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B315"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Ярославская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Анна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Никитична</w:t>
      </w:r>
      <w:r w:rsidRPr="00234830">
        <w:rPr>
          <w:rFonts w:ascii="Helvetica" w:hAnsi="Helvetica" w:cs="Helvetica"/>
          <w:b/>
          <w:bCs/>
          <w:color w:val="222222"/>
          <w:sz w:val="21"/>
          <w:szCs w:val="21"/>
        </w:rPr>
        <w:t>.</w:t>
      </w:r>
    </w:p>
    <w:p w14:paraId="0540DD7C"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Спектроскопические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исследования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биотканей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суспензий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применительно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задачам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лазерной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диагностики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терапии</w:t>
      </w:r>
      <w:r w:rsidRPr="00234830">
        <w:rPr>
          <w:rFonts w:ascii="Helvetica" w:hAnsi="Helvetica" w:cs="Helvetica"/>
          <w:b/>
          <w:bCs/>
          <w:color w:val="222222"/>
          <w:sz w:val="21"/>
          <w:szCs w:val="21"/>
        </w:rPr>
        <w:t xml:space="preserve"> : </w:t>
      </w:r>
      <w:r w:rsidRPr="00234830">
        <w:rPr>
          <w:rFonts w:ascii="Helvetica" w:hAnsi="Helvetica" w:cs="Helvetica" w:hint="eastAsia"/>
          <w:b/>
          <w:bCs/>
          <w:color w:val="222222"/>
          <w:sz w:val="21"/>
          <w:szCs w:val="21"/>
        </w:rPr>
        <w:t>диссертация</w:t>
      </w:r>
      <w:r w:rsidRPr="00234830">
        <w:rPr>
          <w:rFonts w:ascii="Helvetica" w:hAnsi="Helvetica" w:cs="Helvetica"/>
          <w:b/>
          <w:bCs/>
          <w:color w:val="222222"/>
          <w:sz w:val="21"/>
          <w:szCs w:val="21"/>
        </w:rPr>
        <w:t xml:space="preserve"> ... </w:t>
      </w:r>
      <w:r w:rsidRPr="00234830">
        <w:rPr>
          <w:rFonts w:ascii="Helvetica" w:hAnsi="Helvetica" w:cs="Helvetica" w:hint="eastAsia"/>
          <w:b/>
          <w:bCs/>
          <w:color w:val="222222"/>
          <w:sz w:val="21"/>
          <w:szCs w:val="21"/>
        </w:rPr>
        <w:t>кандидата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физико</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математических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наук</w:t>
      </w:r>
      <w:r w:rsidRPr="00234830">
        <w:rPr>
          <w:rFonts w:ascii="Helvetica" w:hAnsi="Helvetica" w:cs="Helvetica"/>
          <w:b/>
          <w:bCs/>
          <w:color w:val="222222"/>
          <w:sz w:val="21"/>
          <w:szCs w:val="21"/>
        </w:rPr>
        <w:t xml:space="preserve"> : 03.00.02. - </w:t>
      </w:r>
      <w:r w:rsidRPr="00234830">
        <w:rPr>
          <w:rFonts w:ascii="Helvetica" w:hAnsi="Helvetica" w:cs="Helvetica" w:hint="eastAsia"/>
          <w:b/>
          <w:bCs/>
          <w:color w:val="222222"/>
          <w:sz w:val="21"/>
          <w:szCs w:val="21"/>
        </w:rPr>
        <w:t>Саратов</w:t>
      </w:r>
      <w:r w:rsidRPr="00234830">
        <w:rPr>
          <w:rFonts w:ascii="Helvetica" w:hAnsi="Helvetica" w:cs="Helvetica"/>
          <w:b/>
          <w:bCs/>
          <w:color w:val="222222"/>
          <w:sz w:val="21"/>
          <w:szCs w:val="21"/>
        </w:rPr>
        <w:t xml:space="preserve">, 1999. - 142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 </w:t>
      </w:r>
      <w:r w:rsidRPr="00234830">
        <w:rPr>
          <w:rFonts w:ascii="Helvetica" w:hAnsi="Helvetica" w:cs="Helvetica" w:hint="eastAsia"/>
          <w:b/>
          <w:bCs/>
          <w:color w:val="222222"/>
          <w:sz w:val="21"/>
          <w:szCs w:val="21"/>
        </w:rPr>
        <w:t>ил</w:t>
      </w:r>
      <w:r w:rsidRPr="00234830">
        <w:rPr>
          <w:rFonts w:ascii="Helvetica" w:hAnsi="Helvetica" w:cs="Helvetica"/>
          <w:b/>
          <w:bCs/>
          <w:color w:val="222222"/>
          <w:sz w:val="21"/>
          <w:szCs w:val="21"/>
        </w:rPr>
        <w:t>.</w:t>
      </w:r>
    </w:p>
    <w:p w14:paraId="247DA202"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больше</w:t>
      </w:r>
    </w:p>
    <w:p w14:paraId="02BCF6E7"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Цитаты</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из</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текста</w:t>
      </w:r>
      <w:r w:rsidRPr="00234830">
        <w:rPr>
          <w:rFonts w:ascii="Helvetica" w:hAnsi="Helvetica" w:cs="Helvetica"/>
          <w:b/>
          <w:bCs/>
          <w:color w:val="222222"/>
          <w:sz w:val="21"/>
          <w:szCs w:val="21"/>
        </w:rPr>
        <w:t>:</w:t>
      </w:r>
    </w:p>
    <w:p w14:paraId="2658BD08"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стр</w:t>
      </w:r>
      <w:r w:rsidRPr="00234830">
        <w:rPr>
          <w:rFonts w:ascii="Helvetica" w:hAnsi="Helvetica" w:cs="Helvetica"/>
          <w:b/>
          <w:bCs/>
          <w:color w:val="222222"/>
          <w:sz w:val="21"/>
          <w:szCs w:val="21"/>
        </w:rPr>
        <w:t>. 1</w:t>
      </w:r>
    </w:p>
    <w:p w14:paraId="3558AFD4"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САРАТОВСКИЙ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ГОСУДАРСТВЕННЫЙ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УНИВЕРСИТЕТ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Г</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ЧЕРНЫШЕВСКОГО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Никитична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СПЕКТРОСКОПИЧЕСКИЕ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ИССЛЕДОВАНИЯ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БИОТКАНЕЙ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СУСПЕНЗИЙ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ПРИМЕНИТЕЛЬНО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ЗАДАЧАМ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ЛАЗЕРНОЙ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ДИАГНОСТИКИ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ТЕРАПИИ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Специальность</w:t>
      </w:r>
      <w:r w:rsidRPr="00234830">
        <w:rPr>
          <w:rFonts w:ascii="Helvetica" w:hAnsi="Helvetica" w:cs="Helvetica"/>
          <w:b/>
          <w:bCs/>
          <w:color w:val="222222"/>
          <w:sz w:val="21"/>
          <w:szCs w:val="21"/>
        </w:rPr>
        <w:t xml:space="preserve"> 03.00.02 - </w:t>
      </w:r>
      <w:r w:rsidRPr="00234830">
        <w:rPr>
          <w:rFonts w:ascii="Helvetica" w:hAnsi="Helvetica" w:cs="Helvetica" w:hint="eastAsia"/>
          <w:b/>
          <w:bCs/>
          <w:color w:val="222222"/>
          <w:sz w:val="21"/>
          <w:szCs w:val="21"/>
        </w:rPr>
        <w:t>Б</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з</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диссертация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соискание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у</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ч</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степени</w:t>
      </w:r>
    </w:p>
    <w:p w14:paraId="265E3348"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стр</w:t>
      </w:r>
      <w:r w:rsidRPr="00234830">
        <w:rPr>
          <w:rFonts w:ascii="Helvetica" w:hAnsi="Helvetica" w:cs="Helvetica"/>
          <w:b/>
          <w:bCs/>
          <w:color w:val="222222"/>
          <w:sz w:val="21"/>
          <w:szCs w:val="21"/>
        </w:rPr>
        <w:t>. 5</w:t>
      </w:r>
    </w:p>
    <w:p w14:paraId="06E20DC7"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свойств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биообъектов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ж</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исследование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оптических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свойств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ряда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биотканей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суспензий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in vitro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ж</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диапазонах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Задачи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решаемые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работе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Реализация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вычислительного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алгоритма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позволяющего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определять</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индикатрису</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рассеяния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оптически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толстых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образцов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мутных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сред</w:t>
      </w:r>
    </w:p>
    <w:p w14:paraId="29373CBF"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стр</w:t>
      </w:r>
      <w:r w:rsidRPr="00234830">
        <w:rPr>
          <w:rFonts w:ascii="Helvetica" w:hAnsi="Helvetica" w:cs="Helvetica"/>
          <w:b/>
          <w:bCs/>
          <w:color w:val="222222"/>
          <w:sz w:val="21"/>
          <w:szCs w:val="21"/>
        </w:rPr>
        <w:t>. 103</w:t>
      </w:r>
    </w:p>
    <w:p w14:paraId="472240BB"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з</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ись</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 5 . 1 .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ОАТ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растущих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клеточных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флаконах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Ь</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Разбавленная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суспензия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средний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10 </w:t>
      </w:r>
      <w:r w:rsidRPr="00234830">
        <w:rPr>
          <w:rFonts w:ascii="Helvetica" w:hAnsi="Helvetica" w:cs="Helvetica" w:hint="eastAsia"/>
          <w:b/>
          <w:bCs/>
          <w:color w:val="222222"/>
          <w:sz w:val="21"/>
          <w:szCs w:val="21"/>
        </w:rPr>
        <w:t>мкм</w:t>
      </w:r>
      <w:r w:rsidRPr="00234830">
        <w:rPr>
          <w:rFonts w:ascii="Helvetica" w:hAnsi="Helvetica" w:cs="Helvetica"/>
          <w:b/>
          <w:bCs/>
          <w:color w:val="222222"/>
          <w:sz w:val="21"/>
          <w:szCs w:val="21"/>
        </w:rPr>
        <w:t xml:space="preserve">) 103 5.1.2. </w:t>
      </w:r>
      <w:r w:rsidRPr="00234830">
        <w:rPr>
          <w:rFonts w:ascii="Helvetica" w:hAnsi="Helvetica" w:cs="Helvetica" w:hint="eastAsia"/>
          <w:b/>
          <w:bCs/>
          <w:color w:val="222222"/>
          <w:sz w:val="21"/>
          <w:szCs w:val="21"/>
        </w:rPr>
        <w:t>Приготовление</w:t>
      </w:r>
      <w:r w:rsidRPr="00234830">
        <w:rPr>
          <w:rFonts w:ascii="Helvetica" w:hAnsi="Helvetica" w:cs="Helvetica"/>
          <w:b/>
          <w:bCs/>
          <w:color w:val="222222"/>
          <w:sz w:val="21"/>
          <w:szCs w:val="21"/>
        </w:rPr>
        <w:t xml:space="preserve"> OAT 75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Суспензии</w:t>
      </w:r>
      <w:r w:rsidRPr="00234830">
        <w:rPr>
          <w:rFonts w:ascii="Helvetica" w:hAnsi="Helvetica" w:cs="Helvetica"/>
          <w:b/>
          <w:bCs/>
          <w:color w:val="222222"/>
          <w:sz w:val="21"/>
          <w:szCs w:val="21"/>
        </w:rPr>
        <w:t xml:space="preserve"> O A T 75 </w:t>
      </w:r>
      <w:r w:rsidRPr="00234830">
        <w:rPr>
          <w:rFonts w:ascii="Helvetica" w:hAnsi="Helvetica" w:cs="Helvetica" w:hint="eastAsia"/>
          <w:b/>
          <w:bCs/>
          <w:color w:val="222222"/>
          <w:sz w:val="21"/>
          <w:szCs w:val="21"/>
        </w:rPr>
        <w:t>клеток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центрифугировались</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течение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трех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минут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160g. </w:t>
      </w:r>
      <w:r w:rsidRPr="00234830">
        <w:rPr>
          <w:rFonts w:ascii="Helvetica" w:hAnsi="Helvetica" w:cs="Helvetica" w:hint="eastAsia"/>
          <w:b/>
          <w:bCs/>
          <w:color w:val="222222"/>
          <w:sz w:val="21"/>
          <w:szCs w:val="21"/>
        </w:rPr>
        <w:t>Клетки</w:t>
      </w:r>
    </w:p>
    <w:p w14:paraId="081A1B81" w14:textId="77777777" w:rsidR="00234830" w:rsidRPr="00234830" w:rsidRDefault="00234830" w:rsidP="00234830">
      <w:pPr>
        <w:rPr>
          <w:rFonts w:ascii="Helvetica" w:hAnsi="Helvetica" w:cs="Helvetica"/>
          <w:b/>
          <w:bCs/>
          <w:color w:val="222222"/>
          <w:sz w:val="21"/>
          <w:szCs w:val="21"/>
        </w:rPr>
      </w:pPr>
    </w:p>
    <w:p w14:paraId="6C9DE7F9"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Оглавление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диссертации</w:t>
      </w:r>
    </w:p>
    <w:p w14:paraId="00D91992"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кандидат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физико</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математических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наук</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Ярославская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Анна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Никитична</w:t>
      </w:r>
    </w:p>
    <w:p w14:paraId="23B6AEE9"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lastRenderedPageBreak/>
        <w:t>ВВЕДЕНИЕ</w:t>
      </w:r>
    </w:p>
    <w:p w14:paraId="3260F551" w14:textId="77777777" w:rsidR="00234830" w:rsidRPr="00234830" w:rsidRDefault="00234830" w:rsidP="00234830">
      <w:pPr>
        <w:rPr>
          <w:rFonts w:ascii="Helvetica" w:hAnsi="Helvetica" w:cs="Helvetica"/>
          <w:b/>
          <w:bCs/>
          <w:color w:val="222222"/>
          <w:sz w:val="21"/>
          <w:szCs w:val="21"/>
        </w:rPr>
      </w:pPr>
    </w:p>
    <w:p w14:paraId="4CAFED25"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ГЛАВА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ПЕРВАЯ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ОПТИЧЕСКИЕ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МЕТОДЫ</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ИССЛЕДОВАНИЯ</w:t>
      </w:r>
    </w:p>
    <w:p w14:paraId="142975EE" w14:textId="77777777" w:rsidR="00234830" w:rsidRPr="00234830" w:rsidRDefault="00234830" w:rsidP="00234830">
      <w:pPr>
        <w:rPr>
          <w:rFonts w:ascii="Helvetica" w:hAnsi="Helvetica" w:cs="Helvetica"/>
          <w:b/>
          <w:bCs/>
          <w:color w:val="222222"/>
          <w:sz w:val="21"/>
          <w:szCs w:val="21"/>
        </w:rPr>
      </w:pPr>
    </w:p>
    <w:p w14:paraId="159DE037"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БИОТКАНЕЙ</w:t>
      </w:r>
      <w:r w:rsidRPr="00234830">
        <w:rPr>
          <w:rFonts w:ascii="Helvetica" w:hAnsi="Helvetica" w:cs="Helvetica"/>
          <w:b/>
          <w:bCs/>
          <w:color w:val="222222"/>
          <w:sz w:val="21"/>
          <w:szCs w:val="21"/>
        </w:rPr>
        <w:t xml:space="preserve"> - </w:t>
      </w:r>
      <w:r w:rsidRPr="00234830">
        <w:rPr>
          <w:rFonts w:ascii="Helvetica" w:hAnsi="Helvetica" w:cs="Helvetica" w:hint="eastAsia"/>
          <w:b/>
          <w:bCs/>
          <w:color w:val="222222"/>
          <w:sz w:val="21"/>
          <w:szCs w:val="21"/>
        </w:rPr>
        <w:t>ОБЗОР</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ЛИТЕРАТУРЫ</w:t>
      </w:r>
      <w:r w:rsidRPr="00234830">
        <w:rPr>
          <w:rFonts w:ascii="Helvetica" w:hAnsi="Helvetica" w:cs="Helvetica"/>
          <w:b/>
          <w:bCs/>
          <w:color w:val="222222"/>
          <w:sz w:val="21"/>
          <w:szCs w:val="21"/>
        </w:rPr>
        <w:t>.</w:t>
      </w:r>
    </w:p>
    <w:p w14:paraId="64AF4CA9" w14:textId="77777777" w:rsidR="00234830" w:rsidRPr="00234830" w:rsidRDefault="00234830" w:rsidP="00234830">
      <w:pPr>
        <w:rPr>
          <w:rFonts w:ascii="Helvetica" w:hAnsi="Helvetica" w:cs="Helvetica"/>
          <w:b/>
          <w:bCs/>
          <w:color w:val="222222"/>
          <w:sz w:val="21"/>
          <w:szCs w:val="21"/>
        </w:rPr>
      </w:pPr>
    </w:p>
    <w:p w14:paraId="341CCF74"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1.1. </w:t>
      </w:r>
      <w:r w:rsidRPr="00234830">
        <w:rPr>
          <w:rFonts w:ascii="Helvetica" w:hAnsi="Helvetica" w:cs="Helvetica" w:hint="eastAsia"/>
          <w:b/>
          <w:bCs/>
          <w:color w:val="222222"/>
          <w:sz w:val="21"/>
          <w:szCs w:val="21"/>
        </w:rPr>
        <w:t>Гониофотометрические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исследования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биообъектов</w:t>
      </w:r>
      <w:r w:rsidRPr="00234830">
        <w:rPr>
          <w:rFonts w:ascii="Helvetica" w:hAnsi="Helvetica" w:cs="Helvetica"/>
          <w:b/>
          <w:bCs/>
          <w:color w:val="222222"/>
          <w:sz w:val="21"/>
          <w:szCs w:val="21"/>
        </w:rPr>
        <w:t>.</w:t>
      </w:r>
    </w:p>
    <w:p w14:paraId="504F69BC" w14:textId="77777777" w:rsidR="00234830" w:rsidRPr="00234830" w:rsidRDefault="00234830" w:rsidP="00234830">
      <w:pPr>
        <w:rPr>
          <w:rFonts w:ascii="Helvetica" w:hAnsi="Helvetica" w:cs="Helvetica"/>
          <w:b/>
          <w:bCs/>
          <w:color w:val="222222"/>
          <w:sz w:val="21"/>
          <w:szCs w:val="21"/>
        </w:rPr>
      </w:pPr>
    </w:p>
    <w:p w14:paraId="11982DE9"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1.2 </w:t>
      </w:r>
      <w:r w:rsidRPr="00234830">
        <w:rPr>
          <w:rFonts w:ascii="Helvetica" w:hAnsi="Helvetica" w:cs="Helvetica" w:hint="eastAsia"/>
          <w:b/>
          <w:bCs/>
          <w:color w:val="222222"/>
          <w:sz w:val="21"/>
          <w:szCs w:val="21"/>
        </w:rPr>
        <w:t>Спектроскопия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интегрирующих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сфер</w:t>
      </w:r>
      <w:r w:rsidRPr="00234830">
        <w:rPr>
          <w:rFonts w:ascii="Helvetica" w:hAnsi="Helvetica" w:cs="Helvetica"/>
          <w:b/>
          <w:bCs/>
          <w:color w:val="222222"/>
          <w:sz w:val="21"/>
          <w:szCs w:val="21"/>
        </w:rPr>
        <w:t>.</w:t>
      </w:r>
    </w:p>
    <w:p w14:paraId="16260A9B" w14:textId="77777777" w:rsidR="00234830" w:rsidRPr="00234830" w:rsidRDefault="00234830" w:rsidP="00234830">
      <w:pPr>
        <w:rPr>
          <w:rFonts w:ascii="Helvetica" w:hAnsi="Helvetica" w:cs="Helvetica"/>
          <w:b/>
          <w:bCs/>
          <w:color w:val="222222"/>
          <w:sz w:val="21"/>
          <w:szCs w:val="21"/>
        </w:rPr>
      </w:pPr>
    </w:p>
    <w:p w14:paraId="4C71904F"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1.3. </w:t>
      </w:r>
      <w:r w:rsidRPr="00234830">
        <w:rPr>
          <w:rFonts w:ascii="Helvetica" w:hAnsi="Helvetica" w:cs="Helvetica" w:hint="eastAsia"/>
          <w:b/>
          <w:bCs/>
          <w:color w:val="222222"/>
          <w:sz w:val="21"/>
          <w:szCs w:val="21"/>
        </w:rPr>
        <w:t>Спектроскопия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комбинационного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рассеяния</w:t>
      </w:r>
      <w:r w:rsidRPr="00234830">
        <w:rPr>
          <w:rFonts w:ascii="Helvetica" w:hAnsi="Helvetica" w:cs="Helvetica"/>
          <w:b/>
          <w:bCs/>
          <w:color w:val="222222"/>
          <w:sz w:val="21"/>
          <w:szCs w:val="21"/>
        </w:rPr>
        <w:t>.</w:t>
      </w:r>
    </w:p>
    <w:p w14:paraId="3BBA02C9" w14:textId="77777777" w:rsidR="00234830" w:rsidRPr="00234830" w:rsidRDefault="00234830" w:rsidP="00234830">
      <w:pPr>
        <w:rPr>
          <w:rFonts w:ascii="Helvetica" w:hAnsi="Helvetica" w:cs="Helvetica"/>
          <w:b/>
          <w:bCs/>
          <w:color w:val="222222"/>
          <w:sz w:val="21"/>
          <w:szCs w:val="21"/>
        </w:rPr>
      </w:pPr>
    </w:p>
    <w:p w14:paraId="6A09BBEC"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ГЛАВА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ВТОРАЯ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РАЗВИТИЕ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МЕТОДОВ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ОПРЕДЕЛЕНИЯ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ОПТИЧЕСКИХ</w:t>
      </w:r>
    </w:p>
    <w:p w14:paraId="127B43F3" w14:textId="77777777" w:rsidR="00234830" w:rsidRPr="00234830" w:rsidRDefault="00234830" w:rsidP="00234830">
      <w:pPr>
        <w:rPr>
          <w:rFonts w:ascii="Helvetica" w:hAnsi="Helvetica" w:cs="Helvetica"/>
          <w:b/>
          <w:bCs/>
          <w:color w:val="222222"/>
          <w:sz w:val="21"/>
          <w:szCs w:val="21"/>
        </w:rPr>
      </w:pPr>
    </w:p>
    <w:p w14:paraId="1DEA7461"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hint="eastAsia"/>
          <w:b/>
          <w:bCs/>
          <w:color w:val="222222"/>
          <w:sz w:val="21"/>
          <w:szCs w:val="21"/>
        </w:rPr>
        <w:t>СВОЙСТВ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СИЛЬНОРАССЕИВАЮЩИХ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БИОЛОГИЧЕСКИХ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ОБЪЕКТОВ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ПОМОЩЬЮ</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СПЕКТРОФОТОМЕТРИИ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ИНТЕГРИРУЮЩИХ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СФЕР</w:t>
      </w:r>
      <w:r w:rsidRPr="00234830">
        <w:rPr>
          <w:rFonts w:ascii="Helvetica" w:hAnsi="Helvetica" w:cs="Helvetica"/>
          <w:b/>
          <w:bCs/>
          <w:color w:val="222222"/>
          <w:sz w:val="21"/>
          <w:szCs w:val="21"/>
        </w:rPr>
        <w:t>.</w:t>
      </w:r>
    </w:p>
    <w:p w14:paraId="467F826F" w14:textId="77777777" w:rsidR="00234830" w:rsidRPr="00234830" w:rsidRDefault="00234830" w:rsidP="00234830">
      <w:pPr>
        <w:rPr>
          <w:rFonts w:ascii="Helvetica" w:hAnsi="Helvetica" w:cs="Helvetica"/>
          <w:b/>
          <w:bCs/>
          <w:color w:val="222222"/>
          <w:sz w:val="21"/>
          <w:szCs w:val="21"/>
        </w:rPr>
      </w:pPr>
    </w:p>
    <w:p w14:paraId="24BBA3F5"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2.1. </w:t>
      </w:r>
      <w:r w:rsidRPr="00234830">
        <w:rPr>
          <w:rFonts w:ascii="Helvetica" w:hAnsi="Helvetica" w:cs="Helvetica" w:hint="eastAsia"/>
          <w:b/>
          <w:bCs/>
          <w:color w:val="222222"/>
          <w:sz w:val="21"/>
          <w:szCs w:val="21"/>
        </w:rPr>
        <w:t>Спектрофотометрия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использованием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интегрирующих</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сфер</w:t>
      </w:r>
      <w:r w:rsidRPr="00234830">
        <w:rPr>
          <w:rFonts w:ascii="Helvetica" w:hAnsi="Helvetica" w:cs="Helvetica"/>
          <w:b/>
          <w:bCs/>
          <w:color w:val="222222"/>
          <w:sz w:val="21"/>
          <w:szCs w:val="21"/>
        </w:rPr>
        <w:t>.</w:t>
      </w:r>
    </w:p>
    <w:p w14:paraId="4D8DBA5B" w14:textId="77777777" w:rsidR="00234830" w:rsidRPr="00234830" w:rsidRDefault="00234830" w:rsidP="00234830">
      <w:pPr>
        <w:rPr>
          <w:rFonts w:ascii="Helvetica" w:hAnsi="Helvetica" w:cs="Helvetica"/>
          <w:b/>
          <w:bCs/>
          <w:color w:val="222222"/>
          <w:sz w:val="21"/>
          <w:szCs w:val="21"/>
        </w:rPr>
      </w:pPr>
    </w:p>
    <w:p w14:paraId="5133126B"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2.2. </w:t>
      </w:r>
      <w:r w:rsidRPr="00234830">
        <w:rPr>
          <w:rFonts w:ascii="Helvetica" w:hAnsi="Helvetica" w:cs="Helvetica" w:hint="eastAsia"/>
          <w:b/>
          <w:bCs/>
          <w:color w:val="222222"/>
          <w:sz w:val="21"/>
          <w:szCs w:val="21"/>
        </w:rPr>
        <w:t>Инверсный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Монте</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Карло</w:t>
      </w:r>
      <w:r w:rsidRPr="00234830">
        <w:rPr>
          <w:rFonts w:ascii="Helvetica" w:hAnsi="Helvetica" w:cs="Helvetica"/>
          <w:b/>
          <w:bCs/>
          <w:color w:val="222222"/>
          <w:sz w:val="21"/>
          <w:szCs w:val="21"/>
        </w:rPr>
        <w:t>.</w:t>
      </w:r>
    </w:p>
    <w:p w14:paraId="2F567926" w14:textId="77777777" w:rsidR="00234830" w:rsidRPr="00234830" w:rsidRDefault="00234830" w:rsidP="00234830">
      <w:pPr>
        <w:rPr>
          <w:rFonts w:ascii="Helvetica" w:hAnsi="Helvetica" w:cs="Helvetica"/>
          <w:b/>
          <w:bCs/>
          <w:color w:val="222222"/>
          <w:sz w:val="21"/>
          <w:szCs w:val="21"/>
        </w:rPr>
      </w:pPr>
    </w:p>
    <w:p w14:paraId="23727E53"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2.3. </w:t>
      </w:r>
      <w:r w:rsidRPr="00234830">
        <w:rPr>
          <w:rFonts w:ascii="Helvetica" w:hAnsi="Helvetica" w:cs="Helvetica" w:hint="eastAsia"/>
          <w:b/>
          <w:bCs/>
          <w:color w:val="222222"/>
          <w:sz w:val="21"/>
          <w:szCs w:val="21"/>
        </w:rPr>
        <w:t>Алгоритм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статистического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моделирования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методом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Монте</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Карло</w:t>
      </w:r>
      <w:r w:rsidRPr="00234830">
        <w:rPr>
          <w:rFonts w:ascii="Helvetica" w:hAnsi="Helvetica" w:cs="Helvetica"/>
          <w:b/>
          <w:bCs/>
          <w:color w:val="222222"/>
          <w:sz w:val="21"/>
          <w:szCs w:val="21"/>
        </w:rPr>
        <w:t>.</w:t>
      </w:r>
    </w:p>
    <w:p w14:paraId="7A64EF9E" w14:textId="77777777" w:rsidR="00234830" w:rsidRPr="00234830" w:rsidRDefault="00234830" w:rsidP="00234830">
      <w:pPr>
        <w:rPr>
          <w:rFonts w:ascii="Helvetica" w:hAnsi="Helvetica" w:cs="Helvetica"/>
          <w:b/>
          <w:bCs/>
          <w:color w:val="222222"/>
          <w:sz w:val="21"/>
          <w:szCs w:val="21"/>
        </w:rPr>
      </w:pPr>
    </w:p>
    <w:p w14:paraId="0D498CD1"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2.4. </w:t>
      </w:r>
      <w:r w:rsidRPr="00234830">
        <w:rPr>
          <w:rFonts w:ascii="Helvetica" w:hAnsi="Helvetica" w:cs="Helvetica" w:hint="eastAsia"/>
          <w:b/>
          <w:bCs/>
          <w:color w:val="222222"/>
          <w:sz w:val="21"/>
          <w:szCs w:val="21"/>
        </w:rPr>
        <w:t>Реализация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Монте</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Карло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для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среды</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фа</w:t>
      </w:r>
      <w:r w:rsidRPr="00234830">
        <w:rPr>
          <w:rFonts w:ascii="Helvetica" w:hAnsi="Helvetica" w:cs="Helvetica" w:hint="eastAsia"/>
          <w:b/>
          <w:bCs/>
          <w:color w:val="222222"/>
          <w:sz w:val="21"/>
          <w:szCs w:val="21"/>
        </w:rPr>
        <w:lastRenderedPageBreak/>
        <w:t>зовой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функцией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Гегенбауэра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произвольной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фазовой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функцией</w:t>
      </w:r>
      <w:r w:rsidRPr="00234830">
        <w:rPr>
          <w:rFonts w:ascii="Helvetica" w:hAnsi="Helvetica" w:cs="Helvetica"/>
          <w:b/>
          <w:bCs/>
          <w:color w:val="222222"/>
          <w:sz w:val="21"/>
          <w:szCs w:val="21"/>
        </w:rPr>
        <w:t>.</w:t>
      </w:r>
    </w:p>
    <w:p w14:paraId="59ABF0B0" w14:textId="77777777" w:rsidR="00234830" w:rsidRPr="00234830" w:rsidRDefault="00234830" w:rsidP="00234830">
      <w:pPr>
        <w:rPr>
          <w:rFonts w:ascii="Helvetica" w:hAnsi="Helvetica" w:cs="Helvetica"/>
          <w:b/>
          <w:bCs/>
          <w:color w:val="222222"/>
          <w:sz w:val="21"/>
          <w:szCs w:val="21"/>
        </w:rPr>
      </w:pPr>
    </w:p>
    <w:p w14:paraId="343D63B5"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2.5. </w:t>
      </w:r>
      <w:r w:rsidRPr="00234830">
        <w:rPr>
          <w:rFonts w:ascii="Helvetica" w:hAnsi="Helvetica" w:cs="Helvetica" w:hint="eastAsia"/>
          <w:b/>
          <w:bCs/>
          <w:color w:val="222222"/>
          <w:sz w:val="21"/>
          <w:szCs w:val="21"/>
        </w:rPr>
        <w:t>Реализация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Монте</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Карло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угловым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разрешением</w:t>
      </w:r>
      <w:r w:rsidRPr="00234830">
        <w:rPr>
          <w:rFonts w:ascii="Helvetica" w:hAnsi="Helvetica" w:cs="Helvetica"/>
          <w:b/>
          <w:bCs/>
          <w:color w:val="222222"/>
          <w:sz w:val="21"/>
          <w:szCs w:val="21"/>
        </w:rPr>
        <w:t>.</w:t>
      </w:r>
    </w:p>
    <w:p w14:paraId="3226F371" w14:textId="77777777" w:rsidR="00234830" w:rsidRPr="00234830" w:rsidRDefault="00234830" w:rsidP="00234830">
      <w:pPr>
        <w:rPr>
          <w:rFonts w:ascii="Helvetica" w:hAnsi="Helvetica" w:cs="Helvetica"/>
          <w:b/>
          <w:bCs/>
          <w:color w:val="222222"/>
          <w:sz w:val="21"/>
          <w:szCs w:val="21"/>
        </w:rPr>
      </w:pPr>
    </w:p>
    <w:p w14:paraId="1B5603FB" w14:textId="77777777" w:rsidR="00234830" w:rsidRPr="00234830" w:rsidRDefault="00234830" w:rsidP="00234830">
      <w:pPr>
        <w:rPr>
          <w:rFonts w:ascii="Helvetica" w:hAnsi="Helvetica" w:cs="Helvetica"/>
          <w:b/>
          <w:bCs/>
          <w:color w:val="222222"/>
          <w:sz w:val="21"/>
          <w:szCs w:val="21"/>
        </w:rPr>
      </w:pPr>
      <w:r w:rsidRPr="00234830">
        <w:rPr>
          <w:rFonts w:ascii="Helvetica" w:hAnsi="Helvetica" w:cs="Helvetica"/>
          <w:b/>
          <w:bCs/>
          <w:color w:val="222222"/>
          <w:sz w:val="21"/>
          <w:szCs w:val="21"/>
        </w:rPr>
        <w:t xml:space="preserve">2.6. </w:t>
      </w:r>
      <w:r w:rsidRPr="00234830">
        <w:rPr>
          <w:rFonts w:ascii="Helvetica" w:hAnsi="Helvetica" w:cs="Helvetica" w:hint="eastAsia"/>
          <w:b/>
          <w:bCs/>
          <w:color w:val="222222"/>
          <w:sz w:val="21"/>
          <w:szCs w:val="21"/>
        </w:rPr>
        <w:t>Учет</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вклада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рассеянного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излучения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в</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сигнал</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регистрируемый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детектором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коллимированного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пропускания</w:t>
      </w:r>
      <w:r w:rsidRPr="00234830">
        <w:rPr>
          <w:rFonts w:ascii="Helvetica" w:hAnsi="Helvetica" w:cs="Helvetica"/>
          <w:b/>
          <w:bCs/>
          <w:color w:val="222222"/>
          <w:sz w:val="21"/>
          <w:szCs w:val="21"/>
        </w:rPr>
        <w:t>.</w:t>
      </w:r>
    </w:p>
    <w:p w14:paraId="4DE36410" w14:textId="77777777" w:rsidR="00234830" w:rsidRPr="00234830" w:rsidRDefault="00234830" w:rsidP="00234830">
      <w:pPr>
        <w:rPr>
          <w:rFonts w:ascii="Helvetica" w:hAnsi="Helvetica" w:cs="Helvetica"/>
          <w:b/>
          <w:bCs/>
          <w:color w:val="222222"/>
          <w:sz w:val="21"/>
          <w:szCs w:val="21"/>
        </w:rPr>
      </w:pPr>
    </w:p>
    <w:p w14:paraId="0C1B29AA" w14:textId="27829647" w:rsidR="008A0C40" w:rsidRPr="00234830" w:rsidRDefault="00234830" w:rsidP="00234830">
      <w:r w:rsidRPr="00234830">
        <w:rPr>
          <w:rFonts w:ascii="Helvetica" w:hAnsi="Helvetica" w:cs="Helvetica"/>
          <w:b/>
          <w:bCs/>
          <w:color w:val="222222"/>
          <w:sz w:val="21"/>
          <w:szCs w:val="21"/>
        </w:rPr>
        <w:t xml:space="preserve">2.7. </w:t>
      </w:r>
      <w:r w:rsidRPr="00234830">
        <w:rPr>
          <w:rFonts w:ascii="Helvetica" w:hAnsi="Helvetica" w:cs="Helvetica" w:hint="eastAsia"/>
          <w:b/>
          <w:bCs/>
          <w:color w:val="222222"/>
          <w:sz w:val="21"/>
          <w:szCs w:val="21"/>
        </w:rPr>
        <w:t>Ускоренный</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алгоритм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расчета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сигнала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на</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детекторе</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коллимированного</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пропускания</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методом</w:t>
      </w:r>
      <w:r w:rsidRPr="00234830">
        <w:rPr>
          <w:rFonts w:ascii="Helvetica" w:hAnsi="Helvetica" w:cs="Helvetica"/>
          <w:b/>
          <w:bCs/>
          <w:color w:val="222222"/>
          <w:sz w:val="21"/>
          <w:szCs w:val="21"/>
        </w:rPr>
        <w:t xml:space="preserve"> </w:t>
      </w:r>
      <w:r w:rsidRPr="00234830">
        <w:rPr>
          <w:rFonts w:ascii="Helvetica" w:hAnsi="Helvetica" w:cs="Helvetica" w:hint="eastAsia"/>
          <w:b/>
          <w:bCs/>
          <w:color w:val="222222"/>
          <w:sz w:val="21"/>
          <w:szCs w:val="21"/>
        </w:rPr>
        <w:t>Монте</w:t>
      </w:r>
      <w:r w:rsidRPr="00234830">
        <w:rPr>
          <w:rFonts w:ascii="Helvetica" w:hAnsi="Helvetica" w:cs="Helvetica"/>
          <w:b/>
          <w:bCs/>
          <w:color w:val="222222"/>
          <w:sz w:val="21"/>
          <w:szCs w:val="21"/>
        </w:rPr>
        <w:t>-</w:t>
      </w:r>
      <w:r w:rsidRPr="00234830">
        <w:rPr>
          <w:rFonts w:ascii="Helvetica" w:hAnsi="Helvetica" w:cs="Helvetica" w:hint="eastAsia"/>
          <w:b/>
          <w:bCs/>
          <w:color w:val="222222"/>
          <w:sz w:val="21"/>
          <w:szCs w:val="21"/>
        </w:rPr>
        <w:t>Карло</w:t>
      </w:r>
      <w:r w:rsidRPr="00234830">
        <w:rPr>
          <w:rFonts w:ascii="Helvetica" w:hAnsi="Helvetica" w:cs="Helvetica"/>
          <w:b/>
          <w:bCs/>
          <w:color w:val="222222"/>
          <w:sz w:val="21"/>
          <w:szCs w:val="21"/>
        </w:rPr>
        <w:t>.</w:t>
      </w:r>
    </w:p>
    <w:sectPr w:rsidR="008A0C40" w:rsidRPr="002348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E17D" w14:textId="77777777" w:rsidR="00D91370" w:rsidRDefault="00D91370">
      <w:pPr>
        <w:spacing w:after="0" w:line="240" w:lineRule="auto"/>
      </w:pPr>
      <w:r>
        <w:separator/>
      </w:r>
    </w:p>
  </w:endnote>
  <w:endnote w:type="continuationSeparator" w:id="0">
    <w:p w14:paraId="07DF7E9D" w14:textId="77777777" w:rsidR="00D91370" w:rsidRDefault="00D9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B433" w14:textId="77777777" w:rsidR="00D91370" w:rsidRDefault="00D91370"/>
    <w:p w14:paraId="127403F0" w14:textId="77777777" w:rsidR="00D91370" w:rsidRDefault="00D91370"/>
    <w:p w14:paraId="07C7C7F6" w14:textId="77777777" w:rsidR="00D91370" w:rsidRDefault="00D91370"/>
    <w:p w14:paraId="164EDD92" w14:textId="77777777" w:rsidR="00D91370" w:rsidRDefault="00D91370"/>
    <w:p w14:paraId="6A96DC2A" w14:textId="77777777" w:rsidR="00D91370" w:rsidRDefault="00D91370"/>
    <w:p w14:paraId="388924F4" w14:textId="77777777" w:rsidR="00D91370" w:rsidRDefault="00D91370"/>
    <w:p w14:paraId="005B7B7D" w14:textId="77777777" w:rsidR="00D91370" w:rsidRDefault="00D913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413DC6" wp14:editId="7FEBB3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212F" w14:textId="77777777" w:rsidR="00D91370" w:rsidRDefault="00D91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13D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3212F" w14:textId="77777777" w:rsidR="00D91370" w:rsidRDefault="00D91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D0B87" w14:textId="77777777" w:rsidR="00D91370" w:rsidRDefault="00D91370"/>
    <w:p w14:paraId="33D01ED3" w14:textId="77777777" w:rsidR="00D91370" w:rsidRDefault="00D91370"/>
    <w:p w14:paraId="523B5247" w14:textId="77777777" w:rsidR="00D91370" w:rsidRDefault="00D913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49057B" wp14:editId="5C6408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BAA3" w14:textId="77777777" w:rsidR="00D91370" w:rsidRDefault="00D91370"/>
                          <w:p w14:paraId="732BD155" w14:textId="77777777" w:rsidR="00D91370" w:rsidRDefault="00D91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905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53BAA3" w14:textId="77777777" w:rsidR="00D91370" w:rsidRDefault="00D91370"/>
                    <w:p w14:paraId="732BD155" w14:textId="77777777" w:rsidR="00D91370" w:rsidRDefault="00D91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D04E86" w14:textId="77777777" w:rsidR="00D91370" w:rsidRDefault="00D91370"/>
    <w:p w14:paraId="7A61579F" w14:textId="77777777" w:rsidR="00D91370" w:rsidRDefault="00D91370">
      <w:pPr>
        <w:rPr>
          <w:sz w:val="2"/>
          <w:szCs w:val="2"/>
        </w:rPr>
      </w:pPr>
    </w:p>
    <w:p w14:paraId="036B7304" w14:textId="77777777" w:rsidR="00D91370" w:rsidRDefault="00D91370"/>
    <w:p w14:paraId="4C28047E" w14:textId="77777777" w:rsidR="00D91370" w:rsidRDefault="00D91370">
      <w:pPr>
        <w:spacing w:after="0" w:line="240" w:lineRule="auto"/>
      </w:pPr>
    </w:p>
  </w:footnote>
  <w:footnote w:type="continuationSeparator" w:id="0">
    <w:p w14:paraId="006E8E75" w14:textId="77777777" w:rsidR="00D91370" w:rsidRDefault="00D9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70"/>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21950</TotalTime>
  <Pages>3</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1031</cp:revision>
  <cp:lastPrinted>2009-02-06T05:36:00Z</cp:lastPrinted>
  <dcterms:created xsi:type="dcterms:W3CDTF">2025-11-25T20:19:00Z</dcterms:created>
  <dcterms:modified xsi:type="dcterms:W3CDTF">2025-12-29T09:36:00Z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