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4556" w14:textId="77777777" w:rsidR="000E295A" w:rsidRDefault="000E295A" w:rsidP="000E295A">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основных средств и показателей для анализа их использования в сельскохозяйственных организациях</w:t>
      </w:r>
    </w:p>
    <w:p w14:paraId="0EE83D36" w14:textId="77777777" w:rsidR="000E295A" w:rsidRDefault="000E295A" w:rsidP="000E295A">
      <w:pPr>
        <w:rPr>
          <w:rFonts w:ascii="Verdana" w:hAnsi="Verdana"/>
          <w:color w:val="000000"/>
          <w:sz w:val="18"/>
          <w:szCs w:val="18"/>
          <w:shd w:val="clear" w:color="auto" w:fill="FFFFFF"/>
        </w:rPr>
      </w:pPr>
    </w:p>
    <w:p w14:paraId="7E80FBCF" w14:textId="77777777" w:rsidR="000E295A" w:rsidRDefault="000E295A" w:rsidP="000E295A">
      <w:pPr>
        <w:rPr>
          <w:rFonts w:ascii="Verdana" w:hAnsi="Verdana"/>
          <w:color w:val="000000"/>
          <w:sz w:val="18"/>
          <w:szCs w:val="18"/>
          <w:shd w:val="clear" w:color="auto" w:fill="FFFFFF"/>
        </w:rPr>
      </w:pPr>
    </w:p>
    <w:p w14:paraId="6FF30C3C" w14:textId="77777777" w:rsidR="000E295A" w:rsidRDefault="000E295A" w:rsidP="000E29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Ткаченко, Артем Сергеевич</w:t>
      </w:r>
      <w:r>
        <w:rPr>
          <w:rFonts w:ascii="Verdana" w:hAnsi="Verdana"/>
          <w:color w:val="000000"/>
          <w:sz w:val="18"/>
          <w:szCs w:val="18"/>
        </w:rPr>
        <w:br/>
      </w:r>
      <w:r>
        <w:rPr>
          <w:rFonts w:ascii="Verdana" w:hAnsi="Verdana"/>
          <w:b/>
          <w:bCs/>
          <w:color w:val="000000"/>
          <w:sz w:val="18"/>
          <w:szCs w:val="18"/>
        </w:rPr>
        <w:t>Год: </w:t>
      </w:r>
    </w:p>
    <w:p w14:paraId="5A295CEC"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2009</w:t>
      </w:r>
    </w:p>
    <w:p w14:paraId="7FDE9EC6" w14:textId="77777777" w:rsidR="000E295A" w:rsidRDefault="000E295A" w:rsidP="000E29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7E185B"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Ткаченко, Артем Сергеевич</w:t>
      </w:r>
    </w:p>
    <w:p w14:paraId="72790970" w14:textId="77777777" w:rsidR="000E295A" w:rsidRDefault="000E295A" w:rsidP="000E29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6BF83D"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1EFB06" w14:textId="77777777" w:rsidR="000E295A" w:rsidRDefault="000E295A" w:rsidP="000E29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90FE3B"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Краснодар</w:t>
      </w:r>
    </w:p>
    <w:p w14:paraId="5175EA3C" w14:textId="77777777" w:rsidR="000E295A" w:rsidRDefault="000E295A" w:rsidP="000E29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3A7E09B"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08.00.12</w:t>
      </w:r>
    </w:p>
    <w:p w14:paraId="4A6067DC" w14:textId="77777777" w:rsidR="000E295A" w:rsidRDefault="000E295A" w:rsidP="000E29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7D3CAF"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8DF6A4" w14:textId="77777777" w:rsidR="000E295A" w:rsidRDefault="000E295A" w:rsidP="000E29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3BCF2B" w14:textId="77777777" w:rsidR="000E295A" w:rsidRDefault="000E295A" w:rsidP="000E295A">
      <w:pPr>
        <w:spacing w:line="270" w:lineRule="atLeast"/>
        <w:rPr>
          <w:rFonts w:ascii="Verdana" w:hAnsi="Verdana"/>
          <w:color w:val="000000"/>
          <w:sz w:val="18"/>
          <w:szCs w:val="18"/>
        </w:rPr>
      </w:pPr>
      <w:r>
        <w:rPr>
          <w:rFonts w:ascii="Verdana" w:hAnsi="Verdana"/>
          <w:color w:val="000000"/>
          <w:sz w:val="18"/>
          <w:szCs w:val="18"/>
        </w:rPr>
        <w:t>201</w:t>
      </w:r>
    </w:p>
    <w:p w14:paraId="10875314" w14:textId="77777777" w:rsidR="000E295A" w:rsidRDefault="000E295A" w:rsidP="000E29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Ткаченко, Артем Сергеевич</w:t>
      </w:r>
    </w:p>
    <w:p w14:paraId="328AF16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5C76D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w:t>
      </w:r>
    </w:p>
    <w:p w14:paraId="51477E81"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p>
    <w:p w14:paraId="3ECCEC6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Актуальность современных методов оценки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w:t>
      </w:r>
    </w:p>
    <w:p w14:paraId="56955D6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износ и воспроизводство основных средств</w:t>
      </w:r>
    </w:p>
    <w:p w14:paraId="3B2DA85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Международная практика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основных средств, учет в соответствии с российскими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w:t>
      </w:r>
    </w:p>
    <w:p w14:paraId="619FDC9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ОСНОВНЫХ СРЕДСТВ СЕЛЬСКОХОЗЯЙСТВЕННЫХ ОРГАНИЗАЦИЙ КРАСНОДАРСКОГО КРАЯ</w:t>
      </w:r>
    </w:p>
    <w:p w14:paraId="4CDF1FB1"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состояния, движения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основными средствами сельскохозяйственных организаций Краснодарского края</w:t>
      </w:r>
    </w:p>
    <w:p w14:paraId="26CFAD0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вопросы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использования основных средств</w:t>
      </w:r>
    </w:p>
    <w:p w14:paraId="082DDCA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эффективности использования основных средств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АПК Краснодарского края g</w:t>
      </w:r>
    </w:p>
    <w:p w14:paraId="6277D1B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ИНФОРМАЦИОННО-МЕТОДИЧЕСКИЕ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ОСНОВНЫХ СРЕДСТВ В СЕЛЬСКОХОЗЯЙСТВЕННЫХ ОРГАНИЗАЦИЯХ</w:t>
      </w:r>
    </w:p>
    <w:p w14:paraId="29B4E61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области бухгалтерского учета основных средств.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учет</w:t>
      </w:r>
    </w:p>
    <w:p w14:paraId="1BEB07C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поступления и использования основных средств</w:t>
      </w:r>
    </w:p>
    <w:p w14:paraId="2296ECF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Учет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w:t>
      </w:r>
    </w:p>
    <w:p w14:paraId="130E4B2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Отражение информации об основных средствах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665D536" w14:textId="77777777" w:rsidR="000E295A" w:rsidRDefault="000E295A" w:rsidP="000E29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основных средств и показателей для анализа их использования в сельскохозяйственных организациях"</w:t>
      </w:r>
    </w:p>
    <w:p w14:paraId="2BB13B61"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изменившейся парадигмы социально-экономического развития отечественной экономики все актуальнее становится вопрос «</w:t>
      </w:r>
      <w:r>
        <w:rPr>
          <w:rStyle w:val="WW8Num3z0"/>
          <w:rFonts w:ascii="Verdana" w:hAnsi="Verdana"/>
          <w:color w:val="4682B4"/>
          <w:sz w:val="18"/>
          <w:szCs w:val="18"/>
        </w:rPr>
        <w:t>здоровой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между хозяйствующими субъектами. В целях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 сельскохозяйственные организации внедряют в своей деятельности прогрессивные производственные разработки,</w:t>
      </w:r>
      <w:r>
        <w:rPr>
          <w:rStyle w:val="WW8Num2z0"/>
          <w:rFonts w:ascii="Verdana" w:hAnsi="Verdana"/>
          <w:color w:val="000000"/>
          <w:sz w:val="18"/>
          <w:szCs w:val="18"/>
        </w:rPr>
        <w:t> </w:t>
      </w:r>
      <w:r>
        <w:rPr>
          <w:rStyle w:val="WW8Num3z0"/>
          <w:rFonts w:ascii="Verdana" w:hAnsi="Verdana"/>
          <w:color w:val="4682B4"/>
          <w:sz w:val="18"/>
          <w:szCs w:val="18"/>
        </w:rPr>
        <w:t>энергосберегающие</w:t>
      </w:r>
      <w:r>
        <w:rPr>
          <w:rStyle w:val="WW8Num2z0"/>
          <w:rFonts w:ascii="Verdana" w:hAnsi="Verdana"/>
          <w:color w:val="000000"/>
          <w:sz w:val="18"/>
          <w:szCs w:val="18"/>
        </w:rPr>
        <w:t> </w:t>
      </w:r>
      <w:r>
        <w:rPr>
          <w:rFonts w:ascii="Verdana" w:hAnsi="Verdana"/>
          <w:color w:val="000000"/>
          <w:sz w:val="18"/>
          <w:szCs w:val="18"/>
        </w:rPr>
        <w:t>технологии, осуществляют интенсификацию сельскохозяйственного производства. Необходимо, чтобы</w:t>
      </w:r>
      <w:r>
        <w:rPr>
          <w:rStyle w:val="WW8Num2z0"/>
          <w:rFonts w:ascii="Verdana" w:hAnsi="Verdana"/>
          <w:color w:val="000000"/>
          <w:sz w:val="18"/>
          <w:szCs w:val="18"/>
        </w:rPr>
        <w:t> </w:t>
      </w:r>
      <w:r>
        <w:rPr>
          <w:rStyle w:val="WW8Num3z0"/>
          <w:rFonts w:ascii="Verdana" w:hAnsi="Verdana"/>
          <w:color w:val="4682B4"/>
          <w:sz w:val="18"/>
          <w:szCs w:val="18"/>
        </w:rPr>
        <w:t>выпускаемая</w:t>
      </w:r>
      <w:r>
        <w:rPr>
          <w:rStyle w:val="WW8Num2z0"/>
          <w:rFonts w:ascii="Verdana" w:hAnsi="Verdana"/>
          <w:color w:val="000000"/>
          <w:sz w:val="18"/>
          <w:szCs w:val="18"/>
        </w:rPr>
        <w:t> </w:t>
      </w:r>
      <w:r>
        <w:rPr>
          <w:rFonts w:ascii="Verdana" w:hAnsi="Verdana"/>
          <w:color w:val="000000"/>
          <w:sz w:val="18"/>
          <w:szCs w:val="18"/>
        </w:rPr>
        <w:t>продукция была высокого качества, ее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должна быть на таком уровне, чтобы норма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получаемая при реализации продукции, обеспечивала процесс простого и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Значительную долю в себестоимости сельскохозяйственной продукции занимают</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и затраты на их поддержание в рабочем состоянии. Следует отметить, что на финансовый результат от деятельности организации существенное влияние оказывают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одним из которых является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w:t>
      </w:r>
    </w:p>
    <w:p w14:paraId="493FCC02"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свете вышесказанного, особую актуальность принимает эффективность использования основных средств, рациональная организация их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последующим отражением соответствующей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организации. Решение поставленной задачи является неотъемлемой частью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повышения ее конкурентоспособности.</w:t>
      </w:r>
    </w:p>
    <w:p w14:paraId="2F82456A"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На протяжении длительного периода времени многие отечественные ученые-экономисты изучают проблемы теории и практики бухгалтерского учета основных средств и анализа их использования, среди них</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Бабаев Ю.А., Говдя В.В.,</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Н.Д., Кондраков Н.П., Кутер М.И.,</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Мельник М.В., Новодворский В.Д.,</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Поляк Г.Б., Попова JI.B.,</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Савицкая Г.В., Сергеев С.С.,</w:t>
      </w:r>
      <w:r>
        <w:rPr>
          <w:rStyle w:val="WW8Num2z0"/>
          <w:rFonts w:ascii="Verdana" w:hAnsi="Verdana"/>
          <w:color w:val="000000"/>
          <w:sz w:val="18"/>
          <w:szCs w:val="18"/>
        </w:rPr>
        <w:t> </w:t>
      </w:r>
      <w:r>
        <w:rPr>
          <w:rStyle w:val="WW8Num3z0"/>
          <w:rFonts w:ascii="Verdana" w:hAnsi="Verdana"/>
          <w:color w:val="4682B4"/>
          <w:sz w:val="18"/>
          <w:szCs w:val="18"/>
        </w:rPr>
        <w:t>Чурсин</w:t>
      </w:r>
      <w:r>
        <w:rPr>
          <w:rStyle w:val="WW8Num2z0"/>
          <w:rFonts w:ascii="Verdana" w:hAnsi="Verdana"/>
          <w:color w:val="000000"/>
          <w:sz w:val="18"/>
          <w:szCs w:val="18"/>
        </w:rPr>
        <w:t> </w:t>
      </w:r>
      <w:r>
        <w:rPr>
          <w:rFonts w:ascii="Verdana" w:hAnsi="Verdana"/>
          <w:color w:val="000000"/>
          <w:sz w:val="18"/>
          <w:szCs w:val="18"/>
        </w:rPr>
        <w:t>A.M. Несомненно, огромный интерес в изучаемой области представляют труды выдающихся иностранных ученых-экономистов, таких как X. Андерсон, А.</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Д. Колдуэлл, Е. Леотей, К. Маркс, Дж.С. Милль, Б.</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и др. Тем не менее, дискуссии по вопросам бухгалтерского учета основных средств и методике проведения анализа их использования продолжаются до сих пор. Это указывает на различные подходы ученых-экономистов к изучаемой проблеме, например, к экономическому содержанию основных средств (в частности к трактованию терминов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и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формированию первоначальной стоимости; оценке, по которой основные средства должны числиться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целесообразности проведения последующих</w:t>
      </w:r>
      <w:r>
        <w:rPr>
          <w:rStyle w:val="WW8Num2z0"/>
          <w:rFonts w:ascii="Verdana" w:hAnsi="Verdana"/>
          <w:color w:val="000000"/>
          <w:sz w:val="18"/>
          <w:szCs w:val="18"/>
        </w:rPr>
        <w:t> </w:t>
      </w:r>
      <w:r>
        <w:rPr>
          <w:rStyle w:val="WW8Num3z0"/>
          <w:rFonts w:ascii="Verdana" w:hAnsi="Verdana"/>
          <w:color w:val="4682B4"/>
          <w:sz w:val="18"/>
          <w:szCs w:val="18"/>
        </w:rPr>
        <w:t>переоценок</w:t>
      </w:r>
      <w:r>
        <w:rPr>
          <w:rFonts w:ascii="Verdana" w:hAnsi="Verdana"/>
          <w:color w:val="000000"/>
          <w:sz w:val="18"/>
          <w:szCs w:val="18"/>
        </w:rPr>
        <w:t>; документальному отражению учета основных средств; вопросам их поступления, использования,</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а также отражения информации о них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3ADC16F"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научных трудов отечественных ученых-экономистов и внедрение в российскую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методик ведущих иностранных специалистов наряду с принципами Международных стандартов финансовой отчетности, адаптированных к национальной специфике, позволят существенно повысить качественный уровень бухгалтерского учета основных средств и анализа их использования в современных условиях.</w:t>
      </w:r>
    </w:p>
    <w:p w14:paraId="2BE29591"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проведенного диссертационного исследования состоит в разработке теоретических и практических рекомендаций по совершенствованию бухгалтерского учета и системы показателей для экономического анализа использования основных средств сельскохозяйственных организаций, в соответствии с современными требованиями эффективного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2E90B824"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ходе диссертационного исследования были сформулированы следующие задачи:</w:t>
      </w:r>
    </w:p>
    <w:p w14:paraId="00F4F61A"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категорий: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и «</w:t>
      </w:r>
      <w:r>
        <w:rPr>
          <w:rStyle w:val="WW8Num3z0"/>
          <w:rFonts w:ascii="Verdana" w:hAnsi="Verdana"/>
          <w:color w:val="4682B4"/>
          <w:sz w:val="18"/>
          <w:szCs w:val="18"/>
        </w:rPr>
        <w:t>основной капитал</w:t>
      </w:r>
      <w:r>
        <w:rPr>
          <w:rFonts w:ascii="Verdana" w:hAnsi="Verdana"/>
          <w:color w:val="000000"/>
          <w:sz w:val="18"/>
          <w:szCs w:val="18"/>
        </w:rPr>
        <w:t>»; «</w:t>
      </w:r>
      <w:r>
        <w:rPr>
          <w:rStyle w:val="WW8Num3z0"/>
          <w:rFonts w:ascii="Verdana" w:hAnsi="Verdana"/>
          <w:color w:val="4682B4"/>
          <w:sz w:val="18"/>
          <w:szCs w:val="18"/>
        </w:rPr>
        <w:t>износ</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w:t>
      </w:r>
      <w:r>
        <w:rPr>
          <w:rStyle w:val="WW8Num3z0"/>
          <w:rFonts w:ascii="Verdana" w:hAnsi="Verdana"/>
          <w:color w:val="4682B4"/>
          <w:sz w:val="18"/>
          <w:szCs w:val="18"/>
        </w:rPr>
        <w:t>амортизационные отчисления</w:t>
      </w:r>
      <w:r>
        <w:rPr>
          <w:rFonts w:ascii="Verdana" w:hAnsi="Verdana"/>
          <w:color w:val="000000"/>
          <w:sz w:val="18"/>
          <w:szCs w:val="18"/>
        </w:rPr>
        <w:t xml:space="preserve">», определить </w:t>
      </w:r>
      <w:r>
        <w:rPr>
          <w:rFonts w:ascii="Verdana" w:hAnsi="Verdana"/>
          <w:color w:val="000000"/>
          <w:sz w:val="18"/>
          <w:szCs w:val="18"/>
        </w:rPr>
        <w:lastRenderedPageBreak/>
        <w:t>взаимосвязь между данными научными терминами;</w:t>
      </w:r>
    </w:p>
    <w:p w14:paraId="5091FFB0"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периодического осуществления переоценок однородных групп объектов 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w:t>
      </w:r>
    </w:p>
    <w:p w14:paraId="0C0ADE48"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и уровень использования сельскохозяйственными организациями Краснодарского края основных средств;</w:t>
      </w:r>
    </w:p>
    <w:p w14:paraId="17FE18D8"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для проведения экономического анализа использования основных средств путем разработки дополнительных коэффициентов, примененнием оценки 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w:t>
      </w:r>
    </w:p>
    <w:p w14:paraId="0A0BE226"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современное состояние бухгалтерского учета основных средств в сельскохозяйственных организациях, исследовать методологические проблемы и разработать предложения по совершенствованию бухгалтерского учета основных средств сельскохозяйственных организаций и отражению информации о них в бухгалтерской (финансовой) отчетности.</w:t>
      </w:r>
    </w:p>
    <w:p w14:paraId="04EF90D1"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теоретические и практические направления совершенствования бухгалтерского учета и анализа использования основных средств сельскохозяйственных организаций в условиях свободной конкуренции и активного внедрения зарубежных методических практик.</w:t>
      </w:r>
    </w:p>
    <w:p w14:paraId="75936090"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практическая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70 организаций агропромышленного комплекса центральной зоны Краснодарского края. Более углубленное изучение поставленных в диссертационной работе вопросов проводилось на основе данных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Кубань</w:t>
      </w:r>
      <w:r>
        <w:rPr>
          <w:rFonts w:ascii="Verdana" w:hAnsi="Verdana"/>
          <w:color w:val="000000"/>
          <w:sz w:val="18"/>
          <w:szCs w:val="18"/>
        </w:rPr>
        <w:t>» (Кореновский район), ЗАО им. Т.Г. Шевченко (Тбилисский район),</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СК «</w:t>
      </w:r>
      <w:r>
        <w:rPr>
          <w:rStyle w:val="WW8Num3z0"/>
          <w:rFonts w:ascii="Verdana" w:hAnsi="Verdana"/>
          <w:color w:val="4682B4"/>
          <w:sz w:val="18"/>
          <w:szCs w:val="18"/>
        </w:rPr>
        <w:t>Родина</w:t>
      </w:r>
      <w:r>
        <w:rPr>
          <w:rFonts w:ascii="Verdana" w:hAnsi="Verdana"/>
          <w:color w:val="000000"/>
          <w:sz w:val="18"/>
          <w:szCs w:val="18"/>
        </w:rPr>
        <w:t>» (Усть-Лабинский район).</w:t>
      </w:r>
    </w:p>
    <w:p w14:paraId="31EC6ED2"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диссертационного исследования базируется на нормативных правовых актах Российской Федерации, научных трудах отечественных и иностранных ученых-экономистов в области бухгалтерского учета и анализа использования основных средств, Международных стандартах финансовой отчетности.</w:t>
      </w:r>
    </w:p>
    <w:p w14:paraId="56644787"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исследования. Для достижения цели и решения задач, поставленных в процессе написания диссертационной работы нами были использованы методы бухгалтерского учета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система бухгалтерских счетов и двойная запись; методы</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методы первичного наблюдения, включающие документацию 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Fonts w:ascii="Verdana" w:hAnsi="Verdana"/>
          <w:color w:val="000000"/>
          <w:sz w:val="18"/>
          <w:szCs w:val="18"/>
        </w:rPr>
        <w:t>), приемы экономико-статистического анализа (абстрактно-логический, монографический, расчетно-конструктивный, группировки, факторный анализ и др.). Обработка исходных данных и расчет результатов исследования осуществлялся на персональном компьютере с использованием</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системы Windows Vista, пакета прикладных программ Microsoft Office Excel 2007, Microsoft Office Word 2007.</w:t>
      </w:r>
    </w:p>
    <w:p w14:paraId="6018ECB1"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комплексной постановке и решении задачи совершенствования бухгалтерского учета и анализа использования основных средств сельскохозяйственных организаций Краснодарского края в условиях свободной конкуренции, а также тенденций гармонизации национальной системы бухгалтерского учета и Международных стандартов финансовой отчетности. В результате проведенного исследования получены следующие результаты, обладающие элементами научной новизны:</w:t>
      </w:r>
    </w:p>
    <w:p w14:paraId="373D3CA9"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сущность категорий: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и «</w:t>
      </w:r>
      <w:r>
        <w:rPr>
          <w:rStyle w:val="WW8Num3z0"/>
          <w:rFonts w:ascii="Verdana" w:hAnsi="Verdana"/>
          <w:color w:val="4682B4"/>
          <w:sz w:val="18"/>
          <w:szCs w:val="18"/>
        </w:rPr>
        <w:t>основной капитал</w:t>
      </w:r>
      <w:r>
        <w:rPr>
          <w:rFonts w:ascii="Verdana" w:hAnsi="Verdana"/>
          <w:color w:val="000000"/>
          <w:sz w:val="18"/>
          <w:szCs w:val="18"/>
        </w:rPr>
        <w:t>»; «</w:t>
      </w:r>
      <w:r>
        <w:rPr>
          <w:rStyle w:val="WW8Num3z0"/>
          <w:rFonts w:ascii="Verdana" w:hAnsi="Verdana"/>
          <w:color w:val="4682B4"/>
          <w:sz w:val="18"/>
          <w:szCs w:val="18"/>
        </w:rPr>
        <w:t>износ</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Fonts w:ascii="Verdana" w:hAnsi="Verdana"/>
          <w:color w:val="000000"/>
          <w:sz w:val="18"/>
          <w:szCs w:val="18"/>
        </w:rPr>
        <w:t>», а также определена взаимосвязь между данными научными понятиями. С учетом существующих в науке мнений подвергается критическому анализу утверждение, предлагающее рассматривать указанные понятия как синонимы. С позиции автора «</w:t>
      </w:r>
      <w:r>
        <w:rPr>
          <w:rStyle w:val="WW8Num3z0"/>
          <w:rFonts w:ascii="Verdana" w:hAnsi="Verdana"/>
          <w:color w:val="4682B4"/>
          <w:sz w:val="18"/>
          <w:szCs w:val="18"/>
        </w:rPr>
        <w:t>основные фонды</w:t>
      </w:r>
      <w:r>
        <w:rPr>
          <w:rFonts w:ascii="Verdana" w:hAnsi="Verdana"/>
          <w:color w:val="000000"/>
          <w:sz w:val="18"/>
          <w:szCs w:val="18"/>
        </w:rPr>
        <w:t>» можно трактовать как часть имущества организации, превышающего величину другого имущества, под названием «</w:t>
      </w:r>
      <w:r>
        <w:rPr>
          <w:rStyle w:val="WW8Num3z0"/>
          <w:rFonts w:ascii="Verdana" w:hAnsi="Verdana"/>
          <w:color w:val="4682B4"/>
          <w:sz w:val="18"/>
          <w:szCs w:val="18"/>
        </w:rPr>
        <w:t>основные средства</w:t>
      </w:r>
      <w:r>
        <w:rPr>
          <w:rFonts w:ascii="Verdana" w:hAnsi="Verdana"/>
          <w:color w:val="000000"/>
          <w:sz w:val="18"/>
          <w:szCs w:val="18"/>
        </w:rPr>
        <w:t>», на величину</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«Основ- -ной капитал», в свою очередь, включает в себя и «</w:t>
      </w:r>
      <w:r>
        <w:rPr>
          <w:rStyle w:val="WW8Num3z0"/>
          <w:rFonts w:ascii="Verdana" w:hAnsi="Verdana"/>
          <w:color w:val="4682B4"/>
          <w:sz w:val="18"/>
          <w:szCs w:val="18"/>
        </w:rPr>
        <w:t>основные фонды</w:t>
      </w:r>
      <w:r>
        <w:rPr>
          <w:rFonts w:ascii="Verdana" w:hAnsi="Verdana"/>
          <w:color w:val="000000"/>
          <w:sz w:val="18"/>
          <w:szCs w:val="18"/>
        </w:rPr>
        <w:t>» и «</w:t>
      </w:r>
      <w:r>
        <w:rPr>
          <w:rStyle w:val="WW8Num3z0"/>
          <w:rFonts w:ascii="Verdana" w:hAnsi="Verdana"/>
          <w:color w:val="4682B4"/>
          <w:sz w:val="18"/>
          <w:szCs w:val="18"/>
        </w:rPr>
        <w:t>основные средства</w:t>
      </w:r>
      <w:r>
        <w:rPr>
          <w:rFonts w:ascii="Verdana" w:hAnsi="Verdana"/>
          <w:color w:val="000000"/>
          <w:sz w:val="18"/>
          <w:szCs w:val="18"/>
        </w:rPr>
        <w:t>». Основные фонды необходимо характеризовать как с позиции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так и потребительской стоимости. Как следствие, основные средства с точки зрения бухгалтерского учета - это часть фондов, отражаемая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 xml:space="preserve">баланса в стоимостном </w:t>
      </w:r>
      <w:r>
        <w:rPr>
          <w:rFonts w:ascii="Verdana" w:hAnsi="Verdana"/>
          <w:color w:val="000000"/>
          <w:sz w:val="18"/>
          <w:szCs w:val="18"/>
        </w:rPr>
        <w:lastRenderedPageBreak/>
        <w:t>выражении. «</w:t>
      </w:r>
      <w:r>
        <w:rPr>
          <w:rStyle w:val="WW8Num3z0"/>
          <w:rFonts w:ascii="Verdana" w:hAnsi="Verdana"/>
          <w:color w:val="4682B4"/>
          <w:sz w:val="18"/>
          <w:szCs w:val="18"/>
        </w:rPr>
        <w:t>Амортизация</w:t>
      </w:r>
      <w:r>
        <w:rPr>
          <w:rFonts w:ascii="Verdana" w:hAnsi="Verdana"/>
          <w:color w:val="000000"/>
          <w:sz w:val="18"/>
          <w:szCs w:val="18"/>
        </w:rPr>
        <w:t>» является категорией сугубо экономической и представляет собой стадию процесса воспроизводства основных средств. «</w:t>
      </w:r>
      <w:r>
        <w:rPr>
          <w:rStyle w:val="WW8Num3z0"/>
          <w:rFonts w:ascii="Verdana" w:hAnsi="Verdana"/>
          <w:color w:val="4682B4"/>
          <w:sz w:val="18"/>
          <w:szCs w:val="18"/>
        </w:rPr>
        <w:t>Износ</w:t>
      </w:r>
      <w:r>
        <w:rPr>
          <w:rFonts w:ascii="Verdana" w:hAnsi="Verdana"/>
          <w:color w:val="000000"/>
          <w:sz w:val="18"/>
          <w:szCs w:val="18"/>
        </w:rPr>
        <w:t>» есть не что иное, как потеря</w:t>
      </w:r>
      <w:r>
        <w:rPr>
          <w:rStyle w:val="WW8Num2z0"/>
          <w:rFonts w:ascii="Verdana" w:hAnsi="Verdana"/>
          <w:color w:val="000000"/>
          <w:sz w:val="18"/>
          <w:szCs w:val="18"/>
        </w:rPr>
        <w:t> </w:t>
      </w:r>
      <w:r>
        <w:rPr>
          <w:rStyle w:val="WW8Num3z0"/>
          <w:rFonts w:ascii="Verdana" w:hAnsi="Verdana"/>
          <w:color w:val="4682B4"/>
          <w:sz w:val="18"/>
          <w:szCs w:val="18"/>
        </w:rPr>
        <w:t>потребительных</w:t>
      </w:r>
      <w:r>
        <w:rPr>
          <w:rStyle w:val="WW8Num2z0"/>
          <w:rFonts w:ascii="Verdana" w:hAnsi="Verdana"/>
          <w:color w:val="000000"/>
          <w:sz w:val="18"/>
          <w:szCs w:val="18"/>
        </w:rPr>
        <w:t> </w:t>
      </w:r>
      <w:r>
        <w:rPr>
          <w:rFonts w:ascii="Verdana" w:hAnsi="Verdana"/>
          <w:color w:val="000000"/>
          <w:sz w:val="18"/>
          <w:szCs w:val="18"/>
        </w:rPr>
        <w:t>свойств и стоимости. «</w:t>
      </w:r>
      <w:r>
        <w:rPr>
          <w:rStyle w:val="WW8Num3z0"/>
          <w:rFonts w:ascii="Verdana" w:hAnsi="Verdana"/>
          <w:color w:val="4682B4"/>
          <w:sz w:val="18"/>
          <w:szCs w:val="18"/>
        </w:rPr>
        <w:t>Амортизационные отчисления</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амортизации;</w:t>
      </w:r>
    </w:p>
    <w:p w14:paraId="434CEA9F"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актуальность отражения основных средств в балансе организации по «</w:t>
      </w:r>
      <w:r>
        <w:rPr>
          <w:rStyle w:val="WW8Num3z0"/>
          <w:rFonts w:ascii="Verdana" w:hAnsi="Verdana"/>
          <w:color w:val="4682B4"/>
          <w:sz w:val="18"/>
          <w:szCs w:val="18"/>
        </w:rPr>
        <w:t>справедливой</w:t>
      </w:r>
      <w:r>
        <w:rPr>
          <w:rFonts w:ascii="Verdana" w:hAnsi="Verdana"/>
          <w:color w:val="000000"/>
          <w:sz w:val="18"/>
          <w:szCs w:val="18"/>
        </w:rPr>
        <w:t>» стоимости, а также необходимость проведения последующих переоценок с использованием указанного стоимостного показателя. В современных условиях первоначальная стоимость не в полной мере способна предоставить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информацию о реальной стоимости основных средств, с авторской позиции наиболее эффективно данную задачу решает «</w:t>
      </w:r>
      <w:r>
        <w:rPr>
          <w:rStyle w:val="WW8Num3z0"/>
          <w:rFonts w:ascii="Verdana" w:hAnsi="Verdana"/>
          <w:color w:val="4682B4"/>
          <w:sz w:val="18"/>
          <w:szCs w:val="18"/>
        </w:rPr>
        <w:t>справедливая</w:t>
      </w:r>
      <w:r>
        <w:rPr>
          <w:rFonts w:ascii="Verdana" w:hAnsi="Verdana"/>
          <w:color w:val="000000"/>
          <w:sz w:val="18"/>
          <w:szCs w:val="18"/>
        </w:rPr>
        <w:t>» стоимость, максимально приближенная к рыночной. В этом случае будет отражена реальная стоимость имущественного комплекса организации, повышен уровень доверия со стороны</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к ее бухгалтерской (финансовой) отчетности, частично гармонизирована российская национальная система бухгалтерского учета с Международными стандартами финансовой отчетности;</w:t>
      </w:r>
    </w:p>
    <w:p w14:paraId="78D1BDAF"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не включения в первоначальную стоимость</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и таможенных сборов,</w:t>
      </w:r>
      <w:r>
        <w:rPr>
          <w:rStyle w:val="WW8Num2z0"/>
          <w:rFonts w:ascii="Verdana" w:hAnsi="Verdana"/>
          <w:color w:val="000000"/>
          <w:sz w:val="18"/>
          <w:szCs w:val="18"/>
        </w:rPr>
        <w:t> </w:t>
      </w:r>
      <w:r>
        <w:rPr>
          <w:rStyle w:val="WW8Num3z0"/>
          <w:rFonts w:ascii="Verdana" w:hAnsi="Verdana"/>
          <w:color w:val="4682B4"/>
          <w:sz w:val="18"/>
          <w:szCs w:val="18"/>
        </w:rPr>
        <w:t>невозмещаемых</w:t>
      </w:r>
      <w:r>
        <w:rPr>
          <w:rStyle w:val="WW8Num2z0"/>
          <w:rFonts w:ascii="Verdana" w:hAnsi="Verdana"/>
          <w:color w:val="000000"/>
          <w:sz w:val="18"/>
          <w:szCs w:val="18"/>
        </w:rPr>
        <w:t> </w:t>
      </w:r>
      <w:r>
        <w:rPr>
          <w:rFonts w:ascii="Verdana" w:hAnsi="Verdana"/>
          <w:color w:val="000000"/>
          <w:sz w:val="18"/>
          <w:szCs w:val="18"/>
        </w:rPr>
        <w:t>налогов, государственной пошлины, уплачиваемой в связи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объекта основных средств; ежегодной проверке срока полезного использования основных средств на необходимость его уточнения;</w:t>
      </w:r>
    </w:p>
    <w:p w14:paraId="2166E04E"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показателей для анализа использования основных средств с применением: показателя «</w:t>
      </w:r>
      <w:r>
        <w:rPr>
          <w:rStyle w:val="WW8Num3z0"/>
          <w:rFonts w:ascii="Verdana" w:hAnsi="Verdana"/>
          <w:color w:val="4682B4"/>
          <w:sz w:val="18"/>
          <w:szCs w:val="18"/>
        </w:rPr>
        <w:t>справедливой</w:t>
      </w:r>
      <w:r>
        <w:rPr>
          <w:rFonts w:ascii="Verdana" w:hAnsi="Verdana"/>
          <w:color w:val="000000"/>
          <w:sz w:val="18"/>
          <w:szCs w:val="18"/>
        </w:rPr>
        <w:t>» стоимости; дополнительно разработанных коэффициентов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обновления, интенсивности эксплуатации, старения); аналитического отчета - предоставляющего более полную информацию об уровне использования основных средств, рекомендованного к утверждению в качестве приложения к</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как один из факторов повышения доверия пользователей к бухгалтерской (финансовой) отчетности;</w:t>
      </w:r>
    </w:p>
    <w:p w14:paraId="02B7E263"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новые</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критерии — по уровню</w:t>
      </w:r>
      <w:r>
        <w:rPr>
          <w:rStyle w:val="WW8Num2z0"/>
          <w:rFonts w:ascii="Verdana" w:hAnsi="Verdana"/>
          <w:color w:val="000000"/>
          <w:sz w:val="18"/>
          <w:szCs w:val="18"/>
        </w:rPr>
        <w:t> </w:t>
      </w:r>
      <w:r>
        <w:rPr>
          <w:rStyle w:val="WW8Num3z0"/>
          <w:rFonts w:ascii="Verdana" w:hAnsi="Verdana"/>
          <w:color w:val="4682B4"/>
          <w:sz w:val="18"/>
          <w:szCs w:val="18"/>
        </w:rPr>
        <w:t>самортизированное</w:t>
      </w:r>
      <w:r>
        <w:rPr>
          <w:rFonts w:ascii="Verdana" w:hAnsi="Verdana"/>
          <w:color w:val="000000"/>
          <w:sz w:val="18"/>
          <w:szCs w:val="18"/>
        </w:rPr>
        <w:t>™ и пригодности к эксплуатации с отражением данных объектов основных средств на соответсвующих аналитических счетах к счету 01 «</w:t>
      </w:r>
      <w:r>
        <w:rPr>
          <w:rStyle w:val="WW8Num3z0"/>
          <w:rFonts w:ascii="Verdana" w:hAnsi="Verdana"/>
          <w:color w:val="4682B4"/>
          <w:sz w:val="18"/>
          <w:szCs w:val="18"/>
        </w:rPr>
        <w:t>Основные средства</w:t>
      </w:r>
      <w:r>
        <w:rPr>
          <w:rFonts w:ascii="Verdana" w:hAnsi="Verdana"/>
          <w:color w:val="000000"/>
          <w:sz w:val="18"/>
          <w:szCs w:val="18"/>
        </w:rPr>
        <w:t>»; рекомендовано отражение выбытия основных средств с помощью системы</w:t>
      </w:r>
      <w:r>
        <w:rPr>
          <w:rStyle w:val="WW8Num2z0"/>
          <w:rFonts w:ascii="Verdana" w:hAnsi="Verdana"/>
          <w:color w:val="000000"/>
          <w:sz w:val="18"/>
          <w:szCs w:val="18"/>
        </w:rPr>
        <w:t> </w:t>
      </w:r>
      <w:r>
        <w:rPr>
          <w:rStyle w:val="WW8Num3z0"/>
          <w:rFonts w:ascii="Verdana" w:hAnsi="Verdana"/>
          <w:color w:val="4682B4"/>
          <w:sz w:val="18"/>
          <w:szCs w:val="18"/>
        </w:rPr>
        <w:t>субаналитических</w:t>
      </w:r>
      <w:r>
        <w:rPr>
          <w:rStyle w:val="WW8Num2z0"/>
          <w:rFonts w:ascii="Verdana" w:hAnsi="Verdana"/>
          <w:color w:val="000000"/>
          <w:sz w:val="18"/>
          <w:szCs w:val="18"/>
        </w:rPr>
        <w:t> </w:t>
      </w:r>
      <w:r>
        <w:rPr>
          <w:rFonts w:ascii="Verdana" w:hAnsi="Verdana"/>
          <w:color w:val="000000"/>
          <w:sz w:val="18"/>
          <w:szCs w:val="18"/>
        </w:rPr>
        <w:t>счетов к субсчету 01-11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объектов основных средств»), расширяющих информативность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63749F78"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модифицированы:</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предусматривающее отражение объектов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по «</w:t>
      </w:r>
      <w:r>
        <w:rPr>
          <w:rStyle w:val="WW8Num3z0"/>
          <w:rFonts w:ascii="Verdana" w:hAnsi="Verdana"/>
          <w:color w:val="4682B4"/>
          <w:sz w:val="18"/>
          <w:szCs w:val="18"/>
        </w:rPr>
        <w:t>справедливой</w:t>
      </w:r>
      <w:r>
        <w:rPr>
          <w:rFonts w:ascii="Verdana" w:hAnsi="Verdana"/>
          <w:color w:val="000000"/>
          <w:sz w:val="18"/>
          <w:szCs w:val="18"/>
        </w:rPr>
        <w:t>» стоимости, проведение их переоценок; отдельные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бухгалтерскому учету основных средств, адаптированные к оценке по «</w:t>
      </w:r>
      <w:r>
        <w:rPr>
          <w:rStyle w:val="WW8Num3z0"/>
          <w:rFonts w:ascii="Verdana" w:hAnsi="Verdana"/>
          <w:color w:val="4682B4"/>
          <w:sz w:val="18"/>
          <w:szCs w:val="18"/>
        </w:rPr>
        <w:t>справедливой</w:t>
      </w:r>
      <w:r>
        <w:rPr>
          <w:rFonts w:ascii="Verdana" w:hAnsi="Verdana"/>
          <w:color w:val="000000"/>
          <w:sz w:val="18"/>
          <w:szCs w:val="18"/>
        </w:rPr>
        <w:t>» стоимости и предлагаемым</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критериям («</w:t>
      </w:r>
      <w:r>
        <w:rPr>
          <w:rStyle w:val="WW8Num3z0"/>
          <w:rFonts w:ascii="Verdana" w:hAnsi="Verdana"/>
          <w:color w:val="4682B4"/>
          <w:sz w:val="18"/>
          <w:szCs w:val="18"/>
        </w:rPr>
        <w:t>Инвентарная карточка учета основных средств</w:t>
      </w:r>
      <w:r>
        <w:rPr>
          <w:rFonts w:ascii="Verdana" w:hAnsi="Verdana"/>
          <w:color w:val="000000"/>
          <w:sz w:val="18"/>
          <w:szCs w:val="18"/>
        </w:rPr>
        <w:t>» (форма № ОС-6), «</w:t>
      </w:r>
      <w:r>
        <w:rPr>
          <w:rStyle w:val="WW8Num3z0"/>
          <w:rFonts w:ascii="Verdana" w:hAnsi="Verdana"/>
          <w:color w:val="4682B4"/>
          <w:sz w:val="18"/>
          <w:szCs w:val="18"/>
        </w:rPr>
        <w:t>Инвентарные</w:t>
      </w:r>
      <w:r>
        <w:rPr>
          <w:rStyle w:val="WW8Num2z0"/>
          <w:rFonts w:ascii="Verdana" w:hAnsi="Verdana"/>
          <w:color w:val="000000"/>
          <w:sz w:val="18"/>
          <w:szCs w:val="18"/>
        </w:rPr>
        <w:t> </w:t>
      </w:r>
      <w:r>
        <w:rPr>
          <w:rFonts w:ascii="Verdana" w:hAnsi="Verdana"/>
          <w:color w:val="000000"/>
          <w:sz w:val="18"/>
          <w:szCs w:val="18"/>
        </w:rPr>
        <w:t>описи основных средств», «Акт передачи объектов основных средств в</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сторонней организации», «</w:t>
      </w:r>
      <w:r>
        <w:rPr>
          <w:rStyle w:val="WW8Num3z0"/>
          <w:rFonts w:ascii="Verdana" w:hAnsi="Verdana"/>
          <w:color w:val="4682B4"/>
          <w:sz w:val="18"/>
          <w:szCs w:val="18"/>
        </w:rPr>
        <w:t>Акт перевода основных средств из одной категории в другую</w:t>
      </w:r>
      <w:r>
        <w:rPr>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ремонта основных средств», «</w:t>
      </w:r>
      <w:r>
        <w:rPr>
          <w:rStyle w:val="WW8Num3z0"/>
          <w:rFonts w:ascii="Verdana" w:hAnsi="Verdana"/>
          <w:color w:val="4682B4"/>
          <w:sz w:val="18"/>
          <w:szCs w:val="18"/>
        </w:rPr>
        <w:t>Группировочная таблица по движению основных средств</w:t>
      </w:r>
      <w:r>
        <w:rPr>
          <w:rFonts w:ascii="Verdana" w:hAnsi="Verdana"/>
          <w:color w:val="000000"/>
          <w:sz w:val="18"/>
          <w:szCs w:val="18"/>
        </w:rPr>
        <w:t>», «</w:t>
      </w:r>
      <w:r>
        <w:rPr>
          <w:rStyle w:val="WW8Num3z0"/>
          <w:rFonts w:ascii="Verdana" w:hAnsi="Verdana"/>
          <w:color w:val="4682B4"/>
          <w:sz w:val="18"/>
          <w:szCs w:val="18"/>
        </w:rPr>
        <w:t>Ведомость выбытия основных средств</w:t>
      </w:r>
      <w:r>
        <w:rPr>
          <w:rFonts w:ascii="Verdana" w:hAnsi="Verdana"/>
          <w:color w:val="000000"/>
          <w:sz w:val="18"/>
          <w:szCs w:val="18"/>
        </w:rPr>
        <w:t>», «Отчет о движении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кроме того модернизированы отдельные формы бухгалтерской отчетности в части отражения информации об объектах основных средств (форма № 5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 раскрывает информацию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 форма № 17-</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«Отчет о сельскохозяйственной технике и</w:t>
      </w:r>
      <w:r>
        <w:rPr>
          <w:rStyle w:val="WW8Num2z0"/>
          <w:rFonts w:ascii="Verdana" w:hAnsi="Verdana"/>
          <w:color w:val="000000"/>
          <w:sz w:val="18"/>
          <w:szCs w:val="18"/>
        </w:rPr>
        <w:t> </w:t>
      </w:r>
      <w:r>
        <w:rPr>
          <w:rStyle w:val="WW8Num3z0"/>
          <w:rFonts w:ascii="Verdana" w:hAnsi="Verdana"/>
          <w:color w:val="4682B4"/>
          <w:sz w:val="18"/>
          <w:szCs w:val="18"/>
        </w:rPr>
        <w:t>энергетике</w:t>
      </w:r>
      <w:r>
        <w:rPr>
          <w:rFonts w:ascii="Verdana" w:hAnsi="Verdana"/>
          <w:color w:val="000000"/>
          <w:sz w:val="18"/>
          <w:szCs w:val="18"/>
        </w:rPr>
        <w:t>» — информирует о неисправных ремонтопригодных и ремонтонепригодных основных средствах).</w:t>
      </w:r>
    </w:p>
    <w:p w14:paraId="0C169E95"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разра- \ ботке и реализации усовершенствованных методических подходов к различным участкам бухгалтерского учета основных средств, а также системе показателей для экономического анализа их использования. Внедрение данных положений позволит получать более полную и достоверную информацию о состоянии основных средств и уровне эффективности их использования. Предлагаемые рекомендации могут быть использованы в процессе совершенствования системы бухгалтерского учета основных средств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5ACE7865"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Положения диссертациоиного исследования, выносимые на защиту:</w:t>
      </w:r>
    </w:p>
    <w:p w14:paraId="3DED925C"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уточненная экономическая сущность понятий: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w:t>
      </w:r>
      <w:r>
        <w:rPr>
          <w:rStyle w:val="WW8Num3z0"/>
          <w:rFonts w:ascii="Verdana" w:hAnsi="Verdana"/>
          <w:color w:val="4682B4"/>
          <w:sz w:val="18"/>
          <w:szCs w:val="18"/>
        </w:rPr>
        <w:t>основной капитал</w:t>
      </w:r>
      <w:r>
        <w:rPr>
          <w:rFonts w:ascii="Verdana" w:hAnsi="Verdana"/>
          <w:color w:val="000000"/>
          <w:sz w:val="18"/>
          <w:szCs w:val="18"/>
        </w:rPr>
        <w:t>»; «</w:t>
      </w:r>
      <w:r>
        <w:rPr>
          <w:rStyle w:val="WW8Num3z0"/>
          <w:rFonts w:ascii="Verdana" w:hAnsi="Verdana"/>
          <w:color w:val="4682B4"/>
          <w:sz w:val="18"/>
          <w:szCs w:val="18"/>
        </w:rPr>
        <w:t>износ</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w:t>
      </w:r>
      <w:r>
        <w:rPr>
          <w:rStyle w:val="WW8Num3z0"/>
          <w:rFonts w:ascii="Verdana" w:hAnsi="Verdana"/>
          <w:color w:val="4682B4"/>
          <w:sz w:val="18"/>
          <w:szCs w:val="18"/>
        </w:rPr>
        <w:t>амортизационные отчисления</w:t>
      </w:r>
      <w:r>
        <w:rPr>
          <w:rFonts w:ascii="Verdana" w:hAnsi="Verdana"/>
          <w:color w:val="000000"/>
          <w:sz w:val="18"/>
          <w:szCs w:val="18"/>
        </w:rPr>
        <w:t>», а также степень их взаимодействия;</w:t>
      </w:r>
    </w:p>
    <w:p w14:paraId="5E149AD4"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проведения переоценок объектов 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 Модифицированное ПБУ 6/01 «</w:t>
      </w:r>
      <w:r>
        <w:rPr>
          <w:rStyle w:val="WW8Num3z0"/>
          <w:rFonts w:ascii="Verdana" w:hAnsi="Verdana"/>
          <w:color w:val="4682B4"/>
          <w:sz w:val="18"/>
          <w:szCs w:val="18"/>
        </w:rPr>
        <w:t>Учет основных средств</w:t>
      </w:r>
      <w:r>
        <w:rPr>
          <w:rFonts w:ascii="Verdana" w:hAnsi="Verdana"/>
          <w:color w:val="000000"/>
          <w:sz w:val="18"/>
          <w:szCs w:val="18"/>
        </w:rPr>
        <w:t>»;</w:t>
      </w:r>
    </w:p>
    <w:p w14:paraId="578494D3"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усовершенствованная система показателей для проведения экономического анализа использования основных средств;</w:t>
      </w:r>
    </w:p>
    <w:p w14:paraId="144E4C61"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предлагаемая система субаналитических счетов к счету 01 «</w:t>
      </w:r>
      <w:r>
        <w:rPr>
          <w:rStyle w:val="WW8Num3z0"/>
          <w:rFonts w:ascii="Verdana" w:hAnsi="Verdana"/>
          <w:color w:val="4682B4"/>
          <w:sz w:val="18"/>
          <w:szCs w:val="18"/>
        </w:rPr>
        <w:t>Основные средства</w:t>
      </w:r>
      <w:r>
        <w:rPr>
          <w:rFonts w:ascii="Verdana" w:hAnsi="Verdana"/>
          <w:color w:val="000000"/>
          <w:sz w:val="18"/>
          <w:szCs w:val="18"/>
        </w:rPr>
        <w:t>», разработанная (модифицированная) первичная и</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учетная документация по основным средствам с отражением в ней оценки 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 формы бухгалтерской (финансовой) отчетности.</w:t>
      </w:r>
    </w:p>
    <w:p w14:paraId="1AD4E408"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была произведена в процессе преподавания автором учебных дисциплин, таких как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Бухгалтерское дело</w:t>
      </w:r>
      <w:r>
        <w:rPr>
          <w:rFonts w:ascii="Verdana" w:hAnsi="Verdana"/>
          <w:color w:val="000000"/>
          <w:sz w:val="18"/>
          <w:szCs w:val="18"/>
        </w:rPr>
        <w:t>» и «</w:t>
      </w:r>
      <w:r>
        <w:rPr>
          <w:rStyle w:val="WW8Num3z0"/>
          <w:rFonts w:ascii="Verdana" w:hAnsi="Verdana"/>
          <w:color w:val="4682B4"/>
          <w:sz w:val="18"/>
          <w:szCs w:val="18"/>
        </w:rPr>
        <w:t>Балансоведение</w:t>
      </w:r>
      <w:r>
        <w:rPr>
          <w:rFonts w:ascii="Verdana" w:hAnsi="Verdana"/>
          <w:color w:val="000000"/>
          <w:sz w:val="18"/>
          <w:szCs w:val="18"/>
        </w:rPr>
        <w:t>», помимо этого при участии в научно-практических конференциях.</w:t>
      </w:r>
    </w:p>
    <w:p w14:paraId="743CC29F"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были внедрены в деятельности сельскохозяйственных организаций (со значительной стоимостью объектов основных средств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баланса) центральной зоны Краснодарского края: ЗАО «</w:t>
      </w:r>
      <w:r>
        <w:rPr>
          <w:rStyle w:val="WW8Num3z0"/>
          <w:rFonts w:ascii="Verdana" w:hAnsi="Verdana"/>
          <w:color w:val="4682B4"/>
          <w:sz w:val="18"/>
          <w:szCs w:val="18"/>
        </w:rPr>
        <w:t>Кубань</w:t>
      </w:r>
      <w:r>
        <w:rPr>
          <w:rFonts w:ascii="Verdana" w:hAnsi="Verdana"/>
          <w:color w:val="000000"/>
          <w:sz w:val="18"/>
          <w:szCs w:val="18"/>
        </w:rPr>
        <w:t>» (</w:t>
      </w:r>
      <w:r>
        <w:rPr>
          <w:rStyle w:val="WW8Num3z0"/>
          <w:rFonts w:ascii="Verdana" w:hAnsi="Verdana"/>
          <w:color w:val="4682B4"/>
          <w:sz w:val="18"/>
          <w:szCs w:val="18"/>
        </w:rPr>
        <w:t>Кореновский</w:t>
      </w:r>
      <w:r>
        <w:rPr>
          <w:rStyle w:val="WW8Num2z0"/>
          <w:rFonts w:ascii="Verdana" w:hAnsi="Verdana"/>
          <w:color w:val="000000"/>
          <w:sz w:val="18"/>
          <w:szCs w:val="18"/>
        </w:rPr>
        <w:t> </w:t>
      </w:r>
      <w:r>
        <w:rPr>
          <w:rFonts w:ascii="Verdana" w:hAnsi="Verdana"/>
          <w:color w:val="000000"/>
          <w:sz w:val="18"/>
          <w:szCs w:val="18"/>
        </w:rPr>
        <w:t>район), ЗАО им. Т.Г. Шевченко (Тбилисский район), СПК СК «</w:t>
      </w:r>
      <w:r>
        <w:rPr>
          <w:rStyle w:val="WW8Num3z0"/>
          <w:rFonts w:ascii="Verdana" w:hAnsi="Verdana"/>
          <w:color w:val="4682B4"/>
          <w:sz w:val="18"/>
          <w:szCs w:val="18"/>
        </w:rPr>
        <w:t>Родина</w:t>
      </w:r>
      <w:r>
        <w:rPr>
          <w:rFonts w:ascii="Verdana" w:hAnsi="Verdana"/>
          <w:color w:val="000000"/>
          <w:sz w:val="18"/>
          <w:szCs w:val="18"/>
        </w:rPr>
        <w:t>» (Усть-Лабинский район).</w:t>
      </w:r>
    </w:p>
    <w:p w14:paraId="5A03450C"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опубликованы в 10 работах, общим объемом 13,05 п.л.</w:t>
      </w:r>
    </w:p>
    <w:p w14:paraId="4A7CBDCB"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разделов и заключения, изложена на 201 странице машинописного текста. Работа содержит 14 таблиц, 7 рисунков, 24 приложения и список использованных источников из 153 наименований.</w:t>
      </w:r>
    </w:p>
    <w:p w14:paraId="2E89E5D2" w14:textId="77777777" w:rsidR="000E295A" w:rsidRDefault="000E295A" w:rsidP="000E29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Ткаченко, Артем Сергеевич</w:t>
      </w:r>
    </w:p>
    <w:p w14:paraId="7B42714B" w14:textId="77777777" w:rsidR="000E295A" w:rsidRDefault="000E295A" w:rsidP="000E29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F013971"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все более остро встает вопрос</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между хозяйствующими субъектами. Организациям</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приходится решать ряд весьма сложных задач, возникающих под влиянием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Изменения, возникшие вследствие перехода экономики нашей страны на рыночные отношения, диктуют необходимость преобразований в национальной системе</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частности в области бухгалтерского учета основных средств. В современных условиях ни одна сельскохозяйственная организация не может</w:t>
      </w:r>
      <w:r>
        <w:rPr>
          <w:rStyle w:val="WW8Num2z0"/>
          <w:rFonts w:ascii="Verdana" w:hAnsi="Verdana"/>
          <w:color w:val="000000"/>
          <w:sz w:val="18"/>
          <w:szCs w:val="18"/>
        </w:rPr>
        <w:t> </w:t>
      </w:r>
      <w:r>
        <w:rPr>
          <w:rStyle w:val="WW8Num3z0"/>
          <w:rFonts w:ascii="Verdana" w:hAnsi="Verdana"/>
          <w:color w:val="4682B4"/>
          <w:sz w:val="18"/>
          <w:szCs w:val="18"/>
        </w:rPr>
        <w:t>выпускать</w:t>
      </w:r>
      <w:r>
        <w:rPr>
          <w:rStyle w:val="WW8Num2z0"/>
          <w:rFonts w:ascii="Verdana" w:hAnsi="Verdana"/>
          <w:color w:val="000000"/>
          <w:sz w:val="18"/>
          <w:szCs w:val="18"/>
        </w:rPr>
        <w:t> </w:t>
      </w:r>
      <w:r>
        <w:rPr>
          <w:rFonts w:ascii="Verdana" w:hAnsi="Verdana"/>
          <w:color w:val="000000"/>
          <w:sz w:val="18"/>
          <w:szCs w:val="18"/>
        </w:rPr>
        <w:t>конкурентоспособную продукцию без должного уровня контроля за оптимизацией и эффективностью использования основных средств. Средства труда являются одним из центральных звеньев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и прямым образом влияют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выпускаемой продукции и, как следствие, на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w:t>
      </w:r>
    </w:p>
    <w:p w14:paraId="2D056CCF"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Всеобщая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обязывает к проведению реформирования национальной системы бухгалтерского учета в рамках адаптации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Коренным образом этот вопрос затрагивает методику бухгалтерского учета основных средств. Появляется нелегкая задача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аналитичности бухгалтерского учета основных средств с сохранением национальных аспектов учета и внесением в них прогрессивных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разработок. Именно в области совершенствования бухгалтерского учета и анализа использования основных средств состоит предмет и содержание проведенного исследования. Результаты проведенной работы позволяют сформулировать следующие выводы и предложения научно-теоретического и практического характера:</w:t>
      </w:r>
    </w:p>
    <w:p w14:paraId="442C02FD"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Проведенное исследование показало, что в отечественной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не решена проблема однозначного толкования понятий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w:t>
      </w:r>
      <w:r>
        <w:rPr>
          <w:rStyle w:val="WW8Num3z0"/>
          <w:rFonts w:ascii="Verdana" w:hAnsi="Verdana"/>
          <w:color w:val="4682B4"/>
          <w:sz w:val="18"/>
          <w:szCs w:val="18"/>
        </w:rPr>
        <w:t>износ</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w:t>
      </w:r>
      <w:r>
        <w:rPr>
          <w:rStyle w:val="WW8Num3z0"/>
          <w:rFonts w:ascii="Verdana" w:hAnsi="Verdana"/>
          <w:color w:val="4682B4"/>
          <w:sz w:val="18"/>
          <w:szCs w:val="18"/>
        </w:rPr>
        <w:t>амортизационные отчисления</w:t>
      </w:r>
      <w:r>
        <w:rPr>
          <w:rFonts w:ascii="Verdana" w:hAnsi="Verdana"/>
          <w:color w:val="000000"/>
          <w:sz w:val="18"/>
          <w:szCs w:val="18"/>
        </w:rPr>
        <w:t>». Изучение различных точек зрения ведущих отечественных и иностранных ученых</w:t>
      </w:r>
    </w:p>
    <w:p w14:paraId="677B69D1"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относительно сущности этих понятий позволило раскрыть сущность терминологии, используемой сельскохозяйственными организациями (и не только) в области бухгалтерского учета основных средств. Так, обоснована обширность понятия «</w:t>
      </w:r>
      <w:r>
        <w:rPr>
          <w:rStyle w:val="WW8Num3z0"/>
          <w:rFonts w:ascii="Verdana" w:hAnsi="Verdana"/>
          <w:color w:val="4682B4"/>
          <w:sz w:val="18"/>
          <w:szCs w:val="18"/>
        </w:rPr>
        <w:t>основной капитал</w:t>
      </w:r>
      <w:r>
        <w:rPr>
          <w:rFonts w:ascii="Verdana" w:hAnsi="Verdana"/>
          <w:color w:val="000000"/>
          <w:sz w:val="18"/>
          <w:szCs w:val="18"/>
        </w:rPr>
        <w:t>» и вхождения в его состав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капитальных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Понятие «</w:t>
      </w:r>
      <w:r>
        <w:rPr>
          <w:rStyle w:val="WW8Num3z0"/>
          <w:rFonts w:ascii="Verdana" w:hAnsi="Verdana"/>
          <w:color w:val="4682B4"/>
          <w:sz w:val="18"/>
          <w:szCs w:val="18"/>
        </w:rPr>
        <w:t>основных фондов</w:t>
      </w:r>
      <w:r>
        <w:rPr>
          <w:rFonts w:ascii="Verdana" w:hAnsi="Verdana"/>
          <w:color w:val="000000"/>
          <w:sz w:val="18"/>
          <w:szCs w:val="18"/>
        </w:rPr>
        <w:t>» необходимо рассматривать как часть имущества организации, превышающего величину другого имущества «</w:t>
      </w:r>
      <w:r>
        <w:rPr>
          <w:rStyle w:val="WW8Num3z0"/>
          <w:rFonts w:ascii="Verdana" w:hAnsi="Verdana"/>
          <w:color w:val="4682B4"/>
          <w:sz w:val="18"/>
          <w:szCs w:val="18"/>
        </w:rPr>
        <w:t>основные средства</w:t>
      </w:r>
      <w:r>
        <w:rPr>
          <w:rFonts w:ascii="Verdana" w:hAnsi="Verdana"/>
          <w:color w:val="000000"/>
          <w:sz w:val="18"/>
          <w:szCs w:val="18"/>
        </w:rPr>
        <w:t>» на величину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 свою очередь состав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превосходит основные фонды на величину</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 финансовых вложений. Основные фонды необходимо характеризовать как с позиции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так и потребительской стоимости. Как следствие, основные средства с точки зрения бухгалтерского учета — это часть фондов, отражаемая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в стоимостном выражении. Обоснована не тождественность понятий «</w:t>
      </w:r>
      <w:r>
        <w:rPr>
          <w:rStyle w:val="WW8Num3z0"/>
          <w:rFonts w:ascii="Verdana" w:hAnsi="Verdana"/>
          <w:color w:val="4682B4"/>
          <w:sz w:val="18"/>
          <w:szCs w:val="18"/>
        </w:rPr>
        <w:t>износ</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 «</w:t>
      </w:r>
      <w:r>
        <w:rPr>
          <w:rStyle w:val="WW8Num3z0"/>
          <w:rFonts w:ascii="Verdana" w:hAnsi="Verdana"/>
          <w:color w:val="4682B4"/>
          <w:sz w:val="18"/>
          <w:szCs w:val="18"/>
        </w:rPr>
        <w:t>амортизационные отчисления</w:t>
      </w:r>
      <w:r>
        <w:rPr>
          <w:rFonts w:ascii="Verdana" w:hAnsi="Verdana"/>
          <w:color w:val="000000"/>
          <w:sz w:val="18"/>
          <w:szCs w:val="18"/>
        </w:rPr>
        <w:t>». Амортизация является категорией сугубо экономической, то есть необходимой стадией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основных средств по стоимости.</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Style w:val="WW8Num2z0"/>
          <w:rFonts w:ascii="Verdana" w:hAnsi="Verdana"/>
          <w:color w:val="000000"/>
          <w:sz w:val="18"/>
          <w:szCs w:val="18"/>
        </w:rPr>
        <w:t> </w:t>
      </w:r>
      <w:r>
        <w:rPr>
          <w:rFonts w:ascii="Verdana" w:hAnsi="Verdana"/>
          <w:color w:val="000000"/>
          <w:sz w:val="18"/>
          <w:szCs w:val="18"/>
        </w:rPr>
        <w:t>выражением износа основных средств и частью их стоимости, переносимой на вновь создаваемый продукт, являются</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w:t>
      </w:r>
    </w:p>
    <w:p w14:paraId="049762D4"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научной экономической литературы позволило проанализировать основные направления отечественной и мировой практики в области бухгалтерского учета и анализа использования основных средств, а также определить критерии выбора их определенной стоимостной оценки. В результате исследования доказана необходимость внедрения в российскую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оценки по «</w:t>
      </w:r>
      <w:r>
        <w:rPr>
          <w:rStyle w:val="WW8Num3z0"/>
          <w:rFonts w:ascii="Verdana" w:hAnsi="Verdana"/>
          <w:color w:val="4682B4"/>
          <w:sz w:val="18"/>
          <w:szCs w:val="18"/>
        </w:rPr>
        <w:t>справедливой</w:t>
      </w:r>
      <w:r>
        <w:rPr>
          <w:rFonts w:ascii="Verdana" w:hAnsi="Verdana"/>
          <w:color w:val="000000"/>
          <w:sz w:val="18"/>
          <w:szCs w:val="18"/>
        </w:rPr>
        <w:t>» стоимости (в современных условиях максимально приближенная к рыночной), так как она в состоянии отразить реальное имущественное положение организаций, придать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учетным данным, а также выступит одним из факторов сближения национальной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Обоснована необходимость проведения</w:t>
      </w:r>
    </w:p>
    <w:p w14:paraId="3EB701B5"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142 регулярных</w:t>
      </w:r>
      <w:r>
        <w:rPr>
          <w:rStyle w:val="WW8Num2z0"/>
          <w:rFonts w:ascii="Verdana" w:hAnsi="Verdana"/>
          <w:color w:val="000000"/>
          <w:sz w:val="18"/>
          <w:szCs w:val="18"/>
        </w:rPr>
        <w:t> </w:t>
      </w:r>
      <w:r>
        <w:rPr>
          <w:rStyle w:val="WW8Num3z0"/>
          <w:rFonts w:ascii="Verdana" w:hAnsi="Verdana"/>
          <w:color w:val="4682B4"/>
          <w:sz w:val="18"/>
          <w:szCs w:val="18"/>
        </w:rPr>
        <w:t>переоценок</w:t>
      </w:r>
      <w:r>
        <w:rPr>
          <w:rStyle w:val="WW8Num2z0"/>
          <w:rFonts w:ascii="Verdana" w:hAnsi="Verdana"/>
          <w:color w:val="000000"/>
          <w:sz w:val="18"/>
          <w:szCs w:val="18"/>
        </w:rPr>
        <w:t> </w:t>
      </w:r>
      <w:r>
        <w:rPr>
          <w:rFonts w:ascii="Verdana" w:hAnsi="Verdana"/>
          <w:color w:val="000000"/>
          <w:sz w:val="18"/>
          <w:szCs w:val="18"/>
        </w:rPr>
        <w:t>объектов основных средств современными,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Fonts w:ascii="Verdana" w:hAnsi="Verdana"/>
          <w:color w:val="000000"/>
          <w:sz w:val="18"/>
          <w:szCs w:val="18"/>
        </w:rPr>
        <w:t>, динамично развивающимися организациями.</w:t>
      </w:r>
    </w:p>
    <w:p w14:paraId="0DC95A6B"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Диссертационная работа содержит оценку деятельности агропромышленного комплекса и физического состояния основных средств сельскохозяйственных организаций Краснодарского края в динамике. Так, на протяжении 1990-2007 гг.</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агропромышленного комплекса по хозяйствам всех категорий неуклонно растет и на конец 2007 г. составляет 138884 млн. руб. По производству</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на душу населения за период 2002-2006 гг. в рамках Российской Федерации позиции края варьируются с 38 (2002 г.) по 43 место (2006 г.). В Южном федеральном округе Краснодарский край по вышеуказанному показателю находится на</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позициях и по итогам 2006 года занимает 2-е место. В работе представлена динамика состояния основных средств края. Так, в 1990 г.</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средств сельского хозяйства составляло 7%. В годы перехода к рыночным отношениям (1991-1999 гг.), когда в стране наблюдался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у сельскохозяйственных организаций отсутствовали средства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техники, обновление основных средств снизилось до 2,3%. И только, начиная с 1999 года, стала наблюдаться тенденция роста этого показателя, хотя уровня 1990 г. достигнуто не было. На конец 2007 года было обновлено 14,2% от общей величины основных средств сельского хозяйства, что на 7,2 пункта превышает уровень 1990 года.</w:t>
      </w:r>
    </w:p>
    <w:p w14:paraId="009E704D"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Одним из основных моментов эффективного функционирования любой</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организации, является минимизация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наряду с сохранением высокого ее качества. Значительную часть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составляют амортизационные отчисления. Контроль этой статьи затрат не возможен без своевременного периодического мониторинга основных средств посредством проведения экономического анализа их использования. По результатам диссертационного исследования усовершенствована система по</w:t>
      </w:r>
    </w:p>
    <w:p w14:paraId="5946DAA4"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143 казателей для проведения экономического анализа использования основных средств сельскохозяйственных организаций с аналитическим отчетом. Данная система показателей подразумевает внедрение оценки по «</w:t>
      </w:r>
      <w:r>
        <w:rPr>
          <w:rStyle w:val="WW8Num3z0"/>
          <w:rFonts w:ascii="Verdana" w:hAnsi="Verdana"/>
          <w:color w:val="4682B4"/>
          <w:sz w:val="18"/>
          <w:szCs w:val="18"/>
        </w:rPr>
        <w:t>справедливой</w:t>
      </w:r>
      <w:r>
        <w:rPr>
          <w:rFonts w:ascii="Verdana" w:hAnsi="Verdana"/>
          <w:color w:val="000000"/>
          <w:sz w:val="18"/>
          <w:szCs w:val="18"/>
        </w:rPr>
        <w:t>» стоимости, разработанных коэффициентов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 xml:space="preserve">обновления, интенсивности эксплуатации, старения). Предложенная система </w:t>
      </w:r>
      <w:r>
        <w:rPr>
          <w:rFonts w:ascii="Verdana" w:hAnsi="Verdana"/>
          <w:color w:val="000000"/>
          <w:sz w:val="18"/>
          <w:szCs w:val="18"/>
        </w:rPr>
        <w:lastRenderedPageBreak/>
        <w:t>показателей была апробирована на трех средних по размеру сельскохозяйственных организациях Краснодарского края. В результате были выявлены пути повышения эффективности использования основных средств, представлен аналитический отчет. Разработанный аналитический отчет предложено использовать в качестве приложения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что будет являться одним из факторов повышения доверия пользователей к бухгалтерской (финансовой) отчетности.</w:t>
      </w:r>
    </w:p>
    <w:p w14:paraId="0E3EA6EA"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результате изучения современного состояния бухгалтерского учета основных средств выявлены проблемы в области формирования первоначальной стоимости основных средств, недостаточной информативности аналитических счетов бухгалтерского учета и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отсутствие в них информации в соответствии с оценкой по «</w:t>
      </w:r>
      <w:r>
        <w:rPr>
          <w:rStyle w:val="WW8Num3z0"/>
          <w:rFonts w:ascii="Verdana" w:hAnsi="Verdana"/>
          <w:color w:val="4682B4"/>
          <w:sz w:val="18"/>
          <w:szCs w:val="18"/>
        </w:rPr>
        <w:t>справедливой</w:t>
      </w:r>
      <w:r>
        <w:rPr>
          <w:rFonts w:ascii="Verdana" w:hAnsi="Verdana"/>
          <w:color w:val="000000"/>
          <w:sz w:val="18"/>
          <w:szCs w:val="18"/>
        </w:rPr>
        <w:t>» стоимости. Так,</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закрепляет включение в первоначальную стоимость</w:t>
      </w:r>
      <w:r>
        <w:rPr>
          <w:rStyle w:val="WW8Num2z0"/>
          <w:rFonts w:ascii="Verdana" w:hAnsi="Verdana"/>
          <w:color w:val="000000"/>
          <w:sz w:val="18"/>
          <w:szCs w:val="18"/>
        </w:rPr>
        <w:t> </w:t>
      </w:r>
      <w:r>
        <w:rPr>
          <w:rStyle w:val="WW8Num3z0"/>
          <w:rFonts w:ascii="Verdana" w:hAnsi="Verdana"/>
          <w:color w:val="4682B4"/>
          <w:sz w:val="18"/>
          <w:szCs w:val="18"/>
        </w:rPr>
        <w:t>невозмещаемых</w:t>
      </w:r>
      <w:r>
        <w:rPr>
          <w:rStyle w:val="WW8Num2z0"/>
          <w:rFonts w:ascii="Verdana" w:hAnsi="Verdana"/>
          <w:color w:val="000000"/>
          <w:sz w:val="18"/>
          <w:szCs w:val="18"/>
        </w:rPr>
        <w:t> </w:t>
      </w:r>
      <w:r>
        <w:rPr>
          <w:rFonts w:ascii="Verdana" w:hAnsi="Verdana"/>
          <w:color w:val="000000"/>
          <w:sz w:val="18"/>
          <w:szCs w:val="18"/>
        </w:rPr>
        <w:t>налогов, таможенных пошлин, государственной</w:t>
      </w:r>
      <w:r>
        <w:rPr>
          <w:rStyle w:val="WW8Num2z0"/>
          <w:rFonts w:ascii="Verdana" w:hAnsi="Verdana"/>
          <w:color w:val="000000"/>
          <w:sz w:val="18"/>
          <w:szCs w:val="18"/>
        </w:rPr>
        <w:t> </w:t>
      </w:r>
      <w:r>
        <w:rPr>
          <w:rStyle w:val="WW8Num3z0"/>
          <w:rFonts w:ascii="Verdana" w:hAnsi="Verdana"/>
          <w:color w:val="4682B4"/>
          <w:sz w:val="18"/>
          <w:szCs w:val="18"/>
        </w:rPr>
        <w:t>пошлины</w:t>
      </w:r>
      <w:r>
        <w:rPr>
          <w:rStyle w:val="WW8Num2z0"/>
          <w:rFonts w:ascii="Verdana" w:hAnsi="Verdana"/>
          <w:color w:val="000000"/>
          <w:sz w:val="18"/>
          <w:szCs w:val="18"/>
        </w:rPr>
        <w:t> </w:t>
      </w:r>
      <w:r>
        <w:rPr>
          <w:rFonts w:ascii="Verdana" w:hAnsi="Verdana"/>
          <w:color w:val="000000"/>
          <w:sz w:val="18"/>
          <w:szCs w:val="18"/>
        </w:rPr>
        <w:t>за регистрацию права собственности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В результате исследования обоснована целесообразность включения этих расходов в состав затрат на производство, в котором используется основное средство. Это будет являться одним из факторов сближения бухгалтерского и налогового учета в части формирования первоначальной стоимости объектов основных средств (в налоговом учете данные расходы относятся к</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и не увеличивают первоначальную стоимость основного средства). Использование такого подхода будет выступать как один из факторов, стимулирующих организацию к</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основных средств.</w:t>
      </w:r>
    </w:p>
    <w:p w14:paraId="14961C14"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с целью повышения информативности счетов бухгалтерского учета в области основных средств разработаны системы</w:t>
      </w:r>
      <w:r>
        <w:rPr>
          <w:rStyle w:val="WW8Num2z0"/>
          <w:rFonts w:ascii="Verdana" w:hAnsi="Verdana"/>
          <w:color w:val="000000"/>
          <w:sz w:val="18"/>
          <w:szCs w:val="18"/>
        </w:rPr>
        <w:t> </w:t>
      </w:r>
      <w:r>
        <w:rPr>
          <w:rStyle w:val="WW8Num3z0"/>
          <w:rFonts w:ascii="Verdana" w:hAnsi="Verdana"/>
          <w:color w:val="4682B4"/>
          <w:sz w:val="18"/>
          <w:szCs w:val="18"/>
        </w:rPr>
        <w:t>субаналитических</w:t>
      </w:r>
      <w:r>
        <w:rPr>
          <w:rStyle w:val="WW8Num2z0"/>
          <w:rFonts w:ascii="Verdana" w:hAnsi="Verdana"/>
          <w:color w:val="000000"/>
          <w:sz w:val="18"/>
          <w:szCs w:val="18"/>
        </w:rPr>
        <w:t> </w:t>
      </w:r>
      <w:r>
        <w:rPr>
          <w:rFonts w:ascii="Verdana" w:hAnsi="Verdana"/>
          <w:color w:val="000000"/>
          <w:sz w:val="18"/>
          <w:szCs w:val="18"/>
        </w:rPr>
        <w:t>счетов в соответствии с классификационными признаками по уровню</w:t>
      </w:r>
      <w:r>
        <w:rPr>
          <w:rStyle w:val="WW8Num2z0"/>
          <w:rFonts w:ascii="Verdana" w:hAnsi="Verdana"/>
          <w:color w:val="000000"/>
          <w:sz w:val="18"/>
          <w:szCs w:val="18"/>
        </w:rPr>
        <w:t> </w:t>
      </w:r>
      <w:r>
        <w:rPr>
          <w:rStyle w:val="WW8Num3z0"/>
          <w:rFonts w:ascii="Verdana" w:hAnsi="Verdana"/>
          <w:color w:val="4682B4"/>
          <w:sz w:val="18"/>
          <w:szCs w:val="18"/>
        </w:rPr>
        <w:t>самортизированности</w:t>
      </w:r>
      <w:r>
        <w:rPr>
          <w:rStyle w:val="WW8Num2z0"/>
          <w:rFonts w:ascii="Verdana" w:hAnsi="Verdana"/>
          <w:color w:val="000000"/>
          <w:sz w:val="18"/>
          <w:szCs w:val="18"/>
        </w:rPr>
        <w:t> </w:t>
      </w:r>
      <w:r>
        <w:rPr>
          <w:rFonts w:ascii="Verdana" w:hAnsi="Verdana"/>
          <w:color w:val="000000"/>
          <w:sz w:val="18"/>
          <w:szCs w:val="18"/>
        </w:rPr>
        <w:t>(амортизируемые и самортизированные), пригодности к эксплуатации (пригодные и не пригодные к эксплуатации), а также в зависимости от причины</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 (реализация, ликвидация вследствие чрезвычайных ситуаций и т.д.).</w:t>
      </w:r>
    </w:p>
    <w:p w14:paraId="5DBFE02A"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Усовершенствована система первичного учета наличия и использования основных средств сельскохозяйственных организаций. Модернизирована первичная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документация по основным средствам с отражением в ней «</w:t>
      </w:r>
      <w:r>
        <w:rPr>
          <w:rStyle w:val="WW8Num3z0"/>
          <w:rFonts w:ascii="Verdana" w:hAnsi="Verdana"/>
          <w:color w:val="4682B4"/>
          <w:sz w:val="18"/>
          <w:szCs w:val="18"/>
        </w:rPr>
        <w:t>справедливой</w:t>
      </w:r>
      <w:r>
        <w:rPr>
          <w:rFonts w:ascii="Verdana" w:hAnsi="Verdana"/>
          <w:color w:val="000000"/>
          <w:sz w:val="18"/>
          <w:szCs w:val="18"/>
        </w:rPr>
        <w:t>» стоимости (</w:t>
      </w:r>
      <w:r>
        <w:rPr>
          <w:rStyle w:val="WW8Num3z0"/>
          <w:rFonts w:ascii="Verdana" w:hAnsi="Verdana"/>
          <w:color w:val="4682B4"/>
          <w:sz w:val="18"/>
          <w:szCs w:val="18"/>
        </w:rPr>
        <w:t>инвентарная</w:t>
      </w:r>
      <w:r>
        <w:rPr>
          <w:rStyle w:val="WW8Num2z0"/>
          <w:rFonts w:ascii="Verdana" w:hAnsi="Verdana"/>
          <w:color w:val="000000"/>
          <w:sz w:val="18"/>
          <w:szCs w:val="18"/>
        </w:rPr>
        <w:t> </w:t>
      </w:r>
      <w:r>
        <w:rPr>
          <w:rFonts w:ascii="Verdana" w:hAnsi="Verdana"/>
          <w:color w:val="000000"/>
          <w:sz w:val="18"/>
          <w:szCs w:val="18"/>
        </w:rPr>
        <w:t>карточка учета основных средств (форма № ОС-6),</w:t>
      </w:r>
      <w:r>
        <w:rPr>
          <w:rStyle w:val="WW8Num2z0"/>
          <w:rFonts w:ascii="Verdana" w:hAnsi="Verdana"/>
          <w:color w:val="000000"/>
          <w:sz w:val="18"/>
          <w:szCs w:val="18"/>
        </w:rPr>
        <w:t> </w:t>
      </w:r>
      <w:r>
        <w:rPr>
          <w:rStyle w:val="WW8Num3z0"/>
          <w:rFonts w:ascii="Verdana" w:hAnsi="Verdana"/>
          <w:color w:val="4682B4"/>
          <w:sz w:val="18"/>
          <w:szCs w:val="18"/>
        </w:rPr>
        <w:t>Инвентарные</w:t>
      </w:r>
      <w:r>
        <w:rPr>
          <w:rStyle w:val="WW8Num2z0"/>
          <w:rFonts w:ascii="Verdana" w:hAnsi="Verdana"/>
          <w:color w:val="000000"/>
          <w:sz w:val="18"/>
          <w:szCs w:val="18"/>
        </w:rPr>
        <w:t> </w:t>
      </w:r>
      <w:r>
        <w:rPr>
          <w:rFonts w:ascii="Verdana" w:hAnsi="Verdana"/>
          <w:color w:val="000000"/>
          <w:sz w:val="18"/>
          <w:szCs w:val="18"/>
        </w:rPr>
        <w:t>описи основных средств); разработаны «Акт передачи объектов основных средств в</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сторонней организации», «</w:t>
      </w:r>
      <w:r>
        <w:rPr>
          <w:rStyle w:val="WW8Num3z0"/>
          <w:rFonts w:ascii="Verdana" w:hAnsi="Verdana"/>
          <w:color w:val="4682B4"/>
          <w:sz w:val="18"/>
          <w:szCs w:val="18"/>
        </w:rPr>
        <w:t>Акт перевода основных средств из одной категории в другую</w:t>
      </w:r>
      <w:r>
        <w:rPr>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ремонта основных средств»), а также</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таблицы по основным средствам; модифицирования формы бухгалтерской (финансовой) отчетности (форма № 5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форма № 17-АПК «Отчет о сельскохозяйственной технике и</w:t>
      </w:r>
      <w:r>
        <w:rPr>
          <w:rStyle w:val="WW8Num2z0"/>
          <w:rFonts w:ascii="Verdana" w:hAnsi="Verdana"/>
          <w:color w:val="000000"/>
          <w:sz w:val="18"/>
          <w:szCs w:val="18"/>
        </w:rPr>
        <w:t> </w:t>
      </w:r>
      <w:r>
        <w:rPr>
          <w:rStyle w:val="WW8Num3z0"/>
          <w:rFonts w:ascii="Verdana" w:hAnsi="Verdana"/>
          <w:color w:val="4682B4"/>
          <w:sz w:val="18"/>
          <w:szCs w:val="18"/>
        </w:rPr>
        <w:t>энергетике</w:t>
      </w:r>
      <w:r>
        <w:rPr>
          <w:rFonts w:ascii="Verdana" w:hAnsi="Verdana"/>
          <w:color w:val="000000"/>
          <w:sz w:val="18"/>
          <w:szCs w:val="18"/>
        </w:rPr>
        <w:t>»). В целях совершенствования системы бухгалтерского учета основных средств и анализа их использования в организациях агропромышленного комплекса нами были внесены следующие предложения:</w:t>
      </w:r>
    </w:p>
    <w:p w14:paraId="25078E3D"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Рассмотреть возможность внедрения на законодательном уровне модифицированного положения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дополненного позициями по проведению переоценок 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 отнесению на затраты</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и таможенных сборов, невозмещаемых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государственной пошлины, уплачиваемой в связи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объекта основных средств; ежегодной проверкой срока полезного использования основных средств на необходимость его уточнения.</w:t>
      </w:r>
    </w:p>
    <w:p w14:paraId="2DE891FA"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Применять усовершенствованную систему показателей для проведения экономического анализа использования основных средств с применением: оценки основных средств по «</w:t>
      </w:r>
      <w:r>
        <w:rPr>
          <w:rStyle w:val="WW8Num3z0"/>
          <w:rFonts w:ascii="Verdana" w:hAnsi="Verdana"/>
          <w:color w:val="4682B4"/>
          <w:sz w:val="18"/>
          <w:szCs w:val="18"/>
        </w:rPr>
        <w:t>справедливой</w:t>
      </w:r>
      <w:r>
        <w:rPr>
          <w:rFonts w:ascii="Verdana" w:hAnsi="Verdana"/>
          <w:color w:val="000000"/>
          <w:sz w:val="18"/>
          <w:szCs w:val="18"/>
        </w:rPr>
        <w:t>» стоимости; разработанных коэффициентов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интенсивности эксплуатации, старения; аналитического отчета, рекомендованного к утверждению в качестве приложения к бухгалтерскому балансу, как один из факторов повышения доверия пользователей к бухгалтерской (финансовой) отчетности. Данные показатели предоставляют более полную информацию об уровне использования основных средств.</w:t>
      </w:r>
    </w:p>
    <w:p w14:paraId="4E34F92A"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Относить включаемые в первоначальную стоимость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невозмещаемые</w:t>
      </w:r>
      <w:r>
        <w:rPr>
          <w:rStyle w:val="WW8Num2z0"/>
          <w:rFonts w:ascii="Verdana" w:hAnsi="Verdana"/>
          <w:color w:val="000000"/>
          <w:sz w:val="18"/>
          <w:szCs w:val="18"/>
        </w:rPr>
        <w:t> </w:t>
      </w:r>
      <w:r>
        <w:rPr>
          <w:rFonts w:ascii="Verdana" w:hAnsi="Verdana"/>
          <w:color w:val="000000"/>
          <w:sz w:val="18"/>
          <w:szCs w:val="18"/>
        </w:rPr>
        <w:t>налоги, таможенные пошлины, государственную</w:t>
      </w:r>
      <w:r>
        <w:rPr>
          <w:rStyle w:val="WW8Num2z0"/>
          <w:rFonts w:ascii="Verdana" w:hAnsi="Verdana"/>
          <w:color w:val="000000"/>
          <w:sz w:val="18"/>
          <w:szCs w:val="18"/>
        </w:rPr>
        <w:t> </w:t>
      </w:r>
      <w:r>
        <w:rPr>
          <w:rStyle w:val="WW8Num3z0"/>
          <w:rFonts w:ascii="Verdana" w:hAnsi="Verdana"/>
          <w:color w:val="4682B4"/>
          <w:sz w:val="18"/>
          <w:szCs w:val="18"/>
        </w:rPr>
        <w:t>пошлину</w:t>
      </w:r>
      <w:r>
        <w:rPr>
          <w:rStyle w:val="WW8Num2z0"/>
          <w:rFonts w:ascii="Verdana" w:hAnsi="Verdana"/>
          <w:color w:val="000000"/>
          <w:sz w:val="18"/>
          <w:szCs w:val="18"/>
        </w:rPr>
        <w:t> </w:t>
      </w:r>
      <w:r>
        <w:rPr>
          <w:rFonts w:ascii="Verdana" w:hAnsi="Verdana"/>
          <w:color w:val="000000"/>
          <w:sz w:val="18"/>
          <w:szCs w:val="18"/>
        </w:rPr>
        <w:t xml:space="preserve">за регистрацию права собственности на недвижимость в состав затрат на производство в момент их ввода в эксплуатацию. Это будет являться одним из факторов стимулирующих организации к обновлению </w:t>
      </w:r>
      <w:r>
        <w:rPr>
          <w:rFonts w:ascii="Verdana" w:hAnsi="Verdana"/>
          <w:color w:val="000000"/>
          <w:sz w:val="18"/>
          <w:szCs w:val="18"/>
        </w:rPr>
        <w:lastRenderedPageBreak/>
        <w:t>основных средств посредством снижения их первоначальной стоимости, а также сближения бухгалтерского и налогового учета в части ее формирования.</w:t>
      </w:r>
    </w:p>
    <w:p w14:paraId="614795D3"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Повысить уровень аналитичности учета основных средств организации путем внесения новых классификационных признаков - по уровню самортизированности и пригодности к использованию; по</w:t>
      </w:r>
      <w:r>
        <w:rPr>
          <w:rStyle w:val="WW8Num2z0"/>
          <w:rFonts w:ascii="Verdana" w:hAnsi="Verdana"/>
          <w:color w:val="000000"/>
          <w:sz w:val="18"/>
          <w:szCs w:val="18"/>
        </w:rPr>
        <w:t> </w:t>
      </w:r>
      <w:r>
        <w:rPr>
          <w:rStyle w:val="WW8Num3z0"/>
          <w:rFonts w:ascii="Verdana" w:hAnsi="Verdana"/>
          <w:color w:val="4682B4"/>
          <w:sz w:val="18"/>
          <w:szCs w:val="18"/>
        </w:rPr>
        <w:t>выбывающим</w:t>
      </w:r>
      <w:r>
        <w:rPr>
          <w:rStyle w:val="WW8Num2z0"/>
          <w:rFonts w:ascii="Verdana" w:hAnsi="Verdana"/>
          <w:color w:val="000000"/>
          <w:sz w:val="18"/>
          <w:szCs w:val="18"/>
        </w:rPr>
        <w:t> </w:t>
      </w:r>
      <w:r>
        <w:rPr>
          <w:rFonts w:ascii="Verdana" w:hAnsi="Verdana"/>
          <w:color w:val="000000"/>
          <w:sz w:val="18"/>
          <w:szCs w:val="18"/>
        </w:rPr>
        <w:t>основным средствам - в зависимости от канала выбытия. Использовать «</w:t>
      </w:r>
      <w:r>
        <w:rPr>
          <w:rStyle w:val="WW8Num3z0"/>
          <w:rFonts w:ascii="Verdana" w:hAnsi="Verdana"/>
          <w:color w:val="4682B4"/>
          <w:sz w:val="18"/>
          <w:szCs w:val="18"/>
        </w:rPr>
        <w:t>Ведомость выбытия основных средств</w:t>
      </w:r>
      <w:r>
        <w:rPr>
          <w:rFonts w:ascii="Verdana" w:hAnsi="Verdana"/>
          <w:color w:val="000000"/>
          <w:sz w:val="18"/>
          <w:szCs w:val="18"/>
        </w:rPr>
        <w:t>».</w:t>
      </w:r>
    </w:p>
    <w:p w14:paraId="124BAA21" w14:textId="77777777" w:rsidR="000E295A" w:rsidRDefault="000E295A" w:rsidP="000E29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Внедрить разработанные первичные документы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основных средств - «Акт передачи объектов основных средств в ремонт</w:t>
      </w:r>
      <w:r>
        <w:rPr>
          <w:rStyle w:val="WW8Num2z0"/>
          <w:rFonts w:ascii="Verdana" w:hAnsi="Verdana"/>
          <w:color w:val="000000"/>
          <w:sz w:val="18"/>
          <w:szCs w:val="18"/>
        </w:rPr>
        <w:t> </w:t>
      </w:r>
      <w:r>
        <w:rPr>
          <w:rStyle w:val="WW8Num3z0"/>
          <w:rFonts w:ascii="Verdana" w:hAnsi="Verdana"/>
          <w:color w:val="4682B4"/>
          <w:sz w:val="18"/>
          <w:szCs w:val="18"/>
        </w:rPr>
        <w:t>сторонней</w:t>
      </w:r>
      <w:r>
        <w:rPr>
          <w:rStyle w:val="WW8Num2z0"/>
          <w:rFonts w:ascii="Verdana" w:hAnsi="Verdana"/>
          <w:color w:val="000000"/>
          <w:sz w:val="18"/>
          <w:szCs w:val="18"/>
        </w:rPr>
        <w:t> </w:t>
      </w:r>
      <w:r>
        <w:rPr>
          <w:rFonts w:ascii="Verdana" w:hAnsi="Verdana"/>
          <w:color w:val="000000"/>
          <w:sz w:val="18"/>
          <w:szCs w:val="18"/>
        </w:rPr>
        <w:t>организации» и «</w:t>
      </w:r>
      <w:r>
        <w:rPr>
          <w:rStyle w:val="WW8Num3z0"/>
          <w:rFonts w:ascii="Verdana" w:hAnsi="Verdana"/>
          <w:color w:val="4682B4"/>
          <w:sz w:val="18"/>
          <w:szCs w:val="18"/>
        </w:rPr>
        <w:t>Смета ремонта основных средств</w:t>
      </w:r>
      <w:r>
        <w:rPr>
          <w:rFonts w:ascii="Verdana" w:hAnsi="Verdana"/>
          <w:color w:val="000000"/>
          <w:sz w:val="18"/>
          <w:szCs w:val="18"/>
        </w:rPr>
        <w:t>».</w:t>
      </w:r>
    </w:p>
    <w:p w14:paraId="7BCA6BBB" w14:textId="77777777" w:rsidR="000E295A" w:rsidRDefault="000E295A" w:rsidP="000E29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Ткаченко, Артем Сергеевич, 2009 год</w:t>
      </w:r>
    </w:p>
    <w:p w14:paraId="1F93EA8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 Ось-89, 2007. - 416 с.2 22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сборник документов — 5-е изд. испр. М.: издательство Омега-Л, 2008 - 368 с.</w:t>
      </w:r>
    </w:p>
    <w:p w14:paraId="0899382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А.Н. Большой экономический словарь / А.Н. Азрилиян.-М.: Институт экономики, 1997. — 864 с.</w:t>
      </w:r>
    </w:p>
    <w:p w14:paraId="790BF45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Износ. М.: ПРИОР, 2004. - 128 с.</w:t>
      </w:r>
    </w:p>
    <w:p w14:paraId="5AAA05C6"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Анищенко, А.В.</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2008 год / А.В. Анищенко. М.: ИИА</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 Статус-Кво 97, 2008. - 264 с.</w:t>
      </w:r>
    </w:p>
    <w:p w14:paraId="47AC581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Антоненко, И. Способ</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автомобили и микроавтобусы быстрее / И. Антоненко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2008. - № 5. - С. 66-68.</w:t>
      </w:r>
    </w:p>
    <w:p w14:paraId="39BD52E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Аринушкин, 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(конспективное изложение) / Н.С. Аринушкин. Самара: Издание объединения работников учета при Самарском губотделе союза совторгслужащих, 1927. - 103 с.</w:t>
      </w:r>
    </w:p>
    <w:p w14:paraId="2F22909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Астахов, В.П.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В.П. Астахов. Ростов-на-Дону: МарТ, 2002. - 416 с.</w:t>
      </w:r>
    </w:p>
    <w:p w14:paraId="5C11791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Бабаева, З.Ш.</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зарубежных странах; учебное пособие для вузов / З.Ш. Бабаева. Ростов: Феникс, 2007. - 256 с.</w:t>
      </w:r>
    </w:p>
    <w:p w14:paraId="255F8D2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Баранов, Д. А. Сроки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обновления основных производственных фондов / Д.А. Баранов. М.: Наука, 1977. - 157 с.</w:t>
      </w:r>
    </w:p>
    <w:p w14:paraId="5DB7A9B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Беликова, Т.Н.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от нуля до баланса / Т.Н. Беликова. СПб.: ИД Питер, 2008. - 256 с.</w:t>
      </w:r>
    </w:p>
    <w:p w14:paraId="69F6144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Библиотечка «</w:t>
      </w:r>
      <w:r>
        <w:rPr>
          <w:rStyle w:val="WW8Num3z0"/>
          <w:rFonts w:ascii="Verdana" w:hAnsi="Verdana"/>
          <w:color w:val="4682B4"/>
          <w:sz w:val="18"/>
          <w:szCs w:val="18"/>
        </w:rPr>
        <w:t>Российской газеты</w:t>
      </w:r>
      <w:r>
        <w:rPr>
          <w:rFonts w:ascii="Verdana" w:hAnsi="Verdana"/>
          <w:color w:val="000000"/>
          <w:sz w:val="18"/>
          <w:szCs w:val="18"/>
        </w:rPr>
        <w:t>» приложение к «</w:t>
      </w:r>
      <w:r>
        <w:rPr>
          <w:rStyle w:val="WW8Num3z0"/>
          <w:rFonts w:ascii="Verdana" w:hAnsi="Verdana"/>
          <w:color w:val="4682B4"/>
          <w:sz w:val="18"/>
          <w:szCs w:val="18"/>
        </w:rPr>
        <w:t>Российской газете</w:t>
      </w:r>
      <w:r>
        <w:rPr>
          <w:rFonts w:ascii="Verdana" w:hAnsi="Verdana"/>
          <w:color w:val="000000"/>
          <w:sz w:val="18"/>
          <w:szCs w:val="18"/>
        </w:rPr>
        <w:t>».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по приобретению, эксплуатации, расходам на содержание,</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транспортного средства, № 3,2008. - 176 с.</w:t>
      </w:r>
    </w:p>
    <w:p w14:paraId="20743F2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Будавей</w:t>
      </w:r>
      <w:r>
        <w:rPr>
          <w:rFonts w:ascii="Verdana" w:hAnsi="Verdana"/>
          <w:color w:val="000000"/>
          <w:sz w:val="18"/>
          <w:szCs w:val="18"/>
        </w:rPr>
        <w:t>, В.Ю. Проблемы амортизации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В.Ю. Буда-вей.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1970. - 191 с.</w:t>
      </w:r>
    </w:p>
    <w:p w14:paraId="26A8B6A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Булатов, А.С. Экономика / А. С. Булатов. М.: Юристъ, 2001. - 296 с.</w:t>
      </w:r>
    </w:p>
    <w:p w14:paraId="31750B6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Булатов, А.С. Экономика / А.С. Булатов. М.: Издательство БЕК, 1997. — 816 с.</w:t>
      </w:r>
    </w:p>
    <w:p w14:paraId="724422B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Бурейко</w:t>
      </w:r>
      <w:r>
        <w:rPr>
          <w:rFonts w:ascii="Verdana" w:hAnsi="Verdana"/>
          <w:color w:val="000000"/>
          <w:sz w:val="18"/>
          <w:szCs w:val="18"/>
        </w:rPr>
        <w:t>, С.К. Налогообложение транспортных средств / С.К. Бурейко // Бухгалтерский учет. 2008. - № 1. - С. 28-32.</w:t>
      </w:r>
    </w:p>
    <w:p w14:paraId="3AF5E48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учеб. /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Л.Г. Макарова, Ю.А. Оболенская,и др.; Под ред. Ю.А. Бабаева. М.: Изд-во Проспект, 2006.-392 с.</w:t>
      </w:r>
    </w:p>
    <w:p w14:paraId="064D2C06"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 Р. Курс балансоведения / Н.Р. Вейцман.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1927.- 280 с.</w:t>
      </w:r>
    </w:p>
    <w:p w14:paraId="599E83E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Воронина, Л.И. Теория бухгалтерского учета: учебное пособие / Л.И. Воронина 2-е изд. перераб. и доп. - М.: Эксмо, 2007 - 416 с.</w:t>
      </w:r>
    </w:p>
    <w:p w14:paraId="3136DE5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Галаган, A.M. Основные принципы</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 A.M. Галаган. М.: Издание редакционно-издательского отдела объединения работников учета, 1925.-80 с.</w:t>
      </w:r>
    </w:p>
    <w:p w14:paraId="20FD0DB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Гетьман, В.Г. Финансовый учет / В.Г. Гетьман. М.:Финансы и статистика, 2002. - 640 с.</w:t>
      </w:r>
    </w:p>
    <w:p w14:paraId="270327D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Экономический анализ / Л.Т. Гиляровская. М.: ЮНИ-ТИ-ДАНА, 2003.-615 с.</w:t>
      </w:r>
    </w:p>
    <w:p w14:paraId="3F1BB26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Глушков, Е.И.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Е.И. Глушков.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Новосибирск: ЭКОР-КНИГА, 2008 - 944 с.</w:t>
      </w:r>
    </w:p>
    <w:p w14:paraId="2497F0B6"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Глушков, И.Е. Бухгалтерский учет на современном предприятии / И.Е. Глушков. М.: КНОРУС; Новосиб.: Экор-книга, 2002. - 808 с.</w:t>
      </w:r>
    </w:p>
    <w:p w14:paraId="73FA410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В.В. Фондоемкость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ее снижения в колхозах Краснодарского края: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Говдя Виктор Виленович. Краснодар, 1985. - 204 с.</w:t>
      </w:r>
    </w:p>
    <w:p w14:paraId="629E356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Гоголев, А.К. Бухгалтерский стандарт: учет основных средств / А.К. Гоголев // Бухгалтерский учет. 1998. - № 7. - С. 84-87.</w:t>
      </w:r>
    </w:p>
    <w:p w14:paraId="6A73E511"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Л.А. Теория экономического анализа: учебное пособие / JI.A. Головина, О.А.</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М.: КНОРУС, 2007 - 216 с.</w:t>
      </w:r>
    </w:p>
    <w:p w14:paraId="7B27BAE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Гордонов, М.Ю.</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фондов / М.Ю. Гордонов // Российский</w:t>
      </w:r>
      <w:r>
        <w:rPr>
          <w:rStyle w:val="WW8Num2z0"/>
          <w:rFonts w:ascii="Verdana" w:hAnsi="Verdana"/>
          <w:color w:val="000000"/>
          <w:sz w:val="18"/>
          <w:szCs w:val="18"/>
        </w:rPr>
        <w:t> </w:t>
      </w:r>
      <w:r>
        <w:rPr>
          <w:rStyle w:val="WW8Num3z0"/>
          <w:rFonts w:ascii="Verdana" w:hAnsi="Verdana"/>
          <w:color w:val="4682B4"/>
          <w:sz w:val="18"/>
          <w:szCs w:val="18"/>
        </w:rPr>
        <w:t>оценщик</w:t>
      </w:r>
      <w:r>
        <w:rPr>
          <w:rFonts w:ascii="Verdana" w:hAnsi="Verdana"/>
          <w:color w:val="000000"/>
          <w:sz w:val="18"/>
          <w:szCs w:val="18"/>
        </w:rPr>
        <w:t>. 1999. -№1,2.</w:t>
      </w:r>
    </w:p>
    <w:p w14:paraId="3E3A282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Гордонов, М.Ю. Переоценка основных фондов / М.Ю. Гордонов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1997. - №22-24.</w:t>
      </w:r>
    </w:p>
    <w:p w14:paraId="582434B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7.1-2003. Библиографическая запись. Библиографическое описание. Общие требования и правила составления. Введ. 1.07.2004. Краснодар: система Гарант, 2008.</w:t>
      </w:r>
    </w:p>
    <w:p w14:paraId="00073FA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Гражданский кодекс Российской Федерации, часть первая: принят ГД РФ 21.10.1994. Краснодар: система Гарант, 2008.</w:t>
      </w:r>
    </w:p>
    <w:p w14:paraId="3122989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В.П. Экономика предприятия: учеб. пособие / В.П.</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В.Д. Грибов. 2-е изд., доп. - М.: Финансы и статистика, 2002. - 208 с.</w:t>
      </w:r>
    </w:p>
    <w:p w14:paraId="1745341A"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Дальцман, В.К. Проблемы трансформации и перехода к регулируемой рыночной экономике / В.К. Дальцман.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1999. - 77 с.</w:t>
      </w:r>
    </w:p>
    <w:p w14:paraId="54EC76A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Кредит Банки: учебник / кол. авторов; под ред. проф. О.И. Лав-рушина 7-е изд., М.: КНОРУС, 2008 - 560 с.</w:t>
      </w:r>
    </w:p>
    <w:p w14:paraId="0E8FC646"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Джальчинов, Д.Л.</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реконструкция: налоговые споры / Д.Л. Джальчинов // Бухгалтерский учет. — 2008. № 1. - С. 65-68.</w:t>
      </w:r>
    </w:p>
    <w:p w14:paraId="3CB61F5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Долгополов, В.А. Пути повышения эффективности использованияоснов-ных производственных фондов в сельскохозяйственных предприятиях: дис. . канд. экон. наук / Долгополов Василий Алексеевич. Курск, 2004. - 153 с.</w:t>
      </w:r>
    </w:p>
    <w:p w14:paraId="31DDBB2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Елисеев, С.А. Интернет: как обеспечить безопасность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 С.А. Елисеев // Бухгалтерский учет. 2008. - № 6. - С. 39-43.</w:t>
      </w:r>
    </w:p>
    <w:p w14:paraId="2262946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В.Д. Бухгалтерский учет: конспект лекций / В.Д. Ерофеева, О.В.</w:t>
      </w:r>
      <w:r>
        <w:rPr>
          <w:rStyle w:val="WW8Num2z0"/>
          <w:rFonts w:ascii="Verdana" w:hAnsi="Verdana"/>
          <w:color w:val="000000"/>
          <w:sz w:val="18"/>
          <w:szCs w:val="18"/>
        </w:rPr>
        <w:t> </w:t>
      </w:r>
      <w:r>
        <w:rPr>
          <w:rStyle w:val="WW8Num3z0"/>
          <w:rFonts w:ascii="Verdana" w:hAnsi="Verdana"/>
          <w:color w:val="4682B4"/>
          <w:sz w:val="18"/>
          <w:szCs w:val="18"/>
        </w:rPr>
        <w:t>Тимофеева</w:t>
      </w:r>
      <w:r>
        <w:rPr>
          <w:rFonts w:ascii="Verdana" w:hAnsi="Verdana"/>
          <w:color w:val="000000"/>
          <w:sz w:val="18"/>
          <w:szCs w:val="18"/>
        </w:rPr>
        <w:t>, 2-е изд. испр. и доп. -М.: Юрайт-Издат, 2008. 192 с.</w:t>
      </w:r>
    </w:p>
    <w:p w14:paraId="3AE2F75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Жукова, Т.В.</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анализ основных средств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Т.В. Жукова. Новосиб.: Сиб</w:t>
      </w:r>
      <w:r>
        <w:rPr>
          <w:rStyle w:val="WW8Num2z0"/>
          <w:rFonts w:ascii="Verdana" w:hAnsi="Verdana"/>
          <w:color w:val="000000"/>
          <w:sz w:val="18"/>
          <w:szCs w:val="18"/>
        </w:rPr>
        <w:t> </w:t>
      </w:r>
      <w:r>
        <w:rPr>
          <w:rStyle w:val="WW8Num3z0"/>
          <w:rFonts w:ascii="Verdana" w:hAnsi="Verdana"/>
          <w:color w:val="4682B4"/>
          <w:sz w:val="18"/>
          <w:szCs w:val="18"/>
        </w:rPr>
        <w:t>УПК</w:t>
      </w:r>
      <w:r>
        <w:rPr>
          <w:rFonts w:ascii="Verdana" w:hAnsi="Verdana"/>
          <w:color w:val="000000"/>
          <w:sz w:val="18"/>
          <w:szCs w:val="18"/>
        </w:rPr>
        <w:t>, 2001 - 116 с.</w:t>
      </w:r>
    </w:p>
    <w:p w14:paraId="3037EE5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Fonts w:ascii="Verdana" w:hAnsi="Verdana"/>
          <w:color w:val="000000"/>
          <w:sz w:val="18"/>
          <w:szCs w:val="18"/>
        </w:rPr>
        <w:t>, В.И. Экономический анализ хозяйственной деятельности сельскохозяйственных предприятий: учеб. пособие / В.И. Завгородний, В.А.</w:t>
      </w:r>
      <w:r>
        <w:rPr>
          <w:rStyle w:val="WW8Num2z0"/>
          <w:rFonts w:ascii="Verdana" w:hAnsi="Verdana"/>
          <w:color w:val="000000"/>
          <w:sz w:val="18"/>
          <w:szCs w:val="18"/>
        </w:rPr>
        <w:t> </w:t>
      </w:r>
      <w:r>
        <w:rPr>
          <w:rStyle w:val="WW8Num3z0"/>
          <w:rFonts w:ascii="Verdana" w:hAnsi="Verdana"/>
          <w:color w:val="4682B4"/>
          <w:sz w:val="18"/>
          <w:szCs w:val="18"/>
        </w:rPr>
        <w:t>Скляр</w:t>
      </w:r>
      <w:r>
        <w:rPr>
          <w:rFonts w:ascii="Verdana" w:hAnsi="Verdana"/>
          <w:color w:val="000000"/>
          <w:sz w:val="18"/>
          <w:szCs w:val="18"/>
        </w:rPr>
        <w:t>, И.Т. Трубилин. 2-е изд., перераб. и доп. - М.: Колос, 1983. — 287 с.</w:t>
      </w:r>
    </w:p>
    <w:p w14:paraId="6CBE833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Захарьин, В.Р. Счет 01 «</w:t>
      </w:r>
      <w:r>
        <w:rPr>
          <w:rStyle w:val="WW8Num3z0"/>
          <w:rFonts w:ascii="Verdana" w:hAnsi="Verdana"/>
          <w:color w:val="4682B4"/>
          <w:sz w:val="18"/>
          <w:szCs w:val="18"/>
        </w:rPr>
        <w:t>Основные средства</w:t>
      </w:r>
      <w:r>
        <w:rPr>
          <w:rFonts w:ascii="Verdana" w:hAnsi="Verdana"/>
          <w:color w:val="000000"/>
          <w:sz w:val="18"/>
          <w:szCs w:val="18"/>
        </w:rPr>
        <w:t>»: бухгалтерский учет и налогообложение: практическое пособие / В.Р. Захарьин. М.: издательство Омега-Л, 2007. - 94 с.</w:t>
      </w:r>
    </w:p>
    <w:p w14:paraId="63BD0DD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Захарьин, В.Р. Счет 07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к установке»: Бухгалтерский учет и налогообложение: Практическое пособие / В.Р. Захарьин. М.: Омега-Л, 2007.-47 с.</w:t>
      </w:r>
    </w:p>
    <w:p w14:paraId="66C85C0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 октября 2001 г. № 136-Ф3 Краснодар: система Гарант, 2008.</w:t>
      </w:r>
    </w:p>
    <w:p w14:paraId="2F8036F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Зотова, А.Н. Бухгалтерский учет основных средств в колхозах: дис. . канд. экон. наук / А.Н. Зотова. — Москва, 1987.</w:t>
      </w:r>
    </w:p>
    <w:p w14:paraId="64CA60B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Учет и анализ затрат на модернизацию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 В.Б. Ивашкевич. М.: Финансы, 1970. - 212 с.</w:t>
      </w:r>
    </w:p>
    <w:p w14:paraId="42EC963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Иванников, С.Н. Совершенствование учета и контроля использования основных средств в условиях автоматизированной системы управления: дис. . канд. экон. наук / Иванников Сергей Николаевич. Пермь, 2006. — 170 с.</w:t>
      </w:r>
    </w:p>
    <w:p w14:paraId="094C422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Об утверждении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2008 г.: приказ Министерства сельского хозяйства Российской Федерации от 26 декабря 2008 г. № 589. — Краснодар: система Гарант, 2009.</w:t>
      </w:r>
    </w:p>
    <w:p w14:paraId="4D92C18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 Каковкина, Т.В. Бухгалтерский учет: Основы организации и ведения / Т.В. Каковкина. М.: Экзамен, 2008. - 192 с.</w:t>
      </w:r>
    </w:p>
    <w:p w14:paraId="1216954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Практическое пособие по бухгалтерскому учету / П.И. Камышанов. М.: Экономика, 1995.-350с.</w:t>
      </w:r>
    </w:p>
    <w:p w14:paraId="0769CB11"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Касьянова, Г.Ю. Бухгалтерский учет: просто о сложном. Самоучитель по формуле «</w:t>
      </w:r>
      <w:r>
        <w:rPr>
          <w:rStyle w:val="WW8Num3z0"/>
          <w:rFonts w:ascii="Verdana" w:hAnsi="Verdana"/>
          <w:color w:val="4682B4"/>
          <w:sz w:val="18"/>
          <w:szCs w:val="18"/>
        </w:rPr>
        <w:t>три в одном</w:t>
      </w:r>
      <w:r>
        <w:rPr>
          <w:rFonts w:ascii="Verdana" w:hAnsi="Verdana"/>
          <w:color w:val="000000"/>
          <w:sz w:val="18"/>
          <w:szCs w:val="18"/>
        </w:rPr>
        <w:t>» / Г.Ю. Касьянова. М.: АБАК, 2008. - 704 с.</w:t>
      </w:r>
    </w:p>
    <w:p w14:paraId="00A011D6"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Качалин, В.В. Финансовый учет и отчетность в соответствии со стандартами GAAP / В .В. Качалин. М.: Изд-во Эксмо, 2004. - 400 с.</w:t>
      </w:r>
    </w:p>
    <w:p w14:paraId="17D8FD3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Кашин, Е.Ф. Курс лекций по экономическому анализу / Е.Ф. Кашин. -Краснодар: КубГАУ, 2002. 251 с.</w:t>
      </w:r>
    </w:p>
    <w:p w14:paraId="7A77AD01"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 января 2002 г. № 1. — Краснодар: система Гарант, 2008.</w:t>
      </w:r>
    </w:p>
    <w:p w14:paraId="5C34EC4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Классификация основных средств, включаемых в амортизационные группы (в редакции Постановления Правительства России от 18 ноября 2006 г.): Для целей налогового и бухгалтерского учета. — М.: Налог Инфо / Статус-Кво 97, 2008. 118 с.</w:t>
      </w:r>
    </w:p>
    <w:p w14:paraId="755900A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Ковалев, 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В.В. Ковалев. М.: Проспект, 2005. - 432 с.</w:t>
      </w:r>
    </w:p>
    <w:p w14:paraId="727C2FC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Коваленко, Н.Я. Экономика сельского хозяйства / Н.Я. Коваленко.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1998.-448 с.</w:t>
      </w:r>
    </w:p>
    <w:p w14:paraId="21430A51"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Коваленко, 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Курс лекций / Н.Я. Коваленко. М.: 1999. - 448 с.</w:t>
      </w:r>
    </w:p>
    <w:p w14:paraId="23EF917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Н.Д. Экономическая теория: учебник / Н.Д. Колесов, А.Ф.</w:t>
      </w:r>
      <w:r>
        <w:rPr>
          <w:rStyle w:val="WW8Num2z0"/>
          <w:rFonts w:ascii="Verdana" w:hAnsi="Verdana"/>
          <w:color w:val="000000"/>
          <w:sz w:val="18"/>
          <w:szCs w:val="18"/>
        </w:rPr>
        <w:t> </w:t>
      </w:r>
      <w:r>
        <w:rPr>
          <w:rStyle w:val="WW8Num3z0"/>
          <w:rFonts w:ascii="Verdana" w:hAnsi="Verdana"/>
          <w:color w:val="4682B4"/>
          <w:sz w:val="18"/>
          <w:szCs w:val="18"/>
        </w:rPr>
        <w:t>Сидоров</w:t>
      </w:r>
      <w:r>
        <w:rPr>
          <w:rFonts w:ascii="Verdana" w:hAnsi="Verdana"/>
          <w:color w:val="000000"/>
          <w:sz w:val="18"/>
          <w:szCs w:val="18"/>
        </w:rPr>
        <w:t>. СПб.: Изд-во С.-Петерб. ун-та, 2002. - 580 с.</w:t>
      </w:r>
    </w:p>
    <w:p w14:paraId="38ACDD2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Коркин, С.К.</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фондов в социалистическом производстве / С.К. Коркин. Казань: Изд-во Казанского университета, 1990. - 200 с.</w:t>
      </w:r>
    </w:p>
    <w:p w14:paraId="5AADB16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Корябин, Р.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НДС при модернизации</w:t>
      </w:r>
      <w:r>
        <w:rPr>
          <w:rStyle w:val="WW8Num2z0"/>
          <w:rFonts w:ascii="Verdana" w:hAnsi="Verdana"/>
          <w:color w:val="000000"/>
          <w:sz w:val="18"/>
          <w:szCs w:val="18"/>
        </w:rPr>
        <w:t> </w:t>
      </w:r>
      <w:r>
        <w:rPr>
          <w:rStyle w:val="WW8Num3z0"/>
          <w:rFonts w:ascii="Verdana" w:hAnsi="Verdana"/>
          <w:color w:val="4682B4"/>
          <w:sz w:val="18"/>
          <w:szCs w:val="18"/>
        </w:rPr>
        <w:t>арендованного</w:t>
      </w:r>
      <w:r>
        <w:rPr>
          <w:rStyle w:val="WW8Num2z0"/>
          <w:rFonts w:ascii="Verdana" w:hAnsi="Verdana"/>
          <w:color w:val="000000"/>
          <w:sz w:val="18"/>
          <w:szCs w:val="18"/>
        </w:rPr>
        <w:t> </w:t>
      </w:r>
      <w:r>
        <w:rPr>
          <w:rFonts w:ascii="Verdana" w:hAnsi="Verdana"/>
          <w:color w:val="000000"/>
          <w:sz w:val="18"/>
          <w:szCs w:val="18"/>
        </w:rPr>
        <w:t>имущества / Р. Корябин // Главбух. 2008. № 14. - С. 44-48.</w:t>
      </w:r>
    </w:p>
    <w:p w14:paraId="547AD29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Кочергов</w:t>
      </w:r>
      <w:r>
        <w:rPr>
          <w:rFonts w:ascii="Verdana" w:hAnsi="Verdana"/>
          <w:color w:val="000000"/>
          <w:sz w:val="18"/>
          <w:szCs w:val="18"/>
        </w:rPr>
        <w:t>, Д.С. Амортизация: Новые правила бухгалтерского и налогового учета / Д.С. Кочергов. М.: Омега-Л, 2008. - 168 с.</w:t>
      </w:r>
    </w:p>
    <w:p w14:paraId="06EEE55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Кравченко, Р. Особенности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основных производственных фондов в сельском хозяйстве / Р. Кравченко // Экономика сельского хозяйства. 1982. - №2. - С. 70-75.</w:t>
      </w:r>
    </w:p>
    <w:p w14:paraId="15E0402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Краснодарский край 1937-2007: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Краснодарстат</w:t>
      </w:r>
      <w:r>
        <w:rPr>
          <w:rFonts w:ascii="Verdana" w:hAnsi="Verdana"/>
          <w:color w:val="000000"/>
          <w:sz w:val="18"/>
          <w:szCs w:val="18"/>
        </w:rPr>
        <w:t>, Краснодар 2007. 414 с.</w:t>
      </w:r>
    </w:p>
    <w:p w14:paraId="570AB97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Кукушкина, А.С. Расходы на содержание</w:t>
      </w:r>
      <w:r>
        <w:rPr>
          <w:rStyle w:val="WW8Num2z0"/>
          <w:rFonts w:ascii="Verdana" w:hAnsi="Verdana"/>
          <w:color w:val="000000"/>
          <w:sz w:val="18"/>
          <w:szCs w:val="18"/>
        </w:rPr>
        <w:t> </w:t>
      </w:r>
      <w:r>
        <w:rPr>
          <w:rStyle w:val="WW8Num3z0"/>
          <w:rFonts w:ascii="Verdana" w:hAnsi="Verdana"/>
          <w:color w:val="4682B4"/>
          <w:sz w:val="18"/>
          <w:szCs w:val="18"/>
        </w:rPr>
        <w:t>неиспользуемого</w:t>
      </w:r>
      <w:r>
        <w:rPr>
          <w:rStyle w:val="WW8Num2z0"/>
          <w:rFonts w:ascii="Verdana" w:hAnsi="Verdana"/>
          <w:color w:val="000000"/>
          <w:sz w:val="18"/>
          <w:szCs w:val="18"/>
        </w:rPr>
        <w:t> </w:t>
      </w:r>
      <w:r>
        <w:rPr>
          <w:rFonts w:ascii="Verdana" w:hAnsi="Verdana"/>
          <w:color w:val="000000"/>
          <w:sz w:val="18"/>
          <w:szCs w:val="18"/>
        </w:rPr>
        <w:t>имущества / А.С. Кукушкина // Бухгалтерский учет. 2008. - № 9. - С. 46-49.</w:t>
      </w:r>
    </w:p>
    <w:p w14:paraId="5179F02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Курс экономической теории: учебник / М.Н.</w:t>
      </w:r>
      <w:r>
        <w:rPr>
          <w:rStyle w:val="WW8Num2z0"/>
          <w:rFonts w:ascii="Verdana" w:hAnsi="Verdana"/>
          <w:color w:val="000000"/>
          <w:sz w:val="18"/>
          <w:szCs w:val="18"/>
        </w:rPr>
        <w:t> </w:t>
      </w:r>
      <w:r>
        <w:rPr>
          <w:rStyle w:val="WW8Num3z0"/>
          <w:rFonts w:ascii="Verdana" w:hAnsi="Verdana"/>
          <w:color w:val="4682B4"/>
          <w:sz w:val="18"/>
          <w:szCs w:val="18"/>
        </w:rPr>
        <w:t>Чепурин</w:t>
      </w:r>
      <w:r>
        <w:rPr>
          <w:rFonts w:ascii="Verdana" w:hAnsi="Verdana"/>
          <w:color w:val="000000"/>
          <w:sz w:val="18"/>
          <w:szCs w:val="18"/>
        </w:rPr>
        <w:t>, Е.А. Киселева, С.Н. Ивашковский и др.; Под. ред. проф. М.Н.</w:t>
      </w:r>
      <w:r>
        <w:rPr>
          <w:rStyle w:val="WW8Num2z0"/>
          <w:rFonts w:ascii="Verdana" w:hAnsi="Verdana"/>
          <w:color w:val="000000"/>
          <w:sz w:val="18"/>
          <w:szCs w:val="18"/>
        </w:rPr>
        <w:t> </w:t>
      </w:r>
      <w:r>
        <w:rPr>
          <w:rStyle w:val="WW8Num3z0"/>
          <w:rFonts w:ascii="Verdana" w:hAnsi="Verdana"/>
          <w:color w:val="4682B4"/>
          <w:sz w:val="18"/>
          <w:szCs w:val="18"/>
        </w:rPr>
        <w:t>Чепурина</w:t>
      </w:r>
      <w:r>
        <w:rPr>
          <w:rFonts w:ascii="Verdana" w:hAnsi="Verdana"/>
          <w:color w:val="000000"/>
          <w:sz w:val="18"/>
          <w:szCs w:val="18"/>
        </w:rPr>
        <w:t>. 5-е исправленное, переработанное и доп. - Киров: АСА, 2005. - 832 с.</w:t>
      </w:r>
    </w:p>
    <w:p w14:paraId="4DFE236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Бухгалтерский учет: основы теории / М.И. Куттер. М.: Экспертное бюро, 1997. — 496 с.</w:t>
      </w:r>
    </w:p>
    <w:p w14:paraId="29A0816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Леотей</w:t>
      </w:r>
      <w:r>
        <w:rPr>
          <w:rFonts w:ascii="Verdana" w:hAnsi="Verdana"/>
          <w:color w:val="000000"/>
          <w:sz w:val="18"/>
          <w:szCs w:val="18"/>
        </w:rPr>
        <w:t>, Е. Общие руководящие начала счетоведения / Е. Леотей, А.</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Пер. Н.В. Богородского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 М.: «</w:t>
      </w:r>
      <w:r>
        <w:rPr>
          <w:rStyle w:val="WW8Num3z0"/>
          <w:rFonts w:ascii="Verdana" w:hAnsi="Verdana"/>
          <w:color w:val="4682B4"/>
          <w:sz w:val="18"/>
          <w:szCs w:val="18"/>
        </w:rPr>
        <w:t>МАКИЗ</w:t>
      </w:r>
      <w:r>
        <w:rPr>
          <w:rFonts w:ascii="Verdana" w:hAnsi="Verdana"/>
          <w:color w:val="000000"/>
          <w:sz w:val="18"/>
          <w:szCs w:val="18"/>
        </w:rPr>
        <w:t>», 1924.</w:t>
      </w:r>
    </w:p>
    <w:p w14:paraId="0D91309A"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учет: 500 вопросов и ответов / Г.М. Лисо-вич. Ростов-на-Дону: Феникс, 1999. —432 с.</w:t>
      </w:r>
    </w:p>
    <w:p w14:paraId="160231C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Любимцев, Ю.И. Цикл</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амортизации основных фондов / Ю.И. Любимцев. М.: Экономика, 1973. - 174 с.</w:t>
      </w:r>
    </w:p>
    <w:p w14:paraId="6D3D659A"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Н.П. Любушин. М.: ЮНИТИ-ДАНА, 2005. - 448 с.</w:t>
      </w:r>
    </w:p>
    <w:p w14:paraId="676FC6D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М.Л. Бухгалтерский учет: учебник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И.А.Фельдман. -М.: Высшее образование, 2007. -443 с.</w:t>
      </w:r>
    </w:p>
    <w:p w14:paraId="462D31A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Макаров, В.Г. Теория бухгалтерского учета / В.Г. Макаров. М.: Финансы и статистика, 1983. </w:t>
      </w:r>
      <w:r>
        <w:rPr>
          <w:rFonts w:ascii="Verdana" w:hAnsi="Verdana"/>
          <w:color w:val="000000"/>
          <w:sz w:val="18"/>
          <w:szCs w:val="18"/>
        </w:rPr>
        <w:lastRenderedPageBreak/>
        <w:t>- 156 с.</w:t>
      </w:r>
    </w:p>
    <w:p w14:paraId="4ED6A8F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 пособие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Т.Н. Веселова. 4-е изд. - М.: Едиториал УРСС, 2002. - 197 с.</w:t>
      </w:r>
    </w:p>
    <w:p w14:paraId="1C1BCDCA"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Пер. И.И. Скворцо-ва-Степанова.: В 4 т. Т. 2, Кн. 2. Процесс обращения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К. Маркс. -М.: Политиздат, 1978. 648 с.</w:t>
      </w:r>
    </w:p>
    <w:p w14:paraId="71B2869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Маркс, К. Сочинения: В 24 т. Т. 24 / К. Маркс, Ф. Энгельс. 2-е изд. - М.: Политиздат, 1961. - 648 с.</w:t>
      </w:r>
    </w:p>
    <w:p w14:paraId="68E312C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Медведев, М.Ю. Теория бухгалтерского учета / М.Ю. Медведев. М.: Омега-Л, 2008.-418 с.</w:t>
      </w:r>
    </w:p>
    <w:p w14:paraId="6A53F26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Методические рекомендации по бухгалтерскому учету основных средств сельскохозяйственных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19 июня 2002 г. № 559. Краснодар: система Гарант, 2008.</w:t>
      </w:r>
    </w:p>
    <w:p w14:paraId="3186FCE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Методические указания по бухгалтерскому учету основных средств: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13 декабря 2003 г. № 91н. Краснодар: система Гарант, 2008.</w:t>
      </w:r>
    </w:p>
    <w:p w14:paraId="22A23A6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утвержденные приказом Минфина РФ от 13 июня 1995 г. № 49. Краснодар: система Гарант, 2008.</w:t>
      </w:r>
    </w:p>
    <w:p w14:paraId="44A7A2F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Теория бухгалтерского учета / Е.А. Мизиковский. -М.: Юрисгь, 2001. 400 с.</w:t>
      </w:r>
    </w:p>
    <w:p w14:paraId="6E23A8E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Милль, Дж.С. Основы политической экономики / Дж.С. Милль. М.: Прогресс, 1980.-480 с.</w:t>
      </w:r>
    </w:p>
    <w:p w14:paraId="6912C70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Минакова, И.А. Экономика сельского хозяйства / И.А. Минакова. М.: Колос, 2003.-328 с.</w:t>
      </w:r>
    </w:p>
    <w:p w14:paraId="106B661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Морозова, Ж.А. Международные стандарты финансовой отчетности / Ж.А. Морозова. М.: «Бератор-Пресс», 2002. - 253 с.</w:t>
      </w:r>
    </w:p>
    <w:p w14:paraId="0338397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Назаренко, Н.Т. Экономика сельского хозяйства / Н.Т. Назаренко. Воронеж, 1996.-216 с.</w:t>
      </w:r>
    </w:p>
    <w:p w14:paraId="1F00DA5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Налоговый кодекс Российской Федерации (Часть вторая): принят Гос. Думой 16 июля 1998 г. Краснодар: система Гарант, 2008.</w:t>
      </w:r>
    </w:p>
    <w:p w14:paraId="7EC585E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М.: Финансы и статистика, 1993.</w:t>
      </w:r>
    </w:p>
    <w:p w14:paraId="7AAF3CF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Об оценке основных средств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А.Н. Хорин // Бухгалт. учет. 1996. - №5. - С. 27-34.</w:t>
      </w:r>
    </w:p>
    <w:p w14:paraId="2FC2E3B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Новый план счетов бухгалтерского учета Спб: издательский дом Герда, 2008.- 160 с.</w:t>
      </w:r>
    </w:p>
    <w:p w14:paraId="62A6B36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Российской Федерации от 21 ноября 1996 г. №129-ФЗ. Краснодар: система Гарант, 2008.</w:t>
      </w:r>
    </w:p>
    <w:p w14:paraId="303E558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Федеральный закон от 29 октября 1998 г. № 164-ФЗ. — Краснодар: система Гарант, 2008.</w:t>
      </w:r>
    </w:p>
    <w:p w14:paraId="626422B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О.В.</w:t>
      </w:r>
      <w:r>
        <w:rPr>
          <w:rStyle w:val="WW8Num2z0"/>
          <w:rFonts w:ascii="Verdana" w:hAnsi="Verdana"/>
          <w:color w:val="000000"/>
          <w:sz w:val="18"/>
          <w:szCs w:val="18"/>
        </w:rPr>
        <w:t> </w:t>
      </w:r>
      <w:r>
        <w:rPr>
          <w:rStyle w:val="WW8Num3z0"/>
          <w:rFonts w:ascii="Verdana" w:hAnsi="Verdana"/>
          <w:color w:val="4682B4"/>
          <w:sz w:val="18"/>
          <w:szCs w:val="18"/>
        </w:rPr>
        <w:t>Агабегян</w:t>
      </w:r>
      <w:r>
        <w:rPr>
          <w:rFonts w:ascii="Verdana" w:hAnsi="Verdana"/>
          <w:color w:val="000000"/>
          <w:sz w:val="18"/>
          <w:szCs w:val="18"/>
        </w:rPr>
        <w:t>, К.С. Макарова «Экономико-правовой бюллетень», № 3, март 2007 г. . — Краснодар: система Гарант, 2008.</w:t>
      </w:r>
    </w:p>
    <w:p w14:paraId="3693A37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Оболенский, К.П. Определение и показатели эффективности производства / К.П. Оболенский // Экономика сельского хозяйства. 1972. - №3. — С. 65-70.</w:t>
      </w:r>
    </w:p>
    <w:p w14:paraId="58F1CFE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Общероссийский классификатор основных фондов (</w:t>
      </w:r>
      <w:r>
        <w:rPr>
          <w:rStyle w:val="WW8Num3z0"/>
          <w:rFonts w:ascii="Verdana" w:hAnsi="Verdana"/>
          <w:color w:val="4682B4"/>
          <w:sz w:val="18"/>
          <w:szCs w:val="18"/>
        </w:rPr>
        <w:t>ОКОФ</w:t>
      </w:r>
      <w:r>
        <w:rPr>
          <w:rFonts w:ascii="Verdana" w:hAnsi="Verdana"/>
          <w:color w:val="000000"/>
          <w:sz w:val="18"/>
          <w:szCs w:val="18"/>
        </w:rPr>
        <w:t>): утв. постановлением Госстандарта России от 26.12.1994 № 359. Краснодар: система Гарант, 2008.</w:t>
      </w:r>
    </w:p>
    <w:p w14:paraId="4FC2F24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Огийчук</w:t>
      </w:r>
      <w:r>
        <w:rPr>
          <w:rFonts w:ascii="Verdana" w:hAnsi="Verdana"/>
          <w:color w:val="000000"/>
          <w:sz w:val="18"/>
          <w:szCs w:val="18"/>
        </w:rPr>
        <w:t>, Н.Ф. Учет основных фондов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Н.Ф. Огий-чук. Киев: Урожай, 1990. - 128 с.</w:t>
      </w:r>
    </w:p>
    <w:p w14:paraId="04D510D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Ораевская</w:t>
      </w:r>
      <w:r>
        <w:rPr>
          <w:rFonts w:ascii="Verdana" w:hAnsi="Verdana"/>
          <w:color w:val="000000"/>
          <w:sz w:val="18"/>
          <w:szCs w:val="18"/>
        </w:rPr>
        <w:t>, Г.А. Анализ хозяйственной деятельности сельскохозяйственных предприятий: учеб. для с/х вузов / Г.А.</w:t>
      </w:r>
      <w:r>
        <w:rPr>
          <w:rStyle w:val="WW8Num2z0"/>
          <w:rFonts w:ascii="Verdana" w:hAnsi="Verdana"/>
          <w:color w:val="000000"/>
          <w:sz w:val="18"/>
          <w:szCs w:val="18"/>
        </w:rPr>
        <w:t> </w:t>
      </w:r>
      <w:r>
        <w:rPr>
          <w:rStyle w:val="WW8Num3z0"/>
          <w:rFonts w:ascii="Verdana" w:hAnsi="Verdana"/>
          <w:color w:val="4682B4"/>
          <w:sz w:val="18"/>
          <w:szCs w:val="18"/>
        </w:rPr>
        <w:t>Ораевская</w:t>
      </w:r>
      <w:r>
        <w:rPr>
          <w:rFonts w:ascii="Verdana" w:hAnsi="Verdana"/>
          <w:color w:val="000000"/>
          <w:sz w:val="18"/>
          <w:szCs w:val="18"/>
        </w:rPr>
        <w:t>, И.А. Ламыкин: — 2-е изд., перераб. и доп. М.: Экономика, 1975. - 287 с.</w:t>
      </w:r>
    </w:p>
    <w:p w14:paraId="7CF4D94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Учет амортизации в сельском хозяйстве / М.З. Пизен-гольц // Бухгалтерский учет. 1998. - №13. - С. 24-28.</w:t>
      </w:r>
    </w:p>
    <w:p w14:paraId="584087A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Письмо</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9 апреля 2001 г. № МС-1-23/1480. Краснодар: система Гарант, 2008.</w:t>
      </w:r>
    </w:p>
    <w:p w14:paraId="3EA2070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учебник для вузов / В.А. Медведев и др.. -М.: Издательство политической литературы, 1990. — 735 с.</w:t>
      </w:r>
    </w:p>
    <w:p w14:paraId="68F4C28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 xml:space="preserve">СССР </w:t>
      </w:r>
      <w:r>
        <w:rPr>
          <w:rFonts w:ascii="Verdana" w:hAnsi="Verdana"/>
          <w:color w:val="000000"/>
          <w:sz w:val="18"/>
          <w:szCs w:val="18"/>
        </w:rPr>
        <w:lastRenderedPageBreak/>
        <w:t>29 июля 1983 г. № 105 по согласованию с</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Краснодар: система Гарант, 2008.</w:t>
      </w:r>
    </w:p>
    <w:p w14:paraId="10D7A23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об организации и проведении реконструкции,</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технического обслуживания зданий, объектов</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и социально-культурного назначения: утв. Приказом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СССР от 23 ноября 1988 г. № 312. Краснодар: система Гарант, 2008.</w:t>
      </w:r>
    </w:p>
    <w:p w14:paraId="3B76E46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 г. № 43н) (с изменениями от 18 сентября 2006 г.) Краснодар: система Гарант, 2008.</w:t>
      </w:r>
    </w:p>
    <w:p w14:paraId="5B254E1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 приказом Минфина РФ от 6 мая 1999 г. № ЗЗн. Краснодар: система Гарант, 2008.</w:t>
      </w:r>
    </w:p>
    <w:p w14:paraId="41326A5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 марта 2001 г. № 26н. Краснодар: система Гарант, 2008.</w:t>
      </w:r>
    </w:p>
    <w:p w14:paraId="4625F06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1/2008: утв. приказом Минфина РФ от 6 октября 2008 г. № 106н. -Краснодар: система Гарант, 2008.</w:t>
      </w:r>
    </w:p>
    <w:p w14:paraId="3884A21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Минфина РФ от 29 июля 1998 г. № 34н. Краснодар: система Гарант, 2008.</w:t>
      </w:r>
    </w:p>
    <w:p w14:paraId="534B442A"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Попов, Н.А. Экономика сельского хозяйства / Н.А. Попов.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2000.-368 с.</w:t>
      </w:r>
    </w:p>
    <w:p w14:paraId="0982EA1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Бухгалтерский учет по плану счетов / Н.В. Пошерст-ник. СПб.: Питер, 2007 - 592 с.</w:t>
      </w:r>
    </w:p>
    <w:p w14:paraId="7E5BE86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A.M. Большая Советская Энциклопедия: в 30 т. Т. 22 / A.M. Прохоров, Н.К.</w:t>
      </w:r>
      <w:r>
        <w:rPr>
          <w:rStyle w:val="WW8Num2z0"/>
          <w:rFonts w:ascii="Verdana" w:hAnsi="Verdana"/>
          <w:color w:val="000000"/>
          <w:sz w:val="18"/>
          <w:szCs w:val="18"/>
        </w:rPr>
        <w:t> </w:t>
      </w:r>
      <w:r>
        <w:rPr>
          <w:rStyle w:val="WW8Num3z0"/>
          <w:rFonts w:ascii="Verdana" w:hAnsi="Verdana"/>
          <w:color w:val="4682B4"/>
          <w:sz w:val="18"/>
          <w:szCs w:val="18"/>
        </w:rPr>
        <w:t>Байбаков</w:t>
      </w:r>
      <w:r>
        <w:rPr>
          <w:rFonts w:ascii="Verdana" w:hAnsi="Verdana"/>
          <w:color w:val="000000"/>
          <w:sz w:val="18"/>
          <w:szCs w:val="18"/>
        </w:rPr>
        <w:t>, В.Х. Василенко. — М.: Советская энциклопедия, 1975.-628 с.</w:t>
      </w:r>
    </w:p>
    <w:p w14:paraId="26EF5BA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Прохоров, A.M. Советский энциклопедический словарь / A.M. Прохоров: М.: Советская энциклопедия, 1998.</w:t>
      </w:r>
    </w:p>
    <w:p w14:paraId="479D1F1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 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 Ш. Лозовский, Е. Б.Стародубцева. -М.: Инфра-М, 2007. 495 с.</w:t>
      </w:r>
    </w:p>
    <w:p w14:paraId="71BF93D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Ржаницына, B.C.</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внеоборотных активов: особенности учета / B.C. Ржаницына // Бухгалтерский учет. 2008. - № 11. - С. 14-22.</w:t>
      </w:r>
    </w:p>
    <w:p w14:paraId="5D98A0E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Романовская, В.</w:t>
      </w:r>
      <w:r>
        <w:rPr>
          <w:rStyle w:val="WW8Num2z0"/>
          <w:rFonts w:ascii="Verdana" w:hAnsi="Verdana"/>
          <w:color w:val="000000"/>
          <w:sz w:val="18"/>
          <w:szCs w:val="18"/>
        </w:rPr>
        <w:t> </w:t>
      </w:r>
      <w:r>
        <w:rPr>
          <w:rStyle w:val="WW8Num3z0"/>
          <w:rFonts w:ascii="Verdana" w:hAnsi="Verdana"/>
          <w:color w:val="4682B4"/>
          <w:sz w:val="18"/>
          <w:szCs w:val="18"/>
        </w:rPr>
        <w:t>Амортизировать</w:t>
      </w:r>
      <w:r>
        <w:rPr>
          <w:rStyle w:val="WW8Num2z0"/>
          <w:rFonts w:ascii="Verdana" w:hAnsi="Verdana"/>
          <w:color w:val="000000"/>
          <w:sz w:val="18"/>
          <w:szCs w:val="18"/>
        </w:rPr>
        <w:t> </w:t>
      </w:r>
      <w:r>
        <w:rPr>
          <w:rFonts w:ascii="Verdana" w:hAnsi="Verdana"/>
          <w:color w:val="000000"/>
          <w:sz w:val="18"/>
          <w:szCs w:val="18"/>
        </w:rPr>
        <w:t>нельзя: по закону и по прихоти инспекторов / В. Романовская // Главбух. 2008. № 14. - С. 38-43.</w:t>
      </w:r>
    </w:p>
    <w:p w14:paraId="4361EED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Теория балансового учета.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Баланс как объект учета / А.П. Рудановский. М.: «МА-КИЗ», 1928.- 184 с.</w:t>
      </w:r>
    </w:p>
    <w:p w14:paraId="1F13E8E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Рыбакова, О.В. Международная и российская практика учета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 О.В. Рыбакова // Бухгалтерский учет. 2008. - № 13. — С. 75-79.</w:t>
      </w:r>
    </w:p>
    <w:p w14:paraId="59D9932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Савицкая, Г.В. Анализ хозяйственной деятельности предприятий АПК / Г.В. Савицкая. Мн.: Новое знание, 2003. — 696 с.</w:t>
      </w:r>
    </w:p>
    <w:p w14:paraId="0AEECE0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Сенчагов</w:t>
      </w:r>
      <w:r>
        <w:rPr>
          <w:rFonts w:ascii="Verdana" w:hAnsi="Verdana"/>
          <w:color w:val="000000"/>
          <w:sz w:val="18"/>
          <w:szCs w:val="18"/>
        </w:rPr>
        <w:t>, В.К. Амортизационный фонд в условиях интенсификации производства / В.К.</w:t>
      </w:r>
      <w:r>
        <w:rPr>
          <w:rStyle w:val="WW8Num2z0"/>
          <w:rFonts w:ascii="Verdana" w:hAnsi="Verdana"/>
          <w:color w:val="000000"/>
          <w:sz w:val="18"/>
          <w:szCs w:val="18"/>
        </w:rPr>
        <w:t> </w:t>
      </w:r>
      <w:r>
        <w:rPr>
          <w:rStyle w:val="WW8Num3z0"/>
          <w:rFonts w:ascii="Verdana" w:hAnsi="Verdana"/>
          <w:color w:val="4682B4"/>
          <w:sz w:val="18"/>
          <w:szCs w:val="18"/>
        </w:rPr>
        <w:t>Сенчагов</w:t>
      </w:r>
      <w:r>
        <w:rPr>
          <w:rFonts w:ascii="Verdana" w:hAnsi="Verdana"/>
          <w:color w:val="000000"/>
          <w:sz w:val="18"/>
          <w:szCs w:val="18"/>
        </w:rPr>
        <w:t>, В.В. Остапенко, В.А. Миляев. М.: Финансы, 1975.- 190 с.</w:t>
      </w:r>
    </w:p>
    <w:p w14:paraId="0661D4D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Сергеев, И.В. Экономика предприятия / И.В. Сергеев: М.: Финансы и статистика, 1998. 208 с.</w:t>
      </w:r>
    </w:p>
    <w:p w14:paraId="722F9CE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Сергеев, С.С.</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и эффективность основных фондов в сельском хозяйстве / С.С. Сергеев. М.: Колос, 1982. — 304 с.</w:t>
      </w:r>
    </w:p>
    <w:p w14:paraId="27A2ADA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Сергеева, Т.Ю. Основные средства: бухгалтерский учет и налогообложение: практическое пособие / Т.Ю. Сергеева. М.: Омега-Л, 2008. - 198 с.</w:t>
      </w:r>
    </w:p>
    <w:p w14:paraId="26ED670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Сивере, Е.Е. Учебник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Е.Е. Сивере. Петроград: Издание А.Э. Винска, 1918.-403 с.</w:t>
      </w:r>
    </w:p>
    <w:p w14:paraId="7C96D66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Сигидов</w:t>
      </w:r>
      <w:r>
        <w:rPr>
          <w:rStyle w:val="WW8Num2z0"/>
          <w:rFonts w:ascii="Verdana" w:hAnsi="Verdana"/>
          <w:color w:val="000000"/>
          <w:sz w:val="18"/>
          <w:szCs w:val="18"/>
        </w:rPr>
        <w:t> </w:t>
      </w:r>
      <w:r>
        <w:rPr>
          <w:rFonts w:ascii="Verdana" w:hAnsi="Verdana"/>
          <w:color w:val="000000"/>
          <w:sz w:val="18"/>
          <w:szCs w:val="18"/>
        </w:rPr>
        <w:t>Ю.И. Переоценка внеоборотных активов организации по «</w:t>
      </w:r>
      <w:r>
        <w:rPr>
          <w:rStyle w:val="WW8Num3z0"/>
          <w:rFonts w:ascii="Verdana" w:hAnsi="Verdana"/>
          <w:color w:val="4682B4"/>
          <w:sz w:val="18"/>
          <w:szCs w:val="18"/>
        </w:rPr>
        <w:t>справедливой</w:t>
      </w:r>
      <w:r>
        <w:rPr>
          <w:rFonts w:ascii="Verdana" w:hAnsi="Verdana"/>
          <w:color w:val="000000"/>
          <w:sz w:val="18"/>
          <w:szCs w:val="18"/>
        </w:rPr>
        <w:t>» стоимости с применением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Fonts w:ascii="Verdana" w:hAnsi="Verdana"/>
          <w:color w:val="000000"/>
          <w:sz w:val="18"/>
          <w:szCs w:val="18"/>
        </w:rPr>
        <w:t>» / Ю.И. Си-гидов, А.С.</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 Научные труды КубГАУ. 2008. - № 11. - С. 4246.</w:t>
      </w:r>
    </w:p>
    <w:p w14:paraId="41AB28B8"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Ю.И. Теория бухгалтерского учета:учеб. пособие / Ю.И. Сигидов, А.И.</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Краснодар: КГАУ, 2002. - 366 с.</w:t>
      </w:r>
    </w:p>
    <w:p w14:paraId="5E4600D2"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Сидорова, Е.С. План и корреспонденция счетов: 10 000 типовых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практическое пособие / Е.С. Сидорова 5-е изд. испр. - М.: Омега-JI, 2008. - 544 с.</w:t>
      </w:r>
    </w:p>
    <w:p w14:paraId="3E9A5A4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Соколов, Т.П. Анализ хозяйственной деятельности сельскохозяйственных предприятий / </w:t>
      </w:r>
      <w:r>
        <w:rPr>
          <w:rFonts w:ascii="Verdana" w:hAnsi="Verdana"/>
          <w:color w:val="000000"/>
          <w:sz w:val="18"/>
          <w:szCs w:val="18"/>
        </w:rPr>
        <w:lastRenderedPageBreak/>
        <w:t>Т.П. Соколов: Самара: 2000.</w:t>
      </w:r>
    </w:p>
    <w:p w14:paraId="4286DF9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для руководителя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ТК Велби / Проспект, 2008. - 232 с.</w:t>
      </w:r>
    </w:p>
    <w:p w14:paraId="4B3B7BDE"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Соколов, Я.В. Бухгалтерский учет: от истоков до наших дней / Я.В. Соколов.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440BC459"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Солодянкина, Г.А. О совершенствовании методов определения рыночных цен / Г.А. Солодянкина // Бухгалтерский учет. 2008. - № 4. - С. 72-76.</w:t>
      </w:r>
    </w:p>
    <w:p w14:paraId="127855D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Сотникова, JI.B. Изменение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2008 году / JI.B. Сотни-кова // Бухгалтерский учет. 2008. - № 4. - С. 5-10.</w:t>
      </w:r>
    </w:p>
    <w:p w14:paraId="2D82B65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Сотникова, JI.B.</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оправданные расходы / JI.B. Сотникова // Бухгалтерский учет. 2008. - № 8. - С. 32-37.</w:t>
      </w:r>
    </w:p>
    <w:p w14:paraId="0A9AAE4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Сухарев, И.Р. Практика российского бухгалтерского учета / И.Р. Сухарев // Бухгалтерский учет. 2008. - № 10. - С. 46-50.</w:t>
      </w:r>
    </w:p>
    <w:p w14:paraId="6B1DB9B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Титова, Н.Е. История экономических учений: курс лекций / Н.Е. Титова. -М.: Гуманит. изд. центр ВЛАДОС, 1997. 288 с.</w:t>
      </w:r>
    </w:p>
    <w:p w14:paraId="6E6B1B2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В.А. Методические указания по оценке результатов сельскохозяйственного производства (</w:t>
      </w:r>
      <w:r>
        <w:rPr>
          <w:rStyle w:val="WW8Num3z0"/>
          <w:rFonts w:ascii="Verdana" w:hAnsi="Verdana"/>
          <w:color w:val="4682B4"/>
          <w:sz w:val="18"/>
          <w:szCs w:val="18"/>
        </w:rPr>
        <w:t>народнохозяйственной</w:t>
      </w:r>
      <w:r>
        <w:rPr>
          <w:rStyle w:val="WW8Num2z0"/>
          <w:rFonts w:ascii="Verdana" w:hAnsi="Verdana"/>
          <w:color w:val="000000"/>
          <w:sz w:val="18"/>
          <w:szCs w:val="18"/>
        </w:rPr>
        <w:t> </w:t>
      </w:r>
      <w:r>
        <w:rPr>
          <w:rFonts w:ascii="Verdana" w:hAnsi="Verdana"/>
          <w:color w:val="000000"/>
          <w:sz w:val="18"/>
          <w:szCs w:val="18"/>
        </w:rPr>
        <w:t>эффективности) в колхозах и совхозах (проект) / В.А. Тихонов, Ю.Т.</w:t>
      </w:r>
      <w:r>
        <w:rPr>
          <w:rStyle w:val="WW8Num2z0"/>
          <w:rFonts w:ascii="Verdana" w:hAnsi="Verdana"/>
          <w:color w:val="000000"/>
          <w:sz w:val="18"/>
          <w:szCs w:val="18"/>
        </w:rPr>
        <w:t> </w:t>
      </w:r>
      <w:r>
        <w:rPr>
          <w:rStyle w:val="WW8Num3z0"/>
          <w:rFonts w:ascii="Verdana" w:hAnsi="Verdana"/>
          <w:color w:val="4682B4"/>
          <w:sz w:val="18"/>
          <w:szCs w:val="18"/>
        </w:rPr>
        <w:t>Бузилов</w:t>
      </w:r>
      <w:r>
        <w:rPr>
          <w:rStyle w:val="WW8Num2z0"/>
          <w:rFonts w:ascii="Verdana" w:hAnsi="Verdana"/>
          <w:color w:val="000000"/>
          <w:sz w:val="18"/>
          <w:szCs w:val="18"/>
        </w:rPr>
        <w:t> </w:t>
      </w:r>
      <w:r>
        <w:rPr>
          <w:rFonts w:ascii="Verdana" w:hAnsi="Verdana"/>
          <w:color w:val="000000"/>
          <w:sz w:val="18"/>
          <w:szCs w:val="18"/>
        </w:rPr>
        <w:t>М.: 1980.</w:t>
      </w:r>
    </w:p>
    <w:p w14:paraId="1DFD169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Ткаченко, А.С. Выбор оптимального способа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Электронный ресурс. / А.С. Ткаченко Политематический научный журнал. - Краснодар: КубГАУ, 2007. - № 16 (08) - Режим доступа: http://www.ej .kubagro.ru, свободный.</w:t>
      </w:r>
    </w:p>
    <w:p w14:paraId="1159331F"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Толмачев, И.А. Амортизация в бухгалтерском и налоговом учете / И.А. Толмачев.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 РОСБУХ / Гроссмедиа Ферлаг, 2008. - 104 с.</w:t>
      </w:r>
    </w:p>
    <w:p w14:paraId="260AD49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Тумасян, Р.З. Бухгалтерский учет / Р.З. Тумасян. М.: Омега-JI, 2006. -794 с.</w:t>
      </w:r>
    </w:p>
    <w:p w14:paraId="0889DA9B"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Уткина, С.А. Типичные ошибки в бухгалтерском учете и отчетности: практическое пособие / С.А. Уткина. М.: Омега-Л, 2008. - 198 с.</w:t>
      </w:r>
    </w:p>
    <w:p w14:paraId="2B941F9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И.А. Сельскохозяйственные предприятия: особенности бухгалтерского учета и налогообложения: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 И.А. Феоктистов, И.А.</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М.: ГроссМедиа: РОСБУХ, 2007. - 336 с.</w:t>
      </w:r>
    </w:p>
    <w:p w14:paraId="6C8B941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Финансы: учеб. для вузов / Л.А.</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Г.Б. Поляк, Ю.Н. Константинов и др.; Под ред. проф.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Финансы, ЮНИТИ, 2000. - 527 с.</w:t>
      </w:r>
    </w:p>
    <w:p w14:paraId="41BCA905"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А.В. Избранные труды / А.В. Чаянов. М.: Финансы и статистика, 1991.-431 с.</w:t>
      </w:r>
    </w:p>
    <w:p w14:paraId="7DACF210"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Анализ хозяйственной деятельности организации: сборник заданий и тестов: учебное пособие / М.Б. Чиркова, В.Б.</w:t>
      </w:r>
      <w:r>
        <w:rPr>
          <w:rStyle w:val="WW8Num2z0"/>
          <w:rFonts w:ascii="Verdana" w:hAnsi="Verdana"/>
          <w:color w:val="000000"/>
          <w:sz w:val="18"/>
          <w:szCs w:val="18"/>
        </w:rPr>
        <w:t> </w:t>
      </w:r>
      <w:r>
        <w:rPr>
          <w:rStyle w:val="WW8Num3z0"/>
          <w:rFonts w:ascii="Verdana" w:hAnsi="Verdana"/>
          <w:color w:val="4682B4"/>
          <w:sz w:val="18"/>
          <w:szCs w:val="18"/>
        </w:rPr>
        <w:t>Малицкая</w:t>
      </w:r>
      <w:r>
        <w:rPr>
          <w:rFonts w:ascii="Verdana" w:hAnsi="Verdana"/>
          <w:color w:val="000000"/>
          <w:sz w:val="18"/>
          <w:szCs w:val="18"/>
        </w:rPr>
        <w:t>, Е.М. Коновалова. — М.: Эксмо, 2008. 160 с.</w:t>
      </w:r>
    </w:p>
    <w:p w14:paraId="6ECF5A6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Швецкая, В.М. Теория бухгалтерского учета: учебник / В.М. Швецкая.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2007. 400 с.</w:t>
      </w:r>
    </w:p>
    <w:p w14:paraId="23CD094D"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Шульман, С.И. Основные фонды и амортизация / С.И. Шульман. М.: Наука и техника, 1977. - 240 с.</w:t>
      </w:r>
    </w:p>
    <w:p w14:paraId="0BEA92A3"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Экономика</w:t>
      </w:r>
      <w:r>
        <w:rPr>
          <w:rStyle w:val="WW8Num2z0"/>
          <w:rFonts w:ascii="Verdana" w:hAnsi="Verdana"/>
          <w:color w:val="000000"/>
          <w:sz w:val="18"/>
          <w:szCs w:val="18"/>
        </w:rPr>
        <w:t> </w:t>
      </w:r>
      <w:r>
        <w:rPr>
          <w:rStyle w:val="WW8Num3z0"/>
          <w:rFonts w:ascii="Verdana" w:hAnsi="Verdana"/>
          <w:color w:val="4682B4"/>
          <w:sz w:val="18"/>
          <w:szCs w:val="18"/>
        </w:rPr>
        <w:t>предприя</w:t>
      </w:r>
      <w:r>
        <w:rPr>
          <w:rFonts w:ascii="Verdana" w:hAnsi="Verdana"/>
          <w:color w:val="000000"/>
          <w:sz w:val="18"/>
          <w:szCs w:val="18"/>
        </w:rPr>
        <w:t>: учеб. для вузов / В.Я.</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Е.М. Купряков, В.П. Прасолова и др.;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Е.М. Куп-рякова.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 - 367 с.</w:t>
      </w:r>
    </w:p>
    <w:p w14:paraId="41082B8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Экономика предприятия: учеб. / О.И.</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Н.Б. Акуленко, Ю.Ф. Елизаров и др.; Под ред. проф. О.И. Волкова. М.: ИНФРА-М, 1998. - 416 с.</w:t>
      </w:r>
    </w:p>
    <w:p w14:paraId="717A388C"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Экономика предприятия: учеб. для вузов по экон. специальностям / В.М.</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И.А. Баев, С.А. Терехова и др.; Под ред. проф. В. М. Семенова.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- 184с.</w:t>
      </w:r>
    </w:p>
    <w:p w14:paraId="78D84BA4"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 / И. Ворст, П.</w:t>
      </w:r>
      <w:r>
        <w:rPr>
          <w:rStyle w:val="WW8Num2z0"/>
          <w:rFonts w:ascii="Verdana" w:hAnsi="Verdana"/>
          <w:color w:val="000000"/>
          <w:sz w:val="18"/>
          <w:szCs w:val="18"/>
        </w:rPr>
        <w:t> </w:t>
      </w:r>
      <w:r>
        <w:rPr>
          <w:rStyle w:val="WW8Num3z0"/>
          <w:rFonts w:ascii="Verdana" w:hAnsi="Verdana"/>
          <w:color w:val="4682B4"/>
          <w:sz w:val="18"/>
          <w:szCs w:val="18"/>
        </w:rPr>
        <w:t>Ревентлоу</w:t>
      </w:r>
      <w:r>
        <w:rPr>
          <w:rFonts w:ascii="Verdana" w:hAnsi="Verdana"/>
          <w:color w:val="000000"/>
          <w:sz w:val="18"/>
          <w:szCs w:val="18"/>
        </w:rPr>
        <w:t>, А.Н. Чеканский и др. -М.: Высшая школа, 1994. 272с.</w:t>
      </w:r>
    </w:p>
    <w:p w14:paraId="1CDACB4A"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Экономическая теория: учеб. / В.И.</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А.И. Добрынин, Г.П. Журавлева и др.; Под ред. акад.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изд. испр. и доп. - М.: ИНФРА-М, 2007. - 672 с.</w:t>
      </w:r>
    </w:p>
    <w:p w14:paraId="10B5A157" w14:textId="77777777" w:rsidR="000E295A" w:rsidRDefault="000E295A" w:rsidP="000E29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Экономический анализ сельскохозяйственного производства / A.M.</w:t>
      </w:r>
      <w:r>
        <w:rPr>
          <w:rStyle w:val="WW8Num2z0"/>
          <w:rFonts w:ascii="Verdana" w:hAnsi="Verdana"/>
          <w:color w:val="000000"/>
          <w:sz w:val="18"/>
          <w:szCs w:val="18"/>
        </w:rPr>
        <w:t> </w:t>
      </w:r>
      <w:r>
        <w:rPr>
          <w:rStyle w:val="WW8Num3z0"/>
          <w:rFonts w:ascii="Verdana" w:hAnsi="Verdana"/>
          <w:color w:val="4682B4"/>
          <w:sz w:val="18"/>
          <w:szCs w:val="18"/>
        </w:rPr>
        <w:t>Чурсин</w:t>
      </w:r>
      <w:r>
        <w:rPr>
          <w:rFonts w:ascii="Verdana" w:hAnsi="Verdana"/>
          <w:color w:val="000000"/>
          <w:sz w:val="18"/>
          <w:szCs w:val="18"/>
        </w:rPr>
        <w:t>, Г.Б. Поляк, С.С. Сергеев и др.; Под. ред. A.M. Чурсина. М.: Колос, 1979.-320 с.</w:t>
      </w:r>
    </w:p>
    <w:p w14:paraId="7534DE7A" w14:textId="1A6EAF1F" w:rsidR="00A74E76" w:rsidRPr="000E295A" w:rsidRDefault="000E295A" w:rsidP="000E295A">
      <w:r>
        <w:rPr>
          <w:rFonts w:ascii="Verdana" w:hAnsi="Verdana"/>
          <w:color w:val="000000"/>
          <w:sz w:val="18"/>
          <w:szCs w:val="18"/>
        </w:rPr>
        <w:lastRenderedPageBreak/>
        <w:br/>
      </w:r>
      <w:bookmarkStart w:id="0" w:name="_GoBack"/>
      <w:bookmarkEnd w:id="0"/>
    </w:p>
    <w:sectPr w:rsidR="00A74E76" w:rsidRPr="000E29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EE984" w14:textId="77777777" w:rsidR="00CF7536" w:rsidRDefault="00CF7536">
      <w:pPr>
        <w:spacing w:after="0" w:line="240" w:lineRule="auto"/>
      </w:pPr>
      <w:r>
        <w:separator/>
      </w:r>
    </w:p>
  </w:endnote>
  <w:endnote w:type="continuationSeparator" w:id="0">
    <w:p w14:paraId="26855026" w14:textId="77777777" w:rsidR="00CF7536" w:rsidRDefault="00CF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9ECD" w14:textId="77777777" w:rsidR="00CF7536" w:rsidRDefault="00CF7536">
      <w:pPr>
        <w:spacing w:after="0" w:line="240" w:lineRule="auto"/>
      </w:pPr>
      <w:r>
        <w:separator/>
      </w:r>
    </w:p>
  </w:footnote>
  <w:footnote w:type="continuationSeparator" w:id="0">
    <w:p w14:paraId="378AB0F0" w14:textId="77777777" w:rsidR="00CF7536" w:rsidRDefault="00CF7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536"/>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9064</TotalTime>
  <Pages>14</Pages>
  <Words>7052</Words>
  <Characters>40199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250</cp:revision>
  <cp:lastPrinted>2009-02-06T05:36:00Z</cp:lastPrinted>
  <dcterms:created xsi:type="dcterms:W3CDTF">2016-05-04T14:28:00Z</dcterms:created>
  <dcterms:modified xsi:type="dcterms:W3CDTF">2016-07-06T14:36:00Z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