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F2B2" w14:textId="5313382B" w:rsidR="009C4A02" w:rsidRDefault="00901FEB" w:rsidP="00901FEB">
      <w:r w:rsidRPr="00901FEB">
        <w:rPr>
          <w:rFonts w:hint="eastAsia"/>
        </w:rPr>
        <w:t>Хилинская</w:t>
      </w:r>
      <w:r w:rsidRPr="00901FEB">
        <w:t xml:space="preserve">, </w:t>
      </w:r>
      <w:r w:rsidRPr="00901FEB">
        <w:rPr>
          <w:rFonts w:hint="eastAsia"/>
        </w:rPr>
        <w:t>Ирина</w:t>
      </w:r>
      <w:r w:rsidRPr="00901FEB">
        <w:t xml:space="preserve"> </w:t>
      </w:r>
      <w:r w:rsidRPr="00901FEB">
        <w:rPr>
          <w:rFonts w:hint="eastAsia"/>
        </w:rPr>
        <w:t>Викторовна</w:t>
      </w:r>
      <w:r>
        <w:t xml:space="preserve"> </w:t>
      </w:r>
      <w:r w:rsidRPr="00901FEB">
        <w:rPr>
          <w:rFonts w:hint="eastAsia"/>
        </w:rPr>
        <w:t>Организационно</w:t>
      </w:r>
      <w:r w:rsidRPr="00901FEB">
        <w:t>-</w:t>
      </w:r>
      <w:r w:rsidRPr="00901FEB">
        <w:rPr>
          <w:rFonts w:hint="eastAsia"/>
        </w:rPr>
        <w:t>экономический</w:t>
      </w:r>
      <w:r w:rsidRPr="00901FEB">
        <w:t xml:space="preserve"> </w:t>
      </w:r>
      <w:r w:rsidRPr="00901FEB">
        <w:rPr>
          <w:rFonts w:hint="eastAsia"/>
        </w:rPr>
        <w:t>потенциал</w:t>
      </w:r>
      <w:r w:rsidRPr="00901FEB">
        <w:t xml:space="preserve"> </w:t>
      </w:r>
      <w:r w:rsidRPr="00901FEB">
        <w:rPr>
          <w:rFonts w:hint="eastAsia"/>
        </w:rPr>
        <w:t>развития</w:t>
      </w:r>
      <w:r w:rsidRPr="00901FEB">
        <w:t xml:space="preserve"> </w:t>
      </w:r>
      <w:r w:rsidRPr="00901FEB">
        <w:rPr>
          <w:rFonts w:hint="eastAsia"/>
        </w:rPr>
        <w:t>сельских</w:t>
      </w:r>
      <w:r w:rsidRPr="00901FEB">
        <w:t xml:space="preserve"> </w:t>
      </w:r>
      <w:r w:rsidRPr="00901FEB">
        <w:rPr>
          <w:rFonts w:hint="eastAsia"/>
        </w:rPr>
        <w:t>территорий</w:t>
      </w:r>
    </w:p>
    <w:p w14:paraId="7D59B5DD" w14:textId="77777777" w:rsidR="00901FEB" w:rsidRDefault="00901FEB" w:rsidP="00901FEB">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Хилинская, Ирина Викторовна</w:t>
      </w:r>
    </w:p>
    <w:p w14:paraId="75A2DFC9"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ОГЛАВЛЕНИЕ</w:t>
      </w:r>
    </w:p>
    <w:p w14:paraId="04700FA5"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w:t>
      </w:r>
    </w:p>
    <w:p w14:paraId="5A14D686"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w:t>
      </w:r>
    </w:p>
    <w:p w14:paraId="6C76CB9D"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ТЕОРЕТИЧЕСКИЕ ОСНОВЫ ФОРМИРОВАНИЯ И 11 РЕАЛИЗАЦИИ ОРГАНИЗАЦИОННО-ЭКОНОМИЧЕСКОГО ПОТЕНЦИАЛА СЕЛЬСКИХ ТЕРРИТОРИЙ РОССИЙСКОЙ ФЕДЕРАЦИИ</w:t>
      </w:r>
    </w:p>
    <w:p w14:paraId="246E2652"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 1 Сущность организационно- экономического потенциала сельских 11 территорий России.</w:t>
      </w:r>
    </w:p>
    <w:p w14:paraId="30C0DB00"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 Факторы развития организационно- экономического потенциала 27 сельских территорий России</w:t>
      </w:r>
    </w:p>
    <w:p w14:paraId="719E6637"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1.3 Особенности формирования организационно-экономического 34 потенциала сельских территорий</w:t>
      </w:r>
    </w:p>
    <w:p w14:paraId="64C4364D"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2. СОВРЕМЕННОЕ СОСТОЯНИЕ И ТЕНДЕНЦИИ 45 РАЗВИТИЯ СЕЛЬСКИХ ТЕРРИТОРИЙ ЧЕЛЯБИНСКОЙ ОБЛАСТИ</w:t>
      </w:r>
    </w:p>
    <w:p w14:paraId="56641E95"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2.1. Государственное регулирование развития сельского хозяйства и 45 сельских территорий</w:t>
      </w:r>
    </w:p>
    <w:p w14:paraId="59F62892"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2.2 Региональные особенности развития сельских территорий 56 Челябинской области</w:t>
      </w:r>
    </w:p>
    <w:p w14:paraId="537F5F33"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2.3. Методика оценки социально-экономического состояния развития 68 сельских территорий</w:t>
      </w:r>
    </w:p>
    <w:p w14:paraId="58741286"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3. ОСНОВНЫЕ НАПРАВЛЕНИЯ РАЗВИТИЯ 93 ОРГАНИЗАЦИОННО-ЭКОНОМИЧЕСКОГО ПОТЕНЦИАЛА СЕЛЬСКИХ ТЕРРИТОРИЙ ЧЕЛЯБИНСКОЙ ОБЛАСТИ</w:t>
      </w:r>
    </w:p>
    <w:p w14:paraId="77F78734"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3.1. Формирование организационно-управленческих и</w:t>
      </w:r>
    </w:p>
    <w:p w14:paraId="6E0ABEA3"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организационно-экономических мер развития сельских территорий</w:t>
      </w:r>
    </w:p>
    <w:p w14:paraId="2D407105"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3.2 Основные направления совершенствования организационно- 106 экономического потенциала Челябинской области</w:t>
      </w:r>
    </w:p>
    <w:p w14:paraId="1C3CA5C2"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lastRenderedPageBreak/>
        <w:t>3.3. Механизм реализации основных направлений организационно- 118 экономического потенциала развития сельских территорий Челябинской области</w:t>
      </w:r>
    </w:p>
    <w:p w14:paraId="5DAFCE41" w14:textId="77777777"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ЗАКЛЮЧЕНИЕ СПИСОК ДИТЕРАТУРЫ ПРИЛОЖЕНИЯ</w:t>
      </w:r>
    </w:p>
    <w:p w14:paraId="3C887818" w14:textId="55AA1C00" w:rsidR="00901FEB" w:rsidRDefault="00901FEB" w:rsidP="00901FEB">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128</w:t>
      </w:r>
      <w:r>
        <w:rPr>
          <w:rFonts w:ascii="PT Sans" w:hAnsi="PT Sans"/>
          <w:color w:val="333333"/>
          <w:sz w:val="21"/>
          <w:szCs w:val="21"/>
        </w:rPr>
        <w:t> </w:t>
      </w:r>
      <w:r>
        <w:rPr>
          <w:rFonts w:ascii="PT Sans" w:hAnsi="PT Sans"/>
          <w:color w:val="333333"/>
          <w:sz w:val="21"/>
          <w:szCs w:val="21"/>
        </w:rPr>
        <w:t>133</w:t>
      </w:r>
    </w:p>
    <w:p w14:paraId="0266A3E3" w14:textId="77777777" w:rsidR="00901FEB" w:rsidRPr="00901FEB" w:rsidRDefault="00901FEB" w:rsidP="00901FEB"/>
    <w:sectPr w:rsidR="00901FEB" w:rsidRPr="00901FEB" w:rsidSect="00884D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5757" w14:textId="77777777" w:rsidR="00884D85" w:rsidRDefault="00884D85">
      <w:pPr>
        <w:spacing w:after="0" w:line="240" w:lineRule="auto"/>
      </w:pPr>
      <w:r>
        <w:separator/>
      </w:r>
    </w:p>
  </w:endnote>
  <w:endnote w:type="continuationSeparator" w:id="0">
    <w:p w14:paraId="6A76B445" w14:textId="77777777" w:rsidR="00884D85" w:rsidRDefault="0088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6ADD" w14:textId="77777777" w:rsidR="00884D85" w:rsidRDefault="00884D85"/>
    <w:p w14:paraId="45305E8D" w14:textId="77777777" w:rsidR="00884D85" w:rsidRDefault="00884D85"/>
    <w:p w14:paraId="6BA81EE3" w14:textId="77777777" w:rsidR="00884D85" w:rsidRDefault="00884D85"/>
    <w:p w14:paraId="2BB5D83D" w14:textId="77777777" w:rsidR="00884D85" w:rsidRDefault="00884D85"/>
    <w:p w14:paraId="7A3553AE" w14:textId="77777777" w:rsidR="00884D85" w:rsidRDefault="00884D85"/>
    <w:p w14:paraId="6AD82AE7" w14:textId="77777777" w:rsidR="00884D85" w:rsidRDefault="00884D85"/>
    <w:p w14:paraId="01F2C0F4" w14:textId="77777777" w:rsidR="00884D85" w:rsidRDefault="00884D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675D39" wp14:editId="63703B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8F7D" w14:textId="77777777" w:rsidR="00884D85" w:rsidRDefault="00884D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75D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668F7D" w14:textId="77777777" w:rsidR="00884D85" w:rsidRDefault="00884D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E10CCF" w14:textId="77777777" w:rsidR="00884D85" w:rsidRDefault="00884D85"/>
    <w:p w14:paraId="4CB53592" w14:textId="77777777" w:rsidR="00884D85" w:rsidRDefault="00884D85"/>
    <w:p w14:paraId="5ED500BF" w14:textId="77777777" w:rsidR="00884D85" w:rsidRDefault="00884D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A10DBC" wp14:editId="3498C7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E494" w14:textId="77777777" w:rsidR="00884D85" w:rsidRDefault="00884D85"/>
                          <w:p w14:paraId="1E7AE7BF" w14:textId="77777777" w:rsidR="00884D85" w:rsidRDefault="00884D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A10D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11E494" w14:textId="77777777" w:rsidR="00884D85" w:rsidRDefault="00884D85"/>
                    <w:p w14:paraId="1E7AE7BF" w14:textId="77777777" w:rsidR="00884D85" w:rsidRDefault="00884D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A9001" w14:textId="77777777" w:rsidR="00884D85" w:rsidRDefault="00884D85"/>
    <w:p w14:paraId="5AC3506D" w14:textId="77777777" w:rsidR="00884D85" w:rsidRDefault="00884D85">
      <w:pPr>
        <w:rPr>
          <w:sz w:val="2"/>
          <w:szCs w:val="2"/>
        </w:rPr>
      </w:pPr>
    </w:p>
    <w:p w14:paraId="11F14C2D" w14:textId="77777777" w:rsidR="00884D85" w:rsidRDefault="00884D85"/>
    <w:p w14:paraId="7104275F" w14:textId="77777777" w:rsidR="00884D85" w:rsidRDefault="00884D85">
      <w:pPr>
        <w:spacing w:after="0" w:line="240" w:lineRule="auto"/>
      </w:pPr>
    </w:p>
  </w:footnote>
  <w:footnote w:type="continuationSeparator" w:id="0">
    <w:p w14:paraId="4C579DE4" w14:textId="77777777" w:rsidR="00884D85" w:rsidRDefault="0088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85"/>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11031</TotalTime>
  <Pages>2</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1623</cp:revision>
  <cp:lastPrinted>2009-02-06T05:36:00Z</cp:lastPrinted>
  <dcterms:created xsi:type="dcterms:W3CDTF">2024-04-09T10:20:00Z</dcterms:created>
  <dcterms:modified xsi:type="dcterms:W3CDTF">2024-04-23T18:18:00Z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