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9A8D6" w14:textId="519B75A4" w:rsidR="009D66B8" w:rsidRDefault="008B1A59" w:rsidP="008B1A59">
      <w:pPr>
        <w:rPr>
          <w:rFonts w:ascii="Verdana" w:hAnsi="Verdana"/>
          <w:b/>
          <w:bCs/>
          <w:color w:val="000000"/>
          <w:shd w:val="clear" w:color="auto" w:fill="FFFFFF"/>
        </w:rPr>
      </w:pPr>
      <w:r>
        <w:rPr>
          <w:rFonts w:ascii="Verdana" w:hAnsi="Verdana"/>
          <w:b/>
          <w:bCs/>
          <w:color w:val="000000"/>
          <w:shd w:val="clear" w:color="auto" w:fill="FFFFFF"/>
        </w:rPr>
        <w:t xml:space="preserve">Кудінов Андрій Сергійович. Кредитне обслуговування сільськогосподарських кооперативів : Дис... канд. наук: 08.00.08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B1A59" w:rsidRPr="008B1A59" w14:paraId="5BFCC324" w14:textId="77777777" w:rsidTr="008B1A5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B1A59" w:rsidRPr="008B1A59" w14:paraId="440BD92A" w14:textId="77777777">
              <w:trPr>
                <w:tblCellSpacing w:w="0" w:type="dxa"/>
              </w:trPr>
              <w:tc>
                <w:tcPr>
                  <w:tcW w:w="0" w:type="auto"/>
                  <w:vAlign w:val="center"/>
                  <w:hideMark/>
                </w:tcPr>
                <w:p w14:paraId="6C36708B" w14:textId="77777777" w:rsidR="008B1A59" w:rsidRPr="008B1A59" w:rsidRDefault="008B1A59" w:rsidP="008B1A5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B1A59">
                    <w:rPr>
                      <w:rFonts w:ascii="Times New Roman" w:eastAsia="Times New Roman" w:hAnsi="Times New Roman" w:cs="Times New Roman"/>
                      <w:b/>
                      <w:bCs/>
                      <w:sz w:val="24"/>
                      <w:szCs w:val="24"/>
                    </w:rPr>
                    <w:lastRenderedPageBreak/>
                    <w:t>Кудінов А.С. Кредитне обслуговування сільськогосподарських кооперативів.</w:t>
                  </w:r>
                  <w:r w:rsidRPr="008B1A59">
                    <w:rPr>
                      <w:rFonts w:ascii="Times New Roman" w:eastAsia="Times New Roman" w:hAnsi="Times New Roman" w:cs="Times New Roman"/>
                      <w:sz w:val="24"/>
                      <w:szCs w:val="24"/>
                    </w:rPr>
                    <w:t> – Рукопис.</w:t>
                  </w:r>
                </w:p>
                <w:p w14:paraId="7F8864B3" w14:textId="77777777" w:rsidR="008B1A59" w:rsidRPr="008B1A59" w:rsidRDefault="008B1A59" w:rsidP="008B1A5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B1A59">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08.00.08 – гроші, фінанси і кредит. Національний науковий центр «Інститут аграрної економіки» УААН, Київ, 2007.</w:t>
                  </w:r>
                </w:p>
                <w:p w14:paraId="2E8C2FEC" w14:textId="77777777" w:rsidR="008B1A59" w:rsidRPr="008B1A59" w:rsidRDefault="008B1A59" w:rsidP="008B1A5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B1A59">
                    <w:rPr>
                      <w:rFonts w:ascii="Times New Roman" w:eastAsia="Times New Roman" w:hAnsi="Times New Roman" w:cs="Times New Roman"/>
                      <w:sz w:val="24"/>
                      <w:szCs w:val="24"/>
                    </w:rPr>
                    <w:t>Дисертаційна робота присвячена дослідженню теоретичних і практичних проблем кредитного обслуговування сільськогосподарських кооперативів в умовах реформування сільськогосподарської галузі. Проаналізовано стан наукової розробки проблеми, виявлено розбіжності та прогалини щодо врахування особливостей фінансово-економічних принципів функціонування кооперативних формувань у методології і практиці кредитного обслуговування сільськогосподарських кооперативів. Запропоновано нові підходи до класифікації форм і функцій сільськогосподарського кредиту через виділення класифікаційних ознак залежно від виду та рівня кредитних відносин, типу кредитора і позичальника.</w:t>
                  </w:r>
                </w:p>
                <w:p w14:paraId="5317452D" w14:textId="77777777" w:rsidR="008B1A59" w:rsidRPr="008B1A59" w:rsidRDefault="008B1A59" w:rsidP="008B1A5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B1A59">
                    <w:rPr>
                      <w:rFonts w:ascii="Times New Roman" w:eastAsia="Times New Roman" w:hAnsi="Times New Roman" w:cs="Times New Roman"/>
                      <w:sz w:val="24"/>
                      <w:szCs w:val="24"/>
                    </w:rPr>
                    <w:t>Систематизовано характеристики сільськогосподарських виробничих та обслуговуючих кооперативів з точки зору підходів до оцінки їх кредитоспроможності.</w:t>
                  </w:r>
                </w:p>
                <w:p w14:paraId="3EC5C463" w14:textId="77777777" w:rsidR="008B1A59" w:rsidRPr="008B1A59" w:rsidRDefault="008B1A59" w:rsidP="008B1A5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B1A59">
                    <w:rPr>
                      <w:rFonts w:ascii="Times New Roman" w:eastAsia="Times New Roman" w:hAnsi="Times New Roman" w:cs="Times New Roman"/>
                      <w:sz w:val="24"/>
                      <w:szCs w:val="24"/>
                    </w:rPr>
                    <w:t>Розроблено концептуальні засади для поліпшення та розвитку системи кредитного обслуговування сільськогосподарських кооперативів в Україні шляхом вдосконалення на рівні держави всього механізму організації фінансово-кредитного забезпечення для підвищення кредитоспроможності сільськогосподарських кооперативів; створення розгалуженої та багаторівневої кредитної інфраструктури; розвитку нових форм агромікрокредитування, які б стимулювали підвищення кредитоспроможності сільськогосподарських кооперативів.</w:t>
                  </w:r>
                </w:p>
              </w:tc>
            </w:tr>
          </w:tbl>
          <w:p w14:paraId="1596F9E0" w14:textId="77777777" w:rsidR="008B1A59" w:rsidRPr="008B1A59" w:rsidRDefault="008B1A59" w:rsidP="008B1A59">
            <w:pPr>
              <w:spacing w:after="0" w:line="240" w:lineRule="auto"/>
              <w:rPr>
                <w:rFonts w:ascii="Times New Roman" w:eastAsia="Times New Roman" w:hAnsi="Times New Roman" w:cs="Times New Roman"/>
                <w:sz w:val="24"/>
                <w:szCs w:val="24"/>
              </w:rPr>
            </w:pPr>
          </w:p>
        </w:tc>
      </w:tr>
      <w:tr w:rsidR="008B1A59" w:rsidRPr="008B1A59" w14:paraId="5215A146" w14:textId="77777777" w:rsidTr="008B1A5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B1A59" w:rsidRPr="008B1A59" w14:paraId="6F338F12" w14:textId="77777777">
              <w:trPr>
                <w:tblCellSpacing w:w="0" w:type="dxa"/>
              </w:trPr>
              <w:tc>
                <w:tcPr>
                  <w:tcW w:w="0" w:type="auto"/>
                  <w:vAlign w:val="center"/>
                  <w:hideMark/>
                </w:tcPr>
                <w:p w14:paraId="0AD721D6" w14:textId="77777777" w:rsidR="008B1A59" w:rsidRPr="008B1A59" w:rsidRDefault="008B1A59" w:rsidP="008B1A5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B1A59">
                    <w:rPr>
                      <w:rFonts w:ascii="Times New Roman" w:eastAsia="Times New Roman" w:hAnsi="Times New Roman" w:cs="Times New Roman"/>
                      <w:sz w:val="24"/>
                      <w:szCs w:val="24"/>
                    </w:rPr>
                    <w:t>Головним результатом дисертаційного дослідження є розробка та наукове обґрунтування теоретичних та методологічних засад кредитного обслуговування сільськогосподарських кооперативів. Результати проведеного дослідження дозволили зробити наступні висновки та пропозиції:</w:t>
                  </w:r>
                </w:p>
                <w:p w14:paraId="7A39B57A" w14:textId="77777777" w:rsidR="008B1A59" w:rsidRPr="008B1A59" w:rsidRDefault="008B1A59" w:rsidP="008B1A5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B1A59">
                    <w:rPr>
                      <w:rFonts w:ascii="Times New Roman" w:eastAsia="Times New Roman" w:hAnsi="Times New Roman" w:cs="Times New Roman"/>
                      <w:sz w:val="24"/>
                      <w:szCs w:val="24"/>
                    </w:rPr>
                    <w:t xml:space="preserve">1. Удосконалення кредитного обслуговування сільськогосподарських кооперативів в Україні полягає у створенні умов для організації належного процесу кредитування з метою укладання та забезпечення виконання кредитної угоди на визначених в ній умовах шляхом послідовного дотримання встановлених кредитних процедур. Кредитне обслуговування здійснюється на підставі сукупності принципів забезпеченості, повернення, цільового використання, строковості та платності як обов’язкових умов кредитування. Кредитування сільськогосподарських позичальників кредитними установами здійснюється в кілька етапів і передбачає планування, надання кредиту, контроль за його використанням та поверненням. На параметри кредитного обслуговування впливають не тільки об’єктивні фактори зовнішнього макроекономічного середовища, а й тип учасників кредитних відносин – кредитора і позичальника. Потреба суб’єктів господарювання в ресурсах формує попит щодо необхідних обсягів, ставок, термінів, сезонності кредитування. Кредитні установи також встановлюють зустрічні параметри-вимоги до кредитування, які відповідають їхнім інтересам. На параметри кредитування опосередковано впливає держава шляхом регулювання макроекономічної ситуації в сільськогосподарській галузі та економіки країни в цілому. Ступінь відповідності умов кредитування інтересам усіх учасників кредитних відносин є відображенням адекватності державного регулювання фінансово-кредитної сфери. При правильній організації кредитного обслуговування активізується ділова активність </w:t>
                  </w:r>
                  <w:r w:rsidRPr="008B1A59">
                    <w:rPr>
                      <w:rFonts w:ascii="Times New Roman" w:eastAsia="Times New Roman" w:hAnsi="Times New Roman" w:cs="Times New Roman"/>
                      <w:sz w:val="24"/>
                      <w:szCs w:val="24"/>
                    </w:rPr>
                    <w:lastRenderedPageBreak/>
                    <w:t>позичальників, поліпшується фінансово-економічний стан, підвищується їх кредитоспроможність.</w:t>
                  </w:r>
                </w:p>
                <w:p w14:paraId="12F40601" w14:textId="77777777" w:rsidR="008B1A59" w:rsidRPr="008B1A59" w:rsidRDefault="008B1A59" w:rsidP="008B1A5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B1A59">
                    <w:rPr>
                      <w:rFonts w:ascii="Times New Roman" w:eastAsia="Times New Roman" w:hAnsi="Times New Roman" w:cs="Times New Roman"/>
                      <w:sz w:val="24"/>
                      <w:szCs w:val="24"/>
                    </w:rPr>
                    <w:t>2. В Україні система кредитного обслуговування не задовольняє потреби сільськогосподарських кооперативів у кредитних ресурсах, недоліки якої зумовлені невідповідністю діючих фінансово-кредитних механізмів до потреб нових організаційно-правових форм господарювання, зокрема кооперативних формувань, які з’явилися в результаті докорінної трансформації власності на селі. Виявлено тісний, взаємообумовлений зв’язок між розвитком сільськогосподарської кооперації і аграрними перетвореннями у процесі здійснення ринкових реформ економіки України. Загальні тенденції трансформації кредитних відносин у сільськогосподарській сфері позначаються на стані кредитного обслуговування сільськогосподарських кооперативів. Завдяки реформуванню виявлено деякі позитивні та прогресивні характеристики сучасного стану кредитування кооперативів, але негативні риси істотною мірою впливають на формування кредитних відносин у сільськогосподарській сфері, наслідком чого є незадовільне кредитне забезпечення кооперативів.</w:t>
                  </w:r>
                </w:p>
                <w:p w14:paraId="3697116E" w14:textId="77777777" w:rsidR="008B1A59" w:rsidRPr="008B1A59" w:rsidRDefault="008B1A59" w:rsidP="008B1A5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B1A59">
                    <w:rPr>
                      <w:rFonts w:ascii="Times New Roman" w:eastAsia="Times New Roman" w:hAnsi="Times New Roman" w:cs="Times New Roman"/>
                      <w:sz w:val="24"/>
                      <w:szCs w:val="24"/>
                    </w:rPr>
                    <w:t>3. Сільськогосподарські кооперативи суттєво відрізняються за організаційно-фінансовими принципами функціонування від інших категорій позичальників. Обслуговуючі та виробничі кооперативи як позичальники крім спільних ознак мають певні відмінності. Загальною метою діяльності сільськогосподарських кооперативів є не стільки досягнення високих фінансових показників, скільки забезпечення соціально-економічного розвитку пайовиків-засновників кооперативу. Одночасно, виробничі кооперативи можуть бути прибутковими підприємствами, а обслуговуючі сільськогосподарські кооперативи за своєю природою є неприбутковими організаціями. Загальноприйнята система оцінювання кредитоспроможності підприємств, яка використовується в кредитному процесі банківськими установами, не враховує особливостей сільськогосподарських кооперативів як позичальників. Оцінка кредитоспроможності сільськогосподарських кооперативів показала, що в переважної більшості (60-70%) вони є дуже ризиковими позичальниками із нестабільним фінансовим станом. При цьому сільськогосподарські виробничі кооперативи мають більш вигідні умови кредитного забезпечення порівняно з обслуговуючими, зокрема, пільгового.</w:t>
                  </w:r>
                </w:p>
                <w:p w14:paraId="5C848439" w14:textId="77777777" w:rsidR="008B1A59" w:rsidRPr="008B1A59" w:rsidRDefault="008B1A59" w:rsidP="008B1A5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B1A59">
                    <w:rPr>
                      <w:rFonts w:ascii="Times New Roman" w:eastAsia="Times New Roman" w:hAnsi="Times New Roman" w:cs="Times New Roman"/>
                      <w:sz w:val="24"/>
                      <w:szCs w:val="24"/>
                    </w:rPr>
                    <w:t>4. Орієнтирами для вдосконалення української моделі організації кредитного обслуговування сільськогосподарських кооперативів є притаманні більшості розвинених країн характеристики: трирівнева організаційна структура системи кредитного обслуговування (місцевий, регіональний, національний) з чітко вираженим розподілом функцій, повноважень, відповідальності; надання пільгових умов для кредитування сільськогосподарської галузі, розвиток у галузі високих технологій; наявність в сільській місцевості розгалуженої мережі двох взаємодоповнюючих систем – банківських і небанківських кредитних установ; активна участь держави у становленні й розвитку всіх видів кредитних установ, у тому числі через створення відповідних установ з державною формою власності; державне сприяння розвитку страхування сільськогосподарського сектору, зокрема дрібних товаровиробників.</w:t>
                  </w:r>
                </w:p>
                <w:p w14:paraId="62D161AF" w14:textId="77777777" w:rsidR="008B1A59" w:rsidRPr="008B1A59" w:rsidRDefault="008B1A59" w:rsidP="008B1A5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B1A59">
                    <w:rPr>
                      <w:rFonts w:ascii="Times New Roman" w:eastAsia="Times New Roman" w:hAnsi="Times New Roman" w:cs="Times New Roman"/>
                      <w:sz w:val="24"/>
                      <w:szCs w:val="24"/>
                    </w:rPr>
                    <w:t xml:space="preserve">5. Наближення часу вступу України до СОТ потребує від держави активізації своєї участі у створенні сприятливих інституційних умов для розвитку ефективної організації кредитного обслуговування сільськогосподарських кооперативів і комплексного стимулювання підвищення їхньої кредитоспроможності. Удосконалення кредитних відносин має здійснюватися одночасно та узгоджено на національному, регіональному і місцевому рівнях. Існуючу кредитну </w:t>
                  </w:r>
                  <w:r w:rsidRPr="008B1A59">
                    <w:rPr>
                      <w:rFonts w:ascii="Times New Roman" w:eastAsia="Times New Roman" w:hAnsi="Times New Roman" w:cs="Times New Roman"/>
                      <w:sz w:val="24"/>
                      <w:szCs w:val="24"/>
                    </w:rPr>
                    <w:lastRenderedPageBreak/>
                    <w:t>інфраструктуру необхідно доповнити наступними елементами: мережею кооперативних кредитних установ (кредитних спілок, кооперативних банків); установами з гарантування та страхування кредитів; кредитними бюро – незалежними установами, які накопичують інформацію щодо фінансового стану позичальників, їх кредитних історій та проводять рейтингування сільськогосподарських позичальників; мережею спеціалізованих кредитних установ, які надають позики під заставу землі, заснованих на державній формі власності, зокрема системою Державного земельного банку.</w:t>
                  </w:r>
                </w:p>
                <w:p w14:paraId="159D74C2" w14:textId="77777777" w:rsidR="008B1A59" w:rsidRPr="008B1A59" w:rsidRDefault="008B1A59" w:rsidP="008B1A5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B1A59">
                    <w:rPr>
                      <w:rFonts w:ascii="Times New Roman" w:eastAsia="Times New Roman" w:hAnsi="Times New Roman" w:cs="Times New Roman"/>
                      <w:sz w:val="24"/>
                      <w:szCs w:val="24"/>
                    </w:rPr>
                    <w:t>6. Основним фактором підвищення доступності кредитів для сільськогосподарських кооперативів має стати цілеспрямована діяльність банківських установ щодо впровадження системи агромікрокредитування з передбаченими вимогами до показників кредитоспроможності та бізнес-планування, які б враховували особливий статус кооперативів як позичальників. В основу визначення кредитоспроможності кооперативів, особливо обслуговуючих, має буде покладено оцінку здатності кооперативу генерувати грошові потоки – Cash Flow.</w:t>
                  </w:r>
                </w:p>
                <w:p w14:paraId="5494E575" w14:textId="77777777" w:rsidR="008B1A59" w:rsidRPr="008B1A59" w:rsidRDefault="008B1A59" w:rsidP="008B1A5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B1A59">
                    <w:rPr>
                      <w:rFonts w:ascii="Times New Roman" w:eastAsia="Times New Roman" w:hAnsi="Times New Roman" w:cs="Times New Roman"/>
                      <w:sz w:val="24"/>
                      <w:szCs w:val="24"/>
                    </w:rPr>
                    <w:t>7. Цільовою функцією визначення кредитоспроможності є оцінка можливостей кооперативу мати позитивну величину фінансового результату діяльності за умов використання кредиту. Банки мають підвищити ефективність мікрокредитування шляхом створення фінансового механізму стимулювання створення обслуговуючих кооперативів із одноосібних сільськогосподарських позичальників та за допомогою системного консультування з питань фінансового менеджменту сприяти поліпшенню їх фінансово-господарських показників і ділової активності.</w:t>
                  </w:r>
                </w:p>
              </w:tc>
            </w:tr>
          </w:tbl>
          <w:p w14:paraId="28049004" w14:textId="77777777" w:rsidR="008B1A59" w:rsidRPr="008B1A59" w:rsidRDefault="008B1A59" w:rsidP="008B1A59">
            <w:pPr>
              <w:spacing w:after="0" w:line="240" w:lineRule="auto"/>
              <w:rPr>
                <w:rFonts w:ascii="Times New Roman" w:eastAsia="Times New Roman" w:hAnsi="Times New Roman" w:cs="Times New Roman"/>
                <w:sz w:val="24"/>
                <w:szCs w:val="24"/>
              </w:rPr>
            </w:pPr>
          </w:p>
        </w:tc>
      </w:tr>
    </w:tbl>
    <w:p w14:paraId="73F1E4C9" w14:textId="77777777" w:rsidR="008B1A59" w:rsidRPr="008B1A59" w:rsidRDefault="008B1A59" w:rsidP="008B1A59"/>
    <w:sectPr w:rsidR="008B1A59" w:rsidRPr="008B1A59">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D626C" w14:textId="77777777" w:rsidR="00DC5D9E" w:rsidRDefault="00DC5D9E">
      <w:pPr>
        <w:spacing w:after="0" w:line="240" w:lineRule="auto"/>
      </w:pPr>
      <w:r>
        <w:separator/>
      </w:r>
    </w:p>
  </w:endnote>
  <w:endnote w:type="continuationSeparator" w:id="0">
    <w:p w14:paraId="78EDCCC4" w14:textId="77777777" w:rsidR="00DC5D9E" w:rsidRDefault="00DC5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9D848" w14:textId="77777777" w:rsidR="00DC5D9E" w:rsidRDefault="00DC5D9E">
      <w:pPr>
        <w:spacing w:after="0" w:line="240" w:lineRule="auto"/>
      </w:pPr>
      <w:r>
        <w:separator/>
      </w:r>
    </w:p>
  </w:footnote>
  <w:footnote w:type="continuationSeparator" w:id="0">
    <w:p w14:paraId="29361580" w14:textId="77777777" w:rsidR="00DC5D9E" w:rsidRDefault="00DC5D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DC5D9E"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2A19"/>
    <w:multiLevelType w:val="multilevel"/>
    <w:tmpl w:val="833AD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09585E"/>
    <w:multiLevelType w:val="multilevel"/>
    <w:tmpl w:val="A9628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314962"/>
    <w:multiLevelType w:val="multilevel"/>
    <w:tmpl w:val="0E7AA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90"/>
    <w:multiLevelType w:val="multilevel"/>
    <w:tmpl w:val="08E0B97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8E15D9"/>
    <w:multiLevelType w:val="multilevel"/>
    <w:tmpl w:val="A5E25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51000A"/>
    <w:multiLevelType w:val="multilevel"/>
    <w:tmpl w:val="77101A4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452861"/>
    <w:multiLevelType w:val="multilevel"/>
    <w:tmpl w:val="A6802E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4"/>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5E7BE5"/>
    <w:multiLevelType w:val="multilevel"/>
    <w:tmpl w:val="99CCC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E52CF1"/>
    <w:multiLevelType w:val="multilevel"/>
    <w:tmpl w:val="A0488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B71A90"/>
    <w:multiLevelType w:val="multilevel"/>
    <w:tmpl w:val="704C9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36221A"/>
    <w:multiLevelType w:val="multilevel"/>
    <w:tmpl w:val="E0B641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E84504"/>
    <w:multiLevelType w:val="multilevel"/>
    <w:tmpl w:val="D12AC8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2E15D0"/>
    <w:multiLevelType w:val="multilevel"/>
    <w:tmpl w:val="17C080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695754"/>
    <w:multiLevelType w:val="multilevel"/>
    <w:tmpl w:val="D0749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5C5C51"/>
    <w:multiLevelType w:val="multilevel"/>
    <w:tmpl w:val="D7AED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8161F6D"/>
    <w:multiLevelType w:val="multilevel"/>
    <w:tmpl w:val="B56431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A140050"/>
    <w:multiLevelType w:val="multilevel"/>
    <w:tmpl w:val="70D07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661EFD"/>
    <w:multiLevelType w:val="multilevel"/>
    <w:tmpl w:val="12BE49A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EAD4CD0"/>
    <w:multiLevelType w:val="multilevel"/>
    <w:tmpl w:val="F53EDC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1A2415A"/>
    <w:multiLevelType w:val="multilevel"/>
    <w:tmpl w:val="90B2A44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4EF7D9D"/>
    <w:multiLevelType w:val="multilevel"/>
    <w:tmpl w:val="9C0E5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7E338A7"/>
    <w:multiLevelType w:val="multilevel"/>
    <w:tmpl w:val="431037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8834381"/>
    <w:multiLevelType w:val="multilevel"/>
    <w:tmpl w:val="FB523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E418D4"/>
    <w:multiLevelType w:val="multilevel"/>
    <w:tmpl w:val="684ED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04E4011"/>
    <w:multiLevelType w:val="multilevel"/>
    <w:tmpl w:val="3FE2507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1E24435"/>
    <w:multiLevelType w:val="multilevel"/>
    <w:tmpl w:val="D6EA69B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4E83773"/>
    <w:multiLevelType w:val="multilevel"/>
    <w:tmpl w:val="E4180B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1C54919"/>
    <w:multiLevelType w:val="multilevel"/>
    <w:tmpl w:val="2FFC557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37873CF"/>
    <w:multiLevelType w:val="multilevel"/>
    <w:tmpl w:val="329264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4AC7FE6"/>
    <w:multiLevelType w:val="multilevel"/>
    <w:tmpl w:val="CBF867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A884C57"/>
    <w:multiLevelType w:val="multilevel"/>
    <w:tmpl w:val="C650868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C323E35"/>
    <w:multiLevelType w:val="multilevel"/>
    <w:tmpl w:val="6636B14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CFA2D7C"/>
    <w:multiLevelType w:val="multilevel"/>
    <w:tmpl w:val="5196596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623357"/>
    <w:multiLevelType w:val="multilevel"/>
    <w:tmpl w:val="C0C03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D9F5EC0"/>
    <w:multiLevelType w:val="multilevel"/>
    <w:tmpl w:val="58400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6C3651"/>
    <w:multiLevelType w:val="multilevel"/>
    <w:tmpl w:val="F53A5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BB67F4E"/>
    <w:multiLevelType w:val="multilevel"/>
    <w:tmpl w:val="5FACD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BF8533E"/>
    <w:multiLevelType w:val="multilevel"/>
    <w:tmpl w:val="527CB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1646C6D"/>
    <w:multiLevelType w:val="multilevel"/>
    <w:tmpl w:val="A6664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1D015E3"/>
    <w:multiLevelType w:val="multilevel"/>
    <w:tmpl w:val="B846C5C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68B0CD4"/>
    <w:multiLevelType w:val="multilevel"/>
    <w:tmpl w:val="C264F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A032827"/>
    <w:multiLevelType w:val="multilevel"/>
    <w:tmpl w:val="0FCC4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B3168D3"/>
    <w:multiLevelType w:val="multilevel"/>
    <w:tmpl w:val="785AA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D824090"/>
    <w:multiLevelType w:val="multilevel"/>
    <w:tmpl w:val="086EA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EA55E5A"/>
    <w:multiLevelType w:val="multilevel"/>
    <w:tmpl w:val="FCCCA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EE8715C"/>
    <w:multiLevelType w:val="multilevel"/>
    <w:tmpl w:val="33A220D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F512CAE"/>
    <w:multiLevelType w:val="multilevel"/>
    <w:tmpl w:val="B7FE2B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42"/>
  </w:num>
  <w:num w:numId="3">
    <w:abstractNumId w:val="12"/>
  </w:num>
  <w:num w:numId="4">
    <w:abstractNumId w:val="44"/>
  </w:num>
  <w:num w:numId="5">
    <w:abstractNumId w:val="15"/>
  </w:num>
  <w:num w:numId="6">
    <w:abstractNumId w:val="27"/>
  </w:num>
  <w:num w:numId="7">
    <w:abstractNumId w:val="25"/>
  </w:num>
  <w:num w:numId="8">
    <w:abstractNumId w:val="19"/>
  </w:num>
  <w:num w:numId="9">
    <w:abstractNumId w:val="30"/>
  </w:num>
  <w:num w:numId="10">
    <w:abstractNumId w:val="14"/>
  </w:num>
  <w:num w:numId="11">
    <w:abstractNumId w:val="9"/>
  </w:num>
  <w:num w:numId="12">
    <w:abstractNumId w:val="26"/>
  </w:num>
  <w:num w:numId="13">
    <w:abstractNumId w:val="39"/>
  </w:num>
  <w:num w:numId="14">
    <w:abstractNumId w:val="35"/>
  </w:num>
  <w:num w:numId="15">
    <w:abstractNumId w:val="21"/>
  </w:num>
  <w:num w:numId="16">
    <w:abstractNumId w:val="41"/>
  </w:num>
  <w:num w:numId="17">
    <w:abstractNumId w:val="45"/>
  </w:num>
  <w:num w:numId="18">
    <w:abstractNumId w:val="33"/>
  </w:num>
  <w:num w:numId="19">
    <w:abstractNumId w:val="5"/>
  </w:num>
  <w:num w:numId="20">
    <w:abstractNumId w:val="34"/>
  </w:num>
  <w:num w:numId="21">
    <w:abstractNumId w:val="43"/>
  </w:num>
  <w:num w:numId="22">
    <w:abstractNumId w:val="46"/>
  </w:num>
  <w:num w:numId="23">
    <w:abstractNumId w:val="2"/>
  </w:num>
  <w:num w:numId="24">
    <w:abstractNumId w:val="3"/>
  </w:num>
  <w:num w:numId="25">
    <w:abstractNumId w:val="31"/>
  </w:num>
  <w:num w:numId="26">
    <w:abstractNumId w:val="7"/>
  </w:num>
  <w:num w:numId="27">
    <w:abstractNumId w:val="29"/>
  </w:num>
  <w:num w:numId="28">
    <w:abstractNumId w:val="23"/>
  </w:num>
  <w:num w:numId="29">
    <w:abstractNumId w:val="0"/>
  </w:num>
  <w:num w:numId="30">
    <w:abstractNumId w:val="11"/>
  </w:num>
  <w:num w:numId="31">
    <w:abstractNumId w:val="18"/>
  </w:num>
  <w:num w:numId="32">
    <w:abstractNumId w:val="36"/>
  </w:num>
  <w:num w:numId="33">
    <w:abstractNumId w:val="40"/>
  </w:num>
  <w:num w:numId="34">
    <w:abstractNumId w:val="1"/>
  </w:num>
  <w:num w:numId="35">
    <w:abstractNumId w:val="17"/>
  </w:num>
  <w:num w:numId="36">
    <w:abstractNumId w:val="20"/>
  </w:num>
  <w:num w:numId="37">
    <w:abstractNumId w:val="22"/>
  </w:num>
  <w:num w:numId="38">
    <w:abstractNumId w:val="10"/>
  </w:num>
  <w:num w:numId="39">
    <w:abstractNumId w:val="8"/>
  </w:num>
  <w:num w:numId="40">
    <w:abstractNumId w:val="32"/>
  </w:num>
  <w:num w:numId="41">
    <w:abstractNumId w:val="38"/>
  </w:num>
  <w:num w:numId="42">
    <w:abstractNumId w:val="28"/>
  </w:num>
  <w:num w:numId="43">
    <w:abstractNumId w:val="37"/>
  </w:num>
  <w:num w:numId="44">
    <w:abstractNumId w:val="24"/>
  </w:num>
  <w:num w:numId="45">
    <w:abstractNumId w:val="13"/>
  </w:num>
  <w:num w:numId="46">
    <w:abstractNumId w:val="16"/>
  </w:num>
  <w:num w:numId="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8C6"/>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5E2D"/>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6A8"/>
    <w:rsid w:val="00014788"/>
    <w:rsid w:val="00014EC4"/>
    <w:rsid w:val="00014F5B"/>
    <w:rsid w:val="0001513B"/>
    <w:rsid w:val="00015153"/>
    <w:rsid w:val="0001560A"/>
    <w:rsid w:val="000156EA"/>
    <w:rsid w:val="00015AE1"/>
    <w:rsid w:val="00015CF3"/>
    <w:rsid w:val="00016329"/>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DDF"/>
    <w:rsid w:val="00020EF4"/>
    <w:rsid w:val="0002101B"/>
    <w:rsid w:val="000210CE"/>
    <w:rsid w:val="000210DC"/>
    <w:rsid w:val="000211F2"/>
    <w:rsid w:val="0002143F"/>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43"/>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40"/>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7EB"/>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B2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571"/>
    <w:rsid w:val="000522A7"/>
    <w:rsid w:val="00052ED0"/>
    <w:rsid w:val="00052F87"/>
    <w:rsid w:val="0005303D"/>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691"/>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38F"/>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2AA"/>
    <w:rsid w:val="0006151B"/>
    <w:rsid w:val="000615F4"/>
    <w:rsid w:val="00061613"/>
    <w:rsid w:val="00061883"/>
    <w:rsid w:val="0006196A"/>
    <w:rsid w:val="00061A79"/>
    <w:rsid w:val="00061BB6"/>
    <w:rsid w:val="00061CCF"/>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AC8"/>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58"/>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7016B"/>
    <w:rsid w:val="000703BD"/>
    <w:rsid w:val="000704F5"/>
    <w:rsid w:val="000705BB"/>
    <w:rsid w:val="000706BA"/>
    <w:rsid w:val="00070747"/>
    <w:rsid w:val="00070BD3"/>
    <w:rsid w:val="00070FEA"/>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029"/>
    <w:rsid w:val="00077510"/>
    <w:rsid w:val="000775AA"/>
    <w:rsid w:val="00077A82"/>
    <w:rsid w:val="00077B01"/>
    <w:rsid w:val="00077B0E"/>
    <w:rsid w:val="00077BBF"/>
    <w:rsid w:val="00077F95"/>
    <w:rsid w:val="00080426"/>
    <w:rsid w:val="00080DD3"/>
    <w:rsid w:val="0008117D"/>
    <w:rsid w:val="00081252"/>
    <w:rsid w:val="000812F6"/>
    <w:rsid w:val="000815CB"/>
    <w:rsid w:val="000815E4"/>
    <w:rsid w:val="000817EC"/>
    <w:rsid w:val="00081870"/>
    <w:rsid w:val="00081B02"/>
    <w:rsid w:val="00081CAC"/>
    <w:rsid w:val="00081FB6"/>
    <w:rsid w:val="0008213B"/>
    <w:rsid w:val="00082364"/>
    <w:rsid w:val="00082429"/>
    <w:rsid w:val="00082433"/>
    <w:rsid w:val="00082595"/>
    <w:rsid w:val="00082615"/>
    <w:rsid w:val="00082673"/>
    <w:rsid w:val="00082BAD"/>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51"/>
    <w:rsid w:val="000849F5"/>
    <w:rsid w:val="00084B80"/>
    <w:rsid w:val="00084CA9"/>
    <w:rsid w:val="00084EB5"/>
    <w:rsid w:val="00084F97"/>
    <w:rsid w:val="00085217"/>
    <w:rsid w:val="000853B9"/>
    <w:rsid w:val="00085592"/>
    <w:rsid w:val="00085674"/>
    <w:rsid w:val="0008579C"/>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348"/>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1F52"/>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DD7"/>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1B"/>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A9D"/>
    <w:rsid w:val="000A0D42"/>
    <w:rsid w:val="000A10F6"/>
    <w:rsid w:val="000A1195"/>
    <w:rsid w:val="000A1424"/>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A7B34"/>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ACA"/>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50"/>
    <w:rsid w:val="000B748F"/>
    <w:rsid w:val="000B7CEC"/>
    <w:rsid w:val="000C01E9"/>
    <w:rsid w:val="000C043C"/>
    <w:rsid w:val="000C0506"/>
    <w:rsid w:val="000C0542"/>
    <w:rsid w:val="000C05F6"/>
    <w:rsid w:val="000C0795"/>
    <w:rsid w:val="000C084A"/>
    <w:rsid w:val="000C09EA"/>
    <w:rsid w:val="000C0AB4"/>
    <w:rsid w:val="000C0C70"/>
    <w:rsid w:val="000C0D2C"/>
    <w:rsid w:val="000C0E88"/>
    <w:rsid w:val="000C0FA8"/>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CF2"/>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3"/>
    <w:rsid w:val="000D0A4D"/>
    <w:rsid w:val="000D0B98"/>
    <w:rsid w:val="000D0BA9"/>
    <w:rsid w:val="000D0D9A"/>
    <w:rsid w:val="000D0E97"/>
    <w:rsid w:val="000D0F6F"/>
    <w:rsid w:val="000D0FDD"/>
    <w:rsid w:val="000D101B"/>
    <w:rsid w:val="000D11B2"/>
    <w:rsid w:val="000D16B1"/>
    <w:rsid w:val="000D17CE"/>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122"/>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0AF"/>
    <w:rsid w:val="000E01E4"/>
    <w:rsid w:val="000E02AE"/>
    <w:rsid w:val="000E0338"/>
    <w:rsid w:val="000E0475"/>
    <w:rsid w:val="000E047C"/>
    <w:rsid w:val="000E0768"/>
    <w:rsid w:val="000E0AE2"/>
    <w:rsid w:val="000E0AF5"/>
    <w:rsid w:val="000E0F4B"/>
    <w:rsid w:val="000E119E"/>
    <w:rsid w:val="000E1657"/>
    <w:rsid w:val="000E186E"/>
    <w:rsid w:val="000E1BA3"/>
    <w:rsid w:val="000E1F5B"/>
    <w:rsid w:val="000E239E"/>
    <w:rsid w:val="000E23F4"/>
    <w:rsid w:val="000E2692"/>
    <w:rsid w:val="000E27CA"/>
    <w:rsid w:val="000E299B"/>
    <w:rsid w:val="000E29D3"/>
    <w:rsid w:val="000E2A6A"/>
    <w:rsid w:val="000E2BA7"/>
    <w:rsid w:val="000E2C1F"/>
    <w:rsid w:val="000E2D03"/>
    <w:rsid w:val="000E2E67"/>
    <w:rsid w:val="000E2F5F"/>
    <w:rsid w:val="000E2FFB"/>
    <w:rsid w:val="000E3150"/>
    <w:rsid w:val="000E31FD"/>
    <w:rsid w:val="000E32FC"/>
    <w:rsid w:val="000E36CF"/>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553"/>
    <w:rsid w:val="000E76DF"/>
    <w:rsid w:val="000E7A16"/>
    <w:rsid w:val="000E7A36"/>
    <w:rsid w:val="000E7F57"/>
    <w:rsid w:val="000F02BC"/>
    <w:rsid w:val="000F031A"/>
    <w:rsid w:val="000F05AE"/>
    <w:rsid w:val="000F06AD"/>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004"/>
    <w:rsid w:val="000F31C5"/>
    <w:rsid w:val="000F35DC"/>
    <w:rsid w:val="000F367F"/>
    <w:rsid w:val="000F3745"/>
    <w:rsid w:val="000F39CB"/>
    <w:rsid w:val="000F39E4"/>
    <w:rsid w:val="000F3ADE"/>
    <w:rsid w:val="000F3D05"/>
    <w:rsid w:val="000F3D16"/>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7A6"/>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7C"/>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078"/>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3AA"/>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9B"/>
    <w:rsid w:val="00121EA1"/>
    <w:rsid w:val="001221AE"/>
    <w:rsid w:val="00122391"/>
    <w:rsid w:val="001226C1"/>
    <w:rsid w:val="001228CF"/>
    <w:rsid w:val="0012293B"/>
    <w:rsid w:val="001229A4"/>
    <w:rsid w:val="00122A7B"/>
    <w:rsid w:val="00122B8E"/>
    <w:rsid w:val="00122B9D"/>
    <w:rsid w:val="00122BA4"/>
    <w:rsid w:val="00122D74"/>
    <w:rsid w:val="0012320E"/>
    <w:rsid w:val="0012321D"/>
    <w:rsid w:val="0012338C"/>
    <w:rsid w:val="001233AE"/>
    <w:rsid w:val="0012358B"/>
    <w:rsid w:val="0012366F"/>
    <w:rsid w:val="001236B3"/>
    <w:rsid w:val="00123791"/>
    <w:rsid w:val="00123921"/>
    <w:rsid w:val="001239FA"/>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688"/>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47"/>
    <w:rsid w:val="0013271C"/>
    <w:rsid w:val="001327E4"/>
    <w:rsid w:val="00132D15"/>
    <w:rsid w:val="00132FAE"/>
    <w:rsid w:val="0013304F"/>
    <w:rsid w:val="001332BD"/>
    <w:rsid w:val="00133305"/>
    <w:rsid w:val="00133314"/>
    <w:rsid w:val="001333FE"/>
    <w:rsid w:val="001339C3"/>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5FF1"/>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6E"/>
    <w:rsid w:val="001412AD"/>
    <w:rsid w:val="0014131D"/>
    <w:rsid w:val="0014132A"/>
    <w:rsid w:val="00141676"/>
    <w:rsid w:val="001419C2"/>
    <w:rsid w:val="00141E1B"/>
    <w:rsid w:val="00141EF2"/>
    <w:rsid w:val="00141FB4"/>
    <w:rsid w:val="0014218C"/>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3E37"/>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069"/>
    <w:rsid w:val="0015622E"/>
    <w:rsid w:val="001562E2"/>
    <w:rsid w:val="001562ED"/>
    <w:rsid w:val="001564F0"/>
    <w:rsid w:val="0015651C"/>
    <w:rsid w:val="00156587"/>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4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523"/>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68A"/>
    <w:rsid w:val="001917FA"/>
    <w:rsid w:val="00191854"/>
    <w:rsid w:val="001918F5"/>
    <w:rsid w:val="00191B04"/>
    <w:rsid w:val="00191CD5"/>
    <w:rsid w:val="00191EB8"/>
    <w:rsid w:val="00192082"/>
    <w:rsid w:val="00192155"/>
    <w:rsid w:val="00192384"/>
    <w:rsid w:val="001924C9"/>
    <w:rsid w:val="0019253C"/>
    <w:rsid w:val="001925AB"/>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4C"/>
    <w:rsid w:val="001A1DF7"/>
    <w:rsid w:val="001A1E6C"/>
    <w:rsid w:val="001A1F47"/>
    <w:rsid w:val="001A238E"/>
    <w:rsid w:val="001A2394"/>
    <w:rsid w:val="001A25AF"/>
    <w:rsid w:val="001A262A"/>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50"/>
    <w:rsid w:val="001B327F"/>
    <w:rsid w:val="001B3B8C"/>
    <w:rsid w:val="001B3CF8"/>
    <w:rsid w:val="001B3ECF"/>
    <w:rsid w:val="001B3F3B"/>
    <w:rsid w:val="001B3F9D"/>
    <w:rsid w:val="001B43AE"/>
    <w:rsid w:val="001B43D1"/>
    <w:rsid w:val="001B47BB"/>
    <w:rsid w:val="001B47C5"/>
    <w:rsid w:val="001B4C9B"/>
    <w:rsid w:val="001B4D9F"/>
    <w:rsid w:val="001B4FC6"/>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01"/>
    <w:rsid w:val="001C078A"/>
    <w:rsid w:val="001C091E"/>
    <w:rsid w:val="001C0E03"/>
    <w:rsid w:val="001C1122"/>
    <w:rsid w:val="001C11B4"/>
    <w:rsid w:val="001C12DF"/>
    <w:rsid w:val="001C17B0"/>
    <w:rsid w:val="001C185E"/>
    <w:rsid w:val="001C18A0"/>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3E7"/>
    <w:rsid w:val="001C347B"/>
    <w:rsid w:val="001C3786"/>
    <w:rsid w:val="001C3833"/>
    <w:rsid w:val="001C3946"/>
    <w:rsid w:val="001C3A58"/>
    <w:rsid w:val="001C3C96"/>
    <w:rsid w:val="001C3CB0"/>
    <w:rsid w:val="001C4335"/>
    <w:rsid w:val="001C44DE"/>
    <w:rsid w:val="001C48FC"/>
    <w:rsid w:val="001C4E61"/>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25B"/>
    <w:rsid w:val="001C6398"/>
    <w:rsid w:val="001C6470"/>
    <w:rsid w:val="001C64B7"/>
    <w:rsid w:val="001C68C1"/>
    <w:rsid w:val="001C6E8F"/>
    <w:rsid w:val="001C7136"/>
    <w:rsid w:val="001C73E5"/>
    <w:rsid w:val="001C78C5"/>
    <w:rsid w:val="001C7B44"/>
    <w:rsid w:val="001C7BFB"/>
    <w:rsid w:val="001C7E0F"/>
    <w:rsid w:val="001D00A3"/>
    <w:rsid w:val="001D02B0"/>
    <w:rsid w:val="001D02EB"/>
    <w:rsid w:val="001D0451"/>
    <w:rsid w:val="001D0514"/>
    <w:rsid w:val="001D0709"/>
    <w:rsid w:val="001D08BC"/>
    <w:rsid w:val="001D0DDB"/>
    <w:rsid w:val="001D0DE0"/>
    <w:rsid w:val="001D0E06"/>
    <w:rsid w:val="001D0E27"/>
    <w:rsid w:val="001D0E28"/>
    <w:rsid w:val="001D1178"/>
    <w:rsid w:val="001D1270"/>
    <w:rsid w:val="001D15A1"/>
    <w:rsid w:val="001D164E"/>
    <w:rsid w:val="001D1676"/>
    <w:rsid w:val="001D1C5C"/>
    <w:rsid w:val="001D1D61"/>
    <w:rsid w:val="001D1F69"/>
    <w:rsid w:val="001D1F7D"/>
    <w:rsid w:val="001D23AE"/>
    <w:rsid w:val="001D2B6A"/>
    <w:rsid w:val="001D2E2C"/>
    <w:rsid w:val="001D2FED"/>
    <w:rsid w:val="001D3009"/>
    <w:rsid w:val="001D3131"/>
    <w:rsid w:val="001D33AA"/>
    <w:rsid w:val="001D3537"/>
    <w:rsid w:val="001D390B"/>
    <w:rsid w:val="001D3D55"/>
    <w:rsid w:val="001D3EA3"/>
    <w:rsid w:val="001D40E5"/>
    <w:rsid w:val="001D40F2"/>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66"/>
    <w:rsid w:val="001D56FF"/>
    <w:rsid w:val="001D5989"/>
    <w:rsid w:val="001D5B0D"/>
    <w:rsid w:val="001D5F37"/>
    <w:rsid w:val="001D648D"/>
    <w:rsid w:val="001D65FE"/>
    <w:rsid w:val="001D688D"/>
    <w:rsid w:val="001D6B44"/>
    <w:rsid w:val="001D6B7D"/>
    <w:rsid w:val="001D6CD3"/>
    <w:rsid w:val="001D6E12"/>
    <w:rsid w:val="001D6EEF"/>
    <w:rsid w:val="001D6F95"/>
    <w:rsid w:val="001D7108"/>
    <w:rsid w:val="001D7250"/>
    <w:rsid w:val="001D74E8"/>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6C6"/>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61"/>
    <w:rsid w:val="001E788E"/>
    <w:rsid w:val="001E78BF"/>
    <w:rsid w:val="001E78E3"/>
    <w:rsid w:val="001E79E0"/>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2F7"/>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E6B"/>
    <w:rsid w:val="00202FBA"/>
    <w:rsid w:val="00203108"/>
    <w:rsid w:val="00203116"/>
    <w:rsid w:val="002031C2"/>
    <w:rsid w:val="0020332C"/>
    <w:rsid w:val="00203B08"/>
    <w:rsid w:val="00203C9E"/>
    <w:rsid w:val="00203FDA"/>
    <w:rsid w:val="002043F1"/>
    <w:rsid w:val="00204748"/>
    <w:rsid w:val="002048B7"/>
    <w:rsid w:val="00204A4C"/>
    <w:rsid w:val="00204BF6"/>
    <w:rsid w:val="0020514B"/>
    <w:rsid w:val="0020526C"/>
    <w:rsid w:val="002052C2"/>
    <w:rsid w:val="00205502"/>
    <w:rsid w:val="00205758"/>
    <w:rsid w:val="00205783"/>
    <w:rsid w:val="00205A95"/>
    <w:rsid w:val="00205C5D"/>
    <w:rsid w:val="00205CE8"/>
    <w:rsid w:val="00206045"/>
    <w:rsid w:val="00206179"/>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07FEE"/>
    <w:rsid w:val="00210067"/>
    <w:rsid w:val="0021016F"/>
    <w:rsid w:val="00210177"/>
    <w:rsid w:val="00210195"/>
    <w:rsid w:val="0021035B"/>
    <w:rsid w:val="00210711"/>
    <w:rsid w:val="002109E0"/>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1DE1"/>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4B7"/>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58B"/>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645"/>
    <w:rsid w:val="00227728"/>
    <w:rsid w:val="0022794E"/>
    <w:rsid w:val="00227D7B"/>
    <w:rsid w:val="00227E2B"/>
    <w:rsid w:val="00227F6C"/>
    <w:rsid w:val="00227FB3"/>
    <w:rsid w:val="0023002E"/>
    <w:rsid w:val="00230037"/>
    <w:rsid w:val="002300D9"/>
    <w:rsid w:val="0023021F"/>
    <w:rsid w:val="0023028F"/>
    <w:rsid w:val="0023035F"/>
    <w:rsid w:val="00230396"/>
    <w:rsid w:val="00230482"/>
    <w:rsid w:val="0023067C"/>
    <w:rsid w:val="002306AE"/>
    <w:rsid w:val="002306B4"/>
    <w:rsid w:val="0023072C"/>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37ED9"/>
    <w:rsid w:val="00240360"/>
    <w:rsid w:val="002403FD"/>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21F"/>
    <w:rsid w:val="0024348B"/>
    <w:rsid w:val="00243586"/>
    <w:rsid w:val="002435B0"/>
    <w:rsid w:val="002435BB"/>
    <w:rsid w:val="002436D0"/>
    <w:rsid w:val="002436E6"/>
    <w:rsid w:val="00243BCA"/>
    <w:rsid w:val="00243C09"/>
    <w:rsid w:val="00243D20"/>
    <w:rsid w:val="00243D21"/>
    <w:rsid w:val="00243DB4"/>
    <w:rsid w:val="00243F70"/>
    <w:rsid w:val="0024406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B5"/>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8EB"/>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9A"/>
    <w:rsid w:val="00256AD3"/>
    <w:rsid w:val="00256BE6"/>
    <w:rsid w:val="00256E2E"/>
    <w:rsid w:val="00257809"/>
    <w:rsid w:val="002579A9"/>
    <w:rsid w:val="002579FB"/>
    <w:rsid w:val="00257A25"/>
    <w:rsid w:val="00257AAA"/>
    <w:rsid w:val="00257DE2"/>
    <w:rsid w:val="00257ECF"/>
    <w:rsid w:val="00260185"/>
    <w:rsid w:val="00260294"/>
    <w:rsid w:val="0026069C"/>
    <w:rsid w:val="002607A5"/>
    <w:rsid w:val="00260B23"/>
    <w:rsid w:val="00260B3B"/>
    <w:rsid w:val="00260B6E"/>
    <w:rsid w:val="00260CC9"/>
    <w:rsid w:val="00260E2B"/>
    <w:rsid w:val="00260E44"/>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080"/>
    <w:rsid w:val="002661A2"/>
    <w:rsid w:val="002661E2"/>
    <w:rsid w:val="0026632F"/>
    <w:rsid w:val="002663B1"/>
    <w:rsid w:val="002664AC"/>
    <w:rsid w:val="00266654"/>
    <w:rsid w:val="0026679F"/>
    <w:rsid w:val="0026685E"/>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1FE"/>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77FEA"/>
    <w:rsid w:val="002800C6"/>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0D"/>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2C8A"/>
    <w:rsid w:val="002A30CE"/>
    <w:rsid w:val="002A32AD"/>
    <w:rsid w:val="002A359A"/>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3DD"/>
    <w:rsid w:val="002A543C"/>
    <w:rsid w:val="002A560F"/>
    <w:rsid w:val="002A566D"/>
    <w:rsid w:val="002A58AF"/>
    <w:rsid w:val="002A5FB5"/>
    <w:rsid w:val="002A609B"/>
    <w:rsid w:val="002A6129"/>
    <w:rsid w:val="002A6234"/>
    <w:rsid w:val="002A6285"/>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0DA0"/>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BA4"/>
    <w:rsid w:val="002B3C21"/>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17D"/>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DBF"/>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248"/>
    <w:rsid w:val="002C3313"/>
    <w:rsid w:val="002C3365"/>
    <w:rsid w:val="002C33C7"/>
    <w:rsid w:val="002C353E"/>
    <w:rsid w:val="002C35C8"/>
    <w:rsid w:val="002C3708"/>
    <w:rsid w:val="002C380D"/>
    <w:rsid w:val="002C38D8"/>
    <w:rsid w:val="002C3CC5"/>
    <w:rsid w:val="002C4166"/>
    <w:rsid w:val="002C4399"/>
    <w:rsid w:val="002C4777"/>
    <w:rsid w:val="002C4A2D"/>
    <w:rsid w:val="002C4A97"/>
    <w:rsid w:val="002C4FFA"/>
    <w:rsid w:val="002C568D"/>
    <w:rsid w:val="002C593B"/>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66"/>
    <w:rsid w:val="002D27E7"/>
    <w:rsid w:val="002D29EB"/>
    <w:rsid w:val="002D2AA1"/>
    <w:rsid w:val="002D2AAD"/>
    <w:rsid w:val="002D2B92"/>
    <w:rsid w:val="002D2DF6"/>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C6C"/>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06F"/>
    <w:rsid w:val="002E024B"/>
    <w:rsid w:val="002E0392"/>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A13"/>
    <w:rsid w:val="002E4BC0"/>
    <w:rsid w:val="002E4BEA"/>
    <w:rsid w:val="002E4CAA"/>
    <w:rsid w:val="002E4D9F"/>
    <w:rsid w:val="002E4FFD"/>
    <w:rsid w:val="002E5026"/>
    <w:rsid w:val="002E5095"/>
    <w:rsid w:val="002E52EB"/>
    <w:rsid w:val="002E5310"/>
    <w:rsid w:val="002E58E6"/>
    <w:rsid w:val="002E58F8"/>
    <w:rsid w:val="002E5BD2"/>
    <w:rsid w:val="002E5C1B"/>
    <w:rsid w:val="002E5CEB"/>
    <w:rsid w:val="002E5DBC"/>
    <w:rsid w:val="002E5F8D"/>
    <w:rsid w:val="002E6206"/>
    <w:rsid w:val="002E6461"/>
    <w:rsid w:val="002E698F"/>
    <w:rsid w:val="002E69DD"/>
    <w:rsid w:val="002E6CE2"/>
    <w:rsid w:val="002E6DEB"/>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1F5F"/>
    <w:rsid w:val="002F20F7"/>
    <w:rsid w:val="002F21FC"/>
    <w:rsid w:val="002F22D3"/>
    <w:rsid w:val="002F22DB"/>
    <w:rsid w:val="002F2C32"/>
    <w:rsid w:val="002F2F61"/>
    <w:rsid w:val="002F322F"/>
    <w:rsid w:val="002F373B"/>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760"/>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22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5D4"/>
    <w:rsid w:val="00304AD5"/>
    <w:rsid w:val="00304BD6"/>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04"/>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0D9"/>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3D1D"/>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173"/>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30068"/>
    <w:rsid w:val="00330467"/>
    <w:rsid w:val="003307AB"/>
    <w:rsid w:val="0033088A"/>
    <w:rsid w:val="003308EB"/>
    <w:rsid w:val="003308EF"/>
    <w:rsid w:val="00330920"/>
    <w:rsid w:val="00330A72"/>
    <w:rsid w:val="00330B76"/>
    <w:rsid w:val="00330E57"/>
    <w:rsid w:val="0033107B"/>
    <w:rsid w:val="003312E3"/>
    <w:rsid w:val="0033130D"/>
    <w:rsid w:val="00331418"/>
    <w:rsid w:val="003314E1"/>
    <w:rsid w:val="00331708"/>
    <w:rsid w:val="00331869"/>
    <w:rsid w:val="00331B24"/>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A8F"/>
    <w:rsid w:val="00340BCB"/>
    <w:rsid w:val="00340DB5"/>
    <w:rsid w:val="00340E7F"/>
    <w:rsid w:val="00340FDC"/>
    <w:rsid w:val="003414A8"/>
    <w:rsid w:val="003414E9"/>
    <w:rsid w:val="00341673"/>
    <w:rsid w:val="00341916"/>
    <w:rsid w:val="00341A9F"/>
    <w:rsid w:val="00341C6A"/>
    <w:rsid w:val="00341F56"/>
    <w:rsid w:val="00341FF8"/>
    <w:rsid w:val="0034211E"/>
    <w:rsid w:val="00342191"/>
    <w:rsid w:val="0034223B"/>
    <w:rsid w:val="003428A7"/>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090"/>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94E"/>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33"/>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CB0"/>
    <w:rsid w:val="00362DA2"/>
    <w:rsid w:val="00363063"/>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A81"/>
    <w:rsid w:val="00366C42"/>
    <w:rsid w:val="00366C87"/>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57F"/>
    <w:rsid w:val="0037163E"/>
    <w:rsid w:val="0037177C"/>
    <w:rsid w:val="0037180D"/>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C20"/>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397"/>
    <w:rsid w:val="0037751E"/>
    <w:rsid w:val="003777BA"/>
    <w:rsid w:val="00377DAD"/>
    <w:rsid w:val="00377F62"/>
    <w:rsid w:val="00380614"/>
    <w:rsid w:val="003806E3"/>
    <w:rsid w:val="003808DD"/>
    <w:rsid w:val="003809DF"/>
    <w:rsid w:val="00380A71"/>
    <w:rsid w:val="00380DED"/>
    <w:rsid w:val="00380E5A"/>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087"/>
    <w:rsid w:val="003953DD"/>
    <w:rsid w:val="0039545B"/>
    <w:rsid w:val="003955B1"/>
    <w:rsid w:val="003955CD"/>
    <w:rsid w:val="003955EE"/>
    <w:rsid w:val="0039575A"/>
    <w:rsid w:val="00395AE8"/>
    <w:rsid w:val="00395BA6"/>
    <w:rsid w:val="003961EC"/>
    <w:rsid w:val="0039622C"/>
    <w:rsid w:val="003963CE"/>
    <w:rsid w:val="00396473"/>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5EB8"/>
    <w:rsid w:val="003A6103"/>
    <w:rsid w:val="003A6108"/>
    <w:rsid w:val="003A61D7"/>
    <w:rsid w:val="003A621B"/>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7DF"/>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C9D"/>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61A"/>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88C"/>
    <w:rsid w:val="003C4A14"/>
    <w:rsid w:val="003C4A68"/>
    <w:rsid w:val="003C4B7A"/>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1F4"/>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82D"/>
    <w:rsid w:val="003D192F"/>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A55"/>
    <w:rsid w:val="003D3D5E"/>
    <w:rsid w:val="003D3EBC"/>
    <w:rsid w:val="003D4053"/>
    <w:rsid w:val="003D4323"/>
    <w:rsid w:val="003D452E"/>
    <w:rsid w:val="003D47DB"/>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4DF"/>
    <w:rsid w:val="003D77EE"/>
    <w:rsid w:val="003D78BA"/>
    <w:rsid w:val="003D7A57"/>
    <w:rsid w:val="003D7B2B"/>
    <w:rsid w:val="003D7B83"/>
    <w:rsid w:val="003D7BF7"/>
    <w:rsid w:val="003D7E12"/>
    <w:rsid w:val="003D7EA0"/>
    <w:rsid w:val="003D7F27"/>
    <w:rsid w:val="003E008D"/>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0C0"/>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4ECF"/>
    <w:rsid w:val="003E5187"/>
    <w:rsid w:val="003E51EF"/>
    <w:rsid w:val="003E5287"/>
    <w:rsid w:val="003E57A8"/>
    <w:rsid w:val="003E57C2"/>
    <w:rsid w:val="003E59A9"/>
    <w:rsid w:val="003E5A47"/>
    <w:rsid w:val="003E5B8D"/>
    <w:rsid w:val="003E6055"/>
    <w:rsid w:val="003E6198"/>
    <w:rsid w:val="003E61F3"/>
    <w:rsid w:val="003E62F6"/>
    <w:rsid w:val="003E6322"/>
    <w:rsid w:val="003E6326"/>
    <w:rsid w:val="003E6343"/>
    <w:rsid w:val="003E648A"/>
    <w:rsid w:val="003E6A27"/>
    <w:rsid w:val="003E6C6D"/>
    <w:rsid w:val="003E6D0A"/>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57"/>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5FBB"/>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B94"/>
    <w:rsid w:val="003F7C30"/>
    <w:rsid w:val="003F7CDD"/>
    <w:rsid w:val="00400029"/>
    <w:rsid w:val="004000F9"/>
    <w:rsid w:val="004003AE"/>
    <w:rsid w:val="004005BA"/>
    <w:rsid w:val="004009EC"/>
    <w:rsid w:val="00400FA9"/>
    <w:rsid w:val="004010C9"/>
    <w:rsid w:val="00401227"/>
    <w:rsid w:val="0040129D"/>
    <w:rsid w:val="004013FA"/>
    <w:rsid w:val="00401684"/>
    <w:rsid w:val="00401792"/>
    <w:rsid w:val="004018D8"/>
    <w:rsid w:val="00401B15"/>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43C3"/>
    <w:rsid w:val="004044A7"/>
    <w:rsid w:val="004045C0"/>
    <w:rsid w:val="0040488B"/>
    <w:rsid w:val="00404952"/>
    <w:rsid w:val="00404B13"/>
    <w:rsid w:val="00404DA1"/>
    <w:rsid w:val="00404ED3"/>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56"/>
    <w:rsid w:val="004137DA"/>
    <w:rsid w:val="00413819"/>
    <w:rsid w:val="004138D9"/>
    <w:rsid w:val="00413AA6"/>
    <w:rsid w:val="00413B73"/>
    <w:rsid w:val="00413CC2"/>
    <w:rsid w:val="00413E66"/>
    <w:rsid w:val="0041400F"/>
    <w:rsid w:val="00414086"/>
    <w:rsid w:val="00414288"/>
    <w:rsid w:val="004142EC"/>
    <w:rsid w:val="004144D9"/>
    <w:rsid w:val="004148C0"/>
    <w:rsid w:val="00414AFB"/>
    <w:rsid w:val="004150CD"/>
    <w:rsid w:val="00415195"/>
    <w:rsid w:val="004151C9"/>
    <w:rsid w:val="00415313"/>
    <w:rsid w:val="00415496"/>
    <w:rsid w:val="004156D0"/>
    <w:rsid w:val="004159C2"/>
    <w:rsid w:val="00415BD2"/>
    <w:rsid w:val="00415D07"/>
    <w:rsid w:val="00415D32"/>
    <w:rsid w:val="00415E6F"/>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D86"/>
    <w:rsid w:val="00417F8E"/>
    <w:rsid w:val="004200B4"/>
    <w:rsid w:val="00420743"/>
    <w:rsid w:val="004207D4"/>
    <w:rsid w:val="0042086C"/>
    <w:rsid w:val="004208D1"/>
    <w:rsid w:val="00420A42"/>
    <w:rsid w:val="00420B93"/>
    <w:rsid w:val="00420BB4"/>
    <w:rsid w:val="00420E8D"/>
    <w:rsid w:val="00420F2A"/>
    <w:rsid w:val="004210DF"/>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CB8"/>
    <w:rsid w:val="00433F6C"/>
    <w:rsid w:val="0043407B"/>
    <w:rsid w:val="004340E4"/>
    <w:rsid w:val="00434207"/>
    <w:rsid w:val="00434360"/>
    <w:rsid w:val="00434590"/>
    <w:rsid w:val="00434B87"/>
    <w:rsid w:val="00434B9B"/>
    <w:rsid w:val="00434BA9"/>
    <w:rsid w:val="00434CC0"/>
    <w:rsid w:val="00434E64"/>
    <w:rsid w:val="00435015"/>
    <w:rsid w:val="00435192"/>
    <w:rsid w:val="00435606"/>
    <w:rsid w:val="00435AFE"/>
    <w:rsid w:val="00435B44"/>
    <w:rsid w:val="00435BC6"/>
    <w:rsid w:val="00435D56"/>
    <w:rsid w:val="00435E21"/>
    <w:rsid w:val="00436067"/>
    <w:rsid w:val="00436387"/>
    <w:rsid w:val="00436693"/>
    <w:rsid w:val="00436853"/>
    <w:rsid w:val="00436B33"/>
    <w:rsid w:val="00436CE7"/>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67"/>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8FA"/>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82"/>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17D"/>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54A"/>
    <w:rsid w:val="00457889"/>
    <w:rsid w:val="00457B0E"/>
    <w:rsid w:val="00457B6C"/>
    <w:rsid w:val="0046003A"/>
    <w:rsid w:val="004602DD"/>
    <w:rsid w:val="004603BA"/>
    <w:rsid w:val="004604A0"/>
    <w:rsid w:val="004605B8"/>
    <w:rsid w:val="004606BD"/>
    <w:rsid w:val="0046079F"/>
    <w:rsid w:val="004609B9"/>
    <w:rsid w:val="00460D05"/>
    <w:rsid w:val="00460D15"/>
    <w:rsid w:val="00460E0F"/>
    <w:rsid w:val="00460E52"/>
    <w:rsid w:val="00460FF4"/>
    <w:rsid w:val="00461174"/>
    <w:rsid w:val="00461320"/>
    <w:rsid w:val="00461349"/>
    <w:rsid w:val="0046154A"/>
    <w:rsid w:val="00461640"/>
    <w:rsid w:val="004617FA"/>
    <w:rsid w:val="00461BDD"/>
    <w:rsid w:val="00461CA6"/>
    <w:rsid w:val="00461F08"/>
    <w:rsid w:val="0046202D"/>
    <w:rsid w:val="004621AA"/>
    <w:rsid w:val="00462232"/>
    <w:rsid w:val="00462577"/>
    <w:rsid w:val="004625D2"/>
    <w:rsid w:val="00462618"/>
    <w:rsid w:val="0046268A"/>
    <w:rsid w:val="004626EE"/>
    <w:rsid w:val="00462702"/>
    <w:rsid w:val="00462748"/>
    <w:rsid w:val="00462950"/>
    <w:rsid w:val="004629A7"/>
    <w:rsid w:val="00462AA2"/>
    <w:rsid w:val="00462AB7"/>
    <w:rsid w:val="00462DAB"/>
    <w:rsid w:val="00462DD3"/>
    <w:rsid w:val="00462F91"/>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435"/>
    <w:rsid w:val="00465877"/>
    <w:rsid w:val="00465A65"/>
    <w:rsid w:val="00465D95"/>
    <w:rsid w:val="00465DC3"/>
    <w:rsid w:val="00465EDA"/>
    <w:rsid w:val="00465F54"/>
    <w:rsid w:val="00466166"/>
    <w:rsid w:val="00466232"/>
    <w:rsid w:val="00466287"/>
    <w:rsid w:val="00466761"/>
    <w:rsid w:val="00466793"/>
    <w:rsid w:val="004668ED"/>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78C"/>
    <w:rsid w:val="00471892"/>
    <w:rsid w:val="00471989"/>
    <w:rsid w:val="004719EE"/>
    <w:rsid w:val="00471C96"/>
    <w:rsid w:val="00471E3F"/>
    <w:rsid w:val="00472033"/>
    <w:rsid w:val="004722E8"/>
    <w:rsid w:val="00472420"/>
    <w:rsid w:val="004726B0"/>
    <w:rsid w:val="004729D3"/>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A87"/>
    <w:rsid w:val="00477B11"/>
    <w:rsid w:val="00477C59"/>
    <w:rsid w:val="004801DB"/>
    <w:rsid w:val="0048025F"/>
    <w:rsid w:val="004802E2"/>
    <w:rsid w:val="004802E5"/>
    <w:rsid w:val="00480335"/>
    <w:rsid w:val="00480686"/>
    <w:rsid w:val="0048079F"/>
    <w:rsid w:val="00480999"/>
    <w:rsid w:val="00480CBE"/>
    <w:rsid w:val="00480FEB"/>
    <w:rsid w:val="0048109F"/>
    <w:rsid w:val="00481376"/>
    <w:rsid w:val="0048156A"/>
    <w:rsid w:val="004815FF"/>
    <w:rsid w:val="0048174C"/>
    <w:rsid w:val="00481884"/>
    <w:rsid w:val="004819F9"/>
    <w:rsid w:val="00481C0C"/>
    <w:rsid w:val="00481E8C"/>
    <w:rsid w:val="004824BE"/>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B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87D91"/>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01B"/>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B0F"/>
    <w:rsid w:val="004B1CE3"/>
    <w:rsid w:val="004B1D54"/>
    <w:rsid w:val="004B1D72"/>
    <w:rsid w:val="004B1F92"/>
    <w:rsid w:val="004B21E9"/>
    <w:rsid w:val="004B240A"/>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E35"/>
    <w:rsid w:val="004B5E9D"/>
    <w:rsid w:val="004B6334"/>
    <w:rsid w:val="004B6485"/>
    <w:rsid w:val="004B6739"/>
    <w:rsid w:val="004B6758"/>
    <w:rsid w:val="004B67A6"/>
    <w:rsid w:val="004B69F3"/>
    <w:rsid w:val="004B6AB7"/>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1AC7"/>
    <w:rsid w:val="004C2170"/>
    <w:rsid w:val="004C244A"/>
    <w:rsid w:val="004C25AF"/>
    <w:rsid w:val="004C287A"/>
    <w:rsid w:val="004C2A47"/>
    <w:rsid w:val="004C2AA2"/>
    <w:rsid w:val="004C2B05"/>
    <w:rsid w:val="004C2E35"/>
    <w:rsid w:val="004C2E3A"/>
    <w:rsid w:val="004C2FAB"/>
    <w:rsid w:val="004C2FD6"/>
    <w:rsid w:val="004C3313"/>
    <w:rsid w:val="004C3380"/>
    <w:rsid w:val="004C33A1"/>
    <w:rsid w:val="004C38A7"/>
    <w:rsid w:val="004C3D81"/>
    <w:rsid w:val="004C3F95"/>
    <w:rsid w:val="004C3FF6"/>
    <w:rsid w:val="004C40A7"/>
    <w:rsid w:val="004C4131"/>
    <w:rsid w:val="004C41EA"/>
    <w:rsid w:val="004C42F4"/>
    <w:rsid w:val="004C4415"/>
    <w:rsid w:val="004C4928"/>
    <w:rsid w:val="004C4AB7"/>
    <w:rsid w:val="004C4BA3"/>
    <w:rsid w:val="004C4F8B"/>
    <w:rsid w:val="004C5595"/>
    <w:rsid w:val="004C5649"/>
    <w:rsid w:val="004C57A7"/>
    <w:rsid w:val="004C57BA"/>
    <w:rsid w:val="004C5864"/>
    <w:rsid w:val="004C58F0"/>
    <w:rsid w:val="004C59D0"/>
    <w:rsid w:val="004C5C23"/>
    <w:rsid w:val="004C61EA"/>
    <w:rsid w:val="004C620E"/>
    <w:rsid w:val="004C621F"/>
    <w:rsid w:val="004C622E"/>
    <w:rsid w:val="004C6B48"/>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17"/>
    <w:rsid w:val="004D08A2"/>
    <w:rsid w:val="004D09F5"/>
    <w:rsid w:val="004D0C32"/>
    <w:rsid w:val="004D0CED"/>
    <w:rsid w:val="004D0DB5"/>
    <w:rsid w:val="004D0DE5"/>
    <w:rsid w:val="004D0EDB"/>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1F"/>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93"/>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159"/>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283"/>
    <w:rsid w:val="004E74A1"/>
    <w:rsid w:val="004E7567"/>
    <w:rsid w:val="004E77E1"/>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B0F"/>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BFA"/>
    <w:rsid w:val="004F5D9E"/>
    <w:rsid w:val="004F63D0"/>
    <w:rsid w:val="004F6520"/>
    <w:rsid w:val="004F65FE"/>
    <w:rsid w:val="004F6856"/>
    <w:rsid w:val="004F6914"/>
    <w:rsid w:val="004F6AD9"/>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47D"/>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757"/>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42"/>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2F5"/>
    <w:rsid w:val="0052137A"/>
    <w:rsid w:val="00521555"/>
    <w:rsid w:val="00521609"/>
    <w:rsid w:val="00521682"/>
    <w:rsid w:val="0052185B"/>
    <w:rsid w:val="005218B1"/>
    <w:rsid w:val="005218D8"/>
    <w:rsid w:val="00521959"/>
    <w:rsid w:val="00521A65"/>
    <w:rsid w:val="00521A6B"/>
    <w:rsid w:val="00521BFD"/>
    <w:rsid w:val="00522689"/>
    <w:rsid w:val="005226A4"/>
    <w:rsid w:val="00522708"/>
    <w:rsid w:val="005227FF"/>
    <w:rsid w:val="00522C88"/>
    <w:rsid w:val="00523171"/>
    <w:rsid w:val="005231F2"/>
    <w:rsid w:val="005235F9"/>
    <w:rsid w:val="00523700"/>
    <w:rsid w:val="005238D3"/>
    <w:rsid w:val="00523BC0"/>
    <w:rsid w:val="00523CCA"/>
    <w:rsid w:val="0052414C"/>
    <w:rsid w:val="005241EC"/>
    <w:rsid w:val="00524225"/>
    <w:rsid w:val="00524279"/>
    <w:rsid w:val="0052472B"/>
    <w:rsid w:val="00524E22"/>
    <w:rsid w:val="00524F01"/>
    <w:rsid w:val="00524F45"/>
    <w:rsid w:val="00524F47"/>
    <w:rsid w:val="00525105"/>
    <w:rsid w:val="0052534E"/>
    <w:rsid w:val="005259D1"/>
    <w:rsid w:val="00525CB0"/>
    <w:rsid w:val="00525D2F"/>
    <w:rsid w:val="005265D9"/>
    <w:rsid w:val="00526657"/>
    <w:rsid w:val="00526724"/>
    <w:rsid w:val="00526802"/>
    <w:rsid w:val="0052695B"/>
    <w:rsid w:val="00527083"/>
    <w:rsid w:val="005270EA"/>
    <w:rsid w:val="00527286"/>
    <w:rsid w:val="00527497"/>
    <w:rsid w:val="00527503"/>
    <w:rsid w:val="00527706"/>
    <w:rsid w:val="005279FD"/>
    <w:rsid w:val="00527A0B"/>
    <w:rsid w:val="00527A15"/>
    <w:rsid w:val="00527CF2"/>
    <w:rsid w:val="00530096"/>
    <w:rsid w:val="0053026B"/>
    <w:rsid w:val="005302AE"/>
    <w:rsid w:val="00530328"/>
    <w:rsid w:val="0053036B"/>
    <w:rsid w:val="00530529"/>
    <w:rsid w:val="005305E8"/>
    <w:rsid w:val="00530D37"/>
    <w:rsid w:val="00530E2E"/>
    <w:rsid w:val="00530E8A"/>
    <w:rsid w:val="00530F55"/>
    <w:rsid w:val="0053109D"/>
    <w:rsid w:val="0053118D"/>
    <w:rsid w:val="005312B0"/>
    <w:rsid w:val="005313EB"/>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8A1"/>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281"/>
    <w:rsid w:val="0053447C"/>
    <w:rsid w:val="0053455E"/>
    <w:rsid w:val="00534650"/>
    <w:rsid w:val="00534806"/>
    <w:rsid w:val="0053488C"/>
    <w:rsid w:val="005349A7"/>
    <w:rsid w:val="00534A2F"/>
    <w:rsid w:val="00534BCD"/>
    <w:rsid w:val="00534F2F"/>
    <w:rsid w:val="00535102"/>
    <w:rsid w:val="00535270"/>
    <w:rsid w:val="00535325"/>
    <w:rsid w:val="005353EA"/>
    <w:rsid w:val="00535435"/>
    <w:rsid w:val="00535677"/>
    <w:rsid w:val="00535779"/>
    <w:rsid w:val="005359DD"/>
    <w:rsid w:val="00535D59"/>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5F82"/>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B12"/>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CAF"/>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3CD"/>
    <w:rsid w:val="00557409"/>
    <w:rsid w:val="0055747C"/>
    <w:rsid w:val="0055755F"/>
    <w:rsid w:val="00557664"/>
    <w:rsid w:val="00557950"/>
    <w:rsid w:val="00557A33"/>
    <w:rsid w:val="00557ABC"/>
    <w:rsid w:val="00557D87"/>
    <w:rsid w:val="00557FD1"/>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6FE"/>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107"/>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65"/>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7EC"/>
    <w:rsid w:val="00577860"/>
    <w:rsid w:val="00577A13"/>
    <w:rsid w:val="00577A33"/>
    <w:rsid w:val="00577F98"/>
    <w:rsid w:val="00580169"/>
    <w:rsid w:val="0058054C"/>
    <w:rsid w:val="00580622"/>
    <w:rsid w:val="0058081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B94"/>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9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A93"/>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4F"/>
    <w:rsid w:val="00590DE6"/>
    <w:rsid w:val="00591129"/>
    <w:rsid w:val="005911D0"/>
    <w:rsid w:val="0059123C"/>
    <w:rsid w:val="005913DE"/>
    <w:rsid w:val="00591499"/>
    <w:rsid w:val="00591849"/>
    <w:rsid w:val="00591DAE"/>
    <w:rsid w:val="005921BC"/>
    <w:rsid w:val="005921F3"/>
    <w:rsid w:val="00592412"/>
    <w:rsid w:val="0059243E"/>
    <w:rsid w:val="00592475"/>
    <w:rsid w:val="00592520"/>
    <w:rsid w:val="00592614"/>
    <w:rsid w:val="00592791"/>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449"/>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174"/>
    <w:rsid w:val="005A054E"/>
    <w:rsid w:val="005A05BA"/>
    <w:rsid w:val="005A069A"/>
    <w:rsid w:val="005A0A77"/>
    <w:rsid w:val="005A0C17"/>
    <w:rsid w:val="005A0CBF"/>
    <w:rsid w:val="005A0E2B"/>
    <w:rsid w:val="005A0FEE"/>
    <w:rsid w:val="005A1409"/>
    <w:rsid w:val="005A150D"/>
    <w:rsid w:val="005A1DD3"/>
    <w:rsid w:val="005A1F51"/>
    <w:rsid w:val="005A2013"/>
    <w:rsid w:val="005A21EC"/>
    <w:rsid w:val="005A2207"/>
    <w:rsid w:val="005A240B"/>
    <w:rsid w:val="005A276F"/>
    <w:rsid w:val="005A28F7"/>
    <w:rsid w:val="005A2B37"/>
    <w:rsid w:val="005A2C0D"/>
    <w:rsid w:val="005A2D4F"/>
    <w:rsid w:val="005A300F"/>
    <w:rsid w:val="005A3057"/>
    <w:rsid w:val="005A3348"/>
    <w:rsid w:val="005A3367"/>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2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DDC"/>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A3F"/>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66F"/>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4C44"/>
    <w:rsid w:val="005D550F"/>
    <w:rsid w:val="005D5667"/>
    <w:rsid w:val="005D59C6"/>
    <w:rsid w:val="005D5A9C"/>
    <w:rsid w:val="005D5C39"/>
    <w:rsid w:val="005D5C7D"/>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7F1"/>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C42"/>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5EF"/>
    <w:rsid w:val="005F5744"/>
    <w:rsid w:val="005F5B15"/>
    <w:rsid w:val="005F5B27"/>
    <w:rsid w:val="005F5BFC"/>
    <w:rsid w:val="005F5E8F"/>
    <w:rsid w:val="005F61C7"/>
    <w:rsid w:val="005F61FA"/>
    <w:rsid w:val="005F6298"/>
    <w:rsid w:val="005F657C"/>
    <w:rsid w:val="005F6766"/>
    <w:rsid w:val="005F680D"/>
    <w:rsid w:val="005F693A"/>
    <w:rsid w:val="005F6A78"/>
    <w:rsid w:val="005F6A86"/>
    <w:rsid w:val="005F6C25"/>
    <w:rsid w:val="005F70FB"/>
    <w:rsid w:val="005F723E"/>
    <w:rsid w:val="005F7543"/>
    <w:rsid w:val="005F7645"/>
    <w:rsid w:val="005F7652"/>
    <w:rsid w:val="005F77BE"/>
    <w:rsid w:val="005F792E"/>
    <w:rsid w:val="005F7A9A"/>
    <w:rsid w:val="005F7D99"/>
    <w:rsid w:val="005F7DD6"/>
    <w:rsid w:val="005F7F44"/>
    <w:rsid w:val="005F7FD0"/>
    <w:rsid w:val="006000FB"/>
    <w:rsid w:val="0060015E"/>
    <w:rsid w:val="0060020C"/>
    <w:rsid w:val="00600345"/>
    <w:rsid w:val="006003E3"/>
    <w:rsid w:val="006007AA"/>
    <w:rsid w:val="006008D8"/>
    <w:rsid w:val="00600A99"/>
    <w:rsid w:val="00600B16"/>
    <w:rsid w:val="00600B19"/>
    <w:rsid w:val="00600B48"/>
    <w:rsid w:val="00600E44"/>
    <w:rsid w:val="00600EA0"/>
    <w:rsid w:val="00600F8A"/>
    <w:rsid w:val="0060100A"/>
    <w:rsid w:val="006012BE"/>
    <w:rsid w:val="006012F4"/>
    <w:rsid w:val="0060163D"/>
    <w:rsid w:val="006017B5"/>
    <w:rsid w:val="00601848"/>
    <w:rsid w:val="006020A9"/>
    <w:rsid w:val="006020C2"/>
    <w:rsid w:val="00602226"/>
    <w:rsid w:val="0060222B"/>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C93"/>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5A"/>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246"/>
    <w:rsid w:val="0061163D"/>
    <w:rsid w:val="006116B6"/>
    <w:rsid w:val="006117FF"/>
    <w:rsid w:val="0061193E"/>
    <w:rsid w:val="00611A63"/>
    <w:rsid w:val="00611AD1"/>
    <w:rsid w:val="00611B54"/>
    <w:rsid w:val="00611F5C"/>
    <w:rsid w:val="006120A8"/>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4B6"/>
    <w:rsid w:val="0061565C"/>
    <w:rsid w:val="00615662"/>
    <w:rsid w:val="0061573C"/>
    <w:rsid w:val="006159F4"/>
    <w:rsid w:val="00615D56"/>
    <w:rsid w:val="00615E47"/>
    <w:rsid w:val="00616029"/>
    <w:rsid w:val="00616230"/>
    <w:rsid w:val="0061624A"/>
    <w:rsid w:val="006162C0"/>
    <w:rsid w:val="006163A2"/>
    <w:rsid w:val="006165BB"/>
    <w:rsid w:val="006167E3"/>
    <w:rsid w:val="0061699C"/>
    <w:rsid w:val="00616BBF"/>
    <w:rsid w:val="00616C23"/>
    <w:rsid w:val="00616C62"/>
    <w:rsid w:val="00616D22"/>
    <w:rsid w:val="00616D6F"/>
    <w:rsid w:val="00616E44"/>
    <w:rsid w:val="006170B4"/>
    <w:rsid w:val="006176D4"/>
    <w:rsid w:val="0061782F"/>
    <w:rsid w:val="00617A28"/>
    <w:rsid w:val="00617BD6"/>
    <w:rsid w:val="00617C7D"/>
    <w:rsid w:val="00617DAC"/>
    <w:rsid w:val="00617E9F"/>
    <w:rsid w:val="006201B5"/>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C7B"/>
    <w:rsid w:val="00624DB2"/>
    <w:rsid w:val="00624F44"/>
    <w:rsid w:val="00624F82"/>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1C"/>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0D7"/>
    <w:rsid w:val="006361C8"/>
    <w:rsid w:val="006361DD"/>
    <w:rsid w:val="00636247"/>
    <w:rsid w:val="00636332"/>
    <w:rsid w:val="006363BE"/>
    <w:rsid w:val="00636558"/>
    <w:rsid w:val="00636677"/>
    <w:rsid w:val="006366DD"/>
    <w:rsid w:val="0063699A"/>
    <w:rsid w:val="00636F9F"/>
    <w:rsid w:val="0063707A"/>
    <w:rsid w:val="00637223"/>
    <w:rsid w:val="00637A89"/>
    <w:rsid w:val="00637AA9"/>
    <w:rsid w:val="00637E15"/>
    <w:rsid w:val="00637EC5"/>
    <w:rsid w:val="00640371"/>
    <w:rsid w:val="00640A65"/>
    <w:rsid w:val="00640B45"/>
    <w:rsid w:val="0064104F"/>
    <w:rsid w:val="0064110E"/>
    <w:rsid w:val="0064114F"/>
    <w:rsid w:val="00641280"/>
    <w:rsid w:val="0064151C"/>
    <w:rsid w:val="006417F1"/>
    <w:rsid w:val="00641868"/>
    <w:rsid w:val="00641911"/>
    <w:rsid w:val="00641995"/>
    <w:rsid w:val="00641E89"/>
    <w:rsid w:val="00642155"/>
    <w:rsid w:val="006421F7"/>
    <w:rsid w:val="00642482"/>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835"/>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9F3"/>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B1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3D"/>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CF9"/>
    <w:rsid w:val="00662DC0"/>
    <w:rsid w:val="00662DF5"/>
    <w:rsid w:val="00662EC6"/>
    <w:rsid w:val="0066322F"/>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55C"/>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111"/>
    <w:rsid w:val="00672849"/>
    <w:rsid w:val="00672881"/>
    <w:rsid w:val="0067298D"/>
    <w:rsid w:val="00672B28"/>
    <w:rsid w:val="00672B4A"/>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26"/>
    <w:rsid w:val="006741D1"/>
    <w:rsid w:val="00674592"/>
    <w:rsid w:val="006747D8"/>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5D38"/>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811"/>
    <w:rsid w:val="00681A98"/>
    <w:rsid w:val="00681FB9"/>
    <w:rsid w:val="00681FBB"/>
    <w:rsid w:val="006820A3"/>
    <w:rsid w:val="006823A2"/>
    <w:rsid w:val="0068254C"/>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8D1"/>
    <w:rsid w:val="00687ABB"/>
    <w:rsid w:val="00687D53"/>
    <w:rsid w:val="00687E1C"/>
    <w:rsid w:val="00687EBB"/>
    <w:rsid w:val="00690146"/>
    <w:rsid w:val="0069028F"/>
    <w:rsid w:val="0069043E"/>
    <w:rsid w:val="00690F32"/>
    <w:rsid w:val="0069106B"/>
    <w:rsid w:val="00691129"/>
    <w:rsid w:val="006911EC"/>
    <w:rsid w:val="0069149A"/>
    <w:rsid w:val="0069152D"/>
    <w:rsid w:val="00691560"/>
    <w:rsid w:val="0069166C"/>
    <w:rsid w:val="0069169D"/>
    <w:rsid w:val="00691722"/>
    <w:rsid w:val="0069182E"/>
    <w:rsid w:val="0069194D"/>
    <w:rsid w:val="00691B65"/>
    <w:rsid w:val="00691B79"/>
    <w:rsid w:val="00691CE2"/>
    <w:rsid w:val="00691D18"/>
    <w:rsid w:val="0069234C"/>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ECF"/>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29B"/>
    <w:rsid w:val="00697472"/>
    <w:rsid w:val="00697ACE"/>
    <w:rsid w:val="00697DD2"/>
    <w:rsid w:val="00697E11"/>
    <w:rsid w:val="00697E30"/>
    <w:rsid w:val="00697F7B"/>
    <w:rsid w:val="006A00A0"/>
    <w:rsid w:val="006A019C"/>
    <w:rsid w:val="006A0399"/>
    <w:rsid w:val="006A0494"/>
    <w:rsid w:val="006A0590"/>
    <w:rsid w:val="006A0615"/>
    <w:rsid w:val="006A06BE"/>
    <w:rsid w:val="006A078A"/>
    <w:rsid w:val="006A0807"/>
    <w:rsid w:val="006A0860"/>
    <w:rsid w:val="006A0CA9"/>
    <w:rsid w:val="006A0D50"/>
    <w:rsid w:val="006A0D8A"/>
    <w:rsid w:val="006A0EB5"/>
    <w:rsid w:val="006A0F8F"/>
    <w:rsid w:val="006A1076"/>
    <w:rsid w:val="006A120A"/>
    <w:rsid w:val="006A15F0"/>
    <w:rsid w:val="006A1895"/>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64"/>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5B"/>
    <w:rsid w:val="006B37AA"/>
    <w:rsid w:val="006B38E2"/>
    <w:rsid w:val="006B38F6"/>
    <w:rsid w:val="006B4419"/>
    <w:rsid w:val="006B4786"/>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07"/>
    <w:rsid w:val="006C56C7"/>
    <w:rsid w:val="006C576B"/>
    <w:rsid w:val="006C5830"/>
    <w:rsid w:val="006C58B4"/>
    <w:rsid w:val="006C5904"/>
    <w:rsid w:val="006C5F34"/>
    <w:rsid w:val="006C5F3C"/>
    <w:rsid w:val="006C5FA7"/>
    <w:rsid w:val="006C6037"/>
    <w:rsid w:val="006C62E6"/>
    <w:rsid w:val="006C661C"/>
    <w:rsid w:val="006C6A1B"/>
    <w:rsid w:val="006C6C52"/>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99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2FAC"/>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B59"/>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AB6"/>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C72"/>
    <w:rsid w:val="006E7D5C"/>
    <w:rsid w:val="006E7DDD"/>
    <w:rsid w:val="006F002F"/>
    <w:rsid w:val="006F0031"/>
    <w:rsid w:val="006F0099"/>
    <w:rsid w:val="006F0343"/>
    <w:rsid w:val="006F035A"/>
    <w:rsid w:val="006F049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360"/>
    <w:rsid w:val="006F2478"/>
    <w:rsid w:val="006F28A7"/>
    <w:rsid w:val="006F2904"/>
    <w:rsid w:val="006F2A30"/>
    <w:rsid w:val="006F2A7E"/>
    <w:rsid w:val="006F2AA9"/>
    <w:rsid w:val="006F2DFA"/>
    <w:rsid w:val="006F2DFE"/>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B09"/>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78"/>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1B"/>
    <w:rsid w:val="00706BF2"/>
    <w:rsid w:val="00706D6F"/>
    <w:rsid w:val="00706E5E"/>
    <w:rsid w:val="00706EDB"/>
    <w:rsid w:val="00706EFE"/>
    <w:rsid w:val="00706FE9"/>
    <w:rsid w:val="007070B0"/>
    <w:rsid w:val="007074D9"/>
    <w:rsid w:val="00707587"/>
    <w:rsid w:val="0070767F"/>
    <w:rsid w:val="0070771E"/>
    <w:rsid w:val="007078D5"/>
    <w:rsid w:val="00707BC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4E94"/>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CC1"/>
    <w:rsid w:val="00717DBA"/>
    <w:rsid w:val="00720155"/>
    <w:rsid w:val="00720171"/>
    <w:rsid w:val="00720294"/>
    <w:rsid w:val="007203A1"/>
    <w:rsid w:val="007207ED"/>
    <w:rsid w:val="0072080C"/>
    <w:rsid w:val="00720878"/>
    <w:rsid w:val="00720990"/>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3F9"/>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5E"/>
    <w:rsid w:val="00725ABE"/>
    <w:rsid w:val="007260B9"/>
    <w:rsid w:val="007260DB"/>
    <w:rsid w:val="007261A8"/>
    <w:rsid w:val="0072625C"/>
    <w:rsid w:val="0072640D"/>
    <w:rsid w:val="007264AD"/>
    <w:rsid w:val="00726777"/>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91C"/>
    <w:rsid w:val="00731CB6"/>
    <w:rsid w:val="00731F00"/>
    <w:rsid w:val="00731F18"/>
    <w:rsid w:val="00732017"/>
    <w:rsid w:val="00732167"/>
    <w:rsid w:val="007321A0"/>
    <w:rsid w:val="007321CD"/>
    <w:rsid w:val="0073221E"/>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B9F"/>
    <w:rsid w:val="00736CE0"/>
    <w:rsid w:val="00736E35"/>
    <w:rsid w:val="00736F63"/>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B6E"/>
    <w:rsid w:val="00746C30"/>
    <w:rsid w:val="00746C94"/>
    <w:rsid w:val="00746CBB"/>
    <w:rsid w:val="007470D1"/>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6C7"/>
    <w:rsid w:val="0075197C"/>
    <w:rsid w:val="007519AA"/>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A7D"/>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79B"/>
    <w:rsid w:val="00776996"/>
    <w:rsid w:val="00776A13"/>
    <w:rsid w:val="00776F0F"/>
    <w:rsid w:val="00777176"/>
    <w:rsid w:val="00777261"/>
    <w:rsid w:val="007773A4"/>
    <w:rsid w:val="007778A4"/>
    <w:rsid w:val="007779E4"/>
    <w:rsid w:val="00777A7A"/>
    <w:rsid w:val="00777E63"/>
    <w:rsid w:val="00777F00"/>
    <w:rsid w:val="007801CE"/>
    <w:rsid w:val="0078026F"/>
    <w:rsid w:val="00780297"/>
    <w:rsid w:val="007803B8"/>
    <w:rsid w:val="00780689"/>
    <w:rsid w:val="00780ABA"/>
    <w:rsid w:val="00780C03"/>
    <w:rsid w:val="00780E8B"/>
    <w:rsid w:val="007811A2"/>
    <w:rsid w:val="0078122F"/>
    <w:rsid w:val="0078143C"/>
    <w:rsid w:val="00781792"/>
    <w:rsid w:val="00781943"/>
    <w:rsid w:val="00781E6C"/>
    <w:rsid w:val="00782137"/>
    <w:rsid w:val="00782179"/>
    <w:rsid w:val="007822D2"/>
    <w:rsid w:val="00782316"/>
    <w:rsid w:val="00782391"/>
    <w:rsid w:val="007825E0"/>
    <w:rsid w:val="007827BB"/>
    <w:rsid w:val="007829B6"/>
    <w:rsid w:val="00782A84"/>
    <w:rsid w:val="00782AB1"/>
    <w:rsid w:val="00782D26"/>
    <w:rsid w:val="00782D83"/>
    <w:rsid w:val="00782E17"/>
    <w:rsid w:val="00782E94"/>
    <w:rsid w:val="00782EE0"/>
    <w:rsid w:val="007832F0"/>
    <w:rsid w:val="007833D0"/>
    <w:rsid w:val="007835A8"/>
    <w:rsid w:val="007838D2"/>
    <w:rsid w:val="007839BD"/>
    <w:rsid w:val="00783D40"/>
    <w:rsid w:val="00783DB0"/>
    <w:rsid w:val="00783E23"/>
    <w:rsid w:val="00784450"/>
    <w:rsid w:val="00784746"/>
    <w:rsid w:val="007848C9"/>
    <w:rsid w:val="00785016"/>
    <w:rsid w:val="00785091"/>
    <w:rsid w:val="007850D1"/>
    <w:rsid w:val="007851BA"/>
    <w:rsid w:val="00785343"/>
    <w:rsid w:val="00785454"/>
    <w:rsid w:val="0078545F"/>
    <w:rsid w:val="00785509"/>
    <w:rsid w:val="00785519"/>
    <w:rsid w:val="00785782"/>
    <w:rsid w:val="00785933"/>
    <w:rsid w:val="0078593F"/>
    <w:rsid w:val="00786179"/>
    <w:rsid w:val="007865C2"/>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149"/>
    <w:rsid w:val="007904CB"/>
    <w:rsid w:val="007906DE"/>
    <w:rsid w:val="00790766"/>
    <w:rsid w:val="00790A51"/>
    <w:rsid w:val="00790BDB"/>
    <w:rsid w:val="00790C4C"/>
    <w:rsid w:val="00790D74"/>
    <w:rsid w:val="00790E6A"/>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97D93"/>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6C3"/>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13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89B"/>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13"/>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6D"/>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43D"/>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D28"/>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D7F00"/>
    <w:rsid w:val="007E0146"/>
    <w:rsid w:val="007E01B8"/>
    <w:rsid w:val="007E035F"/>
    <w:rsid w:val="007E05BB"/>
    <w:rsid w:val="007E0D51"/>
    <w:rsid w:val="007E0FCD"/>
    <w:rsid w:val="007E1151"/>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BA"/>
    <w:rsid w:val="007E22FB"/>
    <w:rsid w:val="007E2454"/>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47C"/>
    <w:rsid w:val="007E750E"/>
    <w:rsid w:val="007E7705"/>
    <w:rsid w:val="007E77F0"/>
    <w:rsid w:val="007E79EE"/>
    <w:rsid w:val="007E7D86"/>
    <w:rsid w:val="007E7FBF"/>
    <w:rsid w:val="007F00B0"/>
    <w:rsid w:val="007F0279"/>
    <w:rsid w:val="007F0555"/>
    <w:rsid w:val="007F09A0"/>
    <w:rsid w:val="007F0C62"/>
    <w:rsid w:val="007F0C73"/>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796"/>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13"/>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5B7"/>
    <w:rsid w:val="0080561E"/>
    <w:rsid w:val="008056B3"/>
    <w:rsid w:val="00805855"/>
    <w:rsid w:val="00805888"/>
    <w:rsid w:val="008060D2"/>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876"/>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49E"/>
    <w:rsid w:val="00815A26"/>
    <w:rsid w:val="00815C83"/>
    <w:rsid w:val="00815C90"/>
    <w:rsid w:val="00815DE0"/>
    <w:rsid w:val="0081600B"/>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17DF7"/>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386"/>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B20"/>
    <w:rsid w:val="00835BE1"/>
    <w:rsid w:val="00835BF6"/>
    <w:rsid w:val="00835FCB"/>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75"/>
    <w:rsid w:val="008423A4"/>
    <w:rsid w:val="008423EA"/>
    <w:rsid w:val="00842A19"/>
    <w:rsid w:val="00842E42"/>
    <w:rsid w:val="00842EAE"/>
    <w:rsid w:val="00842FBC"/>
    <w:rsid w:val="00842FCB"/>
    <w:rsid w:val="008431FC"/>
    <w:rsid w:val="008435B8"/>
    <w:rsid w:val="008435E3"/>
    <w:rsid w:val="00843A37"/>
    <w:rsid w:val="00843DA7"/>
    <w:rsid w:val="0084406A"/>
    <w:rsid w:val="008440FC"/>
    <w:rsid w:val="0084413C"/>
    <w:rsid w:val="008441A1"/>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5A9"/>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04"/>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6A3"/>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0FF5"/>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041"/>
    <w:rsid w:val="008644F6"/>
    <w:rsid w:val="00864662"/>
    <w:rsid w:val="0086487F"/>
    <w:rsid w:val="0086492A"/>
    <w:rsid w:val="00865982"/>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95B"/>
    <w:rsid w:val="00872B72"/>
    <w:rsid w:val="00872B78"/>
    <w:rsid w:val="00872CDB"/>
    <w:rsid w:val="00872D75"/>
    <w:rsid w:val="00872E66"/>
    <w:rsid w:val="00872F47"/>
    <w:rsid w:val="0087308B"/>
    <w:rsid w:val="008731B7"/>
    <w:rsid w:val="008731E6"/>
    <w:rsid w:val="008732CB"/>
    <w:rsid w:val="00873581"/>
    <w:rsid w:val="00873A79"/>
    <w:rsid w:val="00873AB0"/>
    <w:rsid w:val="00873ACD"/>
    <w:rsid w:val="008742DF"/>
    <w:rsid w:val="00874336"/>
    <w:rsid w:val="00874655"/>
    <w:rsid w:val="008746D9"/>
    <w:rsid w:val="00874707"/>
    <w:rsid w:val="00874B6B"/>
    <w:rsid w:val="00874B9B"/>
    <w:rsid w:val="00874CAA"/>
    <w:rsid w:val="00874CFD"/>
    <w:rsid w:val="0087516C"/>
    <w:rsid w:val="008754C3"/>
    <w:rsid w:val="008755C9"/>
    <w:rsid w:val="00875714"/>
    <w:rsid w:val="0087591F"/>
    <w:rsid w:val="00875D41"/>
    <w:rsid w:val="00875D80"/>
    <w:rsid w:val="00875DE1"/>
    <w:rsid w:val="00875E55"/>
    <w:rsid w:val="00875F2D"/>
    <w:rsid w:val="00875F83"/>
    <w:rsid w:val="00875FE0"/>
    <w:rsid w:val="008760E1"/>
    <w:rsid w:val="00876310"/>
    <w:rsid w:val="00876333"/>
    <w:rsid w:val="008764A7"/>
    <w:rsid w:val="008764AC"/>
    <w:rsid w:val="008764C5"/>
    <w:rsid w:val="008764D3"/>
    <w:rsid w:val="008765FE"/>
    <w:rsid w:val="00876981"/>
    <w:rsid w:val="00876A8C"/>
    <w:rsid w:val="00876CA9"/>
    <w:rsid w:val="00876D20"/>
    <w:rsid w:val="00876EB1"/>
    <w:rsid w:val="008770C7"/>
    <w:rsid w:val="00877392"/>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A37"/>
    <w:rsid w:val="00881F74"/>
    <w:rsid w:val="00882398"/>
    <w:rsid w:val="008823C0"/>
    <w:rsid w:val="0088259F"/>
    <w:rsid w:val="0088288F"/>
    <w:rsid w:val="00882AB8"/>
    <w:rsid w:val="00882B02"/>
    <w:rsid w:val="00882B81"/>
    <w:rsid w:val="00882BDF"/>
    <w:rsid w:val="00882C69"/>
    <w:rsid w:val="00882CCD"/>
    <w:rsid w:val="00882D1E"/>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8D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94"/>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768"/>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824"/>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2E6"/>
    <w:rsid w:val="008B1474"/>
    <w:rsid w:val="008B16EE"/>
    <w:rsid w:val="008B18A2"/>
    <w:rsid w:val="008B1A59"/>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1B6"/>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4CF"/>
    <w:rsid w:val="008B763A"/>
    <w:rsid w:val="008B76A6"/>
    <w:rsid w:val="008B77CB"/>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899"/>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C2A"/>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3B91"/>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329"/>
    <w:rsid w:val="008E6845"/>
    <w:rsid w:val="008E6A0B"/>
    <w:rsid w:val="008E6A84"/>
    <w:rsid w:val="008E6AEF"/>
    <w:rsid w:val="008E6F4B"/>
    <w:rsid w:val="008E6F52"/>
    <w:rsid w:val="008E6FA3"/>
    <w:rsid w:val="008E7057"/>
    <w:rsid w:val="008E7063"/>
    <w:rsid w:val="008E7450"/>
    <w:rsid w:val="008E77CB"/>
    <w:rsid w:val="008E7A05"/>
    <w:rsid w:val="008E7A09"/>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8DC"/>
    <w:rsid w:val="008F3B45"/>
    <w:rsid w:val="008F3D88"/>
    <w:rsid w:val="008F40D9"/>
    <w:rsid w:val="008F4343"/>
    <w:rsid w:val="008F4857"/>
    <w:rsid w:val="008F4861"/>
    <w:rsid w:val="008F4A4B"/>
    <w:rsid w:val="008F4D9C"/>
    <w:rsid w:val="008F4DD7"/>
    <w:rsid w:val="008F4EE7"/>
    <w:rsid w:val="008F504A"/>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986"/>
    <w:rsid w:val="00904AC6"/>
    <w:rsid w:val="00904B9B"/>
    <w:rsid w:val="00904F50"/>
    <w:rsid w:val="0090505B"/>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6ECA"/>
    <w:rsid w:val="009070A0"/>
    <w:rsid w:val="00907133"/>
    <w:rsid w:val="009071E0"/>
    <w:rsid w:val="00907578"/>
    <w:rsid w:val="0090768D"/>
    <w:rsid w:val="009078ED"/>
    <w:rsid w:val="00907932"/>
    <w:rsid w:val="00907943"/>
    <w:rsid w:val="00907FAD"/>
    <w:rsid w:val="00907FD7"/>
    <w:rsid w:val="00910293"/>
    <w:rsid w:val="00910645"/>
    <w:rsid w:val="009107B1"/>
    <w:rsid w:val="009107C7"/>
    <w:rsid w:val="00910890"/>
    <w:rsid w:val="00910E77"/>
    <w:rsid w:val="009110B5"/>
    <w:rsid w:val="00911BD9"/>
    <w:rsid w:val="00911C8C"/>
    <w:rsid w:val="00911DF9"/>
    <w:rsid w:val="00911F2F"/>
    <w:rsid w:val="00911F88"/>
    <w:rsid w:val="00912297"/>
    <w:rsid w:val="00912298"/>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51"/>
    <w:rsid w:val="009143D3"/>
    <w:rsid w:val="0091484C"/>
    <w:rsid w:val="009149C7"/>
    <w:rsid w:val="00914A63"/>
    <w:rsid w:val="00914A8E"/>
    <w:rsid w:val="00914B20"/>
    <w:rsid w:val="00914B3C"/>
    <w:rsid w:val="00914D2D"/>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7AA"/>
    <w:rsid w:val="009179A9"/>
    <w:rsid w:val="00917A18"/>
    <w:rsid w:val="00917D68"/>
    <w:rsid w:val="00917E42"/>
    <w:rsid w:val="00920024"/>
    <w:rsid w:val="009200BD"/>
    <w:rsid w:val="009200D2"/>
    <w:rsid w:val="009201E4"/>
    <w:rsid w:val="00920226"/>
    <w:rsid w:val="009207FC"/>
    <w:rsid w:val="00920843"/>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D06"/>
    <w:rsid w:val="00922DEF"/>
    <w:rsid w:val="00922F04"/>
    <w:rsid w:val="00922F6B"/>
    <w:rsid w:val="0092313E"/>
    <w:rsid w:val="009234CA"/>
    <w:rsid w:val="00923515"/>
    <w:rsid w:val="009236E3"/>
    <w:rsid w:val="00923A46"/>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966"/>
    <w:rsid w:val="00940B78"/>
    <w:rsid w:val="00940E86"/>
    <w:rsid w:val="00941044"/>
    <w:rsid w:val="009410F5"/>
    <w:rsid w:val="009411B6"/>
    <w:rsid w:val="00941200"/>
    <w:rsid w:val="009415F2"/>
    <w:rsid w:val="0094170F"/>
    <w:rsid w:val="0094189C"/>
    <w:rsid w:val="00941E94"/>
    <w:rsid w:val="00941F2B"/>
    <w:rsid w:val="00941FFA"/>
    <w:rsid w:val="00942085"/>
    <w:rsid w:val="009420F1"/>
    <w:rsid w:val="0094278E"/>
    <w:rsid w:val="009427EC"/>
    <w:rsid w:val="00942940"/>
    <w:rsid w:val="00942C40"/>
    <w:rsid w:val="00942E23"/>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8A4"/>
    <w:rsid w:val="00952A62"/>
    <w:rsid w:val="00952D46"/>
    <w:rsid w:val="00952F38"/>
    <w:rsid w:val="00952FB3"/>
    <w:rsid w:val="00953016"/>
    <w:rsid w:val="00953147"/>
    <w:rsid w:val="009531E5"/>
    <w:rsid w:val="00953368"/>
    <w:rsid w:val="0095337F"/>
    <w:rsid w:val="009533F2"/>
    <w:rsid w:val="0095374A"/>
    <w:rsid w:val="00953767"/>
    <w:rsid w:val="009537FB"/>
    <w:rsid w:val="00953CD7"/>
    <w:rsid w:val="00953D3E"/>
    <w:rsid w:val="009540D1"/>
    <w:rsid w:val="009541A2"/>
    <w:rsid w:val="009541AC"/>
    <w:rsid w:val="00954666"/>
    <w:rsid w:val="0095467E"/>
    <w:rsid w:val="00954C9B"/>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9B0"/>
    <w:rsid w:val="00963C0F"/>
    <w:rsid w:val="0096421D"/>
    <w:rsid w:val="0096430F"/>
    <w:rsid w:val="00964AA8"/>
    <w:rsid w:val="00964AD4"/>
    <w:rsid w:val="00964B50"/>
    <w:rsid w:val="00964E2E"/>
    <w:rsid w:val="00964EFF"/>
    <w:rsid w:val="00965061"/>
    <w:rsid w:val="0096517A"/>
    <w:rsid w:val="00965261"/>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608"/>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3BC"/>
    <w:rsid w:val="009756E5"/>
    <w:rsid w:val="009757E7"/>
    <w:rsid w:val="00975861"/>
    <w:rsid w:val="0097595D"/>
    <w:rsid w:val="00975C22"/>
    <w:rsid w:val="00975D6D"/>
    <w:rsid w:val="00975DD4"/>
    <w:rsid w:val="00975FD1"/>
    <w:rsid w:val="00976183"/>
    <w:rsid w:val="00976332"/>
    <w:rsid w:val="009763C1"/>
    <w:rsid w:val="0097672C"/>
    <w:rsid w:val="009767D0"/>
    <w:rsid w:val="00976A97"/>
    <w:rsid w:val="00976F8F"/>
    <w:rsid w:val="00977198"/>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657"/>
    <w:rsid w:val="00982671"/>
    <w:rsid w:val="00982874"/>
    <w:rsid w:val="00982A2E"/>
    <w:rsid w:val="00982AB7"/>
    <w:rsid w:val="00982AC9"/>
    <w:rsid w:val="00982B64"/>
    <w:rsid w:val="00982CEA"/>
    <w:rsid w:val="00982E09"/>
    <w:rsid w:val="00983036"/>
    <w:rsid w:val="009834F5"/>
    <w:rsid w:val="00983CA3"/>
    <w:rsid w:val="00984277"/>
    <w:rsid w:val="00984727"/>
    <w:rsid w:val="00984732"/>
    <w:rsid w:val="00984E9E"/>
    <w:rsid w:val="00984FF7"/>
    <w:rsid w:val="00985735"/>
    <w:rsid w:val="009857FE"/>
    <w:rsid w:val="00985A4D"/>
    <w:rsid w:val="00985C07"/>
    <w:rsid w:val="00985CA1"/>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550"/>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45"/>
    <w:rsid w:val="00994AF7"/>
    <w:rsid w:val="00994E98"/>
    <w:rsid w:val="0099518E"/>
    <w:rsid w:val="009954D4"/>
    <w:rsid w:val="009954F3"/>
    <w:rsid w:val="0099591D"/>
    <w:rsid w:val="00995ACB"/>
    <w:rsid w:val="0099600A"/>
    <w:rsid w:val="0099627D"/>
    <w:rsid w:val="009962D4"/>
    <w:rsid w:val="0099669A"/>
    <w:rsid w:val="00996790"/>
    <w:rsid w:val="0099681D"/>
    <w:rsid w:val="00996830"/>
    <w:rsid w:val="009968ED"/>
    <w:rsid w:val="00996E9E"/>
    <w:rsid w:val="00997023"/>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C3F"/>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2F8A"/>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301"/>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1DB"/>
    <w:rsid w:val="009B32B8"/>
    <w:rsid w:val="009B340B"/>
    <w:rsid w:val="009B377A"/>
    <w:rsid w:val="009B3BE4"/>
    <w:rsid w:val="009B3F3C"/>
    <w:rsid w:val="009B40DD"/>
    <w:rsid w:val="009B40E4"/>
    <w:rsid w:val="009B410F"/>
    <w:rsid w:val="009B4112"/>
    <w:rsid w:val="009B42B3"/>
    <w:rsid w:val="009B452C"/>
    <w:rsid w:val="009B4709"/>
    <w:rsid w:val="009B470A"/>
    <w:rsid w:val="009B4AD1"/>
    <w:rsid w:val="009B538A"/>
    <w:rsid w:val="009B53E9"/>
    <w:rsid w:val="009B54BC"/>
    <w:rsid w:val="009B5560"/>
    <w:rsid w:val="009B57B6"/>
    <w:rsid w:val="009B58B8"/>
    <w:rsid w:val="009B5942"/>
    <w:rsid w:val="009B5B3E"/>
    <w:rsid w:val="009B5C04"/>
    <w:rsid w:val="009B5C05"/>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2F5"/>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7E4"/>
    <w:rsid w:val="009D096B"/>
    <w:rsid w:val="009D0BA6"/>
    <w:rsid w:val="009D0CCB"/>
    <w:rsid w:val="009D0F50"/>
    <w:rsid w:val="009D0FC9"/>
    <w:rsid w:val="009D1039"/>
    <w:rsid w:val="009D1435"/>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CCF"/>
    <w:rsid w:val="009D4F43"/>
    <w:rsid w:val="009D511F"/>
    <w:rsid w:val="009D551A"/>
    <w:rsid w:val="009D55EA"/>
    <w:rsid w:val="009D5625"/>
    <w:rsid w:val="009D5866"/>
    <w:rsid w:val="009D5986"/>
    <w:rsid w:val="009D59CB"/>
    <w:rsid w:val="009D5BD5"/>
    <w:rsid w:val="009D5CAA"/>
    <w:rsid w:val="009D5F2D"/>
    <w:rsid w:val="009D6104"/>
    <w:rsid w:val="009D625A"/>
    <w:rsid w:val="009D63CD"/>
    <w:rsid w:val="009D66B8"/>
    <w:rsid w:val="009D66EB"/>
    <w:rsid w:val="009D69E3"/>
    <w:rsid w:val="009D6A8E"/>
    <w:rsid w:val="009D6C7F"/>
    <w:rsid w:val="009D6FD2"/>
    <w:rsid w:val="009D7381"/>
    <w:rsid w:val="009D73EE"/>
    <w:rsid w:val="009D7615"/>
    <w:rsid w:val="009D7676"/>
    <w:rsid w:val="009D7A41"/>
    <w:rsid w:val="009D7A6D"/>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91"/>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87A"/>
    <w:rsid w:val="009E49E8"/>
    <w:rsid w:val="009E4A47"/>
    <w:rsid w:val="009E4B4D"/>
    <w:rsid w:val="009E4DE8"/>
    <w:rsid w:val="009E4EF9"/>
    <w:rsid w:val="009E5098"/>
    <w:rsid w:val="009E5183"/>
    <w:rsid w:val="009E5483"/>
    <w:rsid w:val="009E5656"/>
    <w:rsid w:val="009E57A1"/>
    <w:rsid w:val="009E58A8"/>
    <w:rsid w:val="009E5BAE"/>
    <w:rsid w:val="009E5C47"/>
    <w:rsid w:val="009E5CD4"/>
    <w:rsid w:val="009E5E78"/>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5C7"/>
    <w:rsid w:val="009F072A"/>
    <w:rsid w:val="009F08BA"/>
    <w:rsid w:val="009F0C92"/>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5D8"/>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5C94"/>
    <w:rsid w:val="009F6045"/>
    <w:rsid w:val="009F649E"/>
    <w:rsid w:val="009F6598"/>
    <w:rsid w:val="009F65C1"/>
    <w:rsid w:val="009F6604"/>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2A0"/>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0B88"/>
    <w:rsid w:val="00A111B9"/>
    <w:rsid w:val="00A11479"/>
    <w:rsid w:val="00A114CA"/>
    <w:rsid w:val="00A11847"/>
    <w:rsid w:val="00A118F2"/>
    <w:rsid w:val="00A11955"/>
    <w:rsid w:val="00A11C01"/>
    <w:rsid w:val="00A11FC5"/>
    <w:rsid w:val="00A11FF0"/>
    <w:rsid w:val="00A12009"/>
    <w:rsid w:val="00A120CD"/>
    <w:rsid w:val="00A128D2"/>
    <w:rsid w:val="00A12CFA"/>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CE3"/>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9C7"/>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45"/>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164"/>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04"/>
    <w:rsid w:val="00A335A4"/>
    <w:rsid w:val="00A336FF"/>
    <w:rsid w:val="00A3398E"/>
    <w:rsid w:val="00A33B10"/>
    <w:rsid w:val="00A33D6B"/>
    <w:rsid w:val="00A33F2B"/>
    <w:rsid w:val="00A33F30"/>
    <w:rsid w:val="00A34089"/>
    <w:rsid w:val="00A34101"/>
    <w:rsid w:val="00A3419C"/>
    <w:rsid w:val="00A342E5"/>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8F1"/>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3B7"/>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AA3"/>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92A"/>
    <w:rsid w:val="00A54DBA"/>
    <w:rsid w:val="00A54DF9"/>
    <w:rsid w:val="00A5504A"/>
    <w:rsid w:val="00A551DD"/>
    <w:rsid w:val="00A555C5"/>
    <w:rsid w:val="00A555E1"/>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53"/>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69E"/>
    <w:rsid w:val="00A618DE"/>
    <w:rsid w:val="00A61AFE"/>
    <w:rsid w:val="00A61F65"/>
    <w:rsid w:val="00A6208C"/>
    <w:rsid w:val="00A6209F"/>
    <w:rsid w:val="00A62415"/>
    <w:rsid w:val="00A6245D"/>
    <w:rsid w:val="00A62554"/>
    <w:rsid w:val="00A625BC"/>
    <w:rsid w:val="00A6265B"/>
    <w:rsid w:val="00A62715"/>
    <w:rsid w:val="00A62AAA"/>
    <w:rsid w:val="00A62BED"/>
    <w:rsid w:val="00A62F9F"/>
    <w:rsid w:val="00A62FCB"/>
    <w:rsid w:val="00A63064"/>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86"/>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2E5"/>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571"/>
    <w:rsid w:val="00A766D9"/>
    <w:rsid w:val="00A76B4B"/>
    <w:rsid w:val="00A76BEA"/>
    <w:rsid w:val="00A76D97"/>
    <w:rsid w:val="00A777E5"/>
    <w:rsid w:val="00A77862"/>
    <w:rsid w:val="00A7788D"/>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47"/>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89F"/>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2"/>
    <w:rsid w:val="00AA1587"/>
    <w:rsid w:val="00AA1969"/>
    <w:rsid w:val="00AA207B"/>
    <w:rsid w:val="00AA232E"/>
    <w:rsid w:val="00AA23A6"/>
    <w:rsid w:val="00AA2581"/>
    <w:rsid w:val="00AA25F5"/>
    <w:rsid w:val="00AA2607"/>
    <w:rsid w:val="00AA28F7"/>
    <w:rsid w:val="00AA2A79"/>
    <w:rsid w:val="00AA2C04"/>
    <w:rsid w:val="00AA2DA0"/>
    <w:rsid w:val="00AA2F97"/>
    <w:rsid w:val="00AA2FC0"/>
    <w:rsid w:val="00AA2FFF"/>
    <w:rsid w:val="00AA3132"/>
    <w:rsid w:val="00AA3168"/>
    <w:rsid w:val="00AA318F"/>
    <w:rsid w:val="00AA33A1"/>
    <w:rsid w:val="00AA33F4"/>
    <w:rsid w:val="00AA380E"/>
    <w:rsid w:val="00AA3BA7"/>
    <w:rsid w:val="00AA3E1A"/>
    <w:rsid w:val="00AA4490"/>
    <w:rsid w:val="00AA45AC"/>
    <w:rsid w:val="00AA4738"/>
    <w:rsid w:val="00AA47C8"/>
    <w:rsid w:val="00AA47DB"/>
    <w:rsid w:val="00AA4C85"/>
    <w:rsid w:val="00AA4D7D"/>
    <w:rsid w:val="00AA4ED2"/>
    <w:rsid w:val="00AA50F7"/>
    <w:rsid w:val="00AA5128"/>
    <w:rsid w:val="00AA5367"/>
    <w:rsid w:val="00AA5578"/>
    <w:rsid w:val="00AA572D"/>
    <w:rsid w:val="00AA5916"/>
    <w:rsid w:val="00AA5B63"/>
    <w:rsid w:val="00AA5D77"/>
    <w:rsid w:val="00AA636C"/>
    <w:rsid w:val="00AA651A"/>
    <w:rsid w:val="00AA6A19"/>
    <w:rsid w:val="00AA6E2D"/>
    <w:rsid w:val="00AA6ED4"/>
    <w:rsid w:val="00AA7096"/>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542"/>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21"/>
    <w:rsid w:val="00AC5827"/>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70"/>
    <w:rsid w:val="00AD049D"/>
    <w:rsid w:val="00AD04F9"/>
    <w:rsid w:val="00AD07AA"/>
    <w:rsid w:val="00AD0927"/>
    <w:rsid w:val="00AD0C5B"/>
    <w:rsid w:val="00AD0CF6"/>
    <w:rsid w:val="00AD0EB6"/>
    <w:rsid w:val="00AD1508"/>
    <w:rsid w:val="00AD1646"/>
    <w:rsid w:val="00AD16AE"/>
    <w:rsid w:val="00AD16C8"/>
    <w:rsid w:val="00AD16E2"/>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7"/>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07"/>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9C5"/>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A59"/>
    <w:rsid w:val="00AE6BA1"/>
    <w:rsid w:val="00AE6CAA"/>
    <w:rsid w:val="00AE6F64"/>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94A"/>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A94"/>
    <w:rsid w:val="00B05C39"/>
    <w:rsid w:val="00B05CE5"/>
    <w:rsid w:val="00B05D8E"/>
    <w:rsid w:val="00B05DD7"/>
    <w:rsid w:val="00B05DEC"/>
    <w:rsid w:val="00B06251"/>
    <w:rsid w:val="00B0662C"/>
    <w:rsid w:val="00B06779"/>
    <w:rsid w:val="00B06AA8"/>
    <w:rsid w:val="00B06AFA"/>
    <w:rsid w:val="00B06E33"/>
    <w:rsid w:val="00B0742D"/>
    <w:rsid w:val="00B07506"/>
    <w:rsid w:val="00B07587"/>
    <w:rsid w:val="00B0773B"/>
    <w:rsid w:val="00B079D2"/>
    <w:rsid w:val="00B07A59"/>
    <w:rsid w:val="00B07AC9"/>
    <w:rsid w:val="00B07C02"/>
    <w:rsid w:val="00B07C94"/>
    <w:rsid w:val="00B07E3E"/>
    <w:rsid w:val="00B100AD"/>
    <w:rsid w:val="00B1028A"/>
    <w:rsid w:val="00B102BE"/>
    <w:rsid w:val="00B104A2"/>
    <w:rsid w:val="00B10658"/>
    <w:rsid w:val="00B10819"/>
    <w:rsid w:val="00B108B7"/>
    <w:rsid w:val="00B1091E"/>
    <w:rsid w:val="00B10C1B"/>
    <w:rsid w:val="00B10D8C"/>
    <w:rsid w:val="00B10F58"/>
    <w:rsid w:val="00B10FBD"/>
    <w:rsid w:val="00B11025"/>
    <w:rsid w:val="00B1122C"/>
    <w:rsid w:val="00B11292"/>
    <w:rsid w:val="00B1133E"/>
    <w:rsid w:val="00B11390"/>
    <w:rsid w:val="00B1152E"/>
    <w:rsid w:val="00B11A0E"/>
    <w:rsid w:val="00B11C12"/>
    <w:rsid w:val="00B11C2B"/>
    <w:rsid w:val="00B11E60"/>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72"/>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6E8"/>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ED4"/>
    <w:rsid w:val="00B21FC6"/>
    <w:rsid w:val="00B22002"/>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A67"/>
    <w:rsid w:val="00B23FA6"/>
    <w:rsid w:val="00B24005"/>
    <w:rsid w:val="00B241CE"/>
    <w:rsid w:val="00B24418"/>
    <w:rsid w:val="00B24631"/>
    <w:rsid w:val="00B246A9"/>
    <w:rsid w:val="00B246FC"/>
    <w:rsid w:val="00B247CD"/>
    <w:rsid w:val="00B2486B"/>
    <w:rsid w:val="00B24914"/>
    <w:rsid w:val="00B2496A"/>
    <w:rsid w:val="00B24C4C"/>
    <w:rsid w:val="00B24C99"/>
    <w:rsid w:val="00B24D59"/>
    <w:rsid w:val="00B24D75"/>
    <w:rsid w:val="00B25055"/>
    <w:rsid w:val="00B25066"/>
    <w:rsid w:val="00B250A5"/>
    <w:rsid w:val="00B253D4"/>
    <w:rsid w:val="00B2541B"/>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4AE"/>
    <w:rsid w:val="00B315B3"/>
    <w:rsid w:val="00B318AF"/>
    <w:rsid w:val="00B31B49"/>
    <w:rsid w:val="00B31F51"/>
    <w:rsid w:val="00B32301"/>
    <w:rsid w:val="00B324A2"/>
    <w:rsid w:val="00B324D7"/>
    <w:rsid w:val="00B32546"/>
    <w:rsid w:val="00B3261D"/>
    <w:rsid w:val="00B32957"/>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B55"/>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DF1"/>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C94"/>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47FE9"/>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5DC"/>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631"/>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5BC"/>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633"/>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A5"/>
    <w:rsid w:val="00B664EA"/>
    <w:rsid w:val="00B6657A"/>
    <w:rsid w:val="00B668DC"/>
    <w:rsid w:val="00B668ED"/>
    <w:rsid w:val="00B66AE0"/>
    <w:rsid w:val="00B66C5C"/>
    <w:rsid w:val="00B66C9F"/>
    <w:rsid w:val="00B66E47"/>
    <w:rsid w:val="00B66E72"/>
    <w:rsid w:val="00B66EF8"/>
    <w:rsid w:val="00B66F15"/>
    <w:rsid w:val="00B66F9F"/>
    <w:rsid w:val="00B67002"/>
    <w:rsid w:val="00B6700B"/>
    <w:rsid w:val="00B67081"/>
    <w:rsid w:val="00B67316"/>
    <w:rsid w:val="00B67382"/>
    <w:rsid w:val="00B67430"/>
    <w:rsid w:val="00B677D9"/>
    <w:rsid w:val="00B677DC"/>
    <w:rsid w:val="00B67E6B"/>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12A"/>
    <w:rsid w:val="00B7422E"/>
    <w:rsid w:val="00B743C3"/>
    <w:rsid w:val="00B746D6"/>
    <w:rsid w:val="00B747D2"/>
    <w:rsid w:val="00B74878"/>
    <w:rsid w:val="00B749E7"/>
    <w:rsid w:val="00B74B66"/>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A99"/>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5EEA"/>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DF"/>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44"/>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0E6"/>
    <w:rsid w:val="00BA0393"/>
    <w:rsid w:val="00BA03A5"/>
    <w:rsid w:val="00BA0CA6"/>
    <w:rsid w:val="00BA0D26"/>
    <w:rsid w:val="00BA136A"/>
    <w:rsid w:val="00BA14A3"/>
    <w:rsid w:val="00BA168E"/>
    <w:rsid w:val="00BA1792"/>
    <w:rsid w:val="00BA19B2"/>
    <w:rsid w:val="00BA1A4F"/>
    <w:rsid w:val="00BA1A50"/>
    <w:rsid w:val="00BA1DE8"/>
    <w:rsid w:val="00BA1F81"/>
    <w:rsid w:val="00BA20C5"/>
    <w:rsid w:val="00BA23CE"/>
    <w:rsid w:val="00BA2736"/>
    <w:rsid w:val="00BA27BF"/>
    <w:rsid w:val="00BA2A0D"/>
    <w:rsid w:val="00BA2A21"/>
    <w:rsid w:val="00BA2CB4"/>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B16"/>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61"/>
    <w:rsid w:val="00BB60CD"/>
    <w:rsid w:val="00BB6469"/>
    <w:rsid w:val="00BB6610"/>
    <w:rsid w:val="00BB66FE"/>
    <w:rsid w:val="00BB6750"/>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1DED"/>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5BC"/>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2B0"/>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3D"/>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2E9E"/>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3A6"/>
    <w:rsid w:val="00BF2434"/>
    <w:rsid w:val="00BF25E4"/>
    <w:rsid w:val="00BF2784"/>
    <w:rsid w:val="00BF2ACC"/>
    <w:rsid w:val="00BF2DD8"/>
    <w:rsid w:val="00BF303E"/>
    <w:rsid w:val="00BF307A"/>
    <w:rsid w:val="00BF3531"/>
    <w:rsid w:val="00BF3679"/>
    <w:rsid w:val="00BF37E2"/>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5AE"/>
    <w:rsid w:val="00C026DA"/>
    <w:rsid w:val="00C0285C"/>
    <w:rsid w:val="00C02A20"/>
    <w:rsid w:val="00C02AD4"/>
    <w:rsid w:val="00C02AF6"/>
    <w:rsid w:val="00C02B31"/>
    <w:rsid w:val="00C02BAE"/>
    <w:rsid w:val="00C02C73"/>
    <w:rsid w:val="00C02CE5"/>
    <w:rsid w:val="00C02D83"/>
    <w:rsid w:val="00C03435"/>
    <w:rsid w:val="00C03643"/>
    <w:rsid w:val="00C03779"/>
    <w:rsid w:val="00C03835"/>
    <w:rsid w:val="00C0388A"/>
    <w:rsid w:val="00C038A2"/>
    <w:rsid w:val="00C03B08"/>
    <w:rsid w:val="00C03B2A"/>
    <w:rsid w:val="00C03BD0"/>
    <w:rsid w:val="00C03D0C"/>
    <w:rsid w:val="00C03EDD"/>
    <w:rsid w:val="00C03EF1"/>
    <w:rsid w:val="00C041E0"/>
    <w:rsid w:val="00C04422"/>
    <w:rsid w:val="00C0466A"/>
    <w:rsid w:val="00C04705"/>
    <w:rsid w:val="00C04724"/>
    <w:rsid w:val="00C0473A"/>
    <w:rsid w:val="00C0499D"/>
    <w:rsid w:val="00C04AD5"/>
    <w:rsid w:val="00C04AF8"/>
    <w:rsid w:val="00C04C7D"/>
    <w:rsid w:val="00C04DC0"/>
    <w:rsid w:val="00C05048"/>
    <w:rsid w:val="00C05071"/>
    <w:rsid w:val="00C0509F"/>
    <w:rsid w:val="00C05190"/>
    <w:rsid w:val="00C053E0"/>
    <w:rsid w:val="00C0541E"/>
    <w:rsid w:val="00C054DB"/>
    <w:rsid w:val="00C055AF"/>
    <w:rsid w:val="00C0594C"/>
    <w:rsid w:val="00C05A89"/>
    <w:rsid w:val="00C06179"/>
    <w:rsid w:val="00C064A2"/>
    <w:rsid w:val="00C0682E"/>
    <w:rsid w:val="00C069F7"/>
    <w:rsid w:val="00C06A1D"/>
    <w:rsid w:val="00C06B64"/>
    <w:rsid w:val="00C06B6D"/>
    <w:rsid w:val="00C06B7E"/>
    <w:rsid w:val="00C06DD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DF1"/>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00"/>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BB5"/>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88"/>
    <w:rsid w:val="00C452D3"/>
    <w:rsid w:val="00C45747"/>
    <w:rsid w:val="00C457EF"/>
    <w:rsid w:val="00C45811"/>
    <w:rsid w:val="00C4588A"/>
    <w:rsid w:val="00C45A55"/>
    <w:rsid w:val="00C45A73"/>
    <w:rsid w:val="00C45D19"/>
    <w:rsid w:val="00C4628C"/>
    <w:rsid w:val="00C46385"/>
    <w:rsid w:val="00C464B6"/>
    <w:rsid w:val="00C46CE0"/>
    <w:rsid w:val="00C46D4D"/>
    <w:rsid w:val="00C46F0F"/>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BCF"/>
    <w:rsid w:val="00C53D7E"/>
    <w:rsid w:val="00C53F95"/>
    <w:rsid w:val="00C54046"/>
    <w:rsid w:val="00C5411C"/>
    <w:rsid w:val="00C54200"/>
    <w:rsid w:val="00C5466C"/>
    <w:rsid w:val="00C54932"/>
    <w:rsid w:val="00C54AA4"/>
    <w:rsid w:val="00C54BD1"/>
    <w:rsid w:val="00C54CCA"/>
    <w:rsid w:val="00C54F18"/>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52"/>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17F"/>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100"/>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4D9F"/>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2A"/>
    <w:rsid w:val="00C830ED"/>
    <w:rsid w:val="00C8321B"/>
    <w:rsid w:val="00C83373"/>
    <w:rsid w:val="00C83451"/>
    <w:rsid w:val="00C835BA"/>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46"/>
    <w:rsid w:val="00C86B81"/>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E5E"/>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668"/>
    <w:rsid w:val="00CA376F"/>
    <w:rsid w:val="00CA3AEE"/>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577"/>
    <w:rsid w:val="00CA78CB"/>
    <w:rsid w:val="00CA7A6F"/>
    <w:rsid w:val="00CA7AAB"/>
    <w:rsid w:val="00CA7B85"/>
    <w:rsid w:val="00CA7C2A"/>
    <w:rsid w:val="00CA7DC0"/>
    <w:rsid w:val="00CA7E23"/>
    <w:rsid w:val="00CA7E9F"/>
    <w:rsid w:val="00CA7F89"/>
    <w:rsid w:val="00CA7FA4"/>
    <w:rsid w:val="00CB0268"/>
    <w:rsid w:val="00CB02A2"/>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11"/>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98C"/>
    <w:rsid w:val="00CB2CE1"/>
    <w:rsid w:val="00CB2E23"/>
    <w:rsid w:val="00CB2FF5"/>
    <w:rsid w:val="00CB319A"/>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5B4"/>
    <w:rsid w:val="00CB7680"/>
    <w:rsid w:val="00CB78BE"/>
    <w:rsid w:val="00CB79C9"/>
    <w:rsid w:val="00CB7D48"/>
    <w:rsid w:val="00CC003E"/>
    <w:rsid w:val="00CC0079"/>
    <w:rsid w:val="00CC00B8"/>
    <w:rsid w:val="00CC00F3"/>
    <w:rsid w:val="00CC0246"/>
    <w:rsid w:val="00CC0264"/>
    <w:rsid w:val="00CC0339"/>
    <w:rsid w:val="00CC043B"/>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ED7"/>
    <w:rsid w:val="00CC2FAC"/>
    <w:rsid w:val="00CC330D"/>
    <w:rsid w:val="00CC3574"/>
    <w:rsid w:val="00CC37D4"/>
    <w:rsid w:val="00CC38AE"/>
    <w:rsid w:val="00CC407E"/>
    <w:rsid w:val="00CC444D"/>
    <w:rsid w:val="00CC4AE2"/>
    <w:rsid w:val="00CC4AEB"/>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5E9D"/>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2E99"/>
    <w:rsid w:val="00CD31A4"/>
    <w:rsid w:val="00CD33F1"/>
    <w:rsid w:val="00CD37E5"/>
    <w:rsid w:val="00CD38CA"/>
    <w:rsid w:val="00CD396F"/>
    <w:rsid w:val="00CD399E"/>
    <w:rsid w:val="00CD3D06"/>
    <w:rsid w:val="00CD3D4E"/>
    <w:rsid w:val="00CD3E46"/>
    <w:rsid w:val="00CD3F70"/>
    <w:rsid w:val="00CD3F77"/>
    <w:rsid w:val="00CD43C4"/>
    <w:rsid w:val="00CD4973"/>
    <w:rsid w:val="00CD49C8"/>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B5E"/>
    <w:rsid w:val="00CE1D19"/>
    <w:rsid w:val="00CE1E6F"/>
    <w:rsid w:val="00CE1EF4"/>
    <w:rsid w:val="00CE1FEF"/>
    <w:rsid w:val="00CE26AF"/>
    <w:rsid w:val="00CE2827"/>
    <w:rsid w:val="00CE2A2B"/>
    <w:rsid w:val="00CE2BB1"/>
    <w:rsid w:val="00CE2D43"/>
    <w:rsid w:val="00CE2F31"/>
    <w:rsid w:val="00CE2F9E"/>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C68"/>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7A3"/>
    <w:rsid w:val="00CF6BB8"/>
    <w:rsid w:val="00CF6BCC"/>
    <w:rsid w:val="00CF6D6E"/>
    <w:rsid w:val="00CF708E"/>
    <w:rsid w:val="00CF71B8"/>
    <w:rsid w:val="00CF73E0"/>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A8E"/>
    <w:rsid w:val="00D04C36"/>
    <w:rsid w:val="00D051B4"/>
    <w:rsid w:val="00D05201"/>
    <w:rsid w:val="00D0522D"/>
    <w:rsid w:val="00D055D5"/>
    <w:rsid w:val="00D05692"/>
    <w:rsid w:val="00D058A7"/>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424"/>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BCF"/>
    <w:rsid w:val="00D14E5E"/>
    <w:rsid w:val="00D15478"/>
    <w:rsid w:val="00D15496"/>
    <w:rsid w:val="00D15732"/>
    <w:rsid w:val="00D157DA"/>
    <w:rsid w:val="00D15869"/>
    <w:rsid w:val="00D1591B"/>
    <w:rsid w:val="00D15D57"/>
    <w:rsid w:val="00D15DD3"/>
    <w:rsid w:val="00D15E56"/>
    <w:rsid w:val="00D15F92"/>
    <w:rsid w:val="00D160B5"/>
    <w:rsid w:val="00D163DE"/>
    <w:rsid w:val="00D165D8"/>
    <w:rsid w:val="00D16648"/>
    <w:rsid w:val="00D1681C"/>
    <w:rsid w:val="00D16C1C"/>
    <w:rsid w:val="00D16D10"/>
    <w:rsid w:val="00D16D38"/>
    <w:rsid w:val="00D16D88"/>
    <w:rsid w:val="00D16F39"/>
    <w:rsid w:val="00D1700D"/>
    <w:rsid w:val="00D17270"/>
    <w:rsid w:val="00D172C3"/>
    <w:rsid w:val="00D173E7"/>
    <w:rsid w:val="00D17505"/>
    <w:rsid w:val="00D175AC"/>
    <w:rsid w:val="00D17A29"/>
    <w:rsid w:val="00D17B24"/>
    <w:rsid w:val="00D17B85"/>
    <w:rsid w:val="00D17CC6"/>
    <w:rsid w:val="00D17FF4"/>
    <w:rsid w:val="00D200A7"/>
    <w:rsid w:val="00D20600"/>
    <w:rsid w:val="00D20824"/>
    <w:rsid w:val="00D208F2"/>
    <w:rsid w:val="00D20A41"/>
    <w:rsid w:val="00D20A8E"/>
    <w:rsid w:val="00D20D87"/>
    <w:rsid w:val="00D21065"/>
    <w:rsid w:val="00D210F0"/>
    <w:rsid w:val="00D212FC"/>
    <w:rsid w:val="00D21496"/>
    <w:rsid w:val="00D21680"/>
    <w:rsid w:val="00D21740"/>
    <w:rsid w:val="00D21B16"/>
    <w:rsid w:val="00D21CE6"/>
    <w:rsid w:val="00D21F2A"/>
    <w:rsid w:val="00D220F8"/>
    <w:rsid w:val="00D2211E"/>
    <w:rsid w:val="00D224BE"/>
    <w:rsid w:val="00D225FC"/>
    <w:rsid w:val="00D2281F"/>
    <w:rsid w:val="00D2282C"/>
    <w:rsid w:val="00D22887"/>
    <w:rsid w:val="00D22B25"/>
    <w:rsid w:val="00D22EB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2DE"/>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2B7"/>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5FB"/>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8C0"/>
    <w:rsid w:val="00D45941"/>
    <w:rsid w:val="00D45942"/>
    <w:rsid w:val="00D459AB"/>
    <w:rsid w:val="00D45A20"/>
    <w:rsid w:val="00D45AAD"/>
    <w:rsid w:val="00D45D1A"/>
    <w:rsid w:val="00D45DF3"/>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106"/>
    <w:rsid w:val="00D50552"/>
    <w:rsid w:val="00D505C4"/>
    <w:rsid w:val="00D50927"/>
    <w:rsid w:val="00D50BD7"/>
    <w:rsid w:val="00D50E5B"/>
    <w:rsid w:val="00D50E61"/>
    <w:rsid w:val="00D51057"/>
    <w:rsid w:val="00D51477"/>
    <w:rsid w:val="00D51568"/>
    <w:rsid w:val="00D51AD9"/>
    <w:rsid w:val="00D51D3D"/>
    <w:rsid w:val="00D51E76"/>
    <w:rsid w:val="00D51E84"/>
    <w:rsid w:val="00D51F54"/>
    <w:rsid w:val="00D521EE"/>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DF6"/>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91"/>
    <w:rsid w:val="00D67AF9"/>
    <w:rsid w:val="00D67C9A"/>
    <w:rsid w:val="00D67F40"/>
    <w:rsid w:val="00D67F9D"/>
    <w:rsid w:val="00D67FAD"/>
    <w:rsid w:val="00D67FC5"/>
    <w:rsid w:val="00D7034A"/>
    <w:rsid w:val="00D705C2"/>
    <w:rsid w:val="00D707AD"/>
    <w:rsid w:val="00D707BF"/>
    <w:rsid w:val="00D71055"/>
    <w:rsid w:val="00D71109"/>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5B0"/>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E7"/>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5F44"/>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260"/>
    <w:rsid w:val="00D918A1"/>
    <w:rsid w:val="00D918D8"/>
    <w:rsid w:val="00D919E3"/>
    <w:rsid w:val="00D91BBB"/>
    <w:rsid w:val="00D91C01"/>
    <w:rsid w:val="00D91D4C"/>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224"/>
    <w:rsid w:val="00D94517"/>
    <w:rsid w:val="00D945F8"/>
    <w:rsid w:val="00D94798"/>
    <w:rsid w:val="00D94AC8"/>
    <w:rsid w:val="00D94D55"/>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3F7"/>
    <w:rsid w:val="00DA1A82"/>
    <w:rsid w:val="00DA1A90"/>
    <w:rsid w:val="00DA1AB5"/>
    <w:rsid w:val="00DA1B16"/>
    <w:rsid w:val="00DA1BCE"/>
    <w:rsid w:val="00DA1C2C"/>
    <w:rsid w:val="00DA21CB"/>
    <w:rsid w:val="00DA21DD"/>
    <w:rsid w:val="00DA2309"/>
    <w:rsid w:val="00DA249E"/>
    <w:rsid w:val="00DA26E4"/>
    <w:rsid w:val="00DA2700"/>
    <w:rsid w:val="00DA293E"/>
    <w:rsid w:val="00DA2A24"/>
    <w:rsid w:val="00DA2A2D"/>
    <w:rsid w:val="00DA2E0D"/>
    <w:rsid w:val="00DA2F9B"/>
    <w:rsid w:val="00DA30B9"/>
    <w:rsid w:val="00DA30D4"/>
    <w:rsid w:val="00DA322D"/>
    <w:rsid w:val="00DA327A"/>
    <w:rsid w:val="00DA32DC"/>
    <w:rsid w:val="00DA3480"/>
    <w:rsid w:val="00DA37CD"/>
    <w:rsid w:val="00DA385C"/>
    <w:rsid w:val="00DA3964"/>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66"/>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075"/>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3BC"/>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4E70"/>
    <w:rsid w:val="00DC50A6"/>
    <w:rsid w:val="00DC5221"/>
    <w:rsid w:val="00DC5374"/>
    <w:rsid w:val="00DC5661"/>
    <w:rsid w:val="00DC5736"/>
    <w:rsid w:val="00DC5BB8"/>
    <w:rsid w:val="00DC5CBC"/>
    <w:rsid w:val="00DC5D9E"/>
    <w:rsid w:val="00DC5ECD"/>
    <w:rsid w:val="00DC5FF1"/>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42"/>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DCB"/>
    <w:rsid w:val="00DE6F3C"/>
    <w:rsid w:val="00DE70F8"/>
    <w:rsid w:val="00DE738A"/>
    <w:rsid w:val="00DE7587"/>
    <w:rsid w:val="00DE7657"/>
    <w:rsid w:val="00DE76D5"/>
    <w:rsid w:val="00DE7823"/>
    <w:rsid w:val="00DE7B1B"/>
    <w:rsid w:val="00DE7D8C"/>
    <w:rsid w:val="00DF00B4"/>
    <w:rsid w:val="00DF03E2"/>
    <w:rsid w:val="00DF0672"/>
    <w:rsid w:val="00DF0878"/>
    <w:rsid w:val="00DF09B6"/>
    <w:rsid w:val="00DF0ABD"/>
    <w:rsid w:val="00DF0CE7"/>
    <w:rsid w:val="00DF0E44"/>
    <w:rsid w:val="00DF1140"/>
    <w:rsid w:val="00DF1222"/>
    <w:rsid w:val="00DF1476"/>
    <w:rsid w:val="00DF14D2"/>
    <w:rsid w:val="00DF187A"/>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2F5"/>
    <w:rsid w:val="00DF541F"/>
    <w:rsid w:val="00DF570B"/>
    <w:rsid w:val="00DF5A33"/>
    <w:rsid w:val="00DF5A94"/>
    <w:rsid w:val="00DF5AEE"/>
    <w:rsid w:val="00DF5B4B"/>
    <w:rsid w:val="00DF5D13"/>
    <w:rsid w:val="00DF60D5"/>
    <w:rsid w:val="00DF63F7"/>
    <w:rsid w:val="00DF6510"/>
    <w:rsid w:val="00DF6883"/>
    <w:rsid w:val="00DF6A17"/>
    <w:rsid w:val="00DF6D2B"/>
    <w:rsid w:val="00DF6DEF"/>
    <w:rsid w:val="00DF7063"/>
    <w:rsid w:val="00DF71F0"/>
    <w:rsid w:val="00DF7242"/>
    <w:rsid w:val="00DF7303"/>
    <w:rsid w:val="00DF7562"/>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8EA"/>
    <w:rsid w:val="00E01A6B"/>
    <w:rsid w:val="00E01D7D"/>
    <w:rsid w:val="00E01DAB"/>
    <w:rsid w:val="00E01E59"/>
    <w:rsid w:val="00E01F71"/>
    <w:rsid w:val="00E0233D"/>
    <w:rsid w:val="00E02367"/>
    <w:rsid w:val="00E02677"/>
    <w:rsid w:val="00E027A0"/>
    <w:rsid w:val="00E02B4F"/>
    <w:rsid w:val="00E02DAE"/>
    <w:rsid w:val="00E02E89"/>
    <w:rsid w:val="00E02F6D"/>
    <w:rsid w:val="00E02FD1"/>
    <w:rsid w:val="00E030EC"/>
    <w:rsid w:val="00E031F2"/>
    <w:rsid w:val="00E033BA"/>
    <w:rsid w:val="00E033F1"/>
    <w:rsid w:val="00E034EE"/>
    <w:rsid w:val="00E0354F"/>
    <w:rsid w:val="00E03799"/>
    <w:rsid w:val="00E03982"/>
    <w:rsid w:val="00E03B99"/>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78F"/>
    <w:rsid w:val="00E068CE"/>
    <w:rsid w:val="00E068F0"/>
    <w:rsid w:val="00E06D38"/>
    <w:rsid w:val="00E06E6C"/>
    <w:rsid w:val="00E06EF0"/>
    <w:rsid w:val="00E06F76"/>
    <w:rsid w:val="00E070F5"/>
    <w:rsid w:val="00E07189"/>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CC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0E"/>
    <w:rsid w:val="00E15B88"/>
    <w:rsid w:val="00E15BFC"/>
    <w:rsid w:val="00E15C9E"/>
    <w:rsid w:val="00E15CA9"/>
    <w:rsid w:val="00E15F6F"/>
    <w:rsid w:val="00E161B1"/>
    <w:rsid w:val="00E1666A"/>
    <w:rsid w:val="00E1685A"/>
    <w:rsid w:val="00E16A4F"/>
    <w:rsid w:val="00E16ABF"/>
    <w:rsid w:val="00E16C1F"/>
    <w:rsid w:val="00E17283"/>
    <w:rsid w:val="00E177B9"/>
    <w:rsid w:val="00E1789F"/>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39A"/>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27E74"/>
    <w:rsid w:val="00E30129"/>
    <w:rsid w:val="00E30182"/>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AE1"/>
    <w:rsid w:val="00E32B2D"/>
    <w:rsid w:val="00E32D37"/>
    <w:rsid w:val="00E32F12"/>
    <w:rsid w:val="00E32F97"/>
    <w:rsid w:val="00E32FDA"/>
    <w:rsid w:val="00E331EB"/>
    <w:rsid w:val="00E332E5"/>
    <w:rsid w:val="00E3335A"/>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60C"/>
    <w:rsid w:val="00E3499B"/>
    <w:rsid w:val="00E34E9D"/>
    <w:rsid w:val="00E34F2B"/>
    <w:rsid w:val="00E351BF"/>
    <w:rsid w:val="00E358A1"/>
    <w:rsid w:val="00E358F7"/>
    <w:rsid w:val="00E35A5E"/>
    <w:rsid w:val="00E35B3F"/>
    <w:rsid w:val="00E35D6D"/>
    <w:rsid w:val="00E36043"/>
    <w:rsid w:val="00E3631D"/>
    <w:rsid w:val="00E363A1"/>
    <w:rsid w:val="00E36567"/>
    <w:rsid w:val="00E365EA"/>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629"/>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AA"/>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9A"/>
    <w:rsid w:val="00E45DDF"/>
    <w:rsid w:val="00E45F24"/>
    <w:rsid w:val="00E4656D"/>
    <w:rsid w:val="00E4656F"/>
    <w:rsid w:val="00E46779"/>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431"/>
    <w:rsid w:val="00E52479"/>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17B"/>
    <w:rsid w:val="00E5670A"/>
    <w:rsid w:val="00E568E9"/>
    <w:rsid w:val="00E56B00"/>
    <w:rsid w:val="00E56DFC"/>
    <w:rsid w:val="00E56E0C"/>
    <w:rsid w:val="00E570BD"/>
    <w:rsid w:val="00E57327"/>
    <w:rsid w:val="00E5752D"/>
    <w:rsid w:val="00E5762A"/>
    <w:rsid w:val="00E57663"/>
    <w:rsid w:val="00E5766E"/>
    <w:rsid w:val="00E57900"/>
    <w:rsid w:val="00E57B3E"/>
    <w:rsid w:val="00E57B9E"/>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2A8"/>
    <w:rsid w:val="00E61669"/>
    <w:rsid w:val="00E616DF"/>
    <w:rsid w:val="00E61B3D"/>
    <w:rsid w:val="00E62271"/>
    <w:rsid w:val="00E62313"/>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32C"/>
    <w:rsid w:val="00E654C5"/>
    <w:rsid w:val="00E655B7"/>
    <w:rsid w:val="00E655F1"/>
    <w:rsid w:val="00E656C0"/>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053"/>
    <w:rsid w:val="00E67099"/>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06"/>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D40"/>
    <w:rsid w:val="00E75EC0"/>
    <w:rsid w:val="00E75F14"/>
    <w:rsid w:val="00E76009"/>
    <w:rsid w:val="00E761DD"/>
    <w:rsid w:val="00E764E9"/>
    <w:rsid w:val="00E766AB"/>
    <w:rsid w:val="00E766C1"/>
    <w:rsid w:val="00E76708"/>
    <w:rsid w:val="00E76709"/>
    <w:rsid w:val="00E76871"/>
    <w:rsid w:val="00E76A55"/>
    <w:rsid w:val="00E76F0A"/>
    <w:rsid w:val="00E7718D"/>
    <w:rsid w:val="00E771A0"/>
    <w:rsid w:val="00E77916"/>
    <w:rsid w:val="00E77AB6"/>
    <w:rsid w:val="00E77AFC"/>
    <w:rsid w:val="00E77C3E"/>
    <w:rsid w:val="00E77CDF"/>
    <w:rsid w:val="00E77F7C"/>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A84"/>
    <w:rsid w:val="00E81D22"/>
    <w:rsid w:val="00E81F62"/>
    <w:rsid w:val="00E8292B"/>
    <w:rsid w:val="00E82970"/>
    <w:rsid w:val="00E82B52"/>
    <w:rsid w:val="00E82DE0"/>
    <w:rsid w:val="00E82E34"/>
    <w:rsid w:val="00E82EAB"/>
    <w:rsid w:val="00E8301C"/>
    <w:rsid w:val="00E8302E"/>
    <w:rsid w:val="00E8316C"/>
    <w:rsid w:val="00E831D1"/>
    <w:rsid w:val="00E8324F"/>
    <w:rsid w:val="00E832F7"/>
    <w:rsid w:val="00E83588"/>
    <w:rsid w:val="00E83B0A"/>
    <w:rsid w:val="00E83B56"/>
    <w:rsid w:val="00E83B8A"/>
    <w:rsid w:val="00E83DA8"/>
    <w:rsid w:val="00E841DD"/>
    <w:rsid w:val="00E843F6"/>
    <w:rsid w:val="00E846CE"/>
    <w:rsid w:val="00E848A1"/>
    <w:rsid w:val="00E848B4"/>
    <w:rsid w:val="00E84A30"/>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46D"/>
    <w:rsid w:val="00E907B5"/>
    <w:rsid w:val="00E90BF0"/>
    <w:rsid w:val="00E90BF9"/>
    <w:rsid w:val="00E90DF7"/>
    <w:rsid w:val="00E90E7D"/>
    <w:rsid w:val="00E91119"/>
    <w:rsid w:val="00E915C2"/>
    <w:rsid w:val="00E918BC"/>
    <w:rsid w:val="00E91982"/>
    <w:rsid w:val="00E919C8"/>
    <w:rsid w:val="00E919EA"/>
    <w:rsid w:val="00E91F10"/>
    <w:rsid w:val="00E91FCB"/>
    <w:rsid w:val="00E92016"/>
    <w:rsid w:val="00E9211C"/>
    <w:rsid w:val="00E92221"/>
    <w:rsid w:val="00E92260"/>
    <w:rsid w:val="00E923C6"/>
    <w:rsid w:val="00E92634"/>
    <w:rsid w:val="00E9286C"/>
    <w:rsid w:val="00E92937"/>
    <w:rsid w:val="00E92ACB"/>
    <w:rsid w:val="00E92ADA"/>
    <w:rsid w:val="00E92AEE"/>
    <w:rsid w:val="00E92B63"/>
    <w:rsid w:val="00E92B85"/>
    <w:rsid w:val="00E92B91"/>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17"/>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B7B"/>
    <w:rsid w:val="00EA2DFB"/>
    <w:rsid w:val="00EA2E75"/>
    <w:rsid w:val="00EA303F"/>
    <w:rsid w:val="00EA30FF"/>
    <w:rsid w:val="00EA331D"/>
    <w:rsid w:val="00EA3CEC"/>
    <w:rsid w:val="00EA3ECB"/>
    <w:rsid w:val="00EA3F73"/>
    <w:rsid w:val="00EA43A7"/>
    <w:rsid w:val="00EA46F7"/>
    <w:rsid w:val="00EA46F9"/>
    <w:rsid w:val="00EA47DD"/>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25"/>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7BC"/>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9FC"/>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2E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C4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925"/>
    <w:rsid w:val="00ED2BCE"/>
    <w:rsid w:val="00ED2C46"/>
    <w:rsid w:val="00ED2E0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063"/>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2B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0B8"/>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72"/>
    <w:rsid w:val="00EF5CC3"/>
    <w:rsid w:val="00EF5FCF"/>
    <w:rsid w:val="00EF5FE3"/>
    <w:rsid w:val="00EF6050"/>
    <w:rsid w:val="00EF60A3"/>
    <w:rsid w:val="00EF614C"/>
    <w:rsid w:val="00EF68F2"/>
    <w:rsid w:val="00EF69F8"/>
    <w:rsid w:val="00EF6AD1"/>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5"/>
    <w:rsid w:val="00F00269"/>
    <w:rsid w:val="00F005A0"/>
    <w:rsid w:val="00F005CD"/>
    <w:rsid w:val="00F00864"/>
    <w:rsid w:val="00F00B86"/>
    <w:rsid w:val="00F00BF5"/>
    <w:rsid w:val="00F00D7A"/>
    <w:rsid w:val="00F00E6B"/>
    <w:rsid w:val="00F00E95"/>
    <w:rsid w:val="00F00FFA"/>
    <w:rsid w:val="00F01202"/>
    <w:rsid w:val="00F013EF"/>
    <w:rsid w:val="00F01460"/>
    <w:rsid w:val="00F014B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CD3"/>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9D"/>
    <w:rsid w:val="00F17DC8"/>
    <w:rsid w:val="00F17DEB"/>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5DD"/>
    <w:rsid w:val="00F30626"/>
    <w:rsid w:val="00F306E8"/>
    <w:rsid w:val="00F308C7"/>
    <w:rsid w:val="00F30ABF"/>
    <w:rsid w:val="00F30BBD"/>
    <w:rsid w:val="00F3104C"/>
    <w:rsid w:val="00F3112F"/>
    <w:rsid w:val="00F314D4"/>
    <w:rsid w:val="00F31642"/>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02"/>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0F5"/>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62"/>
    <w:rsid w:val="00F549A6"/>
    <w:rsid w:val="00F549D4"/>
    <w:rsid w:val="00F54A6B"/>
    <w:rsid w:val="00F54C22"/>
    <w:rsid w:val="00F55151"/>
    <w:rsid w:val="00F551AE"/>
    <w:rsid w:val="00F5526E"/>
    <w:rsid w:val="00F55A25"/>
    <w:rsid w:val="00F55A46"/>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9EF"/>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67CF3"/>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09F"/>
    <w:rsid w:val="00F76137"/>
    <w:rsid w:val="00F7616A"/>
    <w:rsid w:val="00F76235"/>
    <w:rsid w:val="00F76265"/>
    <w:rsid w:val="00F766B8"/>
    <w:rsid w:val="00F76766"/>
    <w:rsid w:val="00F7682A"/>
    <w:rsid w:val="00F76879"/>
    <w:rsid w:val="00F76918"/>
    <w:rsid w:val="00F76F1A"/>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4D"/>
    <w:rsid w:val="00F83E8E"/>
    <w:rsid w:val="00F84122"/>
    <w:rsid w:val="00F841F0"/>
    <w:rsid w:val="00F842F0"/>
    <w:rsid w:val="00F843AC"/>
    <w:rsid w:val="00F84402"/>
    <w:rsid w:val="00F84603"/>
    <w:rsid w:val="00F84647"/>
    <w:rsid w:val="00F84B70"/>
    <w:rsid w:val="00F84C96"/>
    <w:rsid w:val="00F84E5B"/>
    <w:rsid w:val="00F85113"/>
    <w:rsid w:val="00F85316"/>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C30"/>
    <w:rsid w:val="00F93D2F"/>
    <w:rsid w:val="00F93DDD"/>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B7B"/>
    <w:rsid w:val="00F96CC6"/>
    <w:rsid w:val="00F96D02"/>
    <w:rsid w:val="00F96E3A"/>
    <w:rsid w:val="00F96E91"/>
    <w:rsid w:val="00F96F30"/>
    <w:rsid w:val="00F97384"/>
    <w:rsid w:val="00F973C0"/>
    <w:rsid w:val="00F973CF"/>
    <w:rsid w:val="00F9752F"/>
    <w:rsid w:val="00F97583"/>
    <w:rsid w:val="00F9768D"/>
    <w:rsid w:val="00F9786F"/>
    <w:rsid w:val="00F97AB5"/>
    <w:rsid w:val="00F97FAD"/>
    <w:rsid w:val="00FA0039"/>
    <w:rsid w:val="00FA0280"/>
    <w:rsid w:val="00FA044A"/>
    <w:rsid w:val="00FA054B"/>
    <w:rsid w:val="00FA056C"/>
    <w:rsid w:val="00FA08D4"/>
    <w:rsid w:val="00FA09D7"/>
    <w:rsid w:val="00FA0A26"/>
    <w:rsid w:val="00FA0C9E"/>
    <w:rsid w:val="00FA128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38F"/>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9C"/>
    <w:rsid w:val="00FA7FFB"/>
    <w:rsid w:val="00FA7FFC"/>
    <w:rsid w:val="00FB002E"/>
    <w:rsid w:val="00FB029F"/>
    <w:rsid w:val="00FB035F"/>
    <w:rsid w:val="00FB05AE"/>
    <w:rsid w:val="00FB05FC"/>
    <w:rsid w:val="00FB0675"/>
    <w:rsid w:val="00FB071A"/>
    <w:rsid w:val="00FB072E"/>
    <w:rsid w:val="00FB08BF"/>
    <w:rsid w:val="00FB1274"/>
    <w:rsid w:val="00FB164A"/>
    <w:rsid w:val="00FB16BC"/>
    <w:rsid w:val="00FB1729"/>
    <w:rsid w:val="00FB18A4"/>
    <w:rsid w:val="00FB1CCA"/>
    <w:rsid w:val="00FB202E"/>
    <w:rsid w:val="00FB204C"/>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2F6"/>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DD0"/>
    <w:rsid w:val="00FD0E0F"/>
    <w:rsid w:val="00FD0EFB"/>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23"/>
    <w:rsid w:val="00FD5BF7"/>
    <w:rsid w:val="00FD5CA9"/>
    <w:rsid w:val="00FD5CC2"/>
    <w:rsid w:val="00FD5D82"/>
    <w:rsid w:val="00FD5E9E"/>
    <w:rsid w:val="00FD5FC3"/>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64F"/>
    <w:rsid w:val="00FD77A5"/>
    <w:rsid w:val="00FD7862"/>
    <w:rsid w:val="00FD7867"/>
    <w:rsid w:val="00FD78AD"/>
    <w:rsid w:val="00FD79A5"/>
    <w:rsid w:val="00FD7B1E"/>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495"/>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6D12"/>
    <w:rsid w:val="00FE7009"/>
    <w:rsid w:val="00FE704A"/>
    <w:rsid w:val="00FE773A"/>
    <w:rsid w:val="00FE79F4"/>
    <w:rsid w:val="00FE79FF"/>
    <w:rsid w:val="00FE7A2A"/>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56F"/>
    <w:rsid w:val="00FF26D7"/>
    <w:rsid w:val="00FF27E4"/>
    <w:rsid w:val="00FF2A6B"/>
    <w:rsid w:val="00FF2AEE"/>
    <w:rsid w:val="00FF2F12"/>
    <w:rsid w:val="00FF2FAA"/>
    <w:rsid w:val="00FF326A"/>
    <w:rsid w:val="00FF3571"/>
    <w:rsid w:val="00FF3618"/>
    <w:rsid w:val="00FF396F"/>
    <w:rsid w:val="00FF3C8C"/>
    <w:rsid w:val="00FF3F1E"/>
    <w:rsid w:val="00FF412E"/>
    <w:rsid w:val="00FF418F"/>
    <w:rsid w:val="00FF454F"/>
    <w:rsid w:val="00FF4745"/>
    <w:rsid w:val="00FF47C0"/>
    <w:rsid w:val="00FF4853"/>
    <w:rsid w:val="00FF48E9"/>
    <w:rsid w:val="00FF48F9"/>
    <w:rsid w:val="00FF4B58"/>
    <w:rsid w:val="00FF4B79"/>
    <w:rsid w:val="00FF4D93"/>
    <w:rsid w:val="00FF52D0"/>
    <w:rsid w:val="00FF530F"/>
    <w:rsid w:val="00FF55C3"/>
    <w:rsid w:val="00FF585E"/>
    <w:rsid w:val="00FF5883"/>
    <w:rsid w:val="00FF598F"/>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3728003">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19807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727118">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6220">
      <w:bodyDiv w:val="1"/>
      <w:marLeft w:val="0"/>
      <w:marRight w:val="0"/>
      <w:marTop w:val="0"/>
      <w:marBottom w:val="0"/>
      <w:divBdr>
        <w:top w:val="none" w:sz="0" w:space="0" w:color="auto"/>
        <w:left w:val="none" w:sz="0" w:space="0" w:color="auto"/>
        <w:bottom w:val="none" w:sz="0" w:space="0" w:color="auto"/>
        <w:right w:val="none" w:sz="0" w:space="0" w:color="auto"/>
      </w:divBdr>
    </w:div>
    <w:div w:id="2923272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1991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344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14192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717624">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193006">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429041">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449377">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368604">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699614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2702509">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16359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63798">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5782519">
      <w:bodyDiv w:val="1"/>
      <w:marLeft w:val="0"/>
      <w:marRight w:val="0"/>
      <w:marTop w:val="0"/>
      <w:marBottom w:val="0"/>
      <w:divBdr>
        <w:top w:val="none" w:sz="0" w:space="0" w:color="auto"/>
        <w:left w:val="none" w:sz="0" w:space="0" w:color="auto"/>
        <w:bottom w:val="none" w:sz="0" w:space="0" w:color="auto"/>
        <w:right w:val="none" w:sz="0" w:space="0" w:color="auto"/>
      </w:divBdr>
    </w:div>
    <w:div w:id="76102188">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672701">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731670">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4640248">
      <w:bodyDiv w:val="1"/>
      <w:marLeft w:val="0"/>
      <w:marRight w:val="0"/>
      <w:marTop w:val="0"/>
      <w:marBottom w:val="0"/>
      <w:divBdr>
        <w:top w:val="none" w:sz="0" w:space="0" w:color="auto"/>
        <w:left w:val="none" w:sz="0" w:space="0" w:color="auto"/>
        <w:bottom w:val="none" w:sz="0" w:space="0" w:color="auto"/>
        <w:right w:val="none" w:sz="0" w:space="0" w:color="auto"/>
      </w:divBdr>
    </w:div>
    <w:div w:id="94714175">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45529">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2370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22299">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404033">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1870464">
      <w:bodyDiv w:val="1"/>
      <w:marLeft w:val="0"/>
      <w:marRight w:val="0"/>
      <w:marTop w:val="0"/>
      <w:marBottom w:val="0"/>
      <w:divBdr>
        <w:top w:val="none" w:sz="0" w:space="0" w:color="auto"/>
        <w:left w:val="none" w:sz="0" w:space="0" w:color="auto"/>
        <w:bottom w:val="none" w:sz="0" w:space="0" w:color="auto"/>
        <w:right w:val="none" w:sz="0" w:space="0" w:color="auto"/>
      </w:divBdr>
    </w:div>
    <w:div w:id="11202020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549883">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06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581668">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110">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083227">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62382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30383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297438">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16491">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007185">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8976196">
      <w:bodyDiv w:val="1"/>
      <w:marLeft w:val="0"/>
      <w:marRight w:val="0"/>
      <w:marTop w:val="0"/>
      <w:marBottom w:val="0"/>
      <w:divBdr>
        <w:top w:val="none" w:sz="0" w:space="0" w:color="auto"/>
        <w:left w:val="none" w:sz="0" w:space="0" w:color="auto"/>
        <w:bottom w:val="none" w:sz="0" w:space="0" w:color="auto"/>
        <w:right w:val="none" w:sz="0" w:space="0" w:color="auto"/>
      </w:divBdr>
    </w:div>
    <w:div w:id="19912852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529">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64300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355508">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520540">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0387">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08376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53614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787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750566">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02865">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0209">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1927890">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313473">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48897">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69788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2859860">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792890">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42888">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596612">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302399">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455605">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0859390">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3520">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561637">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346690">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18413">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224742">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164448">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51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69633">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5002">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021038">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302956">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430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727827">
      <w:bodyDiv w:val="1"/>
      <w:marLeft w:val="0"/>
      <w:marRight w:val="0"/>
      <w:marTop w:val="0"/>
      <w:marBottom w:val="0"/>
      <w:divBdr>
        <w:top w:val="none" w:sz="0" w:space="0" w:color="auto"/>
        <w:left w:val="none" w:sz="0" w:space="0" w:color="auto"/>
        <w:bottom w:val="none" w:sz="0" w:space="0" w:color="auto"/>
        <w:right w:val="none" w:sz="0" w:space="0" w:color="auto"/>
      </w:divBdr>
    </w:div>
    <w:div w:id="476730164">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08114">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499190">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8544">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375566">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569752">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8931986">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709001">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2960767">
      <w:bodyDiv w:val="1"/>
      <w:marLeft w:val="0"/>
      <w:marRight w:val="0"/>
      <w:marTop w:val="0"/>
      <w:marBottom w:val="0"/>
      <w:divBdr>
        <w:top w:val="none" w:sz="0" w:space="0" w:color="auto"/>
        <w:left w:val="none" w:sz="0" w:space="0" w:color="auto"/>
        <w:bottom w:val="none" w:sz="0" w:space="0" w:color="auto"/>
        <w:right w:val="none" w:sz="0" w:space="0" w:color="auto"/>
      </w:divBdr>
    </w:div>
    <w:div w:id="513107132">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784637">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02408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235134">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672221">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469592">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148">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4802734">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69791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276836">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1964">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4355">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2779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771171">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44050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74523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16956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268513">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284683">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303573">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28902">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394196">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11717">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651102">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658459">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865839">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833225">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124423">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884739">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479183">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1566">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603670">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066712">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495933">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285367">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48740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29889880">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173380">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308139">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361200">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4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99909">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0150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0830949">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3794856">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324397">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45791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8672651">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251832">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385649">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22254">
      <w:bodyDiv w:val="1"/>
      <w:marLeft w:val="0"/>
      <w:marRight w:val="0"/>
      <w:marTop w:val="0"/>
      <w:marBottom w:val="0"/>
      <w:divBdr>
        <w:top w:val="none" w:sz="0" w:space="0" w:color="auto"/>
        <w:left w:val="none" w:sz="0" w:space="0" w:color="auto"/>
        <w:bottom w:val="none" w:sz="0" w:space="0" w:color="auto"/>
        <w:right w:val="none" w:sz="0" w:space="0" w:color="auto"/>
      </w:divBdr>
    </w:div>
    <w:div w:id="823623418">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8970">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119183">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69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76725">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5828">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34669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7936982">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285580">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4593">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00025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0291">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327048">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9141">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762365">
      <w:bodyDiv w:val="1"/>
      <w:marLeft w:val="0"/>
      <w:marRight w:val="0"/>
      <w:marTop w:val="0"/>
      <w:marBottom w:val="0"/>
      <w:divBdr>
        <w:top w:val="none" w:sz="0" w:space="0" w:color="auto"/>
        <w:left w:val="none" w:sz="0" w:space="0" w:color="auto"/>
        <w:bottom w:val="none" w:sz="0" w:space="0" w:color="auto"/>
        <w:right w:val="none" w:sz="0" w:space="0" w:color="auto"/>
      </w:divBdr>
    </w:div>
    <w:div w:id="903829556">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382990">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36702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4798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0362">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067021">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225243">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7218">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278715">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782047">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14358">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97423">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736580">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5569725">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77995">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779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569196">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688739">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278504">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135100">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180203">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6909">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955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3998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243581">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235119">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743725">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80141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00352">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1448">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05322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265037">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375">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04474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029376">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312291">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133929">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184">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827847">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112995">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266105">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2416">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582637">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781220">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634961">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290671">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36173">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06776">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79855180">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15878">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562444">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29785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4952666">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2472">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348240">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787650">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572111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2859182">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240113">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84811">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098052">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642600">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457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80110">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69897605">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4651319">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508029">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23591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202876">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097515">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040961">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3815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245506">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034591">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272902">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69443">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5215">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278810">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20444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749023">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999655">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4536">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1873">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014810">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224887">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09889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4659">
      <w:bodyDiv w:val="1"/>
      <w:marLeft w:val="0"/>
      <w:marRight w:val="0"/>
      <w:marTop w:val="0"/>
      <w:marBottom w:val="0"/>
      <w:divBdr>
        <w:top w:val="none" w:sz="0" w:space="0" w:color="auto"/>
        <w:left w:val="none" w:sz="0" w:space="0" w:color="auto"/>
        <w:bottom w:val="none" w:sz="0" w:space="0" w:color="auto"/>
        <w:right w:val="none" w:sz="0" w:space="0" w:color="auto"/>
      </w:divBdr>
    </w:div>
    <w:div w:id="1392073797">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09962157">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666749">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95322">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0911152">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181434">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109200">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489336">
      <w:bodyDiv w:val="1"/>
      <w:marLeft w:val="0"/>
      <w:marRight w:val="0"/>
      <w:marTop w:val="0"/>
      <w:marBottom w:val="0"/>
      <w:divBdr>
        <w:top w:val="none" w:sz="0" w:space="0" w:color="auto"/>
        <w:left w:val="none" w:sz="0" w:space="0" w:color="auto"/>
        <w:bottom w:val="none" w:sz="0" w:space="0" w:color="auto"/>
        <w:right w:val="none" w:sz="0" w:space="0" w:color="auto"/>
      </w:divBdr>
    </w:div>
    <w:div w:id="142653431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04155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8288">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325878">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088102">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2674198">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7267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136751">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3963495">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37628">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606766">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878118">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202977">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97095">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232245">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57828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557082">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0531">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158666">
      <w:bodyDiv w:val="1"/>
      <w:marLeft w:val="0"/>
      <w:marRight w:val="0"/>
      <w:marTop w:val="0"/>
      <w:marBottom w:val="0"/>
      <w:divBdr>
        <w:top w:val="none" w:sz="0" w:space="0" w:color="auto"/>
        <w:left w:val="none" w:sz="0" w:space="0" w:color="auto"/>
        <w:bottom w:val="none" w:sz="0" w:space="0" w:color="auto"/>
        <w:right w:val="none" w:sz="0" w:space="0" w:color="auto"/>
      </w:divBdr>
    </w:div>
    <w:div w:id="1517227123">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956540">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32850">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52991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8197215">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818193">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19434">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881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675399">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883156">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698577">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12904">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200683">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197787">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140055">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406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79364">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0061">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397053">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517284">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229053">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2024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416599">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09678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509150">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329611">
      <w:bodyDiv w:val="1"/>
      <w:marLeft w:val="0"/>
      <w:marRight w:val="0"/>
      <w:marTop w:val="0"/>
      <w:marBottom w:val="0"/>
      <w:divBdr>
        <w:top w:val="none" w:sz="0" w:space="0" w:color="auto"/>
        <w:left w:val="none" w:sz="0" w:space="0" w:color="auto"/>
        <w:bottom w:val="none" w:sz="0" w:space="0" w:color="auto"/>
        <w:right w:val="none" w:sz="0" w:space="0" w:color="auto"/>
      </w:divBdr>
    </w:div>
    <w:div w:id="1705405950">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371256">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2881529">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8971603">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398498">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326308">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3313001">
      <w:bodyDiv w:val="1"/>
      <w:marLeft w:val="0"/>
      <w:marRight w:val="0"/>
      <w:marTop w:val="0"/>
      <w:marBottom w:val="0"/>
      <w:divBdr>
        <w:top w:val="none" w:sz="0" w:space="0" w:color="auto"/>
        <w:left w:val="none" w:sz="0" w:space="0" w:color="auto"/>
        <w:bottom w:val="none" w:sz="0" w:space="0" w:color="auto"/>
        <w:right w:val="none" w:sz="0" w:space="0" w:color="auto"/>
      </w:divBdr>
    </w:div>
    <w:div w:id="173338992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5349">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716559">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13464">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7240">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4188">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892422">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13494">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0931984">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7301">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182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07115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546256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414913">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396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838460">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804590">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14923">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27333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337172">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205982">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244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690850">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017854">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22779">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598">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356885">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473711">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290853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3437">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4711">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740655">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3452">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313291">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49702584">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18768">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16883">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39920">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5037429">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48949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26668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1501">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30124">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873981">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595602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882596">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5943">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2101">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159404">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539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8583">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27504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00288">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621431">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07213">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491216">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293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396751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045582">
      <w:bodyDiv w:val="1"/>
      <w:marLeft w:val="0"/>
      <w:marRight w:val="0"/>
      <w:marTop w:val="0"/>
      <w:marBottom w:val="0"/>
      <w:divBdr>
        <w:top w:val="none" w:sz="0" w:space="0" w:color="auto"/>
        <w:left w:val="none" w:sz="0" w:space="0" w:color="auto"/>
        <w:bottom w:val="none" w:sz="0" w:space="0" w:color="auto"/>
        <w:right w:val="none" w:sz="0" w:space="0" w:color="auto"/>
      </w:divBdr>
    </w:div>
    <w:div w:id="2077239936">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36072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3597">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295143">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08087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2712">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275183">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1546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337802">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38134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337187">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663576">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81136">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084676">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364772">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99689</TotalTime>
  <Pages>4</Pages>
  <Words>1291</Words>
  <Characters>7363</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6495</cp:revision>
  <dcterms:created xsi:type="dcterms:W3CDTF">2024-06-20T08:51:00Z</dcterms:created>
  <dcterms:modified xsi:type="dcterms:W3CDTF">2024-10-09T11:23:00Z</dcterms:modified>
  <cp:category/>
</cp:coreProperties>
</file>