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A823" w14:textId="77777777" w:rsidR="00224D83" w:rsidRDefault="00224D83" w:rsidP="00224D83">
      <w:pPr>
        <w:pStyle w:val="afffffffffffffffffffffffffff5"/>
        <w:rPr>
          <w:rFonts w:ascii="Verdana" w:hAnsi="Verdana"/>
          <w:color w:val="000000"/>
          <w:sz w:val="21"/>
          <w:szCs w:val="21"/>
        </w:rPr>
      </w:pPr>
      <w:r>
        <w:rPr>
          <w:rFonts w:ascii="Helvetica" w:hAnsi="Helvetica" w:cs="Helvetica"/>
          <w:b/>
          <w:bCs w:val="0"/>
          <w:color w:val="222222"/>
          <w:sz w:val="21"/>
          <w:szCs w:val="21"/>
        </w:rPr>
        <w:t>Кисель, Василий Васильевич.</w:t>
      </w:r>
    </w:p>
    <w:p w14:paraId="4049F7DE" w14:textId="77777777" w:rsidR="00224D83" w:rsidRDefault="00224D83" w:rsidP="00224D8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Релятивистские волновые уравнения с расширенным набором </w:t>
      </w:r>
      <w:proofErr w:type="gramStart"/>
      <w:r>
        <w:rPr>
          <w:rFonts w:ascii="Helvetica" w:hAnsi="Helvetica" w:cs="Helvetica"/>
          <w:caps/>
          <w:color w:val="222222"/>
          <w:sz w:val="21"/>
          <w:szCs w:val="21"/>
        </w:rPr>
        <w:t>представлений :</w:t>
      </w:r>
      <w:proofErr w:type="gramEnd"/>
      <w:r>
        <w:rPr>
          <w:rFonts w:ascii="Helvetica" w:hAnsi="Helvetica" w:cs="Helvetica"/>
          <w:caps/>
          <w:color w:val="222222"/>
          <w:sz w:val="21"/>
          <w:szCs w:val="21"/>
        </w:rPr>
        <w:t xml:space="preserve"> диссертация ... кандидата физико-математических наук : 01.04.02. - Минск, 1984. - 145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0B6DF7B" w14:textId="77777777" w:rsidR="00224D83" w:rsidRDefault="00224D83" w:rsidP="00224D83">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Кисель, Василий Васильевич</w:t>
      </w:r>
    </w:p>
    <w:p w14:paraId="32A857BD"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 </w:t>
      </w:r>
      <w:proofErr w:type="spellStart"/>
      <w:r>
        <w:rPr>
          <w:rFonts w:ascii="Arial" w:hAnsi="Arial" w:cs="Arial"/>
          <w:color w:val="333333"/>
          <w:sz w:val="21"/>
          <w:szCs w:val="21"/>
        </w:rPr>
        <w:t>в</w:t>
      </w:r>
      <w:proofErr w:type="spellEnd"/>
      <w:r>
        <w:rPr>
          <w:rFonts w:ascii="Arial" w:hAnsi="Arial" w:cs="Arial"/>
          <w:color w:val="333333"/>
          <w:sz w:val="21"/>
          <w:szCs w:val="21"/>
        </w:rPr>
        <w:t xml:space="preserve"> е д е я и е</w:t>
      </w:r>
    </w:p>
    <w:p w14:paraId="7F3AB06B"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 структуре матриц релятивистских волновых уравнений (РВУ) для частиц с полуцелым спином</w:t>
      </w:r>
    </w:p>
    <w:p w14:paraId="098EF302"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Модифицированный базис </w:t>
      </w:r>
      <w:proofErr w:type="spellStart"/>
      <w:r>
        <w:rPr>
          <w:rFonts w:ascii="Arial" w:hAnsi="Arial" w:cs="Arial"/>
          <w:color w:val="333333"/>
          <w:sz w:val="21"/>
          <w:szCs w:val="21"/>
        </w:rPr>
        <w:t>Гельфаяда-Яглома</w:t>
      </w:r>
      <w:proofErr w:type="spellEnd"/>
      <w:r>
        <w:rPr>
          <w:rFonts w:ascii="Arial" w:hAnsi="Arial" w:cs="Arial"/>
          <w:color w:val="333333"/>
          <w:sz w:val="21"/>
          <w:szCs w:val="21"/>
        </w:rPr>
        <w:t xml:space="preserve"> в теории частиц с полуцелым спином</w:t>
      </w:r>
    </w:p>
    <w:p w14:paraId="4C0D4A33"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Обобщенные символы Кронекера и элементы базисов полных матричных алгебр в </w:t>
      </w:r>
      <w:proofErr w:type="spellStart"/>
      <w:r>
        <w:rPr>
          <w:rFonts w:ascii="Arial" w:hAnsi="Arial" w:cs="Arial"/>
          <w:color w:val="333333"/>
          <w:sz w:val="21"/>
          <w:szCs w:val="21"/>
        </w:rPr>
        <w:t>спинорных</w:t>
      </w:r>
      <w:proofErr w:type="spellEnd"/>
      <w:r>
        <w:rPr>
          <w:rFonts w:ascii="Arial" w:hAnsi="Arial" w:cs="Arial"/>
          <w:color w:val="333333"/>
          <w:sz w:val="21"/>
          <w:szCs w:val="21"/>
        </w:rPr>
        <w:t xml:space="preserve"> пространствах</w:t>
      </w:r>
    </w:p>
    <w:p w14:paraId="34E46264"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w:t>
      </w:r>
      <w:proofErr w:type="spellStart"/>
      <w:r>
        <w:rPr>
          <w:rFonts w:ascii="Arial" w:hAnsi="Arial" w:cs="Arial"/>
          <w:color w:val="333333"/>
          <w:sz w:val="21"/>
          <w:szCs w:val="21"/>
        </w:rPr>
        <w:t>Опинорная</w:t>
      </w:r>
      <w:proofErr w:type="spellEnd"/>
      <w:r>
        <w:rPr>
          <w:rFonts w:ascii="Arial" w:hAnsi="Arial" w:cs="Arial"/>
          <w:color w:val="333333"/>
          <w:sz w:val="21"/>
          <w:szCs w:val="21"/>
        </w:rPr>
        <w:t xml:space="preserve"> и матричная форму РВУ первого порядка.</w:t>
      </w:r>
    </w:p>
    <w:p w14:paraId="389F6454"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Описание свободных и взаимодействующих с электромагнитным полем частиц различными релятивистскими волновыми уравнениями</w:t>
      </w:r>
    </w:p>
    <w:p w14:paraId="55D8C7BA"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Различные РВУ для свободной частицы с полуцелым спином и их эквивалентность</w:t>
      </w:r>
    </w:p>
    <w:p w14:paraId="787302E8"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Описание частицы с </w:t>
      </w:r>
      <w:proofErr w:type="spellStart"/>
      <w:r>
        <w:rPr>
          <w:rFonts w:ascii="Arial" w:hAnsi="Arial" w:cs="Arial"/>
          <w:color w:val="333333"/>
          <w:sz w:val="21"/>
          <w:szCs w:val="21"/>
        </w:rPr>
        <w:t>цедам</w:t>
      </w:r>
      <w:proofErr w:type="spellEnd"/>
      <w:r>
        <w:rPr>
          <w:rFonts w:ascii="Arial" w:hAnsi="Arial" w:cs="Arial"/>
          <w:color w:val="333333"/>
          <w:sz w:val="21"/>
          <w:szCs w:val="21"/>
        </w:rPr>
        <w:t xml:space="preserve"> значением спина</w:t>
      </w:r>
    </w:p>
    <w:p w14:paraId="6F438466"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Уравнения для частицы, взаимодействующей с внешним электромагнитным полем, и их неэквивалентность</w:t>
      </w:r>
    </w:p>
    <w:p w14:paraId="0C3B42A8"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Описание статической электромагнитной структуры частиц с полуцелым спином</w:t>
      </w:r>
    </w:p>
    <w:p w14:paraId="5878D569"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Частица со спином 1/2 в электромагнитном поле</w:t>
      </w:r>
    </w:p>
    <w:p w14:paraId="2EA007B2"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О связи уравнений Капри-Шамали и Дирака.</w:t>
      </w:r>
    </w:p>
    <w:p w14:paraId="4C53F661"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Релятивистское волновое уравнение для частицы со спином 3/2 и ее аномальный магнитный момент</w:t>
      </w:r>
    </w:p>
    <w:p w14:paraId="4C1FC25A"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Расширенные релятивистские волновые уравнения и описание статической электромагнитной структуры частиц с целым спином</w:t>
      </w:r>
    </w:p>
    <w:p w14:paraId="796FCBBC"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10. Описание скалярной частицы со статическими электрической и магнитной </w:t>
      </w:r>
      <w:proofErr w:type="spellStart"/>
      <w:r>
        <w:rPr>
          <w:rFonts w:ascii="Arial" w:hAnsi="Arial" w:cs="Arial"/>
          <w:color w:val="333333"/>
          <w:sz w:val="21"/>
          <w:szCs w:val="21"/>
        </w:rPr>
        <w:t>поляризуемостями</w:t>
      </w:r>
      <w:proofErr w:type="spellEnd"/>
    </w:p>
    <w:p w14:paraId="50E7F1B8"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 поляризуемости частицы со спином I</w:t>
      </w:r>
    </w:p>
    <w:p w14:paraId="6D30F496"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12. Скалярная частица в электромагнитном </w:t>
      </w:r>
      <w:proofErr w:type="gramStart"/>
      <w:r>
        <w:rPr>
          <w:rFonts w:ascii="Arial" w:hAnsi="Arial" w:cs="Arial"/>
          <w:color w:val="333333"/>
          <w:sz w:val="21"/>
          <w:szCs w:val="21"/>
        </w:rPr>
        <w:t>поле .</w:t>
      </w:r>
      <w:proofErr w:type="spellStart"/>
      <w:r>
        <w:rPr>
          <w:rFonts w:ascii="Arial" w:hAnsi="Arial" w:cs="Arial"/>
          <w:color w:val="333333"/>
          <w:sz w:val="21"/>
          <w:szCs w:val="21"/>
        </w:rPr>
        <w:t>иб</w:t>
      </w:r>
      <w:proofErr w:type="spellEnd"/>
      <w:proofErr w:type="gramEnd"/>
    </w:p>
    <w:p w14:paraId="0A24090B"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Частица со спином I и ее статический аномальный магнитный момент.</w:t>
      </w:r>
    </w:p>
    <w:p w14:paraId="237BA9DD"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 к л ю ч е н и е</w:t>
      </w:r>
    </w:p>
    <w:p w14:paraId="5A3045F8"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и т е р а т у р а.</w:t>
      </w:r>
    </w:p>
    <w:p w14:paraId="08F92E43" w14:textId="77777777" w:rsidR="00224D83" w:rsidRDefault="00224D83" w:rsidP="00224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w:t>
      </w:r>
    </w:p>
    <w:p w14:paraId="69F09626" w14:textId="6D58A847" w:rsidR="005E23AC" w:rsidRPr="00224D83" w:rsidRDefault="005E23AC" w:rsidP="00224D83"/>
    <w:sectPr w:rsidR="005E23AC" w:rsidRPr="00224D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A09D" w14:textId="77777777" w:rsidR="00C74686" w:rsidRDefault="00C74686">
      <w:pPr>
        <w:spacing w:after="0" w:line="240" w:lineRule="auto"/>
      </w:pPr>
      <w:r>
        <w:separator/>
      </w:r>
    </w:p>
  </w:endnote>
  <w:endnote w:type="continuationSeparator" w:id="0">
    <w:p w14:paraId="72064FCA" w14:textId="77777777" w:rsidR="00C74686" w:rsidRDefault="00C7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2E1D5" w14:textId="77777777" w:rsidR="00C74686" w:rsidRDefault="00C74686"/>
    <w:p w14:paraId="36EEAAAE" w14:textId="77777777" w:rsidR="00C74686" w:rsidRDefault="00C74686"/>
    <w:p w14:paraId="7D16AA40" w14:textId="77777777" w:rsidR="00C74686" w:rsidRDefault="00C74686"/>
    <w:p w14:paraId="698E5FAB" w14:textId="77777777" w:rsidR="00C74686" w:rsidRDefault="00C74686"/>
    <w:p w14:paraId="15F91E3B" w14:textId="77777777" w:rsidR="00C74686" w:rsidRDefault="00C74686"/>
    <w:p w14:paraId="1109819F" w14:textId="77777777" w:rsidR="00C74686" w:rsidRDefault="00C74686"/>
    <w:p w14:paraId="34BE6F7A" w14:textId="77777777" w:rsidR="00C74686" w:rsidRDefault="00C746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FEEC76" wp14:editId="0EC24D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7906A" w14:textId="77777777" w:rsidR="00C74686" w:rsidRDefault="00C746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FEEC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27906A" w14:textId="77777777" w:rsidR="00C74686" w:rsidRDefault="00C746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C77670" w14:textId="77777777" w:rsidR="00C74686" w:rsidRDefault="00C74686"/>
    <w:p w14:paraId="6717555E" w14:textId="77777777" w:rsidR="00C74686" w:rsidRDefault="00C74686"/>
    <w:p w14:paraId="0532D736" w14:textId="77777777" w:rsidR="00C74686" w:rsidRDefault="00C746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2E75C7" wp14:editId="44692C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78B4E" w14:textId="77777777" w:rsidR="00C74686" w:rsidRDefault="00C74686"/>
                          <w:p w14:paraId="48A7F4DF" w14:textId="77777777" w:rsidR="00C74686" w:rsidRDefault="00C746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E75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F78B4E" w14:textId="77777777" w:rsidR="00C74686" w:rsidRDefault="00C74686"/>
                    <w:p w14:paraId="48A7F4DF" w14:textId="77777777" w:rsidR="00C74686" w:rsidRDefault="00C746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76E0DA" w14:textId="77777777" w:rsidR="00C74686" w:rsidRDefault="00C74686"/>
    <w:p w14:paraId="0D9CC172" w14:textId="77777777" w:rsidR="00C74686" w:rsidRDefault="00C74686">
      <w:pPr>
        <w:rPr>
          <w:sz w:val="2"/>
          <w:szCs w:val="2"/>
        </w:rPr>
      </w:pPr>
    </w:p>
    <w:p w14:paraId="51B5F95F" w14:textId="77777777" w:rsidR="00C74686" w:rsidRDefault="00C74686"/>
    <w:p w14:paraId="4D2C8BE0" w14:textId="77777777" w:rsidR="00C74686" w:rsidRDefault="00C74686">
      <w:pPr>
        <w:spacing w:after="0" w:line="240" w:lineRule="auto"/>
      </w:pPr>
    </w:p>
  </w:footnote>
  <w:footnote w:type="continuationSeparator" w:id="0">
    <w:p w14:paraId="61B9051D" w14:textId="77777777" w:rsidR="00C74686" w:rsidRDefault="00C74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686"/>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150631</TotalTime>
  <Pages>2</Pages>
  <Words>254</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4281</cp:revision>
  <cp:lastPrinted>2009-02-06T05:36:00Z</cp:lastPrinted>
  <dcterms:created xsi:type="dcterms:W3CDTF">2024-01-07T13:43:00Z</dcterms:created>
  <dcterms:modified xsi:type="dcterms:W3CDTF">2025-08-22T01:54:00Z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