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2735" w14:textId="77777777" w:rsidR="00D2027A" w:rsidRDefault="00D2027A" w:rsidP="00D2027A">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на предприятиях часовой промышленности</w:t>
      </w:r>
    </w:p>
    <w:p w14:paraId="6714F7FB" w14:textId="77777777" w:rsidR="00D2027A" w:rsidRDefault="00D2027A" w:rsidP="00D2027A">
      <w:pPr>
        <w:rPr>
          <w:rFonts w:ascii="Verdana" w:hAnsi="Verdana"/>
          <w:color w:val="000000"/>
          <w:sz w:val="18"/>
          <w:szCs w:val="18"/>
          <w:shd w:val="clear" w:color="auto" w:fill="FFFFFF"/>
        </w:rPr>
      </w:pPr>
    </w:p>
    <w:p w14:paraId="2A7A461B" w14:textId="77777777" w:rsidR="00D2027A" w:rsidRDefault="00D2027A" w:rsidP="00D2027A">
      <w:pPr>
        <w:rPr>
          <w:rFonts w:ascii="Verdana" w:hAnsi="Verdana"/>
          <w:color w:val="000000"/>
          <w:sz w:val="18"/>
          <w:szCs w:val="18"/>
          <w:shd w:val="clear" w:color="auto" w:fill="FFFFFF"/>
        </w:rPr>
      </w:pPr>
    </w:p>
    <w:p w14:paraId="732E9A8E" w14:textId="77777777" w:rsidR="00D2027A" w:rsidRDefault="00D2027A" w:rsidP="00D2027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Мозгин, Леонид Дмитриевич</w:t>
      </w:r>
      <w:r>
        <w:rPr>
          <w:rFonts w:ascii="Verdana" w:hAnsi="Verdana"/>
          <w:color w:val="000000"/>
          <w:sz w:val="18"/>
          <w:szCs w:val="18"/>
        </w:rPr>
        <w:br/>
      </w:r>
      <w:r>
        <w:rPr>
          <w:rFonts w:ascii="Verdana" w:hAnsi="Verdana"/>
          <w:b/>
          <w:bCs/>
          <w:color w:val="000000"/>
          <w:sz w:val="18"/>
          <w:szCs w:val="18"/>
        </w:rPr>
        <w:t>Год: </w:t>
      </w:r>
    </w:p>
    <w:p w14:paraId="5DEC3B6F" w14:textId="77777777" w:rsidR="00D2027A" w:rsidRDefault="00D2027A" w:rsidP="00D2027A">
      <w:pPr>
        <w:spacing w:line="270" w:lineRule="atLeast"/>
        <w:rPr>
          <w:rFonts w:ascii="Verdana" w:hAnsi="Verdana"/>
          <w:color w:val="000000"/>
          <w:sz w:val="18"/>
          <w:szCs w:val="18"/>
        </w:rPr>
      </w:pPr>
      <w:r>
        <w:rPr>
          <w:rFonts w:ascii="Verdana" w:hAnsi="Verdana"/>
          <w:color w:val="000000"/>
          <w:sz w:val="18"/>
          <w:szCs w:val="18"/>
        </w:rPr>
        <w:t>2005</w:t>
      </w:r>
    </w:p>
    <w:p w14:paraId="4AB10949" w14:textId="77777777" w:rsidR="00D2027A" w:rsidRDefault="00D2027A" w:rsidP="00D2027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BE07F2" w14:textId="77777777" w:rsidR="00D2027A" w:rsidRDefault="00D2027A" w:rsidP="00D2027A">
      <w:pPr>
        <w:spacing w:line="270" w:lineRule="atLeast"/>
        <w:rPr>
          <w:rFonts w:ascii="Verdana" w:hAnsi="Verdana"/>
          <w:color w:val="000000"/>
          <w:sz w:val="18"/>
          <w:szCs w:val="18"/>
        </w:rPr>
      </w:pPr>
      <w:r>
        <w:rPr>
          <w:rFonts w:ascii="Verdana" w:hAnsi="Verdana"/>
          <w:color w:val="000000"/>
          <w:sz w:val="18"/>
          <w:szCs w:val="18"/>
        </w:rPr>
        <w:t>Мозгин, Леонид Дмитриевич</w:t>
      </w:r>
    </w:p>
    <w:p w14:paraId="09437AE7" w14:textId="77777777" w:rsidR="00D2027A" w:rsidRDefault="00D2027A" w:rsidP="00D2027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CE94EE" w14:textId="77777777" w:rsidR="00D2027A" w:rsidRDefault="00D2027A" w:rsidP="00D2027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346453" w14:textId="77777777" w:rsidR="00D2027A" w:rsidRDefault="00D2027A" w:rsidP="00D2027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F9935B" w14:textId="77777777" w:rsidR="00D2027A" w:rsidRDefault="00D2027A" w:rsidP="00D2027A">
      <w:pPr>
        <w:spacing w:line="270" w:lineRule="atLeast"/>
        <w:rPr>
          <w:rFonts w:ascii="Verdana" w:hAnsi="Verdana"/>
          <w:color w:val="000000"/>
          <w:sz w:val="18"/>
          <w:szCs w:val="18"/>
        </w:rPr>
      </w:pPr>
      <w:r>
        <w:rPr>
          <w:rFonts w:ascii="Verdana" w:hAnsi="Verdana"/>
          <w:color w:val="000000"/>
          <w:sz w:val="18"/>
          <w:szCs w:val="18"/>
        </w:rPr>
        <w:t>Москва</w:t>
      </w:r>
    </w:p>
    <w:p w14:paraId="2196BD50" w14:textId="77777777" w:rsidR="00D2027A" w:rsidRDefault="00D2027A" w:rsidP="00D2027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EE962D5" w14:textId="77777777" w:rsidR="00D2027A" w:rsidRDefault="00D2027A" w:rsidP="00D2027A">
      <w:pPr>
        <w:spacing w:line="270" w:lineRule="atLeast"/>
        <w:rPr>
          <w:rFonts w:ascii="Verdana" w:hAnsi="Verdana"/>
          <w:color w:val="000000"/>
          <w:sz w:val="18"/>
          <w:szCs w:val="18"/>
        </w:rPr>
      </w:pPr>
      <w:r>
        <w:rPr>
          <w:rFonts w:ascii="Verdana" w:hAnsi="Verdana"/>
          <w:color w:val="000000"/>
          <w:sz w:val="18"/>
          <w:szCs w:val="18"/>
        </w:rPr>
        <w:t>08.00.12</w:t>
      </w:r>
    </w:p>
    <w:p w14:paraId="4A8144C5" w14:textId="77777777" w:rsidR="00D2027A" w:rsidRDefault="00D2027A" w:rsidP="00D2027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3806AB" w14:textId="77777777" w:rsidR="00D2027A" w:rsidRDefault="00D2027A" w:rsidP="00D2027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C64A470" w14:textId="77777777" w:rsidR="00D2027A" w:rsidRDefault="00D2027A" w:rsidP="00D2027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05401D" w14:textId="77777777" w:rsidR="00D2027A" w:rsidRDefault="00D2027A" w:rsidP="00D2027A">
      <w:pPr>
        <w:spacing w:line="270" w:lineRule="atLeast"/>
        <w:rPr>
          <w:rFonts w:ascii="Verdana" w:hAnsi="Verdana"/>
          <w:color w:val="000000"/>
          <w:sz w:val="18"/>
          <w:szCs w:val="18"/>
        </w:rPr>
      </w:pPr>
      <w:r>
        <w:rPr>
          <w:rFonts w:ascii="Verdana" w:hAnsi="Verdana"/>
          <w:color w:val="000000"/>
          <w:sz w:val="18"/>
          <w:szCs w:val="18"/>
        </w:rPr>
        <w:t>178</w:t>
      </w:r>
    </w:p>
    <w:p w14:paraId="20799A3D" w14:textId="77777777" w:rsidR="00D2027A" w:rsidRDefault="00D2027A" w:rsidP="00D2027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Мозгин, Леонид Дмитриевич</w:t>
      </w:r>
    </w:p>
    <w:p w14:paraId="741ED9D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9727F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особенности его организации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часовой промышленности.</w:t>
      </w:r>
    </w:p>
    <w:p w14:paraId="67E48D6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Управленческий учет, его роль и значение в информационной системе организации.</w:t>
      </w:r>
    </w:p>
    <w:p w14:paraId="4610EF5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Часовое производство и его особенности, влияющие на организацию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2BA0D4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часовой</w:t>
      </w:r>
      <w:r>
        <w:rPr>
          <w:rStyle w:val="WW8Num2z0"/>
          <w:rFonts w:ascii="Verdana" w:hAnsi="Verdana"/>
          <w:color w:val="000000"/>
          <w:sz w:val="18"/>
          <w:szCs w:val="18"/>
        </w:rPr>
        <w:t> </w:t>
      </w:r>
      <w:r>
        <w:rPr>
          <w:rFonts w:ascii="Verdana" w:hAnsi="Verdana"/>
          <w:color w:val="000000"/>
          <w:sz w:val="18"/>
          <w:szCs w:val="18"/>
        </w:rPr>
        <w:t>промышленности.</w:t>
      </w:r>
    </w:p>
    <w:p w14:paraId="069B691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И. Системы и варианты организации управленческого учета на предприятиях часовой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31BF94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основные принципы ее формирования.</w:t>
      </w:r>
    </w:p>
    <w:p w14:paraId="333671F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системы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центрам ответственности.</w:t>
      </w:r>
    </w:p>
    <w:p w14:paraId="4ABF809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управленческого учета по системам «Директ-костинг» и «Стандарт-кост».</w:t>
      </w:r>
    </w:p>
    <w:p w14:paraId="2FB471C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Варианты организации управленческого учета.</w:t>
      </w:r>
    </w:p>
    <w:p w14:paraId="387E9C9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Современная технология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предприятиях часовой промышленности.</w:t>
      </w:r>
    </w:p>
    <w:p w14:paraId="6C4B166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Факторы, влияющие на принятие управленческих решений.</w:t>
      </w:r>
    </w:p>
    <w:p w14:paraId="17A6CEA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CVP - анализ и его использование для принятия управленческих решений.</w:t>
      </w:r>
    </w:p>
    <w:p w14:paraId="755190E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Принятие управленческих решений по инвестиционным проектам.</w:t>
      </w:r>
    </w:p>
    <w:p w14:paraId="55322599" w14:textId="77777777" w:rsidR="00D2027A" w:rsidRDefault="00D2027A" w:rsidP="00D2027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на </w:t>
      </w:r>
      <w:r>
        <w:rPr>
          <w:rStyle w:val="WW8Num1z0"/>
          <w:rFonts w:ascii="Verdana" w:hAnsi="Verdana"/>
          <w:b w:val="0"/>
          <w:bCs w:val="0"/>
          <w:color w:val="535353"/>
          <w:sz w:val="15"/>
          <w:szCs w:val="15"/>
        </w:rPr>
        <w:lastRenderedPageBreak/>
        <w:t>предприятиях часовой промышленности"</w:t>
      </w:r>
    </w:p>
    <w:p w14:paraId="7FD93353"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Отечественные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Style w:val="WW8Num2z0"/>
          <w:rFonts w:ascii="Verdana" w:hAnsi="Verdana"/>
          <w:color w:val="000000"/>
          <w:sz w:val="18"/>
          <w:szCs w:val="18"/>
        </w:rPr>
        <w:t> </w:t>
      </w:r>
      <w:r>
        <w:rPr>
          <w:rFonts w:ascii="Verdana" w:hAnsi="Verdana"/>
          <w:color w:val="000000"/>
          <w:sz w:val="18"/>
          <w:szCs w:val="18"/>
        </w:rPr>
        <w:t>выпускают часы разного ассортимента и</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уровня. В последние годы сохраняется</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отечественных хронографов (часы с дополнительной встроенной функцией секундомера). Крупнейшие часовые заводы - «</w:t>
      </w:r>
      <w:r>
        <w:rPr>
          <w:rStyle w:val="WW8Num3z0"/>
          <w:rFonts w:ascii="Verdana" w:hAnsi="Verdana"/>
          <w:color w:val="4682B4"/>
          <w:sz w:val="18"/>
          <w:szCs w:val="18"/>
        </w:rPr>
        <w:t>Полет</w:t>
      </w:r>
      <w:r>
        <w:rPr>
          <w:rFonts w:ascii="Verdana" w:hAnsi="Verdana"/>
          <w:color w:val="000000"/>
          <w:sz w:val="18"/>
          <w:szCs w:val="18"/>
        </w:rPr>
        <w:t>», «</w:t>
      </w:r>
      <w:r>
        <w:rPr>
          <w:rStyle w:val="WW8Num3z0"/>
          <w:rFonts w:ascii="Verdana" w:hAnsi="Verdana"/>
          <w:color w:val="4682B4"/>
          <w:sz w:val="18"/>
          <w:szCs w:val="18"/>
        </w:rPr>
        <w:t>Чайка</w:t>
      </w:r>
      <w:r>
        <w:rPr>
          <w:rFonts w:ascii="Verdana" w:hAnsi="Verdana"/>
          <w:color w:val="000000"/>
          <w:sz w:val="18"/>
          <w:szCs w:val="18"/>
        </w:rPr>
        <w:t>», «</w:t>
      </w:r>
      <w:r>
        <w:rPr>
          <w:rStyle w:val="WW8Num3z0"/>
          <w:rFonts w:ascii="Verdana" w:hAnsi="Verdana"/>
          <w:color w:val="4682B4"/>
          <w:sz w:val="18"/>
          <w:szCs w:val="18"/>
        </w:rPr>
        <w:t>Восток</w:t>
      </w:r>
      <w:r>
        <w:rPr>
          <w:rFonts w:ascii="Verdana" w:hAnsi="Verdana"/>
          <w:color w:val="000000"/>
          <w:sz w:val="18"/>
          <w:szCs w:val="18"/>
        </w:rPr>
        <w:t>» - поставляют как отдельные детали, так и готовые механизмы в Германию, Англию, Швейцарию и др. Многие отечественные заводы пытаются</w:t>
      </w:r>
      <w:r>
        <w:rPr>
          <w:rStyle w:val="WW8Num2z0"/>
          <w:rFonts w:ascii="Verdana" w:hAnsi="Verdana"/>
          <w:color w:val="000000"/>
          <w:sz w:val="18"/>
          <w:szCs w:val="18"/>
        </w:rPr>
        <w:t> </w:t>
      </w:r>
      <w:r>
        <w:rPr>
          <w:rStyle w:val="WW8Num3z0"/>
          <w:rFonts w:ascii="Verdana" w:hAnsi="Verdana"/>
          <w:color w:val="4682B4"/>
          <w:sz w:val="18"/>
          <w:szCs w:val="18"/>
        </w:rPr>
        <w:t>выпускать</w:t>
      </w:r>
      <w:r>
        <w:rPr>
          <w:rStyle w:val="WW8Num2z0"/>
          <w:rFonts w:ascii="Verdana" w:hAnsi="Verdana"/>
          <w:color w:val="000000"/>
          <w:sz w:val="18"/>
          <w:szCs w:val="18"/>
        </w:rPr>
        <w:t> </w:t>
      </w:r>
      <w:r>
        <w:rPr>
          <w:rFonts w:ascii="Verdana" w:hAnsi="Verdana"/>
          <w:color w:val="000000"/>
          <w:sz w:val="18"/>
          <w:szCs w:val="18"/>
        </w:rPr>
        <w:t>часы современного дизайна. На разработку, освоение и внедрение новых моделей, по словам специалистов, иногда уходит от трех месяцев до десяти лет. Большое число</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поступает от российских компаний с просьбой</w:t>
      </w:r>
      <w:r>
        <w:rPr>
          <w:rStyle w:val="WW8Num2z0"/>
          <w:rFonts w:ascii="Verdana" w:hAnsi="Verdana"/>
          <w:color w:val="000000"/>
          <w:sz w:val="18"/>
          <w:szCs w:val="18"/>
        </w:rPr>
        <w:t> </w:t>
      </w:r>
      <w:r>
        <w:rPr>
          <w:rStyle w:val="WW8Num3z0"/>
          <w:rFonts w:ascii="Verdana" w:hAnsi="Verdana"/>
          <w:color w:val="4682B4"/>
          <w:sz w:val="18"/>
          <w:szCs w:val="18"/>
        </w:rPr>
        <w:t>выпустить</w:t>
      </w:r>
      <w:r>
        <w:rPr>
          <w:rStyle w:val="WW8Num2z0"/>
          <w:rFonts w:ascii="Verdana" w:hAnsi="Verdana"/>
          <w:color w:val="000000"/>
          <w:sz w:val="18"/>
          <w:szCs w:val="18"/>
        </w:rPr>
        <w:t> </w:t>
      </w:r>
      <w:r>
        <w:rPr>
          <w:rFonts w:ascii="Verdana" w:hAnsi="Verdana"/>
          <w:color w:val="000000"/>
          <w:sz w:val="18"/>
          <w:szCs w:val="18"/>
        </w:rPr>
        <w:t>серию часов с символикой под какое-либо событие.</w:t>
      </w:r>
    </w:p>
    <w:p w14:paraId="4A92E1B3"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часовая Россия, как и бывший</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входит в число крупнейших стран -</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часов и часовых механизмов. Прежде всего - и это главное - российским часовым заводам, несмотря на хромающий дизайн, удалось сохранить качество своей продукции. Довольно неплохого качества часы «</w:t>
      </w:r>
      <w:r>
        <w:rPr>
          <w:rStyle w:val="WW8Num3z0"/>
          <w:rFonts w:ascii="Verdana" w:hAnsi="Verdana"/>
          <w:color w:val="4682B4"/>
          <w:sz w:val="18"/>
          <w:szCs w:val="18"/>
        </w:rPr>
        <w:t>Адмиральские</w:t>
      </w:r>
      <w:r>
        <w:rPr>
          <w:rFonts w:ascii="Verdana" w:hAnsi="Verdana"/>
          <w:color w:val="000000"/>
          <w:sz w:val="18"/>
          <w:szCs w:val="18"/>
        </w:rPr>
        <w:t>» на базе механизма хронографа с символикой на циферблате. Цена - качество делает отечественные часы главным</w:t>
      </w:r>
      <w:r>
        <w:rPr>
          <w:rStyle w:val="WW8Num2z0"/>
          <w:rFonts w:ascii="Verdana" w:hAnsi="Verdana"/>
          <w:color w:val="000000"/>
          <w:sz w:val="18"/>
          <w:szCs w:val="18"/>
        </w:rPr>
        <w:t> </w:t>
      </w:r>
      <w:r>
        <w:rPr>
          <w:rStyle w:val="WW8Num3z0"/>
          <w:rFonts w:ascii="Verdana" w:hAnsi="Verdana"/>
          <w:color w:val="4682B4"/>
          <w:sz w:val="18"/>
          <w:szCs w:val="18"/>
        </w:rPr>
        <w:t>конкурентом</w:t>
      </w:r>
      <w:r>
        <w:rPr>
          <w:rStyle w:val="WW8Num2z0"/>
          <w:rFonts w:ascii="Verdana" w:hAnsi="Verdana"/>
          <w:color w:val="000000"/>
          <w:sz w:val="18"/>
          <w:szCs w:val="18"/>
        </w:rPr>
        <w:t> </w:t>
      </w:r>
      <w:r>
        <w:rPr>
          <w:rFonts w:ascii="Verdana" w:hAnsi="Verdana"/>
          <w:color w:val="000000"/>
          <w:sz w:val="18"/>
          <w:szCs w:val="18"/>
        </w:rPr>
        <w:t>продукции швейцарских фирм.</w:t>
      </w:r>
    </w:p>
    <w:p w14:paraId="7FE97540"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советские времена часовая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была представлена 18 заводами. После распада Союза отраслью управлять стало некому. Сейчас на плаву фактически остались Первый Московский часовой завод «</w:t>
      </w:r>
      <w:r>
        <w:rPr>
          <w:rStyle w:val="WW8Num3z0"/>
          <w:rFonts w:ascii="Verdana" w:hAnsi="Verdana"/>
          <w:color w:val="4682B4"/>
          <w:sz w:val="18"/>
          <w:szCs w:val="18"/>
        </w:rPr>
        <w:t>Полет</w:t>
      </w:r>
      <w:r>
        <w:rPr>
          <w:rFonts w:ascii="Verdana" w:hAnsi="Verdana"/>
          <w:color w:val="000000"/>
          <w:sz w:val="18"/>
          <w:szCs w:val="18"/>
        </w:rPr>
        <w:t>», чистопольский «</w:t>
      </w:r>
      <w:r>
        <w:rPr>
          <w:rStyle w:val="WW8Num3z0"/>
          <w:rFonts w:ascii="Verdana" w:hAnsi="Verdana"/>
          <w:color w:val="4682B4"/>
          <w:sz w:val="18"/>
          <w:szCs w:val="18"/>
        </w:rPr>
        <w:t>Восток</w:t>
      </w:r>
      <w:r>
        <w:rPr>
          <w:rFonts w:ascii="Verdana" w:hAnsi="Verdana"/>
          <w:color w:val="000000"/>
          <w:sz w:val="18"/>
          <w:szCs w:val="18"/>
        </w:rPr>
        <w:t>», который в основном работает на</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Fonts w:ascii="Verdana" w:hAnsi="Verdana"/>
          <w:color w:val="000000"/>
          <w:sz w:val="18"/>
          <w:szCs w:val="18"/>
        </w:rPr>
        <w:t>, Второй часовой завод «</w:t>
      </w:r>
      <w:r>
        <w:rPr>
          <w:rStyle w:val="WW8Num3z0"/>
          <w:rFonts w:ascii="Verdana" w:hAnsi="Verdana"/>
          <w:color w:val="4682B4"/>
          <w:sz w:val="18"/>
          <w:szCs w:val="18"/>
        </w:rPr>
        <w:t>Слава</w:t>
      </w:r>
      <w:r>
        <w:rPr>
          <w:rFonts w:ascii="Verdana" w:hAnsi="Verdana"/>
          <w:color w:val="000000"/>
          <w:sz w:val="18"/>
          <w:szCs w:val="18"/>
        </w:rPr>
        <w:t>», угличская «</w:t>
      </w:r>
      <w:r>
        <w:rPr>
          <w:rStyle w:val="WW8Num3z0"/>
          <w:rFonts w:ascii="Verdana" w:hAnsi="Verdana"/>
          <w:color w:val="4682B4"/>
          <w:sz w:val="18"/>
          <w:szCs w:val="18"/>
        </w:rPr>
        <w:t>Чайка</w:t>
      </w:r>
      <w:r>
        <w:rPr>
          <w:rFonts w:ascii="Verdana" w:hAnsi="Verdana"/>
          <w:color w:val="000000"/>
          <w:sz w:val="18"/>
          <w:szCs w:val="18"/>
        </w:rPr>
        <w:t>». Заводы ближнего зарубежья переживают очень сложные времена. В итоге разрушились годами складывавшиеся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связи между часовщиками и</w:t>
      </w:r>
      <w:r>
        <w:rPr>
          <w:rStyle w:val="WW8Num2z0"/>
          <w:rFonts w:ascii="Verdana" w:hAnsi="Verdana"/>
          <w:color w:val="000000"/>
          <w:sz w:val="18"/>
          <w:szCs w:val="18"/>
        </w:rPr>
        <w:t> </w:t>
      </w:r>
      <w:r>
        <w:rPr>
          <w:rStyle w:val="WW8Num3z0"/>
          <w:rFonts w:ascii="Verdana" w:hAnsi="Verdana"/>
          <w:color w:val="4682B4"/>
          <w:sz w:val="18"/>
          <w:szCs w:val="18"/>
        </w:rPr>
        <w:t>смежниками</w:t>
      </w:r>
      <w:r>
        <w:rPr>
          <w:rFonts w:ascii="Verdana" w:hAnsi="Verdana"/>
          <w:color w:val="000000"/>
          <w:sz w:val="18"/>
          <w:szCs w:val="18"/>
        </w:rPr>
        <w:t>. Экспорт, еще недавно бывший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для часовщиков, в одночасье стал</w:t>
      </w:r>
      <w:r>
        <w:rPr>
          <w:rStyle w:val="WW8Num2z0"/>
          <w:rFonts w:ascii="Verdana" w:hAnsi="Verdana"/>
          <w:color w:val="000000"/>
          <w:sz w:val="18"/>
          <w:szCs w:val="18"/>
        </w:rPr>
        <w:t> </w:t>
      </w:r>
      <w:r>
        <w:rPr>
          <w:rStyle w:val="WW8Num3z0"/>
          <w:rFonts w:ascii="Verdana" w:hAnsi="Verdana"/>
          <w:color w:val="4682B4"/>
          <w:sz w:val="18"/>
          <w:szCs w:val="18"/>
        </w:rPr>
        <w:t>невыгодным</w:t>
      </w:r>
      <w:r>
        <w:rPr>
          <w:rStyle w:val="WW8Num2z0"/>
          <w:rFonts w:ascii="Verdana" w:hAnsi="Verdana"/>
          <w:color w:val="000000"/>
          <w:sz w:val="18"/>
          <w:szCs w:val="18"/>
        </w:rPr>
        <w:t> </w:t>
      </w:r>
      <w:r>
        <w:rPr>
          <w:rFonts w:ascii="Verdana" w:hAnsi="Verdana"/>
          <w:color w:val="000000"/>
          <w:sz w:val="18"/>
          <w:szCs w:val="18"/>
        </w:rPr>
        <w:t>из-за сложившихся курсов валют, налоговых условий и т.д. Кроме того, из-за высокого курса</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и отсутствия жесткого контроля на границе в Россию начали поставлять в большом количестве</w:t>
      </w:r>
      <w:r>
        <w:rPr>
          <w:rStyle w:val="WW8Num2z0"/>
          <w:rFonts w:ascii="Verdana" w:hAnsi="Verdana"/>
          <w:color w:val="000000"/>
          <w:sz w:val="18"/>
          <w:szCs w:val="18"/>
        </w:rPr>
        <w:t> </w:t>
      </w:r>
      <w:r>
        <w:rPr>
          <w:rStyle w:val="WW8Num3z0"/>
          <w:rFonts w:ascii="Verdana" w:hAnsi="Verdana"/>
          <w:color w:val="4682B4"/>
          <w:sz w:val="18"/>
          <w:szCs w:val="18"/>
        </w:rPr>
        <w:t>дешевые</w:t>
      </w:r>
      <w:r>
        <w:rPr>
          <w:rStyle w:val="WW8Num2z0"/>
          <w:rFonts w:ascii="Verdana" w:hAnsi="Verdana"/>
          <w:color w:val="000000"/>
          <w:sz w:val="18"/>
          <w:szCs w:val="18"/>
        </w:rPr>
        <w:t> </w:t>
      </w:r>
      <w:r>
        <w:rPr>
          <w:rFonts w:ascii="Verdana" w:hAnsi="Verdana"/>
          <w:color w:val="000000"/>
          <w:sz w:val="18"/>
          <w:szCs w:val="18"/>
        </w:rPr>
        <w:t>импортные часы преимущественно из Китая, 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отечественные часы тут же упал.</w:t>
      </w:r>
    </w:p>
    <w:p w14:paraId="3A4427AA"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Пришлось сокращать объемы</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 часовых заводов стали уходить мастера. Все это привело к отсутствию новых разработок, и в 1998 г. отечественная часовая промышленность пришла к глубокому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Fonts w:ascii="Verdana" w:hAnsi="Verdana"/>
          <w:color w:val="000000"/>
          <w:sz w:val="18"/>
          <w:szCs w:val="18"/>
        </w:rPr>
        <w:t>. Начиная с 2000 г. начались подвижки в лучшую сторону, хотя до процветания отрасли пока далеко. Например, если сравнивать с советскими временами, то в конце 1980-х годов отечественная промышленность</w:t>
      </w:r>
      <w:r>
        <w:rPr>
          <w:rStyle w:val="WW8Num2z0"/>
          <w:rFonts w:ascii="Verdana" w:hAnsi="Verdana"/>
          <w:color w:val="000000"/>
          <w:sz w:val="18"/>
          <w:szCs w:val="18"/>
        </w:rPr>
        <w:t> </w:t>
      </w:r>
      <w:r>
        <w:rPr>
          <w:rStyle w:val="WW8Num3z0"/>
          <w:rFonts w:ascii="Verdana" w:hAnsi="Verdana"/>
          <w:color w:val="4682B4"/>
          <w:sz w:val="18"/>
          <w:szCs w:val="18"/>
        </w:rPr>
        <w:t>выпускала</w:t>
      </w:r>
      <w:r>
        <w:rPr>
          <w:rStyle w:val="WW8Num2z0"/>
          <w:rFonts w:ascii="Verdana" w:hAnsi="Verdana"/>
          <w:color w:val="000000"/>
          <w:sz w:val="18"/>
          <w:szCs w:val="18"/>
        </w:rPr>
        <w:t> </w:t>
      </w:r>
      <w:r>
        <w:rPr>
          <w:rFonts w:ascii="Verdana" w:hAnsi="Verdana"/>
          <w:color w:val="000000"/>
          <w:sz w:val="18"/>
          <w:szCs w:val="18"/>
        </w:rPr>
        <w:t>около 70 млн шт. часов, а в 2003 г.</w:t>
      </w:r>
      <w:r>
        <w:rPr>
          <w:rStyle w:val="WW8Num2z0"/>
          <w:rFonts w:ascii="Verdana" w:hAnsi="Verdana"/>
          <w:color w:val="000000"/>
          <w:sz w:val="18"/>
          <w:szCs w:val="18"/>
        </w:rPr>
        <w:t> </w:t>
      </w:r>
      <w:r>
        <w:rPr>
          <w:rStyle w:val="WW8Num3z0"/>
          <w:rFonts w:ascii="Verdana" w:hAnsi="Verdana"/>
          <w:color w:val="4682B4"/>
          <w:sz w:val="18"/>
          <w:szCs w:val="18"/>
        </w:rPr>
        <w:t>выпустила</w:t>
      </w:r>
      <w:r>
        <w:rPr>
          <w:rStyle w:val="WW8Num2z0"/>
          <w:rFonts w:ascii="Verdana" w:hAnsi="Verdana"/>
          <w:color w:val="000000"/>
          <w:sz w:val="18"/>
          <w:szCs w:val="18"/>
        </w:rPr>
        <w:t> </w:t>
      </w:r>
      <w:r>
        <w:rPr>
          <w:rFonts w:ascii="Verdana" w:hAnsi="Verdana"/>
          <w:color w:val="000000"/>
          <w:sz w:val="18"/>
          <w:szCs w:val="18"/>
        </w:rPr>
        <w:t>всего 6 млн.</w:t>
      </w:r>
    </w:p>
    <w:p w14:paraId="63B271B5"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длительного времени управление часовой</w:t>
      </w:r>
      <w:r>
        <w:rPr>
          <w:rStyle w:val="WW8Num2z0"/>
          <w:rFonts w:ascii="Verdana" w:hAnsi="Verdana"/>
          <w:color w:val="000000"/>
          <w:sz w:val="18"/>
          <w:szCs w:val="18"/>
        </w:rPr>
        <w:t> </w:t>
      </w:r>
      <w:r>
        <w:rPr>
          <w:rStyle w:val="WW8Num3z0"/>
          <w:rFonts w:ascii="Verdana" w:hAnsi="Verdana"/>
          <w:color w:val="4682B4"/>
          <w:sz w:val="18"/>
          <w:szCs w:val="18"/>
        </w:rPr>
        <w:t>промышленностью</w:t>
      </w:r>
      <w:r>
        <w:rPr>
          <w:rStyle w:val="WW8Num2z0"/>
          <w:rFonts w:ascii="Verdana" w:hAnsi="Verdana"/>
          <w:color w:val="000000"/>
          <w:sz w:val="18"/>
          <w:szCs w:val="18"/>
        </w:rPr>
        <w:t> </w:t>
      </w:r>
      <w:r>
        <w:rPr>
          <w:rFonts w:ascii="Verdana" w:hAnsi="Verdana"/>
          <w:color w:val="000000"/>
          <w:sz w:val="18"/>
          <w:szCs w:val="18"/>
        </w:rPr>
        <w:t>основывалось преимущественно на прямом</w:t>
      </w:r>
      <w:r>
        <w:rPr>
          <w:rStyle w:val="WW8Num2z0"/>
          <w:rFonts w:ascii="Verdana" w:hAnsi="Verdana"/>
          <w:color w:val="000000"/>
          <w:sz w:val="18"/>
          <w:szCs w:val="18"/>
        </w:rPr>
        <w:t> </w:t>
      </w:r>
      <w:r>
        <w:rPr>
          <w:rStyle w:val="WW8Num3z0"/>
          <w:rFonts w:ascii="Verdana" w:hAnsi="Verdana"/>
          <w:color w:val="4682B4"/>
          <w:sz w:val="18"/>
          <w:szCs w:val="18"/>
        </w:rPr>
        <w:t>администрировании</w:t>
      </w:r>
      <w:r>
        <w:rPr>
          <w:rFonts w:ascii="Verdana" w:hAnsi="Verdana"/>
          <w:color w:val="000000"/>
          <w:sz w:val="18"/>
          <w:szCs w:val="18"/>
        </w:rPr>
        <w:t>, а роль экономических законов, присущих рыночным отношениям, игнорировалась. С началом экономических реформ 90-х годов прошлого столетия страна вступила в новый исторический этап своего развития. Формирование механизмов и</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рыночной экономики предполагает необходимость кардинальных изменений и в сфере часового производства, особенно в области экономической работы.</w:t>
      </w:r>
    </w:p>
    <w:p w14:paraId="4FC11B7F"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странах с развитой рыночной экономикой организации накопили большой опыт рациональной экономической работы в условиях рынка, которым неразумно не воспользоваться. Одним из достижений зарубежной теории и практики управления организацией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3E48C2CF"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российские организации стали активно применять управленческий учет в своей деятельности. Его разработка и методологическое сопровождение стали важнейшей частью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Fonts w:ascii="Verdana" w:hAnsi="Verdana"/>
          <w:color w:val="000000"/>
          <w:sz w:val="18"/>
          <w:szCs w:val="18"/>
        </w:rPr>
        <w:t>, консалтинговыми и другими специализированными организациями. При разработке, внедрении и осуществлении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ведущая роль должна принадлежать его информационной базе, основой которой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имеющий четко определенную систему, унифицированные правила, квалифицированный и ответственный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Информация бухгалтерского учета используется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в той части, в которой это необходимо для внутреннего управления организацией.</w:t>
      </w:r>
    </w:p>
    <w:p w14:paraId="086659B7"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в зарубежной и отечественной литературе уделено много внимания. Среди зарубежных ученых наиболее известны работы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X. Блека, А. Дайле,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В. Кильгера, И. Кло-ока, X. Плаута, П. Рибеля, П. Хорвата,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xml:space="preserve">, Дж. </w:t>
      </w:r>
      <w:r>
        <w:rPr>
          <w:rFonts w:ascii="Verdana" w:hAnsi="Verdana"/>
          <w:color w:val="000000"/>
          <w:sz w:val="18"/>
          <w:szCs w:val="18"/>
        </w:rPr>
        <w:lastRenderedPageBreak/>
        <w:t>Форстера, Б. Штайт-майра, из отечественных специалистов можно выделить М.А.</w:t>
      </w:r>
      <w:r>
        <w:rPr>
          <w:rStyle w:val="WW8Num2z0"/>
          <w:rFonts w:ascii="Verdana" w:hAnsi="Verdana"/>
          <w:color w:val="000000"/>
          <w:sz w:val="18"/>
          <w:szCs w:val="18"/>
        </w:rPr>
        <w:t> </w:t>
      </w:r>
      <w:r>
        <w:rPr>
          <w:rStyle w:val="WW8Num3z0"/>
          <w:rFonts w:ascii="Verdana" w:hAnsi="Verdana"/>
          <w:color w:val="4682B4"/>
          <w:sz w:val="18"/>
          <w:szCs w:val="18"/>
        </w:rPr>
        <w:t>Бахрушину</w:t>
      </w:r>
      <w:r>
        <w:rPr>
          <w:rFonts w:ascii="Verdana" w:hAnsi="Verdana"/>
          <w:color w:val="000000"/>
          <w:sz w:val="18"/>
          <w:szCs w:val="18"/>
        </w:rPr>
        <w:t>, Н.Д. Врублевского, В.Г. Гетьмана,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Карпову, В.Э. Керимова, А.Н.</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О.Е. Николаеву, С.А. Николаеву, В.А.</w:t>
      </w:r>
      <w:r>
        <w:rPr>
          <w:rStyle w:val="WW8Num2z0"/>
          <w:rFonts w:ascii="Verdana" w:hAnsi="Verdana"/>
          <w:color w:val="000000"/>
          <w:sz w:val="18"/>
          <w:szCs w:val="18"/>
        </w:rPr>
        <w:t> </w:t>
      </w:r>
      <w:r>
        <w:rPr>
          <w:rStyle w:val="WW8Num3z0"/>
          <w:rFonts w:ascii="Verdana" w:hAnsi="Verdana"/>
          <w:color w:val="4682B4"/>
          <w:sz w:val="18"/>
          <w:szCs w:val="18"/>
        </w:rPr>
        <w:t>Терехову</w:t>
      </w:r>
      <w:r>
        <w:rPr>
          <w:rFonts w:ascii="Verdana" w:hAnsi="Verdana"/>
          <w:color w:val="000000"/>
          <w:sz w:val="18"/>
          <w:szCs w:val="18"/>
        </w:rPr>
        <w:t>, В.Ф. Палия, Я.В. Соколова,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А.Д. Шеремета, Т.В. Шишкову, JT.3.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w:t>
      </w:r>
    </w:p>
    <w:p w14:paraId="598C8524"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имеется большое количество трудов как зарубежных, так и отечественных ученых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следует отметить недостаточно разработанную информационно-аналитическую базу, из которой можно было бы выделить теоретические и практические рекомендации по организации управленческого учета на предприятиях часовой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EDC90BD"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внедрения управленческого учета на предприятиях часовой промышленности обуславливают следующие основные факторы. Во-первых, современные рыночные отношения требуют, чтобы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с одной стороны, оперативно предоставляла объективную информацию о ходе финансово-хозяйственной деятельности, а с другой -</w:t>
      </w:r>
      <w:r>
        <w:rPr>
          <w:rStyle w:val="WW8Num2z0"/>
          <w:rFonts w:ascii="Verdana" w:hAnsi="Verdana"/>
          <w:color w:val="000000"/>
          <w:sz w:val="18"/>
          <w:szCs w:val="18"/>
        </w:rPr>
        <w:t> </w:t>
      </w:r>
      <w:r>
        <w:rPr>
          <w:rStyle w:val="WW8Num3z0"/>
          <w:rFonts w:ascii="Verdana" w:hAnsi="Verdana"/>
          <w:color w:val="4682B4"/>
          <w:sz w:val="18"/>
          <w:szCs w:val="18"/>
        </w:rPr>
        <w:t>планировала</w:t>
      </w:r>
      <w:r>
        <w:rPr>
          <w:rStyle w:val="WW8Num2z0"/>
          <w:rFonts w:ascii="Verdana" w:hAnsi="Verdana"/>
          <w:color w:val="000000"/>
          <w:sz w:val="18"/>
          <w:szCs w:val="18"/>
        </w:rPr>
        <w:t> </w:t>
      </w:r>
      <w:r>
        <w:rPr>
          <w:rFonts w:ascii="Verdana" w:hAnsi="Verdana"/>
          <w:color w:val="000000"/>
          <w:sz w:val="18"/>
          <w:szCs w:val="18"/>
        </w:rPr>
        <w:t>и прогнозировала возможные расходы и доходы в случае изменения политики управления или внешних условий. Во-вторых, с развитием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приватизацией предприятий часовой промышленности в центре внимания оказались внутренние процессы организаций,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достоверность, центры возникновения затрат, оценка деятельности различных</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служб, подразделений и отдельных работников с точки зрения интересов часового предприятия в целом. В-третъих, в условиях свободного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потребовались реальные рычаги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продаж часовых изделий. Недостаточная разработанность вышеизложенных проблем определила выбор темы диссертационного исследования, ее цель, задачи и структуру.</w:t>
      </w:r>
    </w:p>
    <w:p w14:paraId="6EA99A9E"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разработке методики организации управленческого учета на предприятиях часовой промышленности. В соответствии с целью исследования в работе ставились следующие задачи:</w:t>
      </w:r>
    </w:p>
    <w:p w14:paraId="7B9D9841"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управленческого учета в информационной системе предприятий часовой промышленности;</w:t>
      </w:r>
    </w:p>
    <w:p w14:paraId="67E6F55D"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деятельности предприятий часовой промышленности и их влияние на построение управленческого учета;</w:t>
      </w:r>
    </w:p>
    <w:p w14:paraId="225FE573"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разработать рекомендации по методике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расходов и доходов, а также систему управленческого контроля над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 предприятиях часовой промышленности;</w:t>
      </w:r>
    </w:p>
    <w:p w14:paraId="53F23F7F"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центры ответственности и разработать формы отчетов по ним на предприятиях часовой промышленности;</w:t>
      </w:r>
    </w:p>
    <w:p w14:paraId="0F7AD95C"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существующие в отечественной и зарубежной теории и практике методы и системы управленческого учета, определить возможность их применения на предприятиях часовой промышленности;</w:t>
      </w:r>
    </w:p>
    <w:p w14:paraId="76F15950"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применению методики анализа взаимосвязи «затраты -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на предприятиях часовой промышленности.</w:t>
      </w:r>
    </w:p>
    <w:p w14:paraId="23FC496D"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и п. 1.8 «Бухгалтерский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Минобрнауки (России далее - ВАК).</w:t>
      </w:r>
    </w:p>
    <w:p w14:paraId="20999BB6"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явились теория и практика организации и развития управленческого учета на предприятиях часовой промышленности.</w:t>
      </w:r>
    </w:p>
    <w:p w14:paraId="3FF7690A"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избрана деятельность часовых предприятий различных форм собственности.</w:t>
      </w:r>
    </w:p>
    <w:p w14:paraId="118568E5"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Методологической и теоретической основой исследования послужили научные труды российских и зарубежных ученых-экономистов по проблемам развития и организации управленческого учета, законодательные и нормативные акты в области налогового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 также контроля на предприятиях часовой промышленности, материалы научных и научно-практических конференций.</w:t>
      </w:r>
    </w:p>
    <w:p w14:paraId="4615DEE0"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системный подход к изучаемым объектам и общенаучные приемы анализа: наблюдение и сравнительный анализ, исторический и логический подходы,</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описания объектов исследования и полученных результатов и др.</w:t>
      </w:r>
    </w:p>
    <w:p w14:paraId="50140E5E"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вопросов, связанных с организацией и внедрением управленческого учета на предприятиях часовой промышленности.</w:t>
      </w:r>
    </w:p>
    <w:p w14:paraId="2C780191"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аспекты, содержащие научную новизну, заключаются в следующем:</w:t>
      </w:r>
    </w:p>
    <w:p w14:paraId="12E0F437"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деятельности предприятий часовой промышленности, влияющие на организацию управленческого учета (п. 1.8 паспорта специальности 08.00.12 ВАК);</w:t>
      </w:r>
    </w:p>
    <w:p w14:paraId="5B05A1F8"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бюджетирования расходов и доходов и контроля над исполнением бюджетов, позволяющая оценить эффективность работы предприятий часовой промышленности (п. 1.3 паспорта специальности 08.00.12 ВАК);</w:t>
      </w:r>
    </w:p>
    <w:p w14:paraId="02238595"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центры ответственности на предприятиях часовой промышленности и разработаны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способствующие повышению самоконтроля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(п. 1.3 паспорта специальности 08.00.12 ВАК);</w:t>
      </w:r>
    </w:p>
    <w:p w14:paraId="27C85A7B"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использования предприятиями часовой промышленности систем учета «Директ-костинг» и «Стандарт-кост» как механизмов по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издержек производства (п. 1.3 паспорта специальности 08.00.12 ВАК);</w:t>
      </w:r>
    </w:p>
    <w:p w14:paraId="4C43E0C0"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анализа взаимосвязи «затраты - объем -прибыль» на предприятиях часовой промышленности в целях определения поведения затрат и выявления резервов их</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 1.3 паспорта специальности 08.00.12</w:t>
      </w:r>
    </w:p>
    <w:p w14:paraId="6311FBD7"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ВАК).</w:t>
      </w:r>
    </w:p>
    <w:p w14:paraId="43F75BFE"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Применение разработанных автором рекомендаций в практической деятельности предприятий часовой промышленности позволит рационально использовать материально-техническую базу, создать действенные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расходами и доходами, что будет способствовать повышению качества информационно-аналитической базы, необходимой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039106E7"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диссертационного исследования докладывались на научно-практических конференциях Финансовой академии при Правительстве РФ (2004-2005 гг.).</w:t>
      </w:r>
    </w:p>
    <w:p w14:paraId="6DC28769"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по организации управленческого учета на предприятиях часовой промышленности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Первый Московский часовой завод</w:t>
      </w:r>
      <w:r>
        <w:rPr>
          <w:rFonts w:ascii="Verdana" w:hAnsi="Verdana"/>
          <w:color w:val="000000"/>
          <w:sz w:val="18"/>
          <w:szCs w:val="18"/>
        </w:rPr>
        <w:t>» (справка № 203-УД от 31 мая 2005 года),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«Полет-Элита» (справка № 15 от 14 июня 2005 года).</w:t>
      </w:r>
    </w:p>
    <w:p w14:paraId="5AD1A986"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4 работы общим объемом 11,4 п. л.</w:t>
      </w:r>
    </w:p>
    <w:p w14:paraId="3861668D"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включающего 148 наименований. Работа изложена на 178 страницах машинописного текста, содержит 10 таблиц, 13 рисунков, 9 приложений.</w:t>
      </w:r>
    </w:p>
    <w:p w14:paraId="0BA80625" w14:textId="77777777" w:rsidR="00D2027A" w:rsidRDefault="00D2027A" w:rsidP="00D2027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Мозгин, Леонид Дмитриевич</w:t>
      </w:r>
    </w:p>
    <w:p w14:paraId="48006187"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AA58B3"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История отечественной часовой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берет свое начало со времен правления Екатерины II, когда в 1769 г. правительством были организованы часовые фабрики в Петербурге и Москве. Еще в 1926 году Г.О.</w:t>
      </w:r>
      <w:r>
        <w:rPr>
          <w:rStyle w:val="WW8Num2z0"/>
          <w:rFonts w:ascii="Verdana" w:hAnsi="Verdana"/>
          <w:color w:val="000000"/>
          <w:sz w:val="18"/>
          <w:szCs w:val="18"/>
        </w:rPr>
        <w:t> </w:t>
      </w:r>
      <w:r>
        <w:rPr>
          <w:rStyle w:val="WW8Num3z0"/>
          <w:rFonts w:ascii="Verdana" w:hAnsi="Verdana"/>
          <w:color w:val="4682B4"/>
          <w:sz w:val="18"/>
          <w:szCs w:val="18"/>
        </w:rPr>
        <w:t>Канн</w:t>
      </w:r>
      <w:r>
        <w:rPr>
          <w:rFonts w:ascii="Verdana" w:hAnsi="Verdana"/>
          <w:color w:val="000000"/>
          <w:sz w:val="18"/>
          <w:szCs w:val="18"/>
        </w:rPr>
        <w:t>, крупный отечественный специалист часового дела, писал: «Пора нам встряхнуться и понять, что и мы можем встать на путь серьезной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xml:space="preserve">с заграницей в деле часового производства. Правда, не надо закрывать глаза на то, что в настоящее время техника часового производства за границей стоит на такой высоте, что потребовались бы значительные </w:t>
      </w:r>
      <w:r>
        <w:rPr>
          <w:rFonts w:ascii="Verdana" w:hAnsi="Verdana"/>
          <w:color w:val="000000"/>
          <w:sz w:val="18"/>
          <w:szCs w:val="18"/>
        </w:rPr>
        <w:lastRenderedPageBreak/>
        <w:t>усилия для того, чтобы догнать в этом отношении заграницу. Мы опаздываем в этой отрасли промышленности, и сильно опаздываем, но дело не безнадежно, ибо на нашей стороне такое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Fonts w:ascii="Verdana" w:hAnsi="Verdana"/>
          <w:color w:val="000000"/>
          <w:sz w:val="18"/>
          <w:szCs w:val="18"/>
        </w:rPr>
        <w:t>, как обширность внутреннего рынка»[59].</w:t>
      </w:r>
    </w:p>
    <w:p w14:paraId="0F19B102"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Призыв Г.О. Канна не потерял свою актуальность и в настоящее время. Несмотря на то, что российские часовщики прилагают массу усилий, чтобы достойно возродить свое дело, проблем все еще хватает. Настораживает отсутствие в отечественной продукции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Большинство часовых механизмов, выпускаемых сейчас в России, - конструкторские вариации на тему механизмов, созданных еще в пятидесятые-семидесятые годы прошлого века. Косность конструкторских коллективов и</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вкусы дизайнеров объясняются в настоящее время недостатком</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часовых предприятий. И дело не только в отсутствии нормального отечественного и зарубежного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Сложности возникают даже с системой</w:t>
      </w:r>
      <w:r>
        <w:rPr>
          <w:rStyle w:val="WW8Num2z0"/>
          <w:rFonts w:ascii="Verdana" w:hAnsi="Verdana"/>
          <w:color w:val="000000"/>
          <w:sz w:val="18"/>
          <w:szCs w:val="18"/>
        </w:rPr>
        <w:t> </w:t>
      </w:r>
      <w:r>
        <w:rPr>
          <w:rStyle w:val="WW8Num3z0"/>
          <w:rFonts w:ascii="Verdana" w:hAnsi="Verdana"/>
          <w:color w:val="4682B4"/>
          <w:sz w:val="18"/>
          <w:szCs w:val="18"/>
        </w:rPr>
        <w:t>гарантийного</w:t>
      </w:r>
      <w:r>
        <w:rPr>
          <w:rStyle w:val="WW8Num2z0"/>
          <w:rFonts w:ascii="Verdana" w:hAnsi="Verdana"/>
          <w:color w:val="000000"/>
          <w:sz w:val="18"/>
          <w:szCs w:val="18"/>
        </w:rPr>
        <w:t> </w:t>
      </w:r>
      <w:r>
        <w:rPr>
          <w:rFonts w:ascii="Verdana" w:hAnsi="Verdana"/>
          <w:color w:val="000000"/>
          <w:sz w:val="18"/>
          <w:szCs w:val="18"/>
        </w:rPr>
        <w:t>и постгарантийного обслуживания часов, а проще говоря -</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 Большинство часовых мастерских производят</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только при наличии готовых деталей. Но самое печальное то, что больше половины мастеров этих служб</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не имеют представления о новых механизмах,</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отечественными производителями. В результате подавляющее число часовых мастерских работает исключительно с часами,</w:t>
      </w:r>
      <w:r>
        <w:rPr>
          <w:rStyle w:val="WW8Num2z0"/>
          <w:rFonts w:ascii="Verdana" w:hAnsi="Verdana"/>
          <w:color w:val="000000"/>
          <w:sz w:val="18"/>
          <w:szCs w:val="18"/>
        </w:rPr>
        <w:t> </w:t>
      </w:r>
      <w:r>
        <w:rPr>
          <w:rStyle w:val="WW8Num3z0"/>
          <w:rFonts w:ascii="Verdana" w:hAnsi="Verdana"/>
          <w:color w:val="4682B4"/>
          <w:sz w:val="18"/>
          <w:szCs w:val="18"/>
        </w:rPr>
        <w:t>выпущенными</w:t>
      </w:r>
      <w:r>
        <w:rPr>
          <w:rStyle w:val="WW8Num2z0"/>
          <w:rFonts w:ascii="Verdana" w:hAnsi="Verdana"/>
          <w:color w:val="000000"/>
          <w:sz w:val="18"/>
          <w:szCs w:val="18"/>
        </w:rPr>
        <w:t> </w:t>
      </w:r>
      <w:r>
        <w:rPr>
          <w:rFonts w:ascii="Verdana" w:hAnsi="Verdana"/>
          <w:color w:val="000000"/>
          <w:sz w:val="18"/>
          <w:szCs w:val="18"/>
        </w:rPr>
        <w:t>еще в советский период. Причем производится ремонт по принципу: из трех</w:t>
      </w:r>
      <w:r>
        <w:rPr>
          <w:rStyle w:val="WW8Num2z0"/>
          <w:rFonts w:ascii="Verdana" w:hAnsi="Verdana"/>
          <w:color w:val="000000"/>
          <w:sz w:val="18"/>
          <w:szCs w:val="18"/>
        </w:rPr>
        <w:t> </w:t>
      </w:r>
      <w:r>
        <w:rPr>
          <w:rStyle w:val="WW8Num3z0"/>
          <w:rFonts w:ascii="Verdana" w:hAnsi="Verdana"/>
          <w:color w:val="4682B4"/>
          <w:sz w:val="18"/>
          <w:szCs w:val="18"/>
        </w:rPr>
        <w:t>неработающих</w:t>
      </w:r>
      <w:r>
        <w:rPr>
          <w:rStyle w:val="WW8Num2z0"/>
          <w:rFonts w:ascii="Verdana" w:hAnsi="Verdana"/>
          <w:color w:val="000000"/>
          <w:sz w:val="18"/>
          <w:szCs w:val="18"/>
        </w:rPr>
        <w:t> </w:t>
      </w:r>
      <w:r>
        <w:rPr>
          <w:rFonts w:ascii="Verdana" w:hAnsi="Verdana"/>
          <w:color w:val="000000"/>
          <w:sz w:val="18"/>
          <w:szCs w:val="18"/>
        </w:rPr>
        <w:t>часов собираем одни плохо работающие. Таким образом, для рядового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ремонт новых часов становится серьезной проблемой. Результат - снижение числа желающих приобретать отечественные часы. Решить эту проблему и, как следствие, расширить рынок сбыта отечественных часов может только организация</w:t>
      </w:r>
      <w:r>
        <w:rPr>
          <w:rStyle w:val="WW8Num2z0"/>
          <w:rFonts w:ascii="Verdana" w:hAnsi="Verdana"/>
          <w:color w:val="000000"/>
          <w:sz w:val="18"/>
          <w:szCs w:val="18"/>
        </w:rPr>
        <w:t> </w:t>
      </w:r>
      <w:r>
        <w:rPr>
          <w:rStyle w:val="WW8Num3z0"/>
          <w:rFonts w:ascii="Verdana" w:hAnsi="Verdana"/>
          <w:color w:val="4682B4"/>
          <w:sz w:val="18"/>
          <w:szCs w:val="18"/>
        </w:rPr>
        <w:t>фирменных</w:t>
      </w:r>
      <w:r>
        <w:rPr>
          <w:rStyle w:val="WW8Num2z0"/>
          <w:rFonts w:ascii="Verdana" w:hAnsi="Verdana"/>
          <w:color w:val="000000"/>
          <w:sz w:val="18"/>
          <w:szCs w:val="18"/>
        </w:rPr>
        <w:t> </w:t>
      </w:r>
      <w:r>
        <w:rPr>
          <w:rFonts w:ascii="Verdana" w:hAnsi="Verdana"/>
          <w:color w:val="000000"/>
          <w:sz w:val="18"/>
          <w:szCs w:val="18"/>
        </w:rPr>
        <w:t>систем сервиса, как это и принято у</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часов в других странах.</w:t>
      </w:r>
    </w:p>
    <w:p w14:paraId="67A8555E"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Еще одно следствие, вытекающее из проблемы ремонта, -</w:t>
      </w:r>
      <w:r>
        <w:rPr>
          <w:rStyle w:val="WW8Num2z0"/>
          <w:rFonts w:ascii="Verdana" w:hAnsi="Verdana"/>
          <w:color w:val="000000"/>
          <w:sz w:val="18"/>
          <w:szCs w:val="18"/>
        </w:rPr>
        <w:t> </w:t>
      </w:r>
      <w:r>
        <w:rPr>
          <w:rStyle w:val="WW8Num3z0"/>
          <w:rFonts w:ascii="Verdana" w:hAnsi="Verdana"/>
          <w:color w:val="4682B4"/>
          <w:sz w:val="18"/>
          <w:szCs w:val="18"/>
        </w:rPr>
        <w:t>выгодность</w:t>
      </w:r>
      <w:r>
        <w:rPr>
          <w:rStyle w:val="WW8Num2z0"/>
          <w:rFonts w:ascii="Verdana" w:hAnsi="Verdana"/>
          <w:color w:val="000000"/>
          <w:sz w:val="18"/>
          <w:szCs w:val="18"/>
        </w:rPr>
        <w:t> </w:t>
      </w:r>
      <w:r>
        <w:rPr>
          <w:rFonts w:ascii="Verdana" w:hAnsi="Verdana"/>
          <w:color w:val="000000"/>
          <w:sz w:val="18"/>
          <w:szCs w:val="18"/>
        </w:rPr>
        <w:t>для рядового потребителя покупать часы</w:t>
      </w:r>
      <w:r>
        <w:rPr>
          <w:rStyle w:val="WW8Num2z0"/>
          <w:rFonts w:ascii="Verdana" w:hAnsi="Verdana"/>
          <w:color w:val="000000"/>
          <w:sz w:val="18"/>
          <w:szCs w:val="18"/>
        </w:rPr>
        <w:t> </w:t>
      </w:r>
      <w:r>
        <w:rPr>
          <w:rStyle w:val="WW8Num3z0"/>
          <w:rFonts w:ascii="Verdana" w:hAnsi="Verdana"/>
          <w:color w:val="4682B4"/>
          <w:sz w:val="18"/>
          <w:szCs w:val="18"/>
        </w:rPr>
        <w:t>дешевле</w:t>
      </w:r>
      <w:r>
        <w:rPr>
          <w:rStyle w:val="WW8Num2z0"/>
          <w:rFonts w:ascii="Verdana" w:hAnsi="Verdana"/>
          <w:color w:val="000000"/>
          <w:sz w:val="18"/>
          <w:szCs w:val="18"/>
        </w:rPr>
        <w:t> </w:t>
      </w:r>
      <w:r>
        <w:rPr>
          <w:rFonts w:ascii="Verdana" w:hAnsi="Verdana"/>
          <w:color w:val="000000"/>
          <w:sz w:val="18"/>
          <w:szCs w:val="18"/>
        </w:rPr>
        <w:t>2 000-3 ООО руб. В самом деле, ремонт узла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у часов, стоящих 1 500 и 3000 руб., обойдется в одну сумму - 300 руб. Поэтому у многих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возникает искус приобрести дешевые часы, которые хоть и не подлежат</w:t>
      </w:r>
      <w:r>
        <w:rPr>
          <w:rStyle w:val="WW8Num2z0"/>
          <w:rFonts w:ascii="Verdana" w:hAnsi="Verdana"/>
          <w:color w:val="000000"/>
          <w:sz w:val="18"/>
          <w:szCs w:val="18"/>
        </w:rPr>
        <w:t> </w:t>
      </w:r>
      <w:r>
        <w:rPr>
          <w:rStyle w:val="WW8Num3z0"/>
          <w:rFonts w:ascii="Verdana" w:hAnsi="Verdana"/>
          <w:color w:val="4682B4"/>
          <w:sz w:val="18"/>
          <w:szCs w:val="18"/>
        </w:rPr>
        <w:t>ремонту</w:t>
      </w:r>
      <w:r>
        <w:rPr>
          <w:rFonts w:ascii="Verdana" w:hAnsi="Verdana"/>
          <w:color w:val="000000"/>
          <w:sz w:val="18"/>
          <w:szCs w:val="18"/>
        </w:rPr>
        <w:t>, зато их и не жалко выбросить, когда они остановятся.</w:t>
      </w:r>
    </w:p>
    <w:p w14:paraId="3FDFE777"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здесь появляется главная проблема отечественных часовщиков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со стороны китайских подделок. Располагая очень</w:t>
      </w:r>
      <w:r>
        <w:rPr>
          <w:rStyle w:val="WW8Num2z0"/>
          <w:rFonts w:ascii="Verdana" w:hAnsi="Verdana"/>
          <w:color w:val="000000"/>
          <w:sz w:val="18"/>
          <w:szCs w:val="18"/>
        </w:rPr>
        <w:t> </w:t>
      </w:r>
      <w:r>
        <w:rPr>
          <w:rStyle w:val="WW8Num3z0"/>
          <w:rFonts w:ascii="Verdana" w:hAnsi="Verdana"/>
          <w:color w:val="4682B4"/>
          <w:sz w:val="18"/>
          <w:szCs w:val="18"/>
        </w:rPr>
        <w:t>дешевой</w:t>
      </w:r>
      <w:r>
        <w:rPr>
          <w:rStyle w:val="WW8Num2z0"/>
          <w:rFonts w:ascii="Verdana" w:hAnsi="Verdana"/>
          <w:color w:val="000000"/>
          <w:sz w:val="18"/>
          <w:szCs w:val="18"/>
        </w:rPr>
        <w:t> </w:t>
      </w:r>
      <w:r>
        <w:rPr>
          <w:rFonts w:ascii="Verdana" w:hAnsi="Verdana"/>
          <w:color w:val="000000"/>
          <w:sz w:val="18"/>
          <w:szCs w:val="18"/>
        </w:rPr>
        <w:t>рабочей силой, используя низкокачественные, зачастую вредные для здоровья материалы, китайские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Style w:val="WW8Num2z0"/>
          <w:rFonts w:ascii="Verdana" w:hAnsi="Verdana"/>
          <w:color w:val="000000"/>
          <w:sz w:val="18"/>
          <w:szCs w:val="18"/>
        </w:rPr>
        <w:t> </w:t>
      </w:r>
      <w:r>
        <w:rPr>
          <w:rFonts w:ascii="Verdana" w:hAnsi="Verdana"/>
          <w:color w:val="000000"/>
          <w:sz w:val="18"/>
          <w:szCs w:val="18"/>
        </w:rPr>
        <w:t>могут предложить массовому потребителю такую цену, на которую наши часовые заводы просто не могут пойти. Важная составляющая низкой цены китайских часов - «</w:t>
      </w:r>
      <w:r>
        <w:rPr>
          <w:rStyle w:val="WW8Num3z0"/>
          <w:rFonts w:ascii="Verdana" w:hAnsi="Verdana"/>
          <w:color w:val="4682B4"/>
          <w:sz w:val="18"/>
          <w:szCs w:val="18"/>
        </w:rPr>
        <w:t>челночная</w:t>
      </w:r>
      <w:r>
        <w:rPr>
          <w:rFonts w:ascii="Verdana" w:hAnsi="Verdana"/>
          <w:color w:val="000000"/>
          <w:sz w:val="18"/>
          <w:szCs w:val="18"/>
        </w:rPr>
        <w:t>» схема их</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в Россию. Не в пример отечественному</w:t>
      </w:r>
      <w:r>
        <w:rPr>
          <w:rStyle w:val="WW8Num2z0"/>
          <w:rFonts w:ascii="Verdana" w:hAnsi="Verdana"/>
          <w:color w:val="000000"/>
          <w:sz w:val="18"/>
          <w:szCs w:val="18"/>
        </w:rPr>
        <w:t> </w:t>
      </w:r>
      <w:r>
        <w:rPr>
          <w:rStyle w:val="WW8Num3z0"/>
          <w:rFonts w:ascii="Verdana" w:hAnsi="Verdana"/>
          <w:color w:val="4682B4"/>
          <w:sz w:val="18"/>
          <w:szCs w:val="18"/>
        </w:rPr>
        <w:t>автопрому</w:t>
      </w:r>
      <w:r>
        <w:rPr>
          <w:rFonts w:ascii="Verdana" w:hAnsi="Verdana"/>
          <w:color w:val="000000"/>
          <w:sz w:val="18"/>
          <w:szCs w:val="18"/>
        </w:rPr>
        <w:t>, наши часовщики не призывают вводить ограничительные меры на таможне с целью снизить давление китайских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на их бизнес. Все, что нужно, - четкая работа налоговых органов. Нормальное</w:t>
      </w:r>
      <w:r>
        <w:rPr>
          <w:rStyle w:val="WW8Num2z0"/>
          <w:rFonts w:ascii="Verdana" w:hAnsi="Verdana"/>
          <w:color w:val="000000"/>
          <w:sz w:val="18"/>
          <w:szCs w:val="18"/>
        </w:rPr>
        <w:t> </w:t>
      </w:r>
      <w:r>
        <w:rPr>
          <w:rStyle w:val="WW8Num3z0"/>
          <w:rFonts w:ascii="Verdana" w:hAnsi="Verdana"/>
          <w:color w:val="4682B4"/>
          <w:sz w:val="18"/>
          <w:szCs w:val="18"/>
        </w:rPr>
        <w:t>взимание</w:t>
      </w:r>
      <w:r>
        <w:rPr>
          <w:rStyle w:val="WW8Num2z0"/>
          <w:rFonts w:ascii="Verdana" w:hAnsi="Verdana"/>
          <w:color w:val="000000"/>
          <w:sz w:val="18"/>
          <w:szCs w:val="18"/>
        </w:rPr>
        <w:t> </w:t>
      </w:r>
      <w:r>
        <w:rPr>
          <w:rFonts w:ascii="Verdana" w:hAnsi="Verdana"/>
          <w:color w:val="000000"/>
          <w:sz w:val="18"/>
          <w:szCs w:val="18"/>
        </w:rPr>
        <w:t>налогов с торгующих китайскими часами</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делает этот бизнес</w:t>
      </w:r>
      <w:r>
        <w:rPr>
          <w:rStyle w:val="WW8Num2z0"/>
          <w:rFonts w:ascii="Verdana" w:hAnsi="Verdana"/>
          <w:color w:val="000000"/>
          <w:sz w:val="18"/>
          <w:szCs w:val="18"/>
        </w:rPr>
        <w:t> </w:t>
      </w:r>
      <w:r>
        <w:rPr>
          <w:rStyle w:val="WW8Num3z0"/>
          <w:rFonts w:ascii="Verdana" w:hAnsi="Verdana"/>
          <w:color w:val="4682B4"/>
          <w:sz w:val="18"/>
          <w:szCs w:val="18"/>
        </w:rPr>
        <w:t>убыточным</w:t>
      </w:r>
      <w:r>
        <w:rPr>
          <w:rStyle w:val="WW8Num2z0"/>
          <w:rFonts w:ascii="Verdana" w:hAnsi="Verdana"/>
          <w:color w:val="000000"/>
          <w:sz w:val="18"/>
          <w:szCs w:val="18"/>
        </w:rPr>
        <w:t> </w:t>
      </w:r>
      <w:r>
        <w:rPr>
          <w:rFonts w:ascii="Verdana" w:hAnsi="Verdana"/>
          <w:color w:val="000000"/>
          <w:sz w:val="18"/>
          <w:szCs w:val="18"/>
        </w:rPr>
        <w:t>вследствие крайне низкой валовой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одну пару часов. Если такие</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точки будут платить положенные по закону</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что, кстати, делает большинство торговых точек, работающих с отечественными часами, то такие предприятия просто разорятся, так как не будут располагать средствами для</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по зарплате и аренде. Подъем же цен на китайские часы приведет к тому, что они окажутся в одной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категории с такими недорогими отечественными часовыми марками, как «</w:t>
      </w:r>
      <w:r>
        <w:rPr>
          <w:rStyle w:val="WW8Num3z0"/>
          <w:rFonts w:ascii="Verdana" w:hAnsi="Verdana"/>
          <w:color w:val="4682B4"/>
          <w:sz w:val="18"/>
          <w:szCs w:val="18"/>
        </w:rPr>
        <w:t>Слава</w:t>
      </w:r>
      <w:r>
        <w:rPr>
          <w:rFonts w:ascii="Verdana" w:hAnsi="Verdana"/>
          <w:color w:val="000000"/>
          <w:sz w:val="18"/>
          <w:szCs w:val="18"/>
        </w:rPr>
        <w:t>», «Заря»,</w:t>
      </w:r>
      <w:r>
        <w:rPr>
          <w:rStyle w:val="WW8Num2z0"/>
          <w:rFonts w:ascii="Verdana" w:hAnsi="Verdana"/>
          <w:color w:val="000000"/>
          <w:sz w:val="18"/>
          <w:szCs w:val="18"/>
        </w:rPr>
        <w:t> </w:t>
      </w:r>
      <w:r>
        <w:rPr>
          <w:rStyle w:val="WW8Num3z0"/>
          <w:rFonts w:ascii="Verdana" w:hAnsi="Verdana"/>
          <w:color w:val="4682B4"/>
          <w:sz w:val="18"/>
          <w:szCs w:val="18"/>
        </w:rPr>
        <w:t>дешевыми</w:t>
      </w:r>
      <w:r>
        <w:rPr>
          <w:rStyle w:val="WW8Num2z0"/>
          <w:rFonts w:ascii="Verdana" w:hAnsi="Verdana"/>
          <w:color w:val="000000"/>
          <w:sz w:val="18"/>
          <w:szCs w:val="18"/>
        </w:rPr>
        <w:t> </w:t>
      </w:r>
      <w:r>
        <w:rPr>
          <w:rFonts w:ascii="Verdana" w:hAnsi="Verdana"/>
          <w:color w:val="000000"/>
          <w:sz w:val="18"/>
          <w:szCs w:val="18"/>
        </w:rPr>
        <w:t>моделями «</w:t>
      </w:r>
      <w:r>
        <w:rPr>
          <w:rStyle w:val="WW8Num3z0"/>
          <w:rFonts w:ascii="Verdana" w:hAnsi="Verdana"/>
          <w:color w:val="4682B4"/>
          <w:sz w:val="18"/>
          <w:szCs w:val="18"/>
        </w:rPr>
        <w:t>Востока</w:t>
      </w:r>
      <w:r>
        <w:rPr>
          <w:rFonts w:ascii="Verdana" w:hAnsi="Verdana"/>
          <w:color w:val="000000"/>
          <w:sz w:val="18"/>
          <w:szCs w:val="18"/>
        </w:rPr>
        <w:t>» и «</w:t>
      </w:r>
      <w:r>
        <w:rPr>
          <w:rStyle w:val="WW8Num3z0"/>
          <w:rFonts w:ascii="Verdana" w:hAnsi="Verdana"/>
          <w:color w:val="4682B4"/>
          <w:sz w:val="18"/>
          <w:szCs w:val="18"/>
        </w:rPr>
        <w:t>Полета</w:t>
      </w:r>
      <w:r>
        <w:rPr>
          <w:rFonts w:ascii="Verdana" w:hAnsi="Verdana"/>
          <w:color w:val="000000"/>
          <w:sz w:val="18"/>
          <w:szCs w:val="18"/>
        </w:rPr>
        <w:t>», с которыми просто не смогут сравниться по качеству.</w:t>
      </w:r>
    </w:p>
    <w:p w14:paraId="0BBFA4CA"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Главный аргумент отечественных производителей часов на сегодняшний день - соответствие «цена - качество». Отечественные производители</w:t>
      </w:r>
      <w:r>
        <w:rPr>
          <w:rStyle w:val="WW8Num2z0"/>
          <w:rFonts w:ascii="Verdana" w:hAnsi="Verdana"/>
          <w:color w:val="000000"/>
          <w:sz w:val="18"/>
          <w:szCs w:val="18"/>
        </w:rPr>
        <w:t> </w:t>
      </w:r>
      <w:r>
        <w:rPr>
          <w:rStyle w:val="WW8Num3z0"/>
          <w:rFonts w:ascii="Verdana" w:hAnsi="Verdana"/>
          <w:color w:val="4682B4"/>
          <w:sz w:val="18"/>
          <w:szCs w:val="18"/>
        </w:rPr>
        <w:t>выпускают</w:t>
      </w:r>
      <w:r>
        <w:rPr>
          <w:rStyle w:val="WW8Num2z0"/>
          <w:rFonts w:ascii="Verdana" w:hAnsi="Verdana"/>
          <w:color w:val="000000"/>
          <w:sz w:val="18"/>
          <w:szCs w:val="18"/>
        </w:rPr>
        <w:t> </w:t>
      </w:r>
      <w:r>
        <w:rPr>
          <w:rFonts w:ascii="Verdana" w:hAnsi="Verdana"/>
          <w:color w:val="000000"/>
          <w:sz w:val="18"/>
          <w:szCs w:val="18"/>
        </w:rPr>
        <w:t>часы разного ценового уровня. Основной диапазон 10-300</w:t>
      </w:r>
      <w:r>
        <w:rPr>
          <w:rStyle w:val="WW8Num2z0"/>
          <w:rFonts w:ascii="Verdana" w:hAnsi="Verdana"/>
          <w:color w:val="000000"/>
          <w:sz w:val="18"/>
          <w:szCs w:val="18"/>
        </w:rPr>
        <w:t> </w:t>
      </w:r>
      <w:r>
        <w:rPr>
          <w:rStyle w:val="WW8Num3z0"/>
          <w:rFonts w:ascii="Verdana" w:hAnsi="Verdana"/>
          <w:color w:val="4682B4"/>
          <w:sz w:val="18"/>
          <w:szCs w:val="18"/>
        </w:rPr>
        <w:t>дол</w:t>
      </w:r>
      <w:r>
        <w:rPr>
          <w:rFonts w:ascii="Verdana" w:hAnsi="Verdana"/>
          <w:color w:val="000000"/>
          <w:sz w:val="18"/>
          <w:szCs w:val="18"/>
        </w:rPr>
        <w:t>. США. Поэтому потребителями отечественной продукции могут быть как люди со средним достатком, так и коллекционеры, имеющие несколько пар часов разного производства. Для сравнения: хорошие механические российские часы можно купить за 200 - 500 дол.</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 близкие по характеристикам швейцарские часы - уже за 2000 дол. США.</w:t>
      </w:r>
    </w:p>
    <w:p w14:paraId="522183B7"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критерием жизнеспособности часовых предприятий является</w:t>
      </w:r>
      <w:r>
        <w:rPr>
          <w:rStyle w:val="WW8Num2z0"/>
          <w:rFonts w:ascii="Verdana" w:hAnsi="Verdana"/>
          <w:color w:val="000000"/>
          <w:sz w:val="18"/>
          <w:szCs w:val="18"/>
        </w:rPr>
        <w:t> </w:t>
      </w:r>
      <w:r>
        <w:rPr>
          <w:rStyle w:val="WW8Num3z0"/>
          <w:rFonts w:ascii="Verdana" w:hAnsi="Verdana"/>
          <w:color w:val="4682B4"/>
          <w:sz w:val="18"/>
          <w:szCs w:val="18"/>
        </w:rPr>
        <w:t>рентабельная</w:t>
      </w:r>
      <w:r>
        <w:rPr>
          <w:rStyle w:val="WW8Num2z0"/>
          <w:rFonts w:ascii="Verdana" w:hAnsi="Verdana"/>
          <w:color w:val="000000"/>
          <w:sz w:val="18"/>
          <w:szCs w:val="18"/>
        </w:rPr>
        <w:t> </w:t>
      </w:r>
      <w:r>
        <w:rPr>
          <w:rFonts w:ascii="Verdana" w:hAnsi="Verdana"/>
          <w:color w:val="000000"/>
          <w:sz w:val="18"/>
          <w:szCs w:val="18"/>
        </w:rPr>
        <w:t xml:space="preserve">работа, предопределяющая его конкурентоспособность и финансовую устойчивость. К сожалению, большинство часовых предприятий испытывают те же трудности, которые характерны для экономики страны в целом. В этих условиях, повышается </w:t>
      </w:r>
      <w:r>
        <w:rPr>
          <w:rFonts w:ascii="Verdana" w:hAnsi="Verdana"/>
          <w:color w:val="000000"/>
          <w:sz w:val="18"/>
          <w:szCs w:val="18"/>
        </w:rPr>
        <w:lastRenderedPageBreak/>
        <w:t>значимость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основной информационной базы для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AC6F55F"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практика управленческого учета на часовых предприятиях не в полной мере отвечает современным предъявляемым требованиям. Отдельные элементы этого вида учета нашли свое отражение в имеющейся научной и учебной литературе, а также в нормативных и инструктивных документах. Проблемы комплексного исследования и внедрения управленческого учета на часовых предприятиях нами рассмотрены впервые.</w:t>
      </w:r>
    </w:p>
    <w:p w14:paraId="6DC01AF2"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сформулировать следующие выводы и предложения:</w:t>
      </w:r>
    </w:p>
    <w:p w14:paraId="7DD6A33B"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исследовании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понимается учетная информационная система, основной целью которой является оперативный сбор и обработка информации с последующим</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ее конкретным пользователям для решения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задач учетного управления, исходя из сложившихся внешних факторов влияния.</w:t>
      </w:r>
    </w:p>
    <w:p w14:paraId="2E410F3D"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выступает в качестве основного информационного поля для управления внутренней деятельностью предприятия. Основное его назначение - формирование информации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10F253EE"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диссертационном исследовании обосновано, что к особенностям, влияющим на построение управленческого учета на часовых предприятиях, относятся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структура управления, характер технологии и организации производства, объем и</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выпускаемой продукции, методы учета затрат на производство и др.</w:t>
      </w:r>
    </w:p>
    <w:p w14:paraId="3B8A90DA"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Проведенное исследование показало, что успешная деятельность современного часового предприятия не может быть реализована без создания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планирования. Планирование служит основой для принятия управленческих решений 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 предусматривающую выработку целей и задач управления производством, а также определение путей реализации планов для достижения поставленных целей. На сегодняшний день одним из главных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планирования являются бюджеты. А для характеристики процесса их разработки, составления и реализации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применяют термин «</w:t>
      </w:r>
      <w:r>
        <w:rPr>
          <w:rStyle w:val="WW8Num3z0"/>
          <w:rFonts w:ascii="Verdana" w:hAnsi="Verdana"/>
          <w:color w:val="4682B4"/>
          <w:sz w:val="18"/>
          <w:szCs w:val="18"/>
        </w:rPr>
        <w:t>бюджетирование</w:t>
      </w:r>
      <w:r>
        <w:rPr>
          <w:rFonts w:ascii="Verdana" w:hAnsi="Verdana"/>
          <w:color w:val="000000"/>
          <w:sz w:val="18"/>
          <w:szCs w:val="18"/>
        </w:rPr>
        <w:t>».</w:t>
      </w:r>
    </w:p>
    <w:p w14:paraId="4DE3C84C"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часовых предприятиях предложено использовать в разрезе всего предприятия</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(главный) бюджет, а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отдельных функций деятельности - частные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3687E1ED"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разработки главного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является создание плана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прогноза денежных потоков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15F32488"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признано обоснованным формирование главного бюджета часового предприятия из двух частей - финансового и операционного.</w:t>
      </w:r>
    </w:p>
    <w:p w14:paraId="2BCD2A4F"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(план) в наиболее общем виде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доходов и расходов часового предприятия. Основной целью формирования финансового бюджета является отражение предполагаемых источников поступления финансовых средств и направлений их использования. В состав финансового бюджета признано целесообразным включать бюджеты</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средств, инвестиций и прогнозного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w:t>
      </w:r>
    </w:p>
    <w:p w14:paraId="78DCD550"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операционном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хозяйственная деятельность часового предприятия отражается через систему специальных технико-экономических показателей, характеризующих отдельные стороны и стадии производственно-хозяйственной деятельности.</w:t>
      </w:r>
    </w:p>
    <w:p w14:paraId="4AF05C3E"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Конечной целью разработки операционного бюджета является составление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плана прибылей и убытков. При его формировании признано целесообразным использовать бюджеты</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сбытовых расходов, производства, закупок материальных ценностей, материальных затрат, трудовых затрат,</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и административно-управленческих расходов.</w:t>
      </w:r>
    </w:p>
    <w:p w14:paraId="020F8BDF"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Исследование показало, что одной из важнейших целей управленческого учета является оказание помощи руководству организации при осуществлении им контроля затрат и </w:t>
      </w:r>
      <w:r>
        <w:rPr>
          <w:rFonts w:ascii="Verdana" w:hAnsi="Verdana"/>
          <w:color w:val="000000"/>
          <w:sz w:val="18"/>
          <w:szCs w:val="18"/>
        </w:rPr>
        <w:lastRenderedPageBreak/>
        <w:t>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Названную цель можно достичь путем организации эффективной системы учета и контроля по центрам ответственности.</w:t>
      </w:r>
    </w:p>
    <w:p w14:paraId="29759938"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публикаций отечественных исследователей показал, что одни авторы отождествляют такие понятия, как место возникновения затрат, центры затрат и центры ответственности и видят различие между ними только в терминологии. Другие считают нецелесообразным разделение данных терминов ввиду незначительного их различия, а третьи — наоборот, предлагают рассматривать их</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w:t>
      </w:r>
    </w:p>
    <w:p w14:paraId="1F83BD75"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нам сделать вывод, что центр ответственности - это часть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организации, по которой контролируются как произведенные затраты, так и полученный доход или процесс его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Причем руководитель данного центра несет ответственность за процесс формирования этих показателей. Центр ответственности также можно назвать центром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т.к. отчеты центров ответственности должны включать только те статьи затрат и поступлений (доходов,</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на которые может повлиять управляющий данного центра.</w:t>
      </w:r>
    </w:p>
    <w:p w14:paraId="1C080042"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мы пришли к выводу, что термины «</w:t>
      </w:r>
      <w:r>
        <w:rPr>
          <w:rStyle w:val="WW8Num3z0"/>
          <w:rFonts w:ascii="Verdana" w:hAnsi="Verdana"/>
          <w:color w:val="4682B4"/>
          <w:sz w:val="18"/>
          <w:szCs w:val="18"/>
        </w:rPr>
        <w:t>центр затрат</w:t>
      </w:r>
      <w:r>
        <w:rPr>
          <w:rFonts w:ascii="Verdana" w:hAnsi="Verdana"/>
          <w:color w:val="000000"/>
          <w:sz w:val="18"/>
          <w:szCs w:val="18"/>
        </w:rPr>
        <w:t>» и «</w:t>
      </w:r>
      <w:r>
        <w:rPr>
          <w:rStyle w:val="WW8Num3z0"/>
          <w:rFonts w:ascii="Verdana" w:hAnsi="Verdana"/>
          <w:color w:val="4682B4"/>
          <w:sz w:val="18"/>
          <w:szCs w:val="18"/>
        </w:rPr>
        <w:t>место возникновения затрат</w:t>
      </w:r>
      <w:r>
        <w:rPr>
          <w:rFonts w:ascii="Verdana" w:hAnsi="Verdana"/>
          <w:color w:val="000000"/>
          <w:sz w:val="18"/>
          <w:szCs w:val="18"/>
        </w:rPr>
        <w:t>» отражают два разных понятия, поэтому считаем их применение в качестве синонимов не корректным.</w:t>
      </w:r>
    </w:p>
    <w:p w14:paraId="79FE93C7"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же касается сравнения терминов «</w:t>
      </w:r>
      <w:r>
        <w:rPr>
          <w:rStyle w:val="WW8Num3z0"/>
          <w:rFonts w:ascii="Verdana" w:hAnsi="Verdana"/>
          <w:color w:val="4682B4"/>
          <w:sz w:val="18"/>
          <w:szCs w:val="18"/>
        </w:rPr>
        <w:t>центр затрат</w:t>
      </w:r>
      <w:r>
        <w:rPr>
          <w:rFonts w:ascii="Verdana" w:hAnsi="Verdana"/>
          <w:color w:val="000000"/>
          <w:sz w:val="18"/>
          <w:szCs w:val="18"/>
        </w:rPr>
        <w:t>» и «</w:t>
      </w:r>
      <w:r>
        <w:rPr>
          <w:rStyle w:val="WW8Num3z0"/>
          <w:rFonts w:ascii="Verdana" w:hAnsi="Verdana"/>
          <w:color w:val="4682B4"/>
          <w:sz w:val="18"/>
          <w:szCs w:val="18"/>
        </w:rPr>
        <w:t>центр ответственности</w:t>
      </w:r>
      <w:r>
        <w:rPr>
          <w:rFonts w:ascii="Verdana" w:hAnsi="Verdana"/>
          <w:color w:val="000000"/>
          <w:sz w:val="18"/>
          <w:szCs w:val="18"/>
        </w:rPr>
        <w:t>», на наш взгляд, эти понятия имеют общие корни. Центр ответственности, исходя из объема полномочий и ответственности, в одном случае выступает в качестве центра затрат, в другом - центра продаж, в третьем - центра прибыли, и в четвертом - центра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исходя из выполняемых ими функций - на основные и вспомогательные.</w:t>
      </w:r>
    </w:p>
    <w:p w14:paraId="36783526"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Проведенное исследование показало, что все усилия, связанные с процедурой</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организацией учета по центрам ответственности, могут быть сведены к нулю в случае отсутствия продуманной системы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отчетности. Наличие внутрихозяйственной, т.е. управленческой отчетности является одним из условий, способствующих эффективной деятельности часового предприятия. В исследовании:</w:t>
      </w:r>
    </w:p>
    <w:p w14:paraId="3C9BD663"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причины, обусловливающие необходимость внедрения управленческой отчетности на часовых предприятиях;</w:t>
      </w:r>
    </w:p>
    <w:p w14:paraId="417C56CD"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факторы, влияние которых следует учитывать при построении системы управленческой отчетности на часовых предприятиях;</w:t>
      </w:r>
    </w:p>
    <w:p w14:paraId="5A1AD136"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Fonts w:ascii="Verdana" w:hAnsi="Verdana"/>
          <w:color w:val="000000"/>
          <w:sz w:val="18"/>
          <w:szCs w:val="18"/>
        </w:rPr>
        <w:t>, т.е. управленческих отчетов в разрезе центров ответственности.</w:t>
      </w:r>
    </w:p>
    <w:p w14:paraId="51D8DD2F"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Проведенное исследование показало эффективность и целесообразность применения на отечественных часовых предприятиях систем управленческого учета «Стандарт-кост» и «Директ-костинг».</w:t>
      </w:r>
    </w:p>
    <w:p w14:paraId="07AA2261"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системы учета «Стандарт-кост» лежит принцип учета и контроля затрат в пределах установленных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по отклонениям от них.</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рассчитанная при помощи стандартных норм, служит основой оперативного управления производством и затратами. Выявляемые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отклонения от установленных стандартных норм затрат подвергаются анализу для выяснения причин их возникновения. Это позволяет администрации оперативно устранять неполадки в производстве, принимать меры для их предотвращения в будущем. Принципы этой системы являются универсальными, поэтому их применение целесообразно при любом методе учета затрат и способе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24F58F99"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системы учета «Директ-костинг» лежит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сокращенной себестоимости продукции и определение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Проведенное исследование показало, что ограничение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лишь переменными расходами, позволяет упростить</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Fonts w:ascii="Verdana" w:hAnsi="Verdana"/>
          <w:color w:val="000000"/>
          <w:sz w:val="18"/>
          <w:szCs w:val="18"/>
        </w:rPr>
        <w:t>, планирование, учет и контроль резко уменьшившегося числа статей затрат.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становится более обозримой, а отдельные затраты лучше контролируемы. Это позволяет решать такие важнейшие задачи управления затратами как: определение нижней границы цены продукции или</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сравнительный анализ прибыльности различных видов продукции; определение оптимальной программы</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и реализации продукции; выбор между </w:t>
      </w:r>
      <w:r>
        <w:rPr>
          <w:rFonts w:ascii="Verdana" w:hAnsi="Verdana"/>
          <w:color w:val="000000"/>
          <w:sz w:val="18"/>
          <w:szCs w:val="18"/>
        </w:rPr>
        <w:lastRenderedPageBreak/>
        <w:t>собственным производством продукции или услуг и их</w:t>
      </w:r>
      <w:r>
        <w:rPr>
          <w:rStyle w:val="WW8Num2z0"/>
          <w:rFonts w:ascii="Verdana" w:hAnsi="Verdana"/>
          <w:color w:val="000000"/>
          <w:sz w:val="18"/>
          <w:szCs w:val="18"/>
        </w:rPr>
        <w:t> </w:t>
      </w:r>
      <w:r>
        <w:rPr>
          <w:rStyle w:val="WW8Num3z0"/>
          <w:rFonts w:ascii="Verdana" w:hAnsi="Verdana"/>
          <w:color w:val="4682B4"/>
          <w:sz w:val="18"/>
          <w:szCs w:val="18"/>
        </w:rPr>
        <w:t>закупкой</w:t>
      </w:r>
      <w:r>
        <w:rPr>
          <w:rStyle w:val="WW8Num2z0"/>
          <w:rFonts w:ascii="Verdana" w:hAnsi="Verdana"/>
          <w:color w:val="000000"/>
          <w:sz w:val="18"/>
          <w:szCs w:val="18"/>
        </w:rPr>
        <w:t> </w:t>
      </w:r>
      <w:r>
        <w:rPr>
          <w:rFonts w:ascii="Verdana" w:hAnsi="Verdana"/>
          <w:color w:val="000000"/>
          <w:sz w:val="18"/>
          <w:szCs w:val="18"/>
        </w:rPr>
        <w:t>на стороне; определение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и запаса прочности предприятия и</w:t>
      </w:r>
    </w:p>
    <w:p w14:paraId="7B92A86F"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w:t>
      </w:r>
    </w:p>
    <w:p w14:paraId="4454B1F2"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Наши исследования показали, что важной задачей управленческого учета является сбор, обобщение и передача информации, необходимой и полезной при принятии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часовых предприятий своевременных и качественных управленческих решений.</w:t>
      </w:r>
    </w:p>
    <w:p w14:paraId="003B6211"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эффективных управленческих решений - основополагающая предпосылка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и предприятия на рынке, формирования рациональных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проведения кадровой политики и работы, регулирование социально-психологических отношений на предприятии, создание положительного имиджа и др.</w:t>
      </w:r>
    </w:p>
    <w:p w14:paraId="012DCECB"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позволило нам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 это комплексное явление, включающее психологический, информационный, юридический 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аспекты. Исследование показало, что на процесс принятия управленческого решения оказывают влияние как объективные, так и субъективные факторы. К объективным факторам относятся: 1) внешнее окружение организации, составляющие которого действуют на организацию непосредственно (микросреда) или опосредованно (</w:t>
      </w:r>
      <w:r>
        <w:rPr>
          <w:rStyle w:val="WW8Num3z0"/>
          <w:rFonts w:ascii="Verdana" w:hAnsi="Verdana"/>
          <w:color w:val="4682B4"/>
          <w:sz w:val="18"/>
          <w:szCs w:val="18"/>
        </w:rPr>
        <w:t>макросреда</w:t>
      </w:r>
      <w:r>
        <w:rPr>
          <w:rFonts w:ascii="Verdana" w:hAnsi="Verdana"/>
          <w:color w:val="000000"/>
          <w:sz w:val="18"/>
          <w:szCs w:val="18"/>
        </w:rPr>
        <w:t>). Они взаимосвязаны, динамичны и неопределенны, что серьезно затрудняет принятие решения; 2) внутренние условия - ресурсы всех видов, структура организации и коммуникации - более управляемы, чем внешние, но в каждый конкретный момент ограничены и не всегда дают возможность достичь цели в объективно обусловленный срок и с оптимальными затратами. К субъективным факторам относятся</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способности, аналитический склад ума, психические процессы, состояния и свойства. Кроме того, в диссертации важнейшим фактором, влияющим на принятие решений, нами признана среда, основными характеристиками которой выступают определенность, риск,</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конфликтность.</w:t>
      </w:r>
    </w:p>
    <w:p w14:paraId="5562E018"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Исследование проведенное нами, показали, что в условиях конкуренции,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позволяющим руководителям часовых предприятий, выявить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переменными и постоянными затратами, ценой и объемом реализации, минимизировать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дать более глубокую оценку финансовых результатов и точнее обосновать рекомендации для улучшения работы организации, является методика анализа взаимосвязи «затраты -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(Cost — Volume — Profit). В исследовании предложено адаптировать данную методику к деятельности часовых предприятий.</w:t>
      </w:r>
    </w:p>
    <w:p w14:paraId="4D3BD039"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диссертации предложено использовать методику принятия решений по инвестиционным проектам применительно к деятельности предприятий часовой промышленности. При этом, нами внесены предложения по</w:t>
      </w:r>
      <w:r>
        <w:rPr>
          <w:rStyle w:val="WW8Num2z0"/>
          <w:rFonts w:ascii="Verdana" w:hAnsi="Verdana"/>
          <w:color w:val="000000"/>
          <w:sz w:val="18"/>
          <w:szCs w:val="18"/>
        </w:rPr>
        <w:t> </w:t>
      </w:r>
      <w:r>
        <w:rPr>
          <w:rStyle w:val="WW8Num3z0"/>
          <w:rFonts w:ascii="Verdana" w:hAnsi="Verdana"/>
          <w:color w:val="4682B4"/>
          <w:sz w:val="18"/>
          <w:szCs w:val="18"/>
        </w:rPr>
        <w:t>дисконтированию</w:t>
      </w:r>
      <w:r>
        <w:rPr>
          <w:rStyle w:val="WW8Num2z0"/>
          <w:rFonts w:ascii="Verdana" w:hAnsi="Verdana"/>
          <w:color w:val="000000"/>
          <w:sz w:val="18"/>
          <w:szCs w:val="18"/>
        </w:rPr>
        <w:t> </w:t>
      </w:r>
      <w:r>
        <w:rPr>
          <w:rFonts w:ascii="Verdana" w:hAnsi="Verdana"/>
          <w:color w:val="000000"/>
          <w:sz w:val="18"/>
          <w:szCs w:val="18"/>
        </w:rPr>
        <w:t>инвестиций, оценке настоящей и будущей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с использованием простых и сложных</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w:t>
      </w:r>
    </w:p>
    <w:p w14:paraId="0AAFEF28" w14:textId="77777777" w:rsidR="00D2027A" w:rsidRDefault="00D2027A" w:rsidP="00D2027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Организация управленческого учета - внутреннее дело самого часового предприятия. Его администрация сама решает вопросы о необходимости и рамках применения этого вида учета.</w:t>
      </w:r>
    </w:p>
    <w:p w14:paraId="1A7679D8"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предложено использовать</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вариант учетной системы, основанный на действующем плане счетов бухгалтерского учета.</w:t>
      </w:r>
    </w:p>
    <w:p w14:paraId="4E2D22AB" w14:textId="77777777" w:rsidR="00D2027A" w:rsidRDefault="00D2027A" w:rsidP="00D2027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работа раскрывает методологические основы и практические аспекты организации управленческого учета на часовых предприятиях. Внедрение в практику работы часовых предприятий предложенных выше рекомендаций по организации управленческого учета будет содействовать повышению эффективности снабженческо-заготовительной, производственной и коммерческо-сбытовой деятельности, усилению контроля, аналитичности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показателей и более полному выявлению и использованию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снюкения себестоимости выпускаемых часовых изделий.</w:t>
      </w:r>
    </w:p>
    <w:p w14:paraId="3497D3BD" w14:textId="77777777" w:rsidR="00D2027A" w:rsidRDefault="00D2027A" w:rsidP="00D2027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Мозгин, Леонид Дмитриевич, 2005 год</w:t>
      </w:r>
    </w:p>
    <w:p w14:paraId="3FA2B66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и вторая.</w:t>
      </w:r>
    </w:p>
    <w:p w14:paraId="603D595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w:t>
      </w:r>
    </w:p>
    <w:p w14:paraId="2C999EC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1C6DCE6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 34н от 29 июля 1998 г</w:t>
      </w:r>
    </w:p>
    <w:p w14:paraId="3B950F0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 бухгалтерского учета финансово-хозяйственной деятельности организаций. Утвержден приказом Минфина РФ № 94н от 31 октября 2000 г.</w:t>
      </w:r>
    </w:p>
    <w:p w14:paraId="606E5AC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Инструкция по применению Плана счетов бухгалтерского учета финансово-хозяйственной деятельности организаций. Утверждена приказом Минфина России № 94н от 31 октября 2000 г.</w:t>
      </w:r>
    </w:p>
    <w:p w14:paraId="049E73D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России № 60н от 9 декабря 1998 г.</w:t>
      </w:r>
    </w:p>
    <w:p w14:paraId="4DCDF0B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России № 167 от 20 декабря 1994 г.</w:t>
      </w:r>
    </w:p>
    <w:p w14:paraId="70997E5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России № 2н от 10 января 2000 г.</w:t>
      </w:r>
    </w:p>
    <w:p w14:paraId="4B91B1B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России № 43н от 6 июля 1999 г.</w:t>
      </w:r>
    </w:p>
    <w:p w14:paraId="2F5BA41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 44н от 9 июня 2001 г.</w:t>
      </w:r>
    </w:p>
    <w:p w14:paraId="69B3657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основных средств" (ПБУ 6/01). Утверждено приказом Минфина России № 26н от 30 марта 2001 г.</w:t>
      </w:r>
    </w:p>
    <w:p w14:paraId="224969C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России № 56н от 25 ноября 1998г.</w:t>
      </w:r>
    </w:p>
    <w:p w14:paraId="756B599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России № 96н от 28 ноября 2001 г.</w:t>
      </w:r>
    </w:p>
    <w:p w14:paraId="325A054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"Доходы организации" (ПБУ 9/99). Уутверждено приказом Минфина России № 32н от 6 мая 1999 г.</w:t>
      </w:r>
    </w:p>
    <w:p w14:paraId="428A1B0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"Расходы организации" (ПБУ 10/99). Утверждено приказом Минфина России № ЗЗн от 6 мая 1999 г.</w:t>
      </w:r>
    </w:p>
    <w:p w14:paraId="473C0DB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России № 5н от 13 января 2000 г.</w:t>
      </w:r>
    </w:p>
    <w:p w14:paraId="65E749C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России № 11н от 27 января 2000 г.</w:t>
      </w:r>
    </w:p>
    <w:p w14:paraId="7506FDE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государственной помощи" (ПБУ 13/2000). Утверждено приказом Минфина России № 92н от 16 октября 2000 г.</w:t>
      </w:r>
    </w:p>
    <w:p w14:paraId="2847B59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России № 91н от 16 октября 2000г.</w:t>
      </w:r>
    </w:p>
    <w:p w14:paraId="620DB1D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15/2001). Утверждено приказом Минфина России № 60н от 2 августа 2001г.</w:t>
      </w:r>
    </w:p>
    <w:p w14:paraId="426BDB4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Утверждено приказом Минфина России № 66н от 2.07.2002 г.</w:t>
      </w:r>
    </w:p>
    <w:p w14:paraId="3EC8BED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России № 115н отф 19.11.2002 г.</w:t>
      </w:r>
    </w:p>
    <w:p w14:paraId="364D00F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России № 114н от 19.11.2002 г.</w:t>
      </w:r>
    </w:p>
    <w:p w14:paraId="432BB21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России № 126н от 19.12.2002 г.</w:t>
      </w:r>
    </w:p>
    <w:p w14:paraId="7E5B0CF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Апчёрч Алан.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 с.</w:t>
      </w:r>
    </w:p>
    <w:p w14:paraId="060C606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- 168 с.</w:t>
      </w:r>
    </w:p>
    <w:p w14:paraId="23DC1E9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 Вышэйшая школа, 1973. - 296 с.</w:t>
      </w:r>
    </w:p>
    <w:p w14:paraId="4E8DB33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 с.</w:t>
      </w:r>
    </w:p>
    <w:p w14:paraId="2D21E9B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М.: Финансы и статистика, 1989. - 223 с.</w:t>
      </w:r>
    </w:p>
    <w:p w14:paraId="091051C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Положение о составе затрат, комментарии. М.: ФБК, 1996-224 с.</w:t>
      </w:r>
    </w:p>
    <w:p w14:paraId="521CE9A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Бухучет, 2000. - 454 с.</w:t>
      </w:r>
    </w:p>
    <w:p w14:paraId="3A3D4AC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Л. А. Управленческие решения. Учебное пособие. М.: «Дело», 2004.-208 с.</w:t>
      </w:r>
    </w:p>
    <w:p w14:paraId="5C6B296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ГОНТИ,• 1939.-371 с.</w:t>
      </w:r>
    </w:p>
    <w:p w14:paraId="161F741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М.: Филинъ, 1997.-400 с.</w:t>
      </w:r>
    </w:p>
    <w:p w14:paraId="4FB44D0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В.А. Калькулирование себестоимости промышленной продукции. М.: Финансы, 1967 - 216 с.</w:t>
      </w:r>
    </w:p>
    <w:p w14:paraId="52FBB66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1999 -392 с.</w:t>
      </w:r>
    </w:p>
    <w:p w14:paraId="1D912B0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П.С. Безруких. М.:</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ский учет, 2004.- 576 с.</w:t>
      </w:r>
    </w:p>
    <w:p w14:paraId="652C08A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Учебник / Под ред. А.Д. Ларионова. М.: Проспект, 2004.-392 с.</w:t>
      </w:r>
    </w:p>
    <w:p w14:paraId="6553C99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359 с.</w:t>
      </w:r>
    </w:p>
    <w:p w14:paraId="5A69ECD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Элементарный курс бухгалтерского учета. М.: ГФИ, 1936. - 420 с.</w:t>
      </w:r>
    </w:p>
    <w:p w14:paraId="2CB0C4E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учета. М.: Союзторгучет, 1936. - 416 с.</w:t>
      </w:r>
    </w:p>
    <w:p w14:paraId="147EE45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Гильде Э.К Нормативный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1976. -152 с.</w:t>
      </w:r>
    </w:p>
    <w:p w14:paraId="630A418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ЪЪЖебрак М.Х. Курс промышленного учета. М.: Госстатиздат, 1960. - 420 с.</w:t>
      </w:r>
    </w:p>
    <w:p w14:paraId="1B7FEDA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Нормативный учет производства.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1956. -220 с.</w:t>
      </w:r>
    </w:p>
    <w:p w14:paraId="15CCAF7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- 159 с.</w:t>
      </w:r>
    </w:p>
    <w:p w14:paraId="6874C1A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4.51 .Ивашкевич В.Б. Бухгалтерский управленческий учет: Учеб. для вузов. -М.: Юристъ, 2003.</w:t>
      </w:r>
    </w:p>
    <w:p w14:paraId="6236C1F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Ильин А.И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Учебник. 2-е изд. - Мн.: Новое знание, 2001. - 635 с.</w:t>
      </w:r>
    </w:p>
    <w:p w14:paraId="69BC22C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Канн Г. Практическое руководство по часовому делу. М.: Главная редакция</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и автотракторной литературы, 1938. - 92 с.</w:t>
      </w:r>
    </w:p>
    <w:p w14:paraId="71901F4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Принятие управленческого решения.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,1999.-312 с.</w:t>
      </w:r>
    </w:p>
    <w:p w14:paraId="410C32C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А.В. Психология менеджмента: Учебник. М.: Гардарика, 1999. -267 с.</w:t>
      </w:r>
    </w:p>
    <w:p w14:paraId="0C056D7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 М, 1997. - 392 с.63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Колесникова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 1999.</w:t>
      </w:r>
    </w:p>
    <w:p w14:paraId="474622C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4-е изд., изм. и доп. -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2004. - 368 с.</w:t>
      </w:r>
    </w:p>
    <w:p w14:paraId="68B152B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производственных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 - 328 с.вв.Керимов В.Э. Управленческий учет. Учебник М.: ИТК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2004.-460 с.</w:t>
      </w:r>
    </w:p>
    <w:p w14:paraId="75BED3D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Учебное пособие. СПб.: ЛИСТ, 1991.в%.Кондратов Н.П. Бухгалтерский учет. Учебное пособие. М.: ИНФРА- М, 2004. - 584с.</w:t>
      </w:r>
    </w:p>
    <w:p w14:paraId="34D233D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Кондратова КГ. Основы управленческого учета. Учебное пособие. М.: Финансы и статистика, 1998. - 144 с.</w:t>
      </w:r>
    </w:p>
    <w:p w14:paraId="7F1B199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Ю.Котлер Ф.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М.: Прогресс, 1991. - 736 с.</w:t>
      </w:r>
    </w:p>
    <w:p w14:paraId="4DB0A97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Х.Кулагин О.А. Принятие решений в организации. Учебное пособие. Спб.: Сентябрь, 2001.-335 с.</w:t>
      </w:r>
    </w:p>
    <w:p w14:paraId="0D611EE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Курс бухгалтерского учета. Учебник./Под ред. И.И. Поклада. М.: Финансы, 1971.-416 с.</w:t>
      </w:r>
    </w:p>
    <w:p w14:paraId="61EB6F5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Бухгалтерский учет. Учебник. М.: Филинъ, 2000 - 520 с.</w:t>
      </w:r>
    </w:p>
    <w:p w14:paraId="201C2EC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Ленквист</w:t>
      </w:r>
      <w:r>
        <w:rPr>
          <w:rStyle w:val="WW8Num2z0"/>
          <w:rFonts w:ascii="Verdana" w:hAnsi="Verdana"/>
          <w:color w:val="000000"/>
          <w:sz w:val="18"/>
          <w:szCs w:val="18"/>
        </w:rPr>
        <w:t> </w:t>
      </w:r>
      <w:r>
        <w:rPr>
          <w:rFonts w:ascii="Verdana" w:hAnsi="Verdana"/>
          <w:color w:val="000000"/>
          <w:sz w:val="18"/>
          <w:szCs w:val="18"/>
        </w:rPr>
        <w:t xml:space="preserve">Р. Учет в системе внутренней информации предприятия. Уп-сала.: Швеция, 1994. </w:t>
      </w:r>
      <w:r>
        <w:rPr>
          <w:rFonts w:ascii="Verdana" w:hAnsi="Verdana"/>
          <w:color w:val="000000"/>
          <w:sz w:val="18"/>
          <w:szCs w:val="18"/>
        </w:rPr>
        <w:lastRenderedPageBreak/>
        <w:t>- 120 с.</w:t>
      </w:r>
    </w:p>
    <w:p w14:paraId="743A987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М.: Финансы и статистика, 1994.-320 с.</w:t>
      </w:r>
    </w:p>
    <w:p w14:paraId="06F9400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 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 2001.-448 с.</w:t>
      </w:r>
    </w:p>
    <w:p w14:paraId="231A9BD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-М.: Финансы, 1979. 456 с.1%.Маргулис А.Ш.</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Учебник. М.: Финансы, 1980. - 288 с.</w:t>
      </w:r>
    </w:p>
    <w:p w14:paraId="4EDA847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КС. Калькулирование себестоимости продукции: исторический аспект. Вильнюс: Изд-во Вильнюсского ун-та, 1974. - 212 с.</w:t>
      </w:r>
    </w:p>
    <w:p w14:paraId="30199E6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Мацкевичюс КС. Организация бухгалтерского учета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 М.: Финансы и статистика, 1984. - 158 с.</w:t>
      </w:r>
    </w:p>
    <w:p w14:paraId="61DDC97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ЪХ.Мескон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1992.-704 с.</w:t>
      </w:r>
    </w:p>
    <w:p w14:paraId="1486354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1965.-275 с.83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М.: ЗАО «ФБК-ПРЕСС», 1996. -158 с.</w:t>
      </w:r>
    </w:p>
    <w:p w14:paraId="7BB7430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Мюллер Г. Учет: международная перспектива. М.: Финансы и статистика, 1994.- 172 с.</w:t>
      </w:r>
    </w:p>
    <w:p w14:paraId="40935A0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Учебное пособие. -М.-УРСС, 1997.-368 с.</w:t>
      </w:r>
    </w:p>
    <w:p w14:paraId="6FF0B8F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77.77. Учет и калькулирование себестоимости продукции в важнейших отраслях промышленности. -М.: Экономика, 1975. 191 с.9Ъ.Новиченко П.П.,</w:t>
      </w:r>
      <w:r>
        <w:rPr>
          <w:rStyle w:val="WW8Num2z0"/>
          <w:rFonts w:ascii="Verdana" w:hAnsi="Verdana"/>
          <w:color w:val="000000"/>
          <w:sz w:val="18"/>
          <w:szCs w:val="18"/>
        </w:rPr>
        <w:t> </w:t>
      </w:r>
      <w:r>
        <w:rPr>
          <w:rStyle w:val="WW8Num3z0"/>
          <w:rFonts w:ascii="Verdana" w:hAnsi="Verdana"/>
          <w:color w:val="4682B4"/>
          <w:sz w:val="18"/>
          <w:szCs w:val="18"/>
        </w:rPr>
        <w:t>Рендуков</w:t>
      </w:r>
      <w:r>
        <w:rPr>
          <w:rStyle w:val="WW8Num2z0"/>
          <w:rFonts w:ascii="Verdana" w:hAnsi="Verdana"/>
          <w:color w:val="000000"/>
          <w:sz w:val="18"/>
          <w:szCs w:val="18"/>
        </w:rPr>
        <w:t> </w:t>
      </w:r>
      <w:r>
        <w:rPr>
          <w:rFonts w:ascii="Verdana" w:hAnsi="Verdana"/>
          <w:color w:val="000000"/>
          <w:sz w:val="18"/>
          <w:szCs w:val="18"/>
        </w:rPr>
        <w:t>И.М. Учет затрат на производство в промышленности. -М.: Финансы и статистика, 1981. 144 с.</w:t>
      </w:r>
    </w:p>
    <w:p w14:paraId="00F3FAE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 Бухгалтерский учет, 1997, № 4.</w:t>
      </w:r>
    </w:p>
    <w:p w14:paraId="2AEE15D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1998, № 6.96,</w:t>
      </w:r>
      <w:r>
        <w:rPr>
          <w:rStyle w:val="WW8Num3z0"/>
          <w:rFonts w:ascii="Verdana" w:hAnsi="Verdana"/>
          <w:color w:val="4682B4"/>
          <w:sz w:val="18"/>
          <w:szCs w:val="18"/>
        </w:rPr>
        <w:t>Оучи</w:t>
      </w:r>
      <w:r>
        <w:rPr>
          <w:rStyle w:val="WW8Num2z0"/>
          <w:rFonts w:ascii="Verdana" w:hAnsi="Verdana"/>
          <w:color w:val="000000"/>
          <w:sz w:val="18"/>
          <w:szCs w:val="18"/>
        </w:rPr>
        <w:t> </w:t>
      </w:r>
      <w:r>
        <w:rPr>
          <w:rFonts w:ascii="Verdana" w:hAnsi="Verdana"/>
          <w:color w:val="000000"/>
          <w:sz w:val="18"/>
          <w:szCs w:val="18"/>
        </w:rPr>
        <w:t>У. Методы организации производства: японский и американский подходы. -М.: 1984. -324 с.</w:t>
      </w:r>
    </w:p>
    <w:p w14:paraId="0AC988D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1987. -288 с.9%.Палий В.Ф. Организация управленческого учета М.: Бератор-Пресс, 2003.-224 с.</w:t>
      </w:r>
    </w:p>
    <w:p w14:paraId="709479D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2002 - 176 с.</w:t>
      </w:r>
    </w:p>
    <w:p w14:paraId="0B13E0E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 1989. - 242 с.</w:t>
      </w:r>
    </w:p>
    <w:p w14:paraId="14A6BB7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Пизенголъц М.З. О содержании управленческого учета // Бухгалтерский учет, 2000, № 19.</w:t>
      </w:r>
    </w:p>
    <w:p w14:paraId="5B7329C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В.Д., Голъдберг Н.Б. Устройство и технология сборки часов.• Учебник. М.: Высшая школа, 1976. - 480 с.</w:t>
      </w:r>
    </w:p>
    <w:p w14:paraId="6C17D90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Бухгалтерской учет в рыночной экономике. М.: ИНФРА- М, 1996. - 276 с.</w:t>
      </w:r>
    </w:p>
    <w:p w14:paraId="69ED611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Ременников</w:t>
      </w:r>
      <w:r>
        <w:rPr>
          <w:rStyle w:val="WW8Num2z0"/>
          <w:rFonts w:ascii="Verdana" w:hAnsi="Verdana"/>
          <w:color w:val="000000"/>
          <w:sz w:val="18"/>
          <w:szCs w:val="18"/>
        </w:rPr>
        <w:t> </w:t>
      </w:r>
      <w:r>
        <w:rPr>
          <w:rFonts w:ascii="Verdana" w:hAnsi="Verdana"/>
          <w:color w:val="000000"/>
          <w:sz w:val="18"/>
          <w:szCs w:val="18"/>
        </w:rPr>
        <w:t>В.В. Разработка управленческого решения. М.: ЮНИТИ, 2000. - 287 с.</w:t>
      </w:r>
    </w:p>
    <w:p w14:paraId="52B2AC4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ЮНИТИ, 1997-375 с.</w:t>
      </w:r>
    </w:p>
    <w:p w14:paraId="2B87585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Ришар Ж. Бухгалтерский учет: теория, практика. М.: Финансы и• статистика, 2000 160 с.</w:t>
      </w:r>
    </w:p>
    <w:p w14:paraId="0253C3F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 - 141 с.</w:t>
      </w:r>
    </w:p>
    <w:p w14:paraId="6291987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М.: ЮНИТИ-ДАНА, 2002. - 320 с.</w:t>
      </w:r>
    </w:p>
    <w:p w14:paraId="0693273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Смолкин</w:t>
      </w:r>
      <w:r>
        <w:rPr>
          <w:rStyle w:val="WW8Num2z0"/>
          <w:rFonts w:ascii="Verdana" w:hAnsi="Verdana"/>
          <w:color w:val="000000"/>
          <w:sz w:val="18"/>
          <w:szCs w:val="18"/>
        </w:rPr>
        <w:t> </w:t>
      </w:r>
      <w:r>
        <w:rPr>
          <w:rFonts w:ascii="Verdana" w:hAnsi="Verdana"/>
          <w:color w:val="000000"/>
          <w:sz w:val="18"/>
          <w:szCs w:val="18"/>
        </w:rPr>
        <w:t>A.M. Менеджмент: основы организации. М.: Инфра-М, 1999.-126 с.</w:t>
      </w:r>
    </w:p>
    <w:p w14:paraId="5654178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 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М.:1. Аудит ЮНИТИ, 1996 638 с.</w:t>
      </w:r>
    </w:p>
    <w:p w14:paraId="7316CEB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4D04F8F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Спицнаделъ В.Н. Теория и практика принятия оптимальных решений. Спб.: Бизнес-пресса, 2000. - 226 с.</w:t>
      </w:r>
    </w:p>
    <w:p w14:paraId="52CF849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 себестоимости промышленной продукции в европейских странах членах СЭВ. -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1975 -122 с.</w:t>
      </w:r>
    </w:p>
    <w:p w14:paraId="7E1DF6B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Стуков СЛ. Учет и</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в промышленности СЭВ. М.: Финансы, 1979.- 160 с.</w:t>
      </w:r>
    </w:p>
    <w:p w14:paraId="5E8F636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 xml:space="preserve">С.А. Новейшие тенденции в развитии производственного учета. Курс лекций. </w:t>
      </w:r>
      <w:r>
        <w:rPr>
          <w:rFonts w:ascii="Verdana" w:hAnsi="Verdana"/>
          <w:color w:val="000000"/>
          <w:sz w:val="18"/>
          <w:szCs w:val="18"/>
        </w:rPr>
        <w:lastRenderedPageBreak/>
        <w:t>Калинин.: КГУ, 1983 - 48 с.</w:t>
      </w:r>
    </w:p>
    <w:p w14:paraId="3DE4A5C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1988 -223 с.</w:t>
      </w:r>
    </w:p>
    <w:p w14:paraId="07B7C05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С.В. Технология часового производства. Учебное пособие. М.: Государственное научно-техническое издательство Машиностроительной литературы, 1956. - 480 с.</w:t>
      </w:r>
    </w:p>
    <w:p w14:paraId="2F59D02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и статистика, 1974. - 320 с.</w:t>
      </w:r>
    </w:p>
    <w:p w14:paraId="23930AC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Хозяйственный расчет в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Финансы, 1970.- 174 с.</w:t>
      </w:r>
    </w:p>
    <w:p w14:paraId="5B1197B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Финансовый учет: Краткий курс. Спб. : Питер, 2005. -368 с.</w:t>
      </w:r>
    </w:p>
    <w:p w14:paraId="4CF6010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М.: Финансы и статистика, 1992. 143 с.</w:t>
      </w:r>
    </w:p>
    <w:p w14:paraId="1492303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В.К, Ткач М.В. Управленческий учет: международный опыт. -М.: Финансы и статистика, 1994. -138 с.</w:t>
      </w:r>
    </w:p>
    <w:p w14:paraId="474FF96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Троицкая</w:t>
      </w:r>
      <w:r>
        <w:rPr>
          <w:rStyle w:val="WW8Num2z0"/>
          <w:rFonts w:ascii="Verdana" w:hAnsi="Verdana"/>
          <w:color w:val="000000"/>
          <w:sz w:val="18"/>
          <w:szCs w:val="18"/>
        </w:rPr>
        <w:t> </w:t>
      </w:r>
      <w:r>
        <w:rPr>
          <w:rFonts w:ascii="Verdana" w:hAnsi="Verdana"/>
          <w:color w:val="000000"/>
          <w:sz w:val="18"/>
          <w:szCs w:val="18"/>
        </w:rPr>
        <w:t>Е.В. Управленческие решения фирмы. М.: Хронограф, 1998.-215 с.</w:t>
      </w:r>
    </w:p>
    <w:p w14:paraId="621EEAC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Калькулирование себестоимости продукции комплексных производств. М.: Финансы и статистика, 1983. - 204 с.</w:t>
      </w:r>
    </w:p>
    <w:p w14:paraId="5722E89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Бизнес - ИНФОРМ, 1999 -294 с.</w:t>
      </w:r>
    </w:p>
    <w:p w14:paraId="7142613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Виля. М.: ИНФРА- М, 1997 - 480 с.</w:t>
      </w:r>
    </w:p>
    <w:p w14:paraId="1A9966A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1999- 510 с.</w:t>
      </w:r>
    </w:p>
    <w:p w14:paraId="0A05156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Финансовый учет: Учебник / Под ред. Проф. В.Г. Гетьмана. М.: Финансы и статистика, 2004. - 784 с.</w:t>
      </w:r>
    </w:p>
    <w:p w14:paraId="0013C5E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Форд Г. Моя жизнь, мои достижения. М.: Финансы и статистика, 1989-210 с.</w:t>
      </w:r>
    </w:p>
    <w:p w14:paraId="119ADC9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Фридман П. Аудит, контроль затрат и финансовых результатов при анализе качества продукции. М.: Аудит, ЮНИТИ, 1997 - 517 с.</w:t>
      </w:r>
    </w:p>
    <w:p w14:paraId="7D0D923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- 415 с.</w:t>
      </w:r>
    </w:p>
    <w:p w14:paraId="0CAFAED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- 400 с.</w:t>
      </w:r>
    </w:p>
    <w:p w14:paraId="4AD3CBA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Чумаченко ИТ. Методы учета и калькулирования себестоимости промышленной продукции. М.: Финансы, 1965, - 124 с.</w:t>
      </w:r>
    </w:p>
    <w:p w14:paraId="3A393D3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1971.-240 с.</w:t>
      </w:r>
    </w:p>
    <w:p w14:paraId="40EEDFA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Шеремет АД. Комплексный экономический анализ деятельности предприятий (вопросы методологии). М.: Экономика, 1974. - 207 с.</w:t>
      </w:r>
    </w:p>
    <w:p w14:paraId="270777C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Шеремет АД.,</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 С., Негашев Е.В. Методика финансового анализа. М.: ИНФРА- М, 2000 - 208 с.</w:t>
      </w:r>
    </w:p>
    <w:p w14:paraId="648B63F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Я.З. Рекомендации по переходу на новый план счетов. — М.: Бухгалтерский учет, 2000 96 с.</w:t>
      </w:r>
    </w:p>
    <w:p w14:paraId="5286BD9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анализа затрат. М.: Филинъ, 1996. - 172 с.</w:t>
      </w:r>
    </w:p>
    <w:p w14:paraId="16233E6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w:t>
      </w:r>
      <w:r>
        <w:rPr>
          <w:rStyle w:val="WW8Num2z0"/>
          <w:rFonts w:ascii="Verdana" w:hAnsi="Verdana"/>
          <w:color w:val="000000"/>
          <w:sz w:val="18"/>
          <w:szCs w:val="18"/>
        </w:rPr>
        <w:t> </w:t>
      </w:r>
      <w:r>
        <w:rPr>
          <w:rStyle w:val="WW8Num3z0"/>
          <w:rFonts w:ascii="Verdana" w:hAnsi="Verdana"/>
          <w:color w:val="4682B4"/>
          <w:sz w:val="18"/>
          <w:szCs w:val="18"/>
        </w:rPr>
        <w:t>Шонбергер</w:t>
      </w:r>
      <w:r>
        <w:rPr>
          <w:rFonts w:ascii="Verdana" w:hAnsi="Verdana"/>
          <w:color w:val="000000"/>
          <w:sz w:val="18"/>
          <w:szCs w:val="18"/>
        </w:rPr>
        <w:t>. Японские методы управления производством. М.: Экономика, 1988. -251 с.</w:t>
      </w:r>
    </w:p>
    <w:p w14:paraId="611E411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Эмерсон Г. Двенадцать принципов управления. М.: 1931. - 220 с.</w:t>
      </w:r>
    </w:p>
    <w:p w14:paraId="60B3443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Энтони Р. Рис Дж. Учет: ситуация и примеры. М.: Финансы и статистика, 1993 .-418 с.</w:t>
      </w:r>
    </w:p>
    <w:p w14:paraId="584C519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М.: «</w:t>
      </w:r>
      <w:r>
        <w:rPr>
          <w:rStyle w:val="WW8Num3z0"/>
          <w:rFonts w:ascii="Verdana" w:hAnsi="Verdana"/>
          <w:color w:val="4682B4"/>
          <w:sz w:val="18"/>
          <w:szCs w:val="18"/>
        </w:rPr>
        <w:t>Дашков и К</w:t>
      </w:r>
      <w:r>
        <w:rPr>
          <w:rFonts w:ascii="Verdana" w:hAnsi="Verdana"/>
          <w:color w:val="000000"/>
          <w:sz w:val="18"/>
          <w:szCs w:val="18"/>
        </w:rPr>
        <w:t>», 1999. -267 с.</w:t>
      </w:r>
    </w:p>
    <w:p w14:paraId="02E3BBE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Яругоеа А. Управленческий учет: опыт экономики развитых стран. -М.: Финансы и статистика, 1991. 247 с.</w:t>
      </w:r>
    </w:p>
    <w:p w14:paraId="75ABFB1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Anderson, Sollenberger «Managerial Accounting» College Division South-Western Publishing Co., 1992.</w:t>
      </w:r>
    </w:p>
    <w:p w14:paraId="61CC4BF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Antony P.H. Planning and Control Systems. St. Framework for Analysis. Boston, Massachusetts, Harward University Press, 1965.</w:t>
      </w:r>
    </w:p>
    <w:p w14:paraId="758C275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 Hese H. Manufacturing. Capital Costs, Profits and Dividents. The In-genering Magazine -vol. 26. № 3</w:t>
      </w:r>
    </w:p>
    <w:p w14:paraId="1CCD125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Horngren, Foster «Cost Accounting», Prentice Hall.</w:t>
      </w:r>
    </w:p>
    <w:p w14:paraId="0244506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Skousen, Landenderfer, Albrecht «Financial Accounting» College Division South-Western Publishing Co., 1991.</w:t>
      </w:r>
    </w:p>
    <w:p w14:paraId="11CDEC0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Примерная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на производство часовых изделий1. Материалы расходы:11 .</w:t>
      </w:r>
      <w:r>
        <w:rPr>
          <w:rStyle w:val="WW8Num3z0"/>
          <w:rFonts w:ascii="Verdana" w:hAnsi="Verdana"/>
          <w:color w:val="4682B4"/>
          <w:sz w:val="18"/>
          <w:szCs w:val="18"/>
        </w:rPr>
        <w:t>Покупные</w:t>
      </w:r>
      <w:r>
        <w:rPr>
          <w:rStyle w:val="WW8Num2z0"/>
          <w:rFonts w:ascii="Verdana" w:hAnsi="Verdana"/>
          <w:color w:val="000000"/>
          <w:sz w:val="18"/>
          <w:szCs w:val="18"/>
        </w:rPr>
        <w:t> </w:t>
      </w:r>
      <w:r>
        <w:rPr>
          <w:rFonts w:ascii="Verdana" w:hAnsi="Verdana"/>
          <w:color w:val="000000"/>
          <w:sz w:val="18"/>
          <w:szCs w:val="18"/>
        </w:rPr>
        <w:t>полуфабрикаты12.Комплектующие изделия.</w:t>
      </w:r>
    </w:p>
    <w:p w14:paraId="23E52D4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Полуфабрикаты собственного производства. 1.4.Основные производственные материалы</w:t>
      </w:r>
    </w:p>
    <w:p w14:paraId="2A07C28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Возвратные отходы (</w:t>
      </w:r>
      <w:r>
        <w:rPr>
          <w:rStyle w:val="WW8Num3z0"/>
          <w:rFonts w:ascii="Verdana" w:hAnsi="Verdana"/>
          <w:color w:val="4682B4"/>
          <w:sz w:val="18"/>
          <w:szCs w:val="18"/>
        </w:rPr>
        <w:t>вычитаются</w:t>
      </w:r>
      <w:r>
        <w:rPr>
          <w:rFonts w:ascii="Verdana" w:hAnsi="Verdana"/>
          <w:color w:val="000000"/>
          <w:sz w:val="18"/>
          <w:szCs w:val="18"/>
        </w:rPr>
        <w:t>).</w:t>
      </w:r>
    </w:p>
    <w:p w14:paraId="06BDBF6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Вспомогательные материалы.</w:t>
      </w:r>
    </w:p>
    <w:p w14:paraId="3864CBE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Энергия на технологические нужды.</w:t>
      </w:r>
    </w:p>
    <w:p w14:paraId="0DEE3B1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Расходы, связанные с производством:</w:t>
      </w:r>
    </w:p>
    <w:p w14:paraId="075D148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производственных рабочих. 2.2.Отчисления на социальные нужды.</w:t>
      </w:r>
    </w:p>
    <w:p w14:paraId="18EA5E7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Расходы по эксплуатации производственных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2.4.Общепроизводственные расходы. 2.5. Прочие производственные расходы</w:t>
      </w:r>
    </w:p>
    <w:p w14:paraId="7236844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Расходы на научные исследования и опытно-конструкторские разработки.</w:t>
      </w:r>
    </w:p>
    <w:p w14:paraId="307E30A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Расходы на</w:t>
      </w:r>
      <w:r>
        <w:rPr>
          <w:rStyle w:val="WW8Num2z0"/>
          <w:rFonts w:ascii="Verdana" w:hAnsi="Verdana"/>
          <w:color w:val="000000"/>
          <w:sz w:val="18"/>
          <w:szCs w:val="18"/>
        </w:rPr>
        <w:t> </w:t>
      </w:r>
      <w:r>
        <w:rPr>
          <w:rStyle w:val="WW8Num3z0"/>
          <w:rFonts w:ascii="Verdana" w:hAnsi="Verdana"/>
          <w:color w:val="4682B4"/>
          <w:sz w:val="18"/>
          <w:szCs w:val="18"/>
        </w:rPr>
        <w:t>гарантийный</w:t>
      </w:r>
      <w:r>
        <w:rPr>
          <w:rStyle w:val="WW8Num2z0"/>
          <w:rFonts w:ascii="Verdana" w:hAnsi="Verdana"/>
          <w:color w:val="000000"/>
          <w:sz w:val="18"/>
          <w:szCs w:val="18"/>
        </w:rPr>
        <w:t> </w:t>
      </w:r>
      <w:r>
        <w:rPr>
          <w:rFonts w:ascii="Verdana" w:hAnsi="Verdana"/>
          <w:color w:val="000000"/>
          <w:sz w:val="18"/>
          <w:szCs w:val="18"/>
        </w:rPr>
        <w:t>и после гарантийный ремонт.5.</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расходы.6. Расходы на продажу.</w:t>
      </w:r>
    </w:p>
    <w:p w14:paraId="741C3BD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прибылей и убытков ЗАО «Полет-Элита» на 2005 г. Россиитыс. руб.)</w:t>
      </w:r>
    </w:p>
    <w:p w14:paraId="7A31BA5E"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Показатели На 2005 г. в т.ч. по</w:t>
      </w:r>
      <w:r>
        <w:rPr>
          <w:rStyle w:val="WW8Num2z0"/>
          <w:rFonts w:ascii="Verdana" w:hAnsi="Verdana"/>
          <w:color w:val="000000"/>
          <w:sz w:val="18"/>
          <w:szCs w:val="18"/>
        </w:rPr>
        <w:t> </w:t>
      </w:r>
      <w:r>
        <w:rPr>
          <w:rStyle w:val="WW8Num3z0"/>
          <w:rFonts w:ascii="Verdana" w:hAnsi="Verdana"/>
          <w:color w:val="4682B4"/>
          <w:sz w:val="18"/>
          <w:szCs w:val="18"/>
        </w:rPr>
        <w:t>кварталам</w:t>
      </w:r>
      <w:r>
        <w:rPr>
          <w:rFonts w:ascii="Verdana" w:hAnsi="Verdana"/>
          <w:color w:val="000000"/>
          <w:sz w:val="18"/>
          <w:szCs w:val="18"/>
        </w:rPr>
        <w:t>1.II III IV</w:t>
      </w:r>
    </w:p>
    <w:p w14:paraId="60C798C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Доходы и расходы по обычным видам деятельности 1.</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продукции (работ, услуг) 2 400,0 540,0 660,0 660,0 540,0</w:t>
      </w:r>
    </w:p>
    <w:p w14:paraId="643C715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1 800,0 408,0 492,0 492,0 408,0</w:t>
      </w:r>
    </w:p>
    <w:p w14:paraId="7DD5042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60,0 12,0 18,0 18,0 12,0</w:t>
      </w:r>
    </w:p>
    <w:p w14:paraId="700D151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Управленческие расходы 180,0 42,0 48,0 48,0 42,0</w:t>
      </w:r>
    </w:p>
    <w:p w14:paraId="40EE49B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от продаж 360,0 78,0 102,0 102,0 78,01..</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доходы и расходы</w:t>
      </w:r>
    </w:p>
    <w:p w14:paraId="108E431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получению 48,0 12,0 12,0 12,0 12,0</w:t>
      </w:r>
    </w:p>
    <w:p w14:paraId="3CB1059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30,0 12,0 6,0 6,0 6,0</w:t>
      </w:r>
    </w:p>
    <w:p w14:paraId="6E2FBD0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Доходы от участия в других организациях 24,0 24,0</w:t>
      </w:r>
    </w:p>
    <w:p w14:paraId="3873B39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операционные доходы 12,0 6,0 6,0</w:t>
      </w:r>
    </w:p>
    <w:p w14:paraId="49BCD5F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Прочие операционные расходы 6,0 6,0</w:t>
      </w:r>
    </w:p>
    <w:p w14:paraId="6C6903C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Результат</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расходов и доходов 48,0 24,0 12 12</w:t>
      </w:r>
    </w:p>
    <w:p w14:paraId="13C1BE3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Прибыль (</w:t>
      </w:r>
      <w:r>
        <w:rPr>
          <w:rStyle w:val="WW8Num3z0"/>
          <w:rFonts w:ascii="Verdana" w:hAnsi="Verdana"/>
          <w:color w:val="4682B4"/>
          <w:sz w:val="18"/>
          <w:szCs w:val="18"/>
        </w:rPr>
        <w:t>убыток</w:t>
      </w:r>
      <w:r>
        <w:rPr>
          <w:rFonts w:ascii="Verdana" w:hAnsi="Verdana"/>
          <w:color w:val="000000"/>
          <w:sz w:val="18"/>
          <w:szCs w:val="18"/>
        </w:rPr>
        <w:t>) до налогообложения (п. 5 ± п. 11) 408,0 102,0 114,0 114,0 78,0</w:t>
      </w:r>
    </w:p>
    <w:p w14:paraId="0AABC36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и иные аналогичные обязательные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98,0 24,5 27,4 27,4 18,7</w:t>
      </w:r>
    </w:p>
    <w:p w14:paraId="7A74752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Прибыль (убыток) от обычной деятельности (п. 12 п. 13) 310,0 77,5 86,6 8 6,6 59,31. БЮДЖЕТпроизводственного</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ЗАО «Полет-Элита» на 2005 г.тыс. руб.)п/п Показатели Единица измерения План</w:t>
      </w:r>
    </w:p>
    <w:p w14:paraId="60BF231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Объем</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шт. 300 ООО</w:t>
      </w:r>
    </w:p>
    <w:p w14:paraId="1FB340E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работающих чел. 15</w:t>
      </w:r>
    </w:p>
    <w:p w14:paraId="3ACD427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Фонд</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цеха руб. 1 080</w:t>
      </w:r>
    </w:p>
    <w:p w14:paraId="6F7CC98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одного работающего шт. 20 000</w:t>
      </w:r>
    </w:p>
    <w:p w14:paraId="214CB74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Начальник планово-экономического отдела1. БЮДЖЕТэнергетического цеха ЗАО «Полет-Элита» на январь 2005 г.п/п Показатели Единица измерения План</w:t>
      </w:r>
    </w:p>
    <w:p w14:paraId="1721151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Объем товарной продукции руб. 110 000</w:t>
      </w:r>
    </w:p>
    <w:p w14:paraId="6B31C59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Численность работающих чел. 5</w:t>
      </w:r>
    </w:p>
    <w:p w14:paraId="6F76870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Фонд оплаты труда руб. 40 000</w:t>
      </w:r>
    </w:p>
    <w:p w14:paraId="3126E88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Производительность труда одного работающего руб. 22 000</w:t>
      </w:r>
    </w:p>
    <w:p w14:paraId="3CB3DD9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Начальник планово-экономического отдела1. БЮДЖЕТфинансового отдела ЗАО «Полет-Элита» на 2005 г.</w:t>
      </w:r>
    </w:p>
    <w:p w14:paraId="5B497D9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Единица измерения в т.ч. по кварталамп/п Показатели План на 2005 г I II III IV</w:t>
      </w:r>
    </w:p>
    <w:p w14:paraId="2D63F47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Объем услуг руб. 720 000 187 500 187 500 187 500 187 500</w:t>
      </w:r>
    </w:p>
    <w:p w14:paraId="6EA6D85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 Численность работников чел. 5 5 5 5 5</w:t>
      </w:r>
    </w:p>
    <w:p w14:paraId="11C7652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Фонд оплаты труда руб. 480 000 120 000 120 000 120 000 120 000</w:t>
      </w:r>
    </w:p>
    <w:p w14:paraId="297FEB9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Производительность труда на одного работника руб. 144 000 37 500 37 500 37 500 37 500</w:t>
      </w:r>
    </w:p>
    <w:p w14:paraId="2B7D238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затрат руб. 720 000 187 500 187 500 187 500 187 500</w:t>
      </w:r>
    </w:p>
    <w:p w14:paraId="7AC96DB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Начальник планово-экономического отдела</w:t>
      </w:r>
    </w:p>
    <w:p w14:paraId="1C83576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ОТЧЕТ О РАБОТЕ производственного цеха ЗАО «Полет-Элита» за январь 2005 г.тыс. руб.)п/п Показатели Единица измерения План Отчет % выполнения Отклонение</w:t>
      </w:r>
    </w:p>
    <w:p w14:paraId="75BDEF4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Объем товарной продукции шт. 25</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26 500 106,0 + 1 500</w:t>
      </w:r>
    </w:p>
    <w:p w14:paraId="12923CB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Численность работающих чел. 15 15 100,0</w:t>
      </w:r>
    </w:p>
    <w:p w14:paraId="0F30B12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Фонд оплаты труда цеха руб. 90 92 102,2 + 2</w:t>
      </w:r>
    </w:p>
    <w:p w14:paraId="5A09934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Производительность труда одного работающего шт. 1 666,7 1 766,7 106,0 + 100</w:t>
      </w:r>
    </w:p>
    <w:p w14:paraId="3C64617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ОТЧЕТ О РАБОТЕ энергетического цеха ЗАО «Полет-Элита» за январь 2005г.п/п Показатели Единица измерения План Отчет % вьшолнения Отклонение</w:t>
      </w:r>
    </w:p>
    <w:p w14:paraId="71FBD510"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Объем товарной продукции руб. 110 000 115 300 103,9 + 5 300</w:t>
      </w:r>
    </w:p>
    <w:p w14:paraId="6529C7E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Численность работающих чел. 5 5 100,0</w:t>
      </w:r>
    </w:p>
    <w:p w14:paraId="0EE734A7"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Фонд оплаты труда руб. 40 000 42 000 105,0 + 2 000</w:t>
      </w:r>
    </w:p>
    <w:p w14:paraId="56DB999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Производительность труда одного работающего руб. 22 000 23 060 104,8 + 1 060</w:t>
      </w:r>
    </w:p>
    <w:p w14:paraId="419F6B0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ОТЧЕТ О РАБОТЕ финансового отдела ЗАО «Полет-Элита» за март 2005 г.</w:t>
      </w:r>
    </w:p>
    <w:p w14:paraId="1BD8CD9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Единица измерения За март За</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С начала годап/п Показатели План 1 Отчет 1 % выполнения План Отчет % выполнения План Отчет % выполнениятыс.</w:t>
      </w:r>
    </w:p>
    <w:p w14:paraId="67541DF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Смета затрат руб. 62,5 67,8 108,5 187,5 203,2 108,4 187,5 203,2 108,4</w:t>
      </w:r>
    </w:p>
    <w:p w14:paraId="210DFC66"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Начальник финансового отдела</w:t>
      </w:r>
    </w:p>
    <w:p w14:paraId="309897F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Расчет примеров с применениемформул «Объем Затраты - Прибыль»</w:t>
      </w:r>
    </w:p>
    <w:p w14:paraId="690AC06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Постоянные зат- 0% 50% 100% 0% 50% 100% 0% 50% 100%</w:t>
      </w:r>
    </w:p>
    <w:p w14:paraId="5C855D2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Р (руб.) 11,80 - - - - - - -1. Pvtr+ (</w:t>
      </w:r>
      <w:r>
        <w:rPr>
          <w:rStyle w:val="WW8Num3z0"/>
          <w:rFonts w:ascii="Verdana" w:hAnsi="Verdana"/>
          <w:color w:val="4682B4"/>
          <w:sz w:val="18"/>
          <w:szCs w:val="18"/>
        </w:rPr>
        <w:t>РУб</w:t>
      </w:r>
      <w:r>
        <w:rPr>
          <w:rFonts w:ascii="Verdana" w:hAnsi="Verdana"/>
          <w:color w:val="000000"/>
          <w:sz w:val="18"/>
          <w:szCs w:val="18"/>
        </w:rPr>
        <w:t>-) 11,80 1. Pvtr- Сруб.) 10,00</w:t>
      </w:r>
    </w:p>
    <w:p w14:paraId="0352B00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VC (руб.) 5,90 5,90 2,95</w:t>
      </w:r>
    </w:p>
    <w:p w14:paraId="1637CBB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VCvtr+(py6.) - 2,95 5,90</w:t>
      </w:r>
    </w:p>
    <w:p w14:paraId="759011A3"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Vtryc (РУ6-) - 0,45 0,90</w:t>
      </w:r>
    </w:p>
    <w:p w14:paraId="3301945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VCvtr- (руб.)- 2,00 5,.90</w:t>
      </w:r>
    </w:p>
    <w:p w14:paraId="5EA4F72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TVCvtr- (руб.) 5,90 5,45 5,001. VTR 18%</w:t>
      </w:r>
    </w:p>
    <w:p w14:paraId="79AB087B"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MR (руб.) 5,90 - - - - - - -</w:t>
      </w:r>
    </w:p>
    <w:p w14:paraId="31714B0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MRvtr- (РУб-) 4,10 4,55 5,00</w:t>
      </w:r>
    </w:p>
    <w:p w14:paraId="6258E8A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C/S Ratio 50% - - - - - - -</w:t>
      </w:r>
    </w:p>
    <w:p w14:paraId="07E1E141"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C/S Ratioytr 41% 45,5% 50%</w:t>
      </w:r>
    </w:p>
    <w:p w14:paraId="7F8B2FE2"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FC (руб.) 23 600,00 23 600,00 11 800,00 23 600,00 11 800,00 - 23 600,00 11 800,00</w:t>
      </w:r>
    </w:p>
    <w:p w14:paraId="19B8F6E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FCVtr+ (РУб-) - 11 800,00 23 600,00 - 11 800,00 23 600,00 - 11 800,00 23 600,00</w:t>
      </w:r>
    </w:p>
    <w:p w14:paraId="67E5A57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Vtrpc (руб.) - 1 800,00 3 600,00 - I 800,00 3 600,00 - 1 800,00 3 600,00</w:t>
      </w:r>
    </w:p>
    <w:p w14:paraId="70095EA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FCVtr-(Py6.) - 10 000,00 20 000.00 - 10 000,00 20 000.00 - 10 000,00 20 000.00</w:t>
      </w:r>
    </w:p>
    <w:p w14:paraId="3281351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TFCVtr-(py6.) 23 600,00 21 800,00 20 000,00 23 600,00 21 800,00 20 000,00 23 600,00 21 800,00 20 000,00</w:t>
      </w:r>
    </w:p>
    <w:p w14:paraId="21DF6A89"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QRF.P (ад-) 4 000,00 - - - - - - -</w:t>
      </w:r>
    </w:p>
    <w:p w14:paraId="1306CACF"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Qbepvit^-) 5 756,10 5 317, 07 4 878,05 5 186,81 4 791,21 4 395,60 4 720,00 4 360,00 4 000,00</w:t>
      </w:r>
    </w:p>
    <w:p w14:paraId="069F342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TRrf.P (руб.) 47 200,00 - - - - - - -</w:t>
      </w:r>
    </w:p>
    <w:p w14:paraId="24A0848D"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TRBF,PVtr+(Py6.) 67 921,95 62 741,46 57 560,98 61 204,40 56 536,26 51 868,13 55 696,00 51 448,00 47 200,001. TP (руб.) 20 000,00</w:t>
      </w:r>
    </w:p>
    <w:p w14:paraId="3D09DA8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QTP (ЗД.) 7 390,00 - - - - - - -</w:t>
      </w:r>
    </w:p>
    <w:p w14:paraId="3E116DE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QTPVtr(e^-) 10 634,15 10 195,12 9 756,10 9 582,42 9 186,81 8 791,21 8 720,00 8 360,00 8 000,00</w:t>
      </w:r>
    </w:p>
    <w:p w14:paraId="3DB2BA65"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TR тр(руб.) 87 202,00 - - - - - - -</w:t>
      </w:r>
    </w:p>
    <w:p w14:paraId="0CA58F5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206. TRTpVtr+(py6.) 125 482,93 120 302,44 115 121,95 113 072,53 108 404,40 103 736,26 102 </w:t>
      </w:r>
      <w:r>
        <w:rPr>
          <w:rFonts w:ascii="Verdana" w:hAnsi="Verdana"/>
          <w:color w:val="000000"/>
          <w:sz w:val="18"/>
          <w:szCs w:val="18"/>
        </w:rPr>
        <w:lastRenderedPageBreak/>
        <w:t>896,00 98 648,00 94 400,001. Ptr 24%</w:t>
      </w:r>
    </w:p>
    <w:p w14:paraId="467967A8"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Qtppit (ед-) 8 460,30 - - - - - - -</w:t>
      </w:r>
    </w:p>
    <w:p w14:paraId="3A8A6A74"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QTPPtrVfr(efl.) 12 174,58 11 735,56- 11 296,53 10 970,50 10 574,90 10 179,29 9 983,16 9 623,16 9 263,16</w:t>
      </w:r>
    </w:p>
    <w:p w14:paraId="6B22B67C"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TR ptr(py6.) 99 831,58 - - - - - - -</w:t>
      </w:r>
    </w:p>
    <w:p w14:paraId="2DBFA4CA" w14:textId="77777777" w:rsidR="00D2027A" w:rsidRDefault="00D2027A" w:rsidP="00D2027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TRTpPtrvtr+(py6.) 143 660,08 138 479,59 133 299,10 129 451,94 124 783,81 120 115,67 117 801,26 113 553,26 109 305,26</w:t>
      </w:r>
    </w:p>
    <w:p w14:paraId="6E4B8D4E" w14:textId="225E74F8" w:rsidR="00540C6F" w:rsidRPr="00D2027A" w:rsidRDefault="00D2027A" w:rsidP="00D2027A">
      <w:r>
        <w:rPr>
          <w:rFonts w:ascii="Verdana" w:hAnsi="Verdana"/>
          <w:color w:val="000000"/>
          <w:sz w:val="18"/>
          <w:szCs w:val="18"/>
        </w:rPr>
        <w:br/>
      </w:r>
      <w:r>
        <w:rPr>
          <w:rFonts w:ascii="Verdana" w:hAnsi="Verdana"/>
          <w:color w:val="000000"/>
          <w:sz w:val="18"/>
          <w:szCs w:val="18"/>
        </w:rPr>
        <w:br/>
      </w:r>
      <w:bookmarkStart w:id="0" w:name="_GoBack"/>
      <w:bookmarkEnd w:id="0"/>
    </w:p>
    <w:sectPr w:rsidR="00540C6F" w:rsidRPr="00D202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017D9" w14:textId="77777777" w:rsidR="00523C2E" w:rsidRDefault="00523C2E">
      <w:pPr>
        <w:spacing w:after="0" w:line="240" w:lineRule="auto"/>
      </w:pPr>
      <w:r>
        <w:separator/>
      </w:r>
    </w:p>
  </w:endnote>
  <w:endnote w:type="continuationSeparator" w:id="0">
    <w:p w14:paraId="0A1B9EBB" w14:textId="77777777" w:rsidR="00523C2E" w:rsidRDefault="0052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B7EC5" w14:textId="77777777" w:rsidR="00523C2E" w:rsidRDefault="00523C2E">
      <w:pPr>
        <w:spacing w:after="0" w:line="240" w:lineRule="auto"/>
      </w:pPr>
      <w:r>
        <w:separator/>
      </w:r>
    </w:p>
  </w:footnote>
  <w:footnote w:type="continuationSeparator" w:id="0">
    <w:p w14:paraId="4C9817AD" w14:textId="77777777" w:rsidR="00523C2E" w:rsidRDefault="0052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3C2E"/>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15</Pages>
  <Words>7390</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cp:revision>
  <cp:lastPrinted>2009-02-06T05:36:00Z</cp:lastPrinted>
  <dcterms:created xsi:type="dcterms:W3CDTF">2016-07-07T10:01:00Z</dcterms:created>
  <dcterms:modified xsi:type="dcterms:W3CDTF">2016-08-18T08:32:00Z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