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725757" w:rsidRDefault="00725757" w:rsidP="00725757">
      <w:r w:rsidRPr="00AC584C">
        <w:rPr>
          <w:rFonts w:ascii="Times New Roman" w:eastAsia="Calibri" w:hAnsi="Times New Roman" w:cs="Times New Roman"/>
          <w:b/>
          <w:kern w:val="24"/>
          <w:sz w:val="24"/>
          <w:szCs w:val="24"/>
        </w:rPr>
        <w:t>Коваль Ігор Миколайович</w:t>
      </w:r>
      <w:r w:rsidRPr="00AC584C">
        <w:rPr>
          <w:rFonts w:ascii="Times New Roman" w:eastAsia="Calibri" w:hAnsi="Times New Roman" w:cs="Times New Roman"/>
          <w:kern w:val="24"/>
          <w:sz w:val="24"/>
          <w:szCs w:val="24"/>
        </w:rPr>
        <w:t>,</w:t>
      </w:r>
      <w:r w:rsidRPr="00AC584C">
        <w:rPr>
          <w:rFonts w:ascii="Times New Roman" w:eastAsia="Calibri" w:hAnsi="Times New Roman" w:cs="Times New Roman"/>
          <w:b/>
          <w:kern w:val="24"/>
          <w:sz w:val="24"/>
          <w:szCs w:val="24"/>
        </w:rPr>
        <w:t xml:space="preserve"> </w:t>
      </w:r>
      <w:r w:rsidRPr="00AC584C">
        <w:rPr>
          <w:rFonts w:ascii="Times New Roman" w:eastAsia="Times New Roman" w:hAnsi="Times New Roman" w:cs="Times New Roman"/>
          <w:kern w:val="24"/>
          <w:sz w:val="24"/>
          <w:szCs w:val="24"/>
          <w:shd w:val="clear" w:color="auto" w:fill="FFFFFF"/>
          <w:lang w:eastAsia="ru-RU"/>
        </w:rPr>
        <w:t>директор, головний режисер Харківського академічного театру музичної комедії</w:t>
      </w:r>
      <w:r w:rsidRPr="00AC584C">
        <w:rPr>
          <w:rFonts w:ascii="Times New Roman" w:eastAsia="Calibri" w:hAnsi="Times New Roman" w:cs="Times New Roman"/>
          <w:kern w:val="24"/>
          <w:sz w:val="24"/>
          <w:szCs w:val="24"/>
        </w:rPr>
        <w:t>. Назва дисертації: «Організаційно-економічні форми підприємництва в креативних видах діяльності (на прикладі сучасного репертуарного театру)». Шифр та назва спеціальності – 08.00.04 – економіка та управління підприємствами (за видами економічної діяльності). Спеціалізована вчена рада Д</w:t>
      </w:r>
      <w:r w:rsidRPr="00AC584C">
        <w:rPr>
          <w:rFonts w:ascii="Times New Roman" w:eastAsia="Calibri" w:hAnsi="Times New Roman" w:cs="Times New Roman"/>
          <w:kern w:val="24"/>
          <w:sz w:val="24"/>
          <w:szCs w:val="24"/>
          <w:lang w:val="en-US"/>
        </w:rPr>
        <w:t> </w:t>
      </w:r>
      <w:r w:rsidRPr="00AC584C">
        <w:rPr>
          <w:rFonts w:ascii="Times New Roman" w:eastAsia="Calibri" w:hAnsi="Times New Roman" w:cs="Times New Roman"/>
          <w:kern w:val="24"/>
          <w:sz w:val="24"/>
          <w:szCs w:val="24"/>
        </w:rPr>
        <w:t>11.151.01 Інституту економіки промисловості</w:t>
      </w:r>
    </w:p>
    <w:sectPr w:rsidR="000D5E82" w:rsidRPr="0072575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725757" w:rsidRPr="0072575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13732-35BA-4756-BF06-E6B0776A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2021-02-06T20:44:00Z</dcterms:created>
  <dcterms:modified xsi:type="dcterms:W3CDTF">2021-02-06T20:47:00Z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