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A6D40A" w14:textId="77777777" w:rsidR="00A96122" w:rsidRDefault="00A96122" w:rsidP="00A96122">
      <w:pPr>
        <w:pStyle w:val="afffffffffffffffffffffffffff5"/>
        <w:rPr>
          <w:rFonts w:ascii="Verdana" w:hAnsi="Verdana"/>
          <w:color w:val="000000"/>
          <w:sz w:val="21"/>
          <w:szCs w:val="21"/>
        </w:rPr>
      </w:pPr>
      <w:r>
        <w:rPr>
          <w:rFonts w:ascii="Helvetica" w:hAnsi="Helvetica" w:cs="Helvetica"/>
          <w:b/>
          <w:bCs w:val="0"/>
          <w:color w:val="222222"/>
          <w:sz w:val="21"/>
          <w:szCs w:val="21"/>
        </w:rPr>
        <w:t>Ноженко, Мария Владимировна.</w:t>
      </w:r>
    </w:p>
    <w:p w14:paraId="2E21577B" w14:textId="77777777" w:rsidR="00A96122" w:rsidRDefault="00A96122" w:rsidP="00A96122">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Политико-правовой и социальный аспекты определения национальной принадлежности в Российской </w:t>
      </w:r>
      <w:proofErr w:type="gramStart"/>
      <w:r>
        <w:rPr>
          <w:rFonts w:ascii="Helvetica" w:hAnsi="Helvetica" w:cs="Helvetica"/>
          <w:caps/>
          <w:color w:val="222222"/>
          <w:sz w:val="21"/>
          <w:szCs w:val="21"/>
        </w:rPr>
        <w:t>Федерации :</w:t>
      </w:r>
      <w:proofErr w:type="gramEnd"/>
      <w:r>
        <w:rPr>
          <w:rFonts w:ascii="Helvetica" w:hAnsi="Helvetica" w:cs="Helvetica"/>
          <w:caps/>
          <w:color w:val="222222"/>
          <w:sz w:val="21"/>
          <w:szCs w:val="21"/>
        </w:rPr>
        <w:t xml:space="preserve"> диссертация ... кандидата политических наук : 23.00.02. - Санкт-Петербург, 2002. - 187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5025C6F9" w14:textId="77777777" w:rsidR="00A96122" w:rsidRDefault="00A96122" w:rsidP="00A96122">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Ноженко, Мария Владимировна</w:t>
      </w:r>
    </w:p>
    <w:p w14:paraId="544F2EA0" w14:textId="77777777" w:rsidR="00A96122" w:rsidRDefault="00A96122" w:rsidP="00A9612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7CBC86BD" w14:textId="77777777" w:rsidR="00A96122" w:rsidRDefault="00A96122" w:rsidP="00A9612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ВЫБОР МОДЕЛИ РАСПРЕДЕЛЕНИЯ ВЛАСТИ И ИЗМЕНЕНИЕ МЕХАНИЗМА ОПРЕДЕЛЕНИЯ И ФИКСИРОВАНИЯ НАЦИОНАЛЬНОЙ ПРИНАДЛЕЖНОСТИ В РОССИЙСКОЙ ФЕДЕРАЦИИ.</w:t>
      </w:r>
    </w:p>
    <w:p w14:paraId="6789FFF6" w14:textId="77777777" w:rsidR="00A96122" w:rsidRDefault="00A96122" w:rsidP="00A9612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Выбор модели распределения власти в Российской Федерации:</w:t>
      </w:r>
    </w:p>
    <w:p w14:paraId="342D7196" w14:textId="77777777" w:rsidR="00A96122" w:rsidRDefault="00A96122" w:rsidP="00A9612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1990- 1993 гг.</w:t>
      </w:r>
    </w:p>
    <w:p w14:paraId="4E6B4C93" w14:textId="77777777" w:rsidR="00A96122" w:rsidRDefault="00A96122" w:rsidP="00A9612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1.1.1. Теоретические и методологические основания исследования.</w:t>
      </w:r>
    </w:p>
    <w:p w14:paraId="05658F61" w14:textId="77777777" w:rsidR="00A96122" w:rsidRDefault="00A96122" w:rsidP="00A9612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1.1.2. Разработка конституционных проектов и дилемма «личность - национальная группа».</w:t>
      </w:r>
    </w:p>
    <w:p w14:paraId="243A25E7" w14:textId="77777777" w:rsidR="00A96122" w:rsidRDefault="00A96122" w:rsidP="00A9612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Становление интегральной демократии в Российской Федерации: 1994-2001 гг.</w:t>
      </w:r>
    </w:p>
    <w:p w14:paraId="65CCC218" w14:textId="77777777" w:rsidR="00A96122" w:rsidRDefault="00A96122" w:rsidP="00A9612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1.2.1. Проблема территориальной целостности и поиск общенациональной идеи: 1994-1998 гг.</w:t>
      </w:r>
    </w:p>
    <w:p w14:paraId="7B3EEEE1" w14:textId="77777777" w:rsidR="00A96122" w:rsidRDefault="00A96122" w:rsidP="00A9612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1.2.2. Федеративная и национальная политика Российской Федерации: 1999-2001 гг. 66 Заключение.</w:t>
      </w:r>
    </w:p>
    <w:p w14:paraId="385F179D" w14:textId="77777777" w:rsidR="00A96122" w:rsidRDefault="00A96122" w:rsidP="00A9612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РЕАКЦИЯ ПОЛИТИЧЕСКИХ АКТОРОВ И НАСЕЛЕНИЯ РФ НА ИЗМЕНЕНИЕ МЕХАНИЗМА ОПРЕДЕЛЕНИЯ И ФИКСИРОВАНИЯ НАЦИОНАЛЬНОЙ ПРИНАДЛЕЖНОСТИ.</w:t>
      </w:r>
    </w:p>
    <w:p w14:paraId="3319AED6" w14:textId="77777777" w:rsidR="00A96122" w:rsidRDefault="00A96122" w:rsidP="00A9612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Политическая и общественная дискуссия об изъятии графы «национальность» из российских паспортов нового образца.</w:t>
      </w:r>
    </w:p>
    <w:p w14:paraId="7B55288C" w14:textId="77777777" w:rsidR="00A96122" w:rsidRDefault="00A96122" w:rsidP="00A9612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2.1.1. Краткая история вопроса.</w:t>
      </w:r>
    </w:p>
    <w:p w14:paraId="0D0176C7" w14:textId="77777777" w:rsidR="00A96122" w:rsidRDefault="00A96122" w:rsidP="00A9612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2.1.2. Реакция политических </w:t>
      </w:r>
      <w:proofErr w:type="spellStart"/>
      <w:r>
        <w:rPr>
          <w:rFonts w:ascii="Arial" w:hAnsi="Arial" w:cs="Arial"/>
          <w:color w:val="333333"/>
          <w:sz w:val="21"/>
          <w:szCs w:val="21"/>
        </w:rPr>
        <w:t>акторов</w:t>
      </w:r>
      <w:proofErr w:type="spellEnd"/>
      <w:r>
        <w:rPr>
          <w:rFonts w:ascii="Arial" w:hAnsi="Arial" w:cs="Arial"/>
          <w:color w:val="333333"/>
          <w:sz w:val="21"/>
          <w:szCs w:val="21"/>
        </w:rPr>
        <w:t xml:space="preserve"> на введение паспортов без графы «национальность».</w:t>
      </w:r>
    </w:p>
    <w:p w14:paraId="0C3663C6" w14:textId="77777777" w:rsidR="00A96122" w:rsidRDefault="00A96122" w:rsidP="00A9612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2.1.3. Реакция на изъятие графы «национальность» из новых российских паспортов со стороны населения Российской Федерации.</w:t>
      </w:r>
    </w:p>
    <w:p w14:paraId="1D9E4E3E" w14:textId="77777777" w:rsidR="00A96122" w:rsidRDefault="00A96122" w:rsidP="00A9612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§2. Типы восприятия национальной принадлежности и отношение к изъятию графы «национальность» из российских паспортов: возможная взаимосвязь</w:t>
      </w:r>
    </w:p>
    <w:p w14:paraId="5D2C538C" w14:textId="77777777" w:rsidR="00A96122" w:rsidRDefault="00A96122" w:rsidP="00A9612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2.2.1. Графа «национальность» в официальных документах.</w:t>
      </w:r>
    </w:p>
    <w:p w14:paraId="088E1674" w14:textId="77777777" w:rsidR="00A96122" w:rsidRDefault="00A96122" w:rsidP="00A9612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2.2.2. Два типа восприятия национальной принадлежности.</w:t>
      </w:r>
    </w:p>
    <w:p w14:paraId="7823CDB0" w14:textId="72BD7067" w:rsidR="00F37380" w:rsidRPr="00A96122" w:rsidRDefault="00F37380" w:rsidP="00A96122"/>
    <w:sectPr w:rsidR="00F37380" w:rsidRPr="00A96122"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55120C" w14:textId="77777777" w:rsidR="00A9305D" w:rsidRDefault="00A9305D">
      <w:pPr>
        <w:spacing w:after="0" w:line="240" w:lineRule="auto"/>
      </w:pPr>
      <w:r>
        <w:separator/>
      </w:r>
    </w:p>
  </w:endnote>
  <w:endnote w:type="continuationSeparator" w:id="0">
    <w:p w14:paraId="4938EB7C" w14:textId="77777777" w:rsidR="00A9305D" w:rsidRDefault="00A930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3F128C" w14:textId="77777777" w:rsidR="00A9305D" w:rsidRDefault="00A9305D"/>
    <w:p w14:paraId="59B75EFF" w14:textId="77777777" w:rsidR="00A9305D" w:rsidRDefault="00A9305D"/>
    <w:p w14:paraId="6AC44A2E" w14:textId="77777777" w:rsidR="00A9305D" w:rsidRDefault="00A9305D"/>
    <w:p w14:paraId="075EB5FC" w14:textId="77777777" w:rsidR="00A9305D" w:rsidRDefault="00A9305D"/>
    <w:p w14:paraId="57782DFB" w14:textId="77777777" w:rsidR="00A9305D" w:rsidRDefault="00A9305D"/>
    <w:p w14:paraId="3888E12F" w14:textId="77777777" w:rsidR="00A9305D" w:rsidRDefault="00A9305D"/>
    <w:p w14:paraId="76338A3C" w14:textId="77777777" w:rsidR="00A9305D" w:rsidRDefault="00A9305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8F8E0C8" wp14:editId="5ED4478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A9272E" w14:textId="77777777" w:rsidR="00A9305D" w:rsidRDefault="00A9305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8F8E0C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1A9272E" w14:textId="77777777" w:rsidR="00A9305D" w:rsidRDefault="00A9305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24B088C" w14:textId="77777777" w:rsidR="00A9305D" w:rsidRDefault="00A9305D"/>
    <w:p w14:paraId="0393BA4E" w14:textId="77777777" w:rsidR="00A9305D" w:rsidRDefault="00A9305D"/>
    <w:p w14:paraId="555EF4D6" w14:textId="77777777" w:rsidR="00A9305D" w:rsidRDefault="00A9305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0C9BF79" wp14:editId="26C330D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08CFD2" w14:textId="77777777" w:rsidR="00A9305D" w:rsidRDefault="00A9305D"/>
                          <w:p w14:paraId="0B197FD0" w14:textId="77777777" w:rsidR="00A9305D" w:rsidRDefault="00A9305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0C9BF7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608CFD2" w14:textId="77777777" w:rsidR="00A9305D" w:rsidRDefault="00A9305D"/>
                    <w:p w14:paraId="0B197FD0" w14:textId="77777777" w:rsidR="00A9305D" w:rsidRDefault="00A9305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6E39FEB" w14:textId="77777777" w:rsidR="00A9305D" w:rsidRDefault="00A9305D"/>
    <w:p w14:paraId="557ABC9B" w14:textId="77777777" w:rsidR="00A9305D" w:rsidRDefault="00A9305D">
      <w:pPr>
        <w:rPr>
          <w:sz w:val="2"/>
          <w:szCs w:val="2"/>
        </w:rPr>
      </w:pPr>
    </w:p>
    <w:p w14:paraId="60A27606" w14:textId="77777777" w:rsidR="00A9305D" w:rsidRDefault="00A9305D"/>
    <w:p w14:paraId="5396BDB6" w14:textId="77777777" w:rsidR="00A9305D" w:rsidRDefault="00A9305D">
      <w:pPr>
        <w:spacing w:after="0" w:line="240" w:lineRule="auto"/>
      </w:pPr>
    </w:p>
  </w:footnote>
  <w:footnote w:type="continuationSeparator" w:id="0">
    <w:p w14:paraId="29CF0812" w14:textId="77777777" w:rsidR="00A9305D" w:rsidRDefault="00A930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4C"/>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05D"/>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76184</TotalTime>
  <Pages>2</Pages>
  <Words>252</Words>
  <Characters>1442</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1691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2037</cp:revision>
  <cp:lastPrinted>2009-02-06T05:36:00Z</cp:lastPrinted>
  <dcterms:created xsi:type="dcterms:W3CDTF">2024-01-07T13:43:00Z</dcterms:created>
  <dcterms:modified xsi:type="dcterms:W3CDTF">2025-04-18T12:42:00Z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