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68C" w:rsidRPr="003E468C" w:rsidRDefault="003E468C" w:rsidP="003E468C">
      <w:pPr>
        <w:tabs>
          <w:tab w:val="clear" w:pos="709"/>
        </w:tabs>
        <w:suppressAutoHyphens w:val="0"/>
        <w:spacing w:before="525" w:after="176" w:line="280" w:lineRule="exact"/>
        <w:ind w:right="60" w:firstLine="0"/>
        <w:jc w:val="center"/>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МОСКОВСКИЙ ПЕДАГОГИЧЕСКИЙ ГОСУДАРСТВЕННЫЙ</w:t>
      </w:r>
    </w:p>
    <w:p w:rsidR="003E468C" w:rsidRPr="003E468C" w:rsidRDefault="003E468C" w:rsidP="003E468C">
      <w:pPr>
        <w:tabs>
          <w:tab w:val="clear" w:pos="709"/>
        </w:tabs>
        <w:suppressAutoHyphens w:val="0"/>
        <w:spacing w:after="966" w:line="280" w:lineRule="exact"/>
        <w:ind w:right="60" w:firstLine="0"/>
        <w:jc w:val="center"/>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УНИВЕРСИТЕТ</w:t>
      </w:r>
    </w:p>
    <w:p w:rsidR="003E468C" w:rsidRPr="003E468C" w:rsidRDefault="003E468C" w:rsidP="003E468C">
      <w:pPr>
        <w:tabs>
          <w:tab w:val="clear" w:pos="709"/>
        </w:tabs>
        <w:suppressAutoHyphens w:val="0"/>
        <w:spacing w:after="976" w:line="220" w:lineRule="exact"/>
        <w:ind w:firstLine="0"/>
        <w:jc w:val="right"/>
        <w:rPr>
          <w:rFonts w:ascii="Times New Roman" w:eastAsia="Times New Roman" w:hAnsi="Times New Roman" w:cs="Times New Roman"/>
          <w:b/>
          <w:bCs/>
          <w:i/>
          <w:iCs/>
          <w:color w:val="000000"/>
          <w:kern w:val="0"/>
          <w:lang w:eastAsia="ru-RU" w:bidi="ru-RU"/>
        </w:rPr>
      </w:pPr>
      <w:r w:rsidRPr="003E468C">
        <w:rPr>
          <w:rFonts w:ascii="Times New Roman" w:eastAsia="Times New Roman" w:hAnsi="Times New Roman" w:cs="Times New Roman"/>
          <w:b/>
          <w:bCs/>
          <w:i/>
          <w:iCs/>
          <w:color w:val="000000"/>
          <w:kern w:val="0"/>
          <w:lang w:eastAsia="ru-RU" w:bidi="ru-RU"/>
        </w:rPr>
        <w:t>На правах рукописи</w:t>
      </w:r>
    </w:p>
    <w:p w:rsidR="003E468C" w:rsidRPr="003E468C" w:rsidRDefault="003E468C" w:rsidP="003E468C">
      <w:pPr>
        <w:tabs>
          <w:tab w:val="clear" w:pos="709"/>
        </w:tabs>
        <w:suppressAutoHyphens w:val="0"/>
        <w:spacing w:after="385" w:line="300" w:lineRule="exact"/>
        <w:ind w:right="60" w:firstLine="0"/>
        <w:jc w:val="center"/>
        <w:rPr>
          <w:rFonts w:ascii="Times New Roman" w:eastAsia="Times New Roman" w:hAnsi="Times New Roman" w:cs="Times New Roman"/>
          <w:b/>
          <w:bCs/>
          <w:color w:val="000000"/>
          <w:kern w:val="0"/>
          <w:sz w:val="30"/>
          <w:szCs w:val="30"/>
          <w:lang w:eastAsia="ru-RU" w:bidi="ru-RU"/>
        </w:rPr>
      </w:pPr>
      <w:r w:rsidRPr="003E468C">
        <w:rPr>
          <w:rFonts w:ascii="Times New Roman" w:eastAsia="Times New Roman" w:hAnsi="Times New Roman" w:cs="Times New Roman"/>
          <w:b/>
          <w:bCs/>
          <w:color w:val="000000"/>
          <w:kern w:val="0"/>
          <w:sz w:val="30"/>
          <w:szCs w:val="30"/>
          <w:lang w:eastAsia="ru-RU" w:bidi="ru-RU"/>
        </w:rPr>
        <w:t>ВАРДАНЯН Юлия Владимировна</w:t>
      </w:r>
    </w:p>
    <w:p w:rsidR="003E468C" w:rsidRPr="003E468C" w:rsidRDefault="003E468C" w:rsidP="003E468C">
      <w:pPr>
        <w:tabs>
          <w:tab w:val="clear" w:pos="709"/>
        </w:tabs>
        <w:suppressAutoHyphens w:val="0"/>
        <w:spacing w:after="0" w:line="605" w:lineRule="exact"/>
        <w:ind w:right="60" w:firstLine="0"/>
        <w:jc w:val="center"/>
        <w:rPr>
          <w:rFonts w:ascii="Times New Roman" w:eastAsia="Times New Roman" w:hAnsi="Times New Roman" w:cs="Times New Roman"/>
          <w:b/>
          <w:bCs/>
          <w:color w:val="000000"/>
          <w:kern w:val="0"/>
          <w:sz w:val="30"/>
          <w:szCs w:val="30"/>
          <w:lang w:eastAsia="ru-RU" w:bidi="ru-RU"/>
        </w:rPr>
      </w:pPr>
      <w:r w:rsidRPr="003E468C">
        <w:rPr>
          <w:rFonts w:ascii="Times New Roman" w:eastAsia="Times New Roman" w:hAnsi="Times New Roman" w:cs="Times New Roman"/>
          <w:b/>
          <w:bCs/>
          <w:color w:val="000000"/>
          <w:kern w:val="0"/>
          <w:sz w:val="30"/>
          <w:szCs w:val="30"/>
          <w:lang w:eastAsia="ru-RU" w:bidi="ru-RU"/>
        </w:rPr>
        <w:t>СТРОЕНИЕ И РАЗВИТИЕ</w:t>
      </w:r>
      <w:r w:rsidRPr="003E468C">
        <w:rPr>
          <w:rFonts w:ascii="Times New Roman" w:eastAsia="Times New Roman" w:hAnsi="Times New Roman" w:cs="Times New Roman"/>
          <w:b/>
          <w:bCs/>
          <w:color w:val="000000"/>
          <w:kern w:val="0"/>
          <w:sz w:val="30"/>
          <w:szCs w:val="30"/>
          <w:lang w:eastAsia="ru-RU" w:bidi="ru-RU"/>
        </w:rPr>
        <w:br/>
        <w:t>ПРОФЕССИОНАЛЬНОЙ КОМПЕТЕНТНОСТИ</w:t>
      </w:r>
      <w:r w:rsidRPr="003E468C">
        <w:rPr>
          <w:rFonts w:ascii="Times New Roman" w:eastAsia="Times New Roman" w:hAnsi="Times New Roman" w:cs="Times New Roman"/>
          <w:b/>
          <w:bCs/>
          <w:color w:val="000000"/>
          <w:kern w:val="0"/>
          <w:sz w:val="30"/>
          <w:szCs w:val="30"/>
          <w:lang w:eastAsia="ru-RU" w:bidi="ru-RU"/>
        </w:rPr>
        <w:br/>
        <w:t>СПЕЦИАЛИСТА С ВЫСШИМ ОБРАЗОВАНИЕМ</w:t>
      </w:r>
    </w:p>
    <w:p w:rsidR="003E468C" w:rsidRPr="003E468C" w:rsidRDefault="003E468C" w:rsidP="003E468C">
      <w:pPr>
        <w:tabs>
          <w:tab w:val="clear" w:pos="709"/>
        </w:tabs>
        <w:suppressAutoHyphens w:val="0"/>
        <w:spacing w:after="484" w:line="280" w:lineRule="exact"/>
        <w:ind w:right="60" w:firstLine="0"/>
        <w:jc w:val="center"/>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(НА МАТЕРИАЛЕ ПОДГОТОВКИ ПЕДАГОГА И ПСИХОЛОГА)</w:t>
      </w:r>
    </w:p>
    <w:p w:rsidR="003E468C" w:rsidRPr="003E468C" w:rsidRDefault="003E468C" w:rsidP="003E468C">
      <w:pPr>
        <w:numPr>
          <w:ilvl w:val="0"/>
          <w:numId w:val="19"/>
        </w:numPr>
        <w:tabs>
          <w:tab w:val="clear" w:pos="709"/>
        </w:tabs>
        <w:suppressAutoHyphens w:val="0"/>
        <w:spacing w:after="0" w:line="600" w:lineRule="exact"/>
        <w:ind w:left="3000" w:firstLine="0"/>
        <w:jc w:val="left"/>
        <w:rPr>
          <w:rFonts w:ascii="Times New Roman" w:eastAsia="Times New Roman" w:hAnsi="Times New Roman" w:cs="Times New Roman"/>
          <w:b/>
          <w:bCs/>
          <w:color w:val="000000"/>
          <w:kern w:val="0"/>
          <w:sz w:val="30"/>
          <w:szCs w:val="30"/>
          <w:lang w:eastAsia="ru-RU" w:bidi="ru-RU"/>
        </w:rPr>
      </w:pPr>
      <w:r w:rsidRPr="003E468C">
        <w:rPr>
          <w:rFonts w:ascii="Times New Roman" w:eastAsia="Times New Roman" w:hAnsi="Times New Roman" w:cs="Times New Roman"/>
          <w:b/>
          <w:bCs/>
          <w:color w:val="000000"/>
          <w:kern w:val="0"/>
          <w:sz w:val="30"/>
          <w:szCs w:val="30"/>
          <w:lang w:eastAsia="ru-RU" w:bidi="ru-RU"/>
        </w:rPr>
        <w:t>01 - общая педагогика</w:t>
      </w:r>
    </w:p>
    <w:p w:rsidR="003E468C" w:rsidRPr="003E468C" w:rsidRDefault="003E468C" w:rsidP="003E468C">
      <w:pPr>
        <w:numPr>
          <w:ilvl w:val="0"/>
          <w:numId w:val="20"/>
        </w:numPr>
        <w:tabs>
          <w:tab w:val="clear" w:pos="709"/>
        </w:tabs>
        <w:suppressAutoHyphens w:val="0"/>
        <w:spacing w:after="720" w:line="600" w:lineRule="exact"/>
        <w:ind w:left="2280" w:firstLine="0"/>
        <w:jc w:val="left"/>
        <w:rPr>
          <w:rFonts w:ascii="Times New Roman" w:eastAsia="Times New Roman" w:hAnsi="Times New Roman" w:cs="Times New Roman"/>
          <w:b/>
          <w:bCs/>
          <w:color w:val="000000"/>
          <w:kern w:val="0"/>
          <w:sz w:val="30"/>
          <w:szCs w:val="30"/>
          <w:lang w:eastAsia="ru-RU" w:bidi="ru-RU"/>
        </w:rPr>
      </w:pPr>
      <w:r w:rsidRPr="003E468C">
        <w:rPr>
          <w:rFonts w:ascii="Times New Roman" w:eastAsia="Times New Roman" w:hAnsi="Times New Roman" w:cs="Times New Roman"/>
          <w:b/>
          <w:bCs/>
          <w:color w:val="000000"/>
          <w:kern w:val="0"/>
          <w:sz w:val="30"/>
          <w:szCs w:val="30"/>
          <w:lang w:eastAsia="ru-RU" w:bidi="ru-RU"/>
        </w:rPr>
        <w:t>07 - педагогическая психология</w:t>
      </w:r>
    </w:p>
    <w:p w:rsidR="003E468C" w:rsidRPr="003E468C" w:rsidRDefault="003E468C" w:rsidP="003E468C">
      <w:pPr>
        <w:tabs>
          <w:tab w:val="clear" w:pos="709"/>
        </w:tabs>
        <w:suppressAutoHyphens w:val="0"/>
        <w:spacing w:after="170" w:line="300" w:lineRule="exact"/>
        <w:ind w:right="60" w:firstLine="0"/>
        <w:jc w:val="center"/>
        <w:rPr>
          <w:rFonts w:ascii="Times New Roman" w:eastAsia="Times New Roman" w:hAnsi="Times New Roman" w:cs="Times New Roman"/>
          <w:b/>
          <w:bCs/>
          <w:color w:val="000000"/>
          <w:kern w:val="0"/>
          <w:sz w:val="30"/>
          <w:szCs w:val="30"/>
          <w:lang w:eastAsia="ru-RU" w:bidi="ru-RU"/>
        </w:rPr>
      </w:pPr>
      <w:r w:rsidRPr="003E468C">
        <w:rPr>
          <w:rFonts w:ascii="Times New Roman" w:eastAsia="Times New Roman" w:hAnsi="Times New Roman" w:cs="Times New Roman"/>
          <w:b/>
          <w:bCs/>
          <w:color w:val="000000"/>
          <w:spacing w:val="50"/>
          <w:kern w:val="0"/>
          <w:sz w:val="30"/>
          <w:szCs w:val="30"/>
          <w:lang w:eastAsia="ru-RU" w:bidi="ru-RU"/>
        </w:rPr>
        <w:t>ДИССЕРТАЦИЯ</w:t>
      </w:r>
    </w:p>
    <w:p w:rsidR="003E468C" w:rsidRPr="003E468C" w:rsidRDefault="003E468C" w:rsidP="003E468C">
      <w:pPr>
        <w:tabs>
          <w:tab w:val="clear" w:pos="709"/>
        </w:tabs>
        <w:suppressAutoHyphens w:val="0"/>
        <w:spacing w:after="411" w:line="300" w:lineRule="exact"/>
        <w:ind w:right="60" w:firstLine="0"/>
        <w:jc w:val="center"/>
        <w:rPr>
          <w:rFonts w:ascii="Times New Roman" w:eastAsia="Times New Roman" w:hAnsi="Times New Roman" w:cs="Times New Roman"/>
          <w:b/>
          <w:bCs/>
          <w:color w:val="000000"/>
          <w:kern w:val="0"/>
          <w:sz w:val="30"/>
          <w:szCs w:val="30"/>
          <w:lang w:eastAsia="ru-RU" w:bidi="ru-RU"/>
        </w:rPr>
      </w:pPr>
      <w:r w:rsidRPr="003E468C">
        <w:rPr>
          <w:rFonts w:ascii="Times New Roman" w:eastAsia="Times New Roman" w:hAnsi="Times New Roman" w:cs="Times New Roman"/>
          <w:b/>
          <w:bCs/>
          <w:color w:val="000000"/>
          <w:kern w:val="0"/>
          <w:sz w:val="30"/>
          <w:szCs w:val="30"/>
          <w:lang w:eastAsia="ru-RU" w:bidi="ru-RU"/>
        </w:rPr>
        <w:t>на соискание ученой степени доктора педагогических наук</w:t>
      </w:r>
    </w:p>
    <w:p w:rsidR="003E468C" w:rsidRPr="003E468C" w:rsidRDefault="003E468C" w:rsidP="003E468C">
      <w:pPr>
        <w:tabs>
          <w:tab w:val="clear" w:pos="709"/>
        </w:tabs>
        <w:suppressAutoHyphens w:val="0"/>
        <w:spacing w:after="952" w:line="494" w:lineRule="exact"/>
        <w:ind w:left="438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 xml:space="preserve">Научный консультант - заслуженный деятель науки Российской Федерации, действительный член РАО, доктор педагогических наук, профессор </w:t>
      </w:r>
      <w:r w:rsidRPr="003E468C">
        <w:rPr>
          <w:rFonts w:ascii="Times New Roman" w:eastAsia="Times New Roman" w:hAnsi="Times New Roman" w:cs="Times New Roman"/>
          <w:b/>
          <w:bCs/>
          <w:color w:val="000000"/>
          <w:spacing w:val="50"/>
          <w:kern w:val="0"/>
          <w:sz w:val="30"/>
          <w:szCs w:val="30"/>
          <w:lang w:eastAsia="ru-RU" w:bidi="ru-RU"/>
        </w:rPr>
        <w:t>В.А. СЛАСТЕНИН</w:t>
      </w:r>
    </w:p>
    <w:p w:rsidR="003E468C" w:rsidRPr="003E468C" w:rsidRDefault="003E468C" w:rsidP="003E468C">
      <w:pPr>
        <w:tabs>
          <w:tab w:val="clear" w:pos="709"/>
        </w:tabs>
        <w:suppressAutoHyphens w:val="0"/>
        <w:spacing w:after="0" w:line="280" w:lineRule="exact"/>
        <w:ind w:right="60" w:firstLine="0"/>
        <w:jc w:val="center"/>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МОСКВА 1998</w:t>
      </w:r>
    </w:p>
    <w:p w:rsidR="003E468C" w:rsidRPr="003E468C" w:rsidRDefault="003E468C" w:rsidP="003E468C">
      <w:pPr>
        <w:tabs>
          <w:tab w:val="clear" w:pos="709"/>
        </w:tabs>
        <w:suppressAutoHyphens w:val="0"/>
        <w:spacing w:after="557" w:line="300" w:lineRule="exact"/>
        <w:ind w:right="340" w:firstLine="0"/>
        <w:jc w:val="center"/>
        <w:rPr>
          <w:rFonts w:ascii="Times New Roman" w:eastAsia="Times New Roman" w:hAnsi="Times New Roman" w:cs="Times New Roman"/>
          <w:b/>
          <w:bCs/>
          <w:color w:val="000000"/>
          <w:kern w:val="0"/>
          <w:sz w:val="30"/>
          <w:szCs w:val="30"/>
          <w:lang w:eastAsia="ru-RU" w:bidi="ru-RU"/>
        </w:rPr>
      </w:pPr>
      <w:r w:rsidRPr="003E468C">
        <w:rPr>
          <w:rFonts w:ascii="Times New Roman" w:eastAsia="Times New Roman" w:hAnsi="Times New Roman" w:cs="Times New Roman"/>
          <w:b/>
          <w:bCs/>
          <w:color w:val="000000"/>
          <w:kern w:val="0"/>
          <w:sz w:val="30"/>
          <w:szCs w:val="30"/>
          <w:lang w:eastAsia="ru-RU" w:bidi="ru-RU"/>
        </w:rPr>
        <w:t>СОДЕРЖАНИЕ</w:t>
      </w:r>
    </w:p>
    <w:p w:rsidR="003E468C" w:rsidRPr="003E468C" w:rsidRDefault="003E468C" w:rsidP="003E468C">
      <w:pPr>
        <w:tabs>
          <w:tab w:val="clear" w:pos="709"/>
          <w:tab w:val="left" w:leader="dot" w:pos="8888"/>
        </w:tabs>
        <w:suppressAutoHyphens w:val="0"/>
        <w:spacing w:after="0" w:line="480" w:lineRule="exact"/>
        <w:ind w:left="48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fldChar w:fldCharType="begin"/>
      </w:r>
      <w:r w:rsidRPr="003E468C">
        <w:rPr>
          <w:rFonts w:ascii="Times New Roman" w:eastAsia="Times New Roman" w:hAnsi="Times New Roman" w:cs="Times New Roman"/>
          <w:color w:val="000000"/>
          <w:kern w:val="0"/>
          <w:sz w:val="28"/>
          <w:szCs w:val="28"/>
          <w:lang w:eastAsia="ru-RU" w:bidi="ru-RU"/>
        </w:rPr>
        <w:instrText xml:space="preserve"> TOC \o "1-5" \h \z </w:instrText>
      </w:r>
      <w:r w:rsidRPr="003E468C">
        <w:rPr>
          <w:rFonts w:ascii="Times New Roman" w:eastAsia="Times New Roman" w:hAnsi="Times New Roman" w:cs="Times New Roman"/>
          <w:color w:val="000000"/>
          <w:kern w:val="0"/>
          <w:sz w:val="28"/>
          <w:szCs w:val="28"/>
          <w:lang w:eastAsia="ru-RU" w:bidi="ru-RU"/>
        </w:rPr>
        <w:fldChar w:fldCharType="separate"/>
      </w:r>
      <w:r w:rsidRPr="003E468C">
        <w:rPr>
          <w:rFonts w:ascii="Times New Roman" w:eastAsia="Times New Roman" w:hAnsi="Times New Roman" w:cs="Times New Roman"/>
          <w:color w:val="000000"/>
          <w:kern w:val="0"/>
          <w:sz w:val="28"/>
          <w:szCs w:val="28"/>
          <w:lang w:eastAsia="ru-RU" w:bidi="ru-RU"/>
        </w:rPr>
        <w:t>ВВЕДЕНИЕ</w:t>
      </w:r>
      <w:r w:rsidRPr="003E468C">
        <w:rPr>
          <w:rFonts w:ascii="Times New Roman" w:eastAsia="Times New Roman" w:hAnsi="Times New Roman" w:cs="Times New Roman"/>
          <w:color w:val="000000"/>
          <w:kern w:val="0"/>
          <w:sz w:val="28"/>
          <w:szCs w:val="28"/>
          <w:lang w:eastAsia="ru-RU" w:bidi="ru-RU"/>
        </w:rPr>
        <w:tab/>
        <w:t>4</w:t>
      </w:r>
    </w:p>
    <w:p w:rsidR="003E468C" w:rsidRPr="003E468C" w:rsidRDefault="003E468C" w:rsidP="003E468C">
      <w:pPr>
        <w:tabs>
          <w:tab w:val="clear" w:pos="709"/>
          <w:tab w:val="right" w:leader="dot" w:pos="8802"/>
        </w:tabs>
        <w:suppressAutoHyphens w:val="0"/>
        <w:spacing w:after="0" w:line="480" w:lineRule="exact"/>
        <w:ind w:left="48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ГЛАВА 1. ТЕОРЕТИЧЕСКИЕ ОСНОВЫ ИЗУЧЕНИЯ ПРОФЕС</w:t>
      </w:r>
      <w:r w:rsidRPr="003E468C">
        <w:rPr>
          <w:rFonts w:ascii="Times New Roman" w:eastAsia="Times New Roman" w:hAnsi="Times New Roman" w:cs="Times New Roman"/>
          <w:color w:val="000000"/>
          <w:kern w:val="0"/>
          <w:sz w:val="28"/>
          <w:szCs w:val="28"/>
          <w:lang w:eastAsia="ru-RU" w:bidi="ru-RU"/>
        </w:rPr>
        <w:softHyphen/>
        <w:t>СИОНАЛЬНОЙ КОМПЕТЕНТНОСТИ СПЕЦИАЛИСТА С ВЫСШИМ ОБРАЗОВАНИЕМ</w:t>
      </w:r>
      <w:r w:rsidRPr="003E468C">
        <w:rPr>
          <w:rFonts w:ascii="Times New Roman" w:eastAsia="Times New Roman" w:hAnsi="Times New Roman" w:cs="Times New Roman"/>
          <w:color w:val="000000"/>
          <w:kern w:val="0"/>
          <w:sz w:val="28"/>
          <w:szCs w:val="28"/>
          <w:lang w:eastAsia="ru-RU" w:bidi="ru-RU"/>
        </w:rPr>
        <w:tab/>
        <w:t>22</w:t>
      </w:r>
    </w:p>
    <w:p w:rsidR="003E468C" w:rsidRPr="003E468C" w:rsidRDefault="003E468C" w:rsidP="003E468C">
      <w:pPr>
        <w:numPr>
          <w:ilvl w:val="0"/>
          <w:numId w:val="21"/>
        </w:numPr>
        <w:tabs>
          <w:tab w:val="clear" w:pos="709"/>
          <w:tab w:val="left" w:pos="2108"/>
          <w:tab w:val="left" w:leader="dot" w:pos="8888"/>
        </w:tabs>
        <w:suppressAutoHyphens w:val="0"/>
        <w:spacing w:after="0" w:line="480" w:lineRule="exact"/>
        <w:ind w:left="1960" w:hanging="46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Методология исследования профессиональной компе</w:t>
      </w:r>
      <w:r w:rsidRPr="003E468C">
        <w:rPr>
          <w:rFonts w:ascii="Times New Roman" w:eastAsia="Times New Roman" w:hAnsi="Times New Roman" w:cs="Times New Roman"/>
          <w:color w:val="000000"/>
          <w:kern w:val="0"/>
          <w:sz w:val="28"/>
          <w:szCs w:val="28"/>
          <w:lang w:eastAsia="ru-RU" w:bidi="ru-RU"/>
        </w:rPr>
        <w:softHyphen/>
        <w:t>тентности специалиста с высшим образованием</w:t>
      </w:r>
      <w:r w:rsidRPr="003E468C">
        <w:rPr>
          <w:rFonts w:ascii="Times New Roman" w:eastAsia="Times New Roman" w:hAnsi="Times New Roman" w:cs="Times New Roman"/>
          <w:color w:val="000000"/>
          <w:kern w:val="0"/>
          <w:sz w:val="28"/>
          <w:szCs w:val="28"/>
          <w:lang w:eastAsia="ru-RU" w:bidi="ru-RU"/>
        </w:rPr>
        <w:tab/>
        <w:t>22</w:t>
      </w:r>
    </w:p>
    <w:p w:rsidR="003E468C" w:rsidRPr="003E468C" w:rsidRDefault="003E468C" w:rsidP="003E468C">
      <w:pPr>
        <w:numPr>
          <w:ilvl w:val="0"/>
          <w:numId w:val="21"/>
        </w:numPr>
        <w:tabs>
          <w:tab w:val="clear" w:pos="709"/>
          <w:tab w:val="left" w:pos="2108"/>
          <w:tab w:val="right" w:leader="dot" w:pos="9268"/>
        </w:tabs>
        <w:suppressAutoHyphens w:val="0"/>
        <w:spacing w:after="0" w:line="480" w:lineRule="exact"/>
        <w:ind w:left="1960" w:hanging="46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Содержание и структура профессиональной компетент</w:t>
      </w:r>
      <w:r w:rsidRPr="003E468C">
        <w:rPr>
          <w:rFonts w:ascii="Times New Roman" w:eastAsia="Times New Roman" w:hAnsi="Times New Roman" w:cs="Times New Roman"/>
          <w:color w:val="000000"/>
          <w:kern w:val="0"/>
          <w:sz w:val="28"/>
          <w:szCs w:val="28"/>
          <w:lang w:eastAsia="ru-RU" w:bidi="ru-RU"/>
        </w:rPr>
        <w:softHyphen/>
        <w:t xml:space="preserve">ности специалиста (педагога и психолога) </w:t>
      </w:r>
      <w:r w:rsidRPr="003E468C">
        <w:rPr>
          <w:rFonts w:ascii="Times New Roman" w:eastAsia="Times New Roman" w:hAnsi="Times New Roman" w:cs="Times New Roman"/>
          <w:color w:val="000000"/>
          <w:kern w:val="0"/>
          <w:sz w:val="28"/>
          <w:szCs w:val="28"/>
          <w:lang w:eastAsia="ru-RU" w:bidi="ru-RU"/>
        </w:rPr>
        <w:tab/>
        <w:t>49</w:t>
      </w:r>
    </w:p>
    <w:p w:rsidR="003E468C" w:rsidRPr="003E468C" w:rsidRDefault="003E468C" w:rsidP="003E468C">
      <w:pPr>
        <w:tabs>
          <w:tab w:val="clear" w:pos="709"/>
          <w:tab w:val="left" w:leader="dot" w:pos="3091"/>
          <w:tab w:val="left" w:leader="dot" w:pos="3274"/>
          <w:tab w:val="right" w:leader="dot" w:pos="9268"/>
        </w:tabs>
        <w:suppressAutoHyphens w:val="0"/>
        <w:spacing w:after="0" w:line="480" w:lineRule="exact"/>
        <w:ind w:left="1500" w:firstLine="0"/>
        <w:rPr>
          <w:rFonts w:ascii="Times New Roman" w:eastAsia="Times New Roman" w:hAnsi="Times New Roman" w:cs="Times New Roman"/>
          <w:color w:val="000000"/>
          <w:kern w:val="0"/>
          <w:sz w:val="28"/>
          <w:szCs w:val="28"/>
          <w:lang w:eastAsia="ru-RU" w:bidi="ru-RU"/>
        </w:rPr>
      </w:pPr>
      <w:hyperlink w:anchor="bookmark26" w:tooltip="Current Document">
        <w:r w:rsidRPr="003E468C">
          <w:rPr>
            <w:rFonts w:ascii="Times New Roman" w:eastAsia="Times New Roman" w:hAnsi="Times New Roman" w:cs="Times New Roman"/>
            <w:color w:val="000000"/>
            <w:kern w:val="0"/>
            <w:sz w:val="28"/>
            <w:szCs w:val="28"/>
            <w:lang w:eastAsia="ru-RU" w:bidi="ru-RU"/>
          </w:rPr>
          <w:t>Выводы</w:t>
        </w:r>
        <w:r w:rsidRPr="003E468C">
          <w:rPr>
            <w:rFonts w:ascii="Times New Roman" w:eastAsia="Times New Roman" w:hAnsi="Times New Roman" w:cs="Times New Roman"/>
            <w:color w:val="000000"/>
            <w:kern w:val="0"/>
            <w:sz w:val="28"/>
            <w:szCs w:val="28"/>
            <w:lang w:eastAsia="ru-RU" w:bidi="ru-RU"/>
          </w:rPr>
          <w:tab/>
        </w:r>
        <w:r w:rsidRPr="003E468C">
          <w:rPr>
            <w:rFonts w:ascii="Times New Roman" w:eastAsia="Times New Roman" w:hAnsi="Times New Roman" w:cs="Times New Roman"/>
            <w:color w:val="000000"/>
            <w:kern w:val="0"/>
            <w:sz w:val="28"/>
            <w:szCs w:val="28"/>
            <w:lang w:eastAsia="ru-RU" w:bidi="ru-RU"/>
          </w:rPr>
          <w:tab/>
        </w:r>
        <w:r w:rsidRPr="003E468C">
          <w:rPr>
            <w:rFonts w:ascii="Times New Roman" w:eastAsia="Times New Roman" w:hAnsi="Times New Roman" w:cs="Times New Roman"/>
            <w:color w:val="000000"/>
            <w:kern w:val="0"/>
            <w:sz w:val="28"/>
            <w:szCs w:val="28"/>
            <w:lang w:eastAsia="ru-RU" w:bidi="ru-RU"/>
          </w:rPr>
          <w:tab/>
          <w:t>106</w:t>
        </w:r>
      </w:hyperlink>
    </w:p>
    <w:p w:rsidR="003E468C" w:rsidRPr="003E468C" w:rsidRDefault="003E468C" w:rsidP="003E468C">
      <w:pPr>
        <w:tabs>
          <w:tab w:val="clear" w:pos="709"/>
          <w:tab w:val="right" w:leader="dot" w:pos="8802"/>
        </w:tabs>
        <w:suppressAutoHyphens w:val="0"/>
        <w:spacing w:after="0" w:line="480" w:lineRule="exact"/>
        <w:ind w:left="48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ГЛАВА 2. МОДЕЛИРОВАНИЕ ПРОФЕССИОНАЛЬНОЙ КОМ</w:t>
      </w:r>
      <w:r w:rsidRPr="003E468C">
        <w:rPr>
          <w:rFonts w:ascii="Times New Roman" w:eastAsia="Times New Roman" w:hAnsi="Times New Roman" w:cs="Times New Roman"/>
          <w:color w:val="000000"/>
          <w:kern w:val="0"/>
          <w:sz w:val="28"/>
          <w:szCs w:val="28"/>
          <w:lang w:eastAsia="ru-RU" w:bidi="ru-RU"/>
        </w:rPr>
        <w:softHyphen/>
        <w:t>ПЕТЕНТНОСТИ СПЕЦИАЛИСТА (НА ПРИМЕРЕ ПЕДАГОГА И ПСИХОЛОГА)</w:t>
      </w:r>
      <w:r w:rsidRPr="003E468C">
        <w:rPr>
          <w:rFonts w:ascii="Times New Roman" w:eastAsia="Times New Roman" w:hAnsi="Times New Roman" w:cs="Times New Roman"/>
          <w:color w:val="000000"/>
          <w:kern w:val="0"/>
          <w:sz w:val="28"/>
          <w:szCs w:val="28"/>
          <w:lang w:eastAsia="ru-RU" w:bidi="ru-RU"/>
        </w:rPr>
        <w:tab/>
        <w:t>108</w:t>
      </w:r>
    </w:p>
    <w:p w:rsidR="003E468C" w:rsidRPr="003E468C" w:rsidRDefault="003E468C" w:rsidP="003E468C">
      <w:pPr>
        <w:numPr>
          <w:ilvl w:val="1"/>
          <w:numId w:val="21"/>
        </w:numPr>
        <w:tabs>
          <w:tab w:val="clear" w:pos="709"/>
          <w:tab w:val="left" w:pos="2122"/>
          <w:tab w:val="right" w:leader="dot" w:pos="9268"/>
        </w:tabs>
        <w:suppressAutoHyphens w:val="0"/>
        <w:spacing w:after="0" w:line="480" w:lineRule="exact"/>
        <w:ind w:left="1960" w:hanging="46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Субъектный компонент модели профессиональной компе</w:t>
      </w:r>
      <w:r w:rsidRPr="003E468C">
        <w:rPr>
          <w:rFonts w:ascii="Times New Roman" w:eastAsia="Times New Roman" w:hAnsi="Times New Roman" w:cs="Times New Roman"/>
          <w:color w:val="000000"/>
          <w:kern w:val="0"/>
          <w:sz w:val="28"/>
          <w:szCs w:val="28"/>
          <w:lang w:eastAsia="ru-RU" w:bidi="ru-RU"/>
        </w:rPr>
        <w:softHyphen/>
        <w:t>тентности педагога и психолога</w:t>
      </w:r>
      <w:r w:rsidRPr="003E468C">
        <w:rPr>
          <w:rFonts w:ascii="Times New Roman" w:eastAsia="Times New Roman" w:hAnsi="Times New Roman" w:cs="Times New Roman"/>
          <w:color w:val="000000"/>
          <w:kern w:val="0"/>
          <w:sz w:val="28"/>
          <w:szCs w:val="28"/>
          <w:lang w:eastAsia="ru-RU" w:bidi="ru-RU"/>
        </w:rPr>
        <w:tab/>
        <w:t>108</w:t>
      </w:r>
    </w:p>
    <w:p w:rsidR="003E468C" w:rsidRPr="003E468C" w:rsidRDefault="003E468C" w:rsidP="003E468C">
      <w:pPr>
        <w:numPr>
          <w:ilvl w:val="1"/>
          <w:numId w:val="21"/>
        </w:numPr>
        <w:tabs>
          <w:tab w:val="clear" w:pos="709"/>
          <w:tab w:val="left" w:pos="2122"/>
        </w:tabs>
        <w:suppressAutoHyphens w:val="0"/>
        <w:spacing w:after="0" w:line="480" w:lineRule="exact"/>
        <w:ind w:left="1500" w:firstLine="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Связь объектного источника и процессуального компо</w:t>
      </w:r>
      <w:r w:rsidRPr="003E468C">
        <w:rPr>
          <w:rFonts w:ascii="Times New Roman" w:eastAsia="Times New Roman" w:hAnsi="Times New Roman" w:cs="Times New Roman"/>
          <w:color w:val="000000"/>
          <w:kern w:val="0"/>
          <w:sz w:val="28"/>
          <w:szCs w:val="28"/>
          <w:lang w:eastAsia="ru-RU" w:bidi="ru-RU"/>
        </w:rPr>
        <w:softHyphen/>
      </w:r>
    </w:p>
    <w:p w:rsidR="003E468C" w:rsidRPr="003E468C" w:rsidRDefault="003E468C" w:rsidP="003E468C">
      <w:pPr>
        <w:tabs>
          <w:tab w:val="clear" w:pos="709"/>
          <w:tab w:val="right" w:leader="dot" w:pos="9268"/>
        </w:tabs>
        <w:suppressAutoHyphens w:val="0"/>
        <w:spacing w:after="0" w:line="480" w:lineRule="exact"/>
        <w:ind w:left="19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нента профессиональной компетентности специа</w:t>
      </w:r>
      <w:r w:rsidRPr="003E468C">
        <w:rPr>
          <w:rFonts w:ascii="Times New Roman" w:eastAsia="Times New Roman" w:hAnsi="Times New Roman" w:cs="Times New Roman"/>
          <w:color w:val="000000"/>
          <w:kern w:val="0"/>
          <w:sz w:val="28"/>
          <w:szCs w:val="28"/>
          <w:lang w:eastAsia="ru-RU" w:bidi="ru-RU"/>
        </w:rPr>
        <w:softHyphen/>
        <w:t>листа</w:t>
      </w:r>
      <w:r w:rsidRPr="003E468C">
        <w:rPr>
          <w:rFonts w:ascii="Times New Roman" w:eastAsia="Times New Roman" w:hAnsi="Times New Roman" w:cs="Times New Roman"/>
          <w:color w:val="000000"/>
          <w:kern w:val="0"/>
          <w:sz w:val="28"/>
          <w:szCs w:val="28"/>
          <w:lang w:eastAsia="ru-RU" w:bidi="ru-RU"/>
        </w:rPr>
        <w:tab/>
        <w:t>124</w:t>
      </w:r>
    </w:p>
    <w:p w:rsidR="003E468C" w:rsidRPr="003E468C" w:rsidRDefault="003E468C" w:rsidP="003E468C">
      <w:pPr>
        <w:numPr>
          <w:ilvl w:val="1"/>
          <w:numId w:val="21"/>
        </w:numPr>
        <w:tabs>
          <w:tab w:val="clear" w:pos="709"/>
          <w:tab w:val="left" w:pos="2122"/>
          <w:tab w:val="left" w:leader="dot" w:pos="8888"/>
        </w:tabs>
        <w:suppressAutoHyphens w:val="0"/>
        <w:spacing w:after="0" w:line="480" w:lineRule="exact"/>
        <w:ind w:left="1500" w:firstLine="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Характеристика предметного компонента модели</w:t>
      </w:r>
      <w:r w:rsidRPr="003E468C">
        <w:rPr>
          <w:rFonts w:ascii="Times New Roman" w:eastAsia="Times New Roman" w:hAnsi="Times New Roman" w:cs="Times New Roman"/>
          <w:color w:val="000000"/>
          <w:kern w:val="0"/>
          <w:sz w:val="28"/>
          <w:szCs w:val="28"/>
          <w:lang w:eastAsia="ru-RU" w:bidi="ru-RU"/>
        </w:rPr>
        <w:tab/>
        <w:t>141</w:t>
      </w:r>
    </w:p>
    <w:p w:rsidR="003E468C" w:rsidRPr="003E468C" w:rsidRDefault="003E468C" w:rsidP="003E468C">
      <w:pPr>
        <w:numPr>
          <w:ilvl w:val="1"/>
          <w:numId w:val="21"/>
        </w:numPr>
        <w:tabs>
          <w:tab w:val="clear" w:pos="709"/>
          <w:tab w:val="left" w:pos="2122"/>
        </w:tabs>
        <w:suppressAutoHyphens w:val="0"/>
        <w:spacing w:after="0" w:line="480" w:lineRule="exact"/>
        <w:ind w:left="1500" w:firstLine="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Модель профессиональной компетентности специалиста</w:t>
      </w:r>
    </w:p>
    <w:p w:rsidR="003E468C" w:rsidRPr="003E468C" w:rsidRDefault="003E468C" w:rsidP="003E468C">
      <w:pPr>
        <w:tabs>
          <w:tab w:val="clear" w:pos="709"/>
          <w:tab w:val="right" w:leader="dot" w:pos="9268"/>
        </w:tabs>
        <w:suppressAutoHyphens w:val="0"/>
        <w:spacing w:after="0" w:line="480" w:lineRule="exact"/>
        <w:ind w:left="19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(на материале педагога и психолога)</w:t>
      </w:r>
      <w:r w:rsidRPr="003E468C">
        <w:rPr>
          <w:rFonts w:ascii="Times New Roman" w:eastAsia="Times New Roman" w:hAnsi="Times New Roman" w:cs="Times New Roman"/>
          <w:color w:val="000000"/>
          <w:kern w:val="0"/>
          <w:sz w:val="28"/>
          <w:szCs w:val="28"/>
          <w:lang w:eastAsia="ru-RU" w:bidi="ru-RU"/>
        </w:rPr>
        <w:tab/>
        <w:t>175</w:t>
      </w:r>
    </w:p>
    <w:p w:rsidR="003E468C" w:rsidRPr="003E468C" w:rsidRDefault="003E468C" w:rsidP="003E468C">
      <w:pPr>
        <w:tabs>
          <w:tab w:val="clear" w:pos="709"/>
          <w:tab w:val="right" w:leader="dot" w:pos="9268"/>
        </w:tabs>
        <w:suppressAutoHyphens w:val="0"/>
        <w:spacing w:after="0" w:line="480" w:lineRule="exact"/>
        <w:ind w:left="150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Выводы</w:t>
      </w:r>
      <w:r w:rsidRPr="003E468C">
        <w:rPr>
          <w:rFonts w:ascii="Times New Roman" w:eastAsia="Times New Roman" w:hAnsi="Times New Roman" w:cs="Times New Roman"/>
          <w:color w:val="000000"/>
          <w:kern w:val="0"/>
          <w:sz w:val="28"/>
          <w:szCs w:val="28"/>
          <w:lang w:eastAsia="ru-RU" w:bidi="ru-RU"/>
        </w:rPr>
        <w:tab/>
        <w:t>189</w:t>
      </w:r>
      <w:r w:rsidRPr="003E468C">
        <w:rPr>
          <w:rFonts w:ascii="Times New Roman" w:eastAsia="Times New Roman" w:hAnsi="Times New Roman" w:cs="Times New Roman"/>
          <w:color w:val="000000"/>
          <w:kern w:val="0"/>
          <w:sz w:val="28"/>
          <w:szCs w:val="28"/>
          <w:lang w:eastAsia="ru-RU" w:bidi="ru-RU"/>
        </w:rPr>
        <w:fldChar w:fldCharType="end"/>
      </w:r>
    </w:p>
    <w:p w:rsidR="003E468C" w:rsidRPr="003E468C" w:rsidRDefault="003E468C" w:rsidP="003E468C">
      <w:pPr>
        <w:tabs>
          <w:tab w:val="clear" w:pos="709"/>
          <w:tab w:val="left" w:leader="dot" w:pos="8453"/>
        </w:tabs>
        <w:suppressAutoHyphens w:val="0"/>
        <w:spacing w:after="0" w:line="514" w:lineRule="exact"/>
        <w:ind w:left="48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ГЛАВА 3. ОПЫТНО-ЭКСПЕРИМЕНТАЛЬНОЕ ИССЛЕДОВА</w:t>
      </w:r>
      <w:r w:rsidRPr="003E468C">
        <w:rPr>
          <w:rFonts w:ascii="Times New Roman" w:eastAsia="Times New Roman" w:hAnsi="Times New Roman" w:cs="Times New Roman"/>
          <w:color w:val="000000"/>
          <w:kern w:val="0"/>
          <w:sz w:val="28"/>
          <w:szCs w:val="28"/>
          <w:lang w:eastAsia="ru-RU" w:bidi="ru-RU"/>
        </w:rPr>
        <w:softHyphen/>
        <w:t xml:space="preserve">НИЕ СТАНОВЛЕНИЯ И РАЗВИТИЯ ПРОФЕССИОНАЛЬНОЙ КОМПЕТЕНТНОСТИ СПЕЦИАЛИСТА В </w:t>
      </w:r>
      <w:r w:rsidRPr="003E468C">
        <w:rPr>
          <w:rFonts w:ascii="Times New Roman" w:eastAsia="Times New Roman" w:hAnsi="Times New Roman" w:cs="Times New Roman"/>
          <w:b/>
          <w:bCs/>
          <w:color w:val="000000"/>
          <w:spacing w:val="-20"/>
          <w:kern w:val="0"/>
          <w:sz w:val="28"/>
          <w:lang w:eastAsia="ru-RU" w:bidi="ru-RU"/>
        </w:rPr>
        <w:t>ВЫСШЕЙ ШКО</w:t>
      </w:r>
      <w:r w:rsidRPr="003E468C">
        <w:rPr>
          <w:rFonts w:ascii="Times New Roman" w:eastAsia="Times New Roman" w:hAnsi="Times New Roman" w:cs="Times New Roman"/>
          <w:b/>
          <w:bCs/>
          <w:color w:val="000000"/>
          <w:spacing w:val="-20"/>
          <w:kern w:val="0"/>
          <w:sz w:val="28"/>
          <w:lang w:eastAsia="ru-RU" w:bidi="ru-RU"/>
        </w:rPr>
        <w:softHyphen/>
      </w:r>
      <w:r w:rsidRPr="003E468C">
        <w:rPr>
          <w:rFonts w:ascii="Times New Roman" w:eastAsia="Times New Roman" w:hAnsi="Times New Roman" w:cs="Times New Roman"/>
          <w:color w:val="000000"/>
          <w:kern w:val="0"/>
          <w:sz w:val="28"/>
          <w:szCs w:val="28"/>
          <w:lang w:eastAsia="ru-RU" w:bidi="ru-RU"/>
        </w:rPr>
        <w:t>ЛЕ</w:t>
      </w:r>
      <w:r w:rsidRPr="003E468C">
        <w:rPr>
          <w:rFonts w:ascii="Times New Roman" w:eastAsia="Times New Roman" w:hAnsi="Times New Roman" w:cs="Times New Roman"/>
          <w:color w:val="000000"/>
          <w:kern w:val="0"/>
          <w:sz w:val="28"/>
          <w:szCs w:val="28"/>
          <w:lang w:eastAsia="ru-RU" w:bidi="ru-RU"/>
        </w:rPr>
        <w:tab/>
      </w:r>
    </w:p>
    <w:p w:rsidR="003E468C" w:rsidRPr="003E468C" w:rsidRDefault="003E468C" w:rsidP="003E468C">
      <w:pPr>
        <w:tabs>
          <w:tab w:val="clear" w:pos="709"/>
        </w:tabs>
        <w:suppressAutoHyphens w:val="0"/>
        <w:spacing w:after="0" w:line="440" w:lineRule="exact"/>
        <w:ind w:left="40" w:firstLine="0"/>
        <w:jc w:val="center"/>
        <w:rPr>
          <w:rFonts w:ascii="Times New Roman" w:eastAsia="Times New Roman" w:hAnsi="Times New Roman" w:cs="Times New Roman"/>
          <w:b/>
          <w:bCs/>
          <w:color w:val="000000"/>
          <w:w w:val="70"/>
          <w:kern w:val="0"/>
          <w:sz w:val="44"/>
          <w:szCs w:val="44"/>
          <w:lang w:val="uk-UA" w:eastAsia="uk-UA" w:bidi="uk-UA"/>
        </w:rPr>
      </w:pPr>
      <w:r w:rsidRPr="003E468C">
        <w:rPr>
          <w:rFonts w:ascii="Times New Roman" w:eastAsia="Times New Roman" w:hAnsi="Times New Roman" w:cs="Times New Roman"/>
          <w:b/>
          <w:bCs/>
          <w:color w:val="000000"/>
          <w:w w:val="70"/>
          <w:kern w:val="0"/>
          <w:sz w:val="44"/>
          <w:szCs w:val="44"/>
          <w:lang w:val="uk-UA" w:eastAsia="uk-UA" w:bidi="uk-UA"/>
        </w:rPr>
        <w:t>з</w:t>
      </w:r>
    </w:p>
    <w:p w:rsidR="003E468C" w:rsidRPr="003E468C" w:rsidRDefault="003E468C" w:rsidP="003E468C">
      <w:pPr>
        <w:numPr>
          <w:ilvl w:val="0"/>
          <w:numId w:val="22"/>
        </w:numPr>
        <w:tabs>
          <w:tab w:val="clear" w:pos="709"/>
          <w:tab w:val="left" w:pos="1918"/>
        </w:tabs>
        <w:suppressAutoHyphens w:val="0"/>
        <w:spacing w:after="0" w:line="490" w:lineRule="exact"/>
        <w:ind w:left="1300" w:firstLine="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Содержание образовательной подсистемы становления и</w:t>
      </w:r>
    </w:p>
    <w:p w:rsidR="003E468C" w:rsidRPr="003E468C" w:rsidRDefault="003E468C" w:rsidP="003E468C">
      <w:pPr>
        <w:tabs>
          <w:tab w:val="clear" w:pos="709"/>
          <w:tab w:val="right" w:leader="dot" w:pos="9063"/>
        </w:tabs>
        <w:suppressAutoHyphens w:val="0"/>
        <w:spacing w:after="0" w:line="490" w:lineRule="exact"/>
        <w:ind w:left="1760" w:firstLine="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fldChar w:fldCharType="begin"/>
      </w:r>
      <w:r w:rsidRPr="003E468C">
        <w:rPr>
          <w:rFonts w:ascii="Times New Roman" w:eastAsia="Times New Roman" w:hAnsi="Times New Roman" w:cs="Times New Roman"/>
          <w:color w:val="000000"/>
          <w:kern w:val="0"/>
          <w:sz w:val="28"/>
          <w:szCs w:val="28"/>
          <w:lang w:eastAsia="ru-RU" w:bidi="ru-RU"/>
        </w:rPr>
        <w:instrText xml:space="preserve"> TOC \o "1-5" \h \z </w:instrText>
      </w:r>
      <w:r w:rsidRPr="003E468C">
        <w:rPr>
          <w:rFonts w:ascii="Times New Roman" w:eastAsia="Times New Roman" w:hAnsi="Times New Roman" w:cs="Times New Roman"/>
          <w:color w:val="000000"/>
          <w:kern w:val="0"/>
          <w:sz w:val="28"/>
          <w:szCs w:val="28"/>
          <w:lang w:eastAsia="ru-RU" w:bidi="ru-RU"/>
        </w:rPr>
        <w:fldChar w:fldCharType="separate"/>
      </w:r>
      <w:r w:rsidRPr="003E468C">
        <w:rPr>
          <w:rFonts w:ascii="Times New Roman" w:eastAsia="Times New Roman" w:hAnsi="Times New Roman" w:cs="Times New Roman"/>
          <w:color w:val="000000"/>
          <w:kern w:val="0"/>
          <w:sz w:val="28"/>
          <w:szCs w:val="28"/>
          <w:lang w:eastAsia="ru-RU" w:bidi="ru-RU"/>
        </w:rPr>
        <w:t>развития профессиональной компетентности будущего специалиста</w:t>
      </w:r>
      <w:r w:rsidRPr="003E468C">
        <w:rPr>
          <w:rFonts w:ascii="Times New Roman" w:eastAsia="Times New Roman" w:hAnsi="Times New Roman" w:cs="Times New Roman"/>
          <w:color w:val="000000"/>
          <w:kern w:val="0"/>
          <w:sz w:val="28"/>
          <w:szCs w:val="28"/>
          <w:lang w:eastAsia="ru-RU" w:bidi="ru-RU"/>
        </w:rPr>
        <w:tab/>
        <w:t>191</w:t>
      </w:r>
    </w:p>
    <w:p w:rsidR="003E468C" w:rsidRPr="003E468C" w:rsidRDefault="003E468C" w:rsidP="003E468C">
      <w:pPr>
        <w:numPr>
          <w:ilvl w:val="0"/>
          <w:numId w:val="22"/>
        </w:numPr>
        <w:tabs>
          <w:tab w:val="clear" w:pos="709"/>
          <w:tab w:val="left" w:pos="1922"/>
          <w:tab w:val="right" w:leader="dot" w:pos="9063"/>
        </w:tabs>
        <w:suppressAutoHyphens w:val="0"/>
        <w:spacing w:after="0" w:line="490" w:lineRule="exact"/>
        <w:ind w:left="1760" w:hanging="46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Технологии становления и развития в вузе профессио</w:t>
      </w:r>
      <w:r w:rsidRPr="003E468C">
        <w:rPr>
          <w:rFonts w:ascii="Times New Roman" w:eastAsia="Times New Roman" w:hAnsi="Times New Roman" w:cs="Times New Roman"/>
          <w:color w:val="000000"/>
          <w:kern w:val="0"/>
          <w:sz w:val="28"/>
          <w:szCs w:val="28"/>
          <w:lang w:eastAsia="ru-RU" w:bidi="ru-RU"/>
        </w:rPr>
        <w:softHyphen/>
        <w:t>нальной компетентности</w:t>
      </w:r>
      <w:r w:rsidRPr="003E468C">
        <w:rPr>
          <w:rFonts w:ascii="Times New Roman" w:eastAsia="Times New Roman" w:hAnsi="Times New Roman" w:cs="Times New Roman"/>
          <w:color w:val="000000"/>
          <w:kern w:val="0"/>
          <w:sz w:val="28"/>
          <w:szCs w:val="28"/>
          <w:lang w:eastAsia="ru-RU" w:bidi="ru-RU"/>
        </w:rPr>
        <w:tab/>
        <w:t>212</w:t>
      </w:r>
    </w:p>
    <w:p w:rsidR="003E468C" w:rsidRPr="003E468C" w:rsidRDefault="003E468C" w:rsidP="003E468C">
      <w:pPr>
        <w:numPr>
          <w:ilvl w:val="0"/>
          <w:numId w:val="22"/>
        </w:numPr>
        <w:tabs>
          <w:tab w:val="clear" w:pos="709"/>
          <w:tab w:val="left" w:pos="1922"/>
          <w:tab w:val="right" w:leader="dot" w:pos="9063"/>
        </w:tabs>
        <w:suppressAutoHyphens w:val="0"/>
        <w:spacing w:after="0" w:line="490" w:lineRule="exact"/>
        <w:ind w:left="1760" w:hanging="46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Параметры и показатели профессиональной компетент</w:t>
      </w:r>
      <w:r w:rsidRPr="003E468C">
        <w:rPr>
          <w:rFonts w:ascii="Times New Roman" w:eastAsia="Times New Roman" w:hAnsi="Times New Roman" w:cs="Times New Roman"/>
          <w:color w:val="000000"/>
          <w:kern w:val="0"/>
          <w:sz w:val="28"/>
          <w:szCs w:val="28"/>
          <w:lang w:eastAsia="ru-RU" w:bidi="ru-RU"/>
        </w:rPr>
        <w:softHyphen/>
        <w:t>ности специалиста в высшей школе</w:t>
      </w:r>
      <w:r w:rsidRPr="003E468C">
        <w:rPr>
          <w:rFonts w:ascii="Times New Roman" w:eastAsia="Times New Roman" w:hAnsi="Times New Roman" w:cs="Times New Roman"/>
          <w:color w:val="000000"/>
          <w:kern w:val="0"/>
          <w:sz w:val="28"/>
          <w:szCs w:val="28"/>
          <w:lang w:eastAsia="ru-RU" w:bidi="ru-RU"/>
        </w:rPr>
        <w:tab/>
        <w:t>245</w:t>
      </w:r>
    </w:p>
    <w:p w:rsidR="003E468C" w:rsidRPr="003E468C" w:rsidRDefault="003E468C" w:rsidP="003E468C">
      <w:pPr>
        <w:numPr>
          <w:ilvl w:val="0"/>
          <w:numId w:val="22"/>
        </w:numPr>
        <w:tabs>
          <w:tab w:val="clear" w:pos="709"/>
          <w:tab w:val="left" w:pos="1922"/>
        </w:tabs>
        <w:suppressAutoHyphens w:val="0"/>
        <w:spacing w:after="0" w:line="490" w:lineRule="exact"/>
        <w:ind w:left="1760" w:hanging="46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Результаты экспериментального исследования развития в вузе профессиональной компетентности педагога и пси</w:t>
      </w:r>
      <w:r w:rsidRPr="003E468C">
        <w:rPr>
          <w:rFonts w:ascii="Times New Roman" w:eastAsia="Times New Roman" w:hAnsi="Times New Roman" w:cs="Times New Roman"/>
          <w:color w:val="000000"/>
          <w:kern w:val="0"/>
          <w:sz w:val="28"/>
          <w:szCs w:val="28"/>
          <w:lang w:eastAsia="ru-RU" w:bidi="ru-RU"/>
        </w:rPr>
        <w:softHyphen/>
      </w:r>
    </w:p>
    <w:p w:rsidR="003E468C" w:rsidRPr="003E468C" w:rsidRDefault="003E468C" w:rsidP="003E468C">
      <w:pPr>
        <w:tabs>
          <w:tab w:val="clear" w:pos="709"/>
          <w:tab w:val="right" w:leader="dot" w:pos="9063"/>
        </w:tabs>
        <w:suppressAutoHyphens w:val="0"/>
        <w:spacing w:after="0" w:line="480" w:lineRule="exact"/>
        <w:ind w:left="17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 xml:space="preserve">холога </w:t>
      </w:r>
      <w:r w:rsidRPr="003E468C">
        <w:rPr>
          <w:rFonts w:ascii="Times New Roman" w:eastAsia="Times New Roman" w:hAnsi="Times New Roman" w:cs="Times New Roman"/>
          <w:color w:val="000000"/>
          <w:kern w:val="0"/>
          <w:sz w:val="28"/>
          <w:szCs w:val="28"/>
          <w:lang w:eastAsia="ru-RU" w:bidi="ru-RU"/>
        </w:rPr>
        <w:tab/>
        <w:t>271</w:t>
      </w:r>
    </w:p>
    <w:p w:rsidR="003E468C" w:rsidRPr="003E468C" w:rsidRDefault="003E468C" w:rsidP="003E468C">
      <w:pPr>
        <w:tabs>
          <w:tab w:val="clear" w:pos="709"/>
          <w:tab w:val="right" w:leader="dot" w:pos="9063"/>
        </w:tabs>
        <w:suppressAutoHyphens w:val="0"/>
        <w:spacing w:after="0" w:line="480" w:lineRule="exact"/>
        <w:ind w:left="130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Выводы</w:t>
      </w:r>
      <w:r w:rsidRPr="003E468C">
        <w:rPr>
          <w:rFonts w:ascii="Times New Roman" w:eastAsia="Times New Roman" w:hAnsi="Times New Roman" w:cs="Times New Roman"/>
          <w:color w:val="000000"/>
          <w:kern w:val="0"/>
          <w:sz w:val="28"/>
          <w:szCs w:val="28"/>
          <w:lang w:eastAsia="ru-RU" w:bidi="ru-RU"/>
        </w:rPr>
        <w:tab/>
        <w:t>289</w:t>
      </w:r>
    </w:p>
    <w:p w:rsidR="003E468C" w:rsidRPr="003E468C" w:rsidRDefault="003E468C" w:rsidP="003E468C">
      <w:pPr>
        <w:tabs>
          <w:tab w:val="clear" w:pos="709"/>
          <w:tab w:val="right" w:leader="dot" w:pos="9063"/>
        </w:tabs>
        <w:suppressAutoHyphens w:val="0"/>
        <w:spacing w:after="0" w:line="480" w:lineRule="exact"/>
        <w:ind w:left="28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ЗАКЛЮЧЕНИЕ</w:t>
      </w:r>
      <w:r w:rsidRPr="003E468C">
        <w:rPr>
          <w:rFonts w:ascii="Times New Roman" w:eastAsia="Times New Roman" w:hAnsi="Times New Roman" w:cs="Times New Roman"/>
          <w:color w:val="000000"/>
          <w:kern w:val="0"/>
          <w:sz w:val="28"/>
          <w:szCs w:val="28"/>
          <w:lang w:eastAsia="ru-RU" w:bidi="ru-RU"/>
        </w:rPr>
        <w:tab/>
        <w:t>292</w:t>
      </w:r>
    </w:p>
    <w:p w:rsidR="003E468C" w:rsidRPr="003E468C" w:rsidRDefault="003E468C" w:rsidP="003E468C">
      <w:pPr>
        <w:tabs>
          <w:tab w:val="clear" w:pos="709"/>
          <w:tab w:val="right" w:leader="dot" w:pos="9063"/>
        </w:tabs>
        <w:suppressAutoHyphens w:val="0"/>
        <w:spacing w:after="0" w:line="480" w:lineRule="exact"/>
        <w:ind w:left="280" w:firstLine="0"/>
        <w:rPr>
          <w:rFonts w:ascii="Times New Roman" w:eastAsia="Times New Roman" w:hAnsi="Times New Roman" w:cs="Times New Roman"/>
          <w:color w:val="000000"/>
          <w:kern w:val="0"/>
          <w:sz w:val="28"/>
          <w:szCs w:val="28"/>
          <w:lang w:eastAsia="ru-RU" w:bidi="ru-RU"/>
        </w:rPr>
        <w:sectPr w:rsidR="003E468C" w:rsidRPr="003E468C" w:rsidSect="003E468C">
          <w:footerReference w:type="even" r:id="rId8"/>
          <w:footnotePr>
            <w:numFmt w:val="chicago"/>
            <w:numRestart w:val="eachPage"/>
          </w:footnotePr>
          <w:type w:val="continuous"/>
          <w:pgSz w:w="11900" w:h="16840"/>
          <w:pgMar w:top="155" w:right="1397" w:bottom="1669" w:left="1085" w:header="0" w:footer="3" w:gutter="0"/>
          <w:cols w:space="720"/>
          <w:noEndnote/>
          <w:docGrid w:linePitch="360"/>
        </w:sectPr>
      </w:pPr>
      <w:r w:rsidRPr="003E468C">
        <w:rPr>
          <w:rFonts w:ascii="Times New Roman" w:eastAsia="Times New Roman" w:hAnsi="Times New Roman" w:cs="Times New Roman"/>
          <w:color w:val="000000"/>
          <w:kern w:val="0"/>
          <w:sz w:val="28"/>
          <w:szCs w:val="28"/>
          <w:lang w:eastAsia="ru-RU" w:bidi="ru-RU"/>
        </w:rPr>
        <w:t>БИБЛИОГРАФИЯ</w:t>
      </w:r>
      <w:r w:rsidRPr="003E468C">
        <w:rPr>
          <w:rFonts w:ascii="Times New Roman" w:eastAsia="Times New Roman" w:hAnsi="Times New Roman" w:cs="Times New Roman"/>
          <w:color w:val="000000"/>
          <w:kern w:val="0"/>
          <w:sz w:val="28"/>
          <w:szCs w:val="28"/>
          <w:lang w:eastAsia="ru-RU" w:bidi="ru-RU"/>
        </w:rPr>
        <w:tab/>
        <w:t>303</w:t>
      </w:r>
      <w:r w:rsidRPr="003E468C">
        <w:rPr>
          <w:rFonts w:ascii="Times New Roman" w:eastAsia="Times New Roman" w:hAnsi="Times New Roman" w:cs="Times New Roman"/>
          <w:color w:val="000000"/>
          <w:kern w:val="0"/>
          <w:sz w:val="28"/>
          <w:szCs w:val="28"/>
          <w:lang w:eastAsia="ru-RU" w:bidi="ru-RU"/>
        </w:rPr>
        <w:fldChar w:fldCharType="end"/>
      </w:r>
    </w:p>
    <w:p w:rsidR="003E468C" w:rsidRPr="003E468C" w:rsidRDefault="003E468C" w:rsidP="003E468C">
      <w:pPr>
        <w:tabs>
          <w:tab w:val="clear" w:pos="709"/>
        </w:tabs>
        <w:suppressAutoHyphens w:val="0"/>
        <w:spacing w:after="0" w:line="480" w:lineRule="exact"/>
        <w:ind w:left="420" w:firstLine="70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u w:val="single"/>
          <w:lang w:eastAsia="ru-RU" w:bidi="ru-RU"/>
        </w:rPr>
        <w:t>Актуальность исследования.</w:t>
      </w:r>
      <w:r w:rsidRPr="003E468C">
        <w:rPr>
          <w:rFonts w:ascii="Times New Roman" w:eastAsia="Times New Roman" w:hAnsi="Times New Roman" w:cs="Times New Roman"/>
          <w:color w:val="000000"/>
          <w:kern w:val="0"/>
          <w:sz w:val="28"/>
          <w:szCs w:val="28"/>
          <w:lang w:eastAsia="ru-RU" w:bidi="ru-RU"/>
        </w:rPr>
        <w:t xml:space="preserve"> Динамизм современных общественных преобразований вызывает к жизни потребность в специалистах, умеющих анализировать постоянно меняющиеся социально-экономические тенденции, принимать и реализовать нестандартные решения в ситуации рыночной конкуренции, устранять стереогипизацию из углубляющей свою гуманистическую направленность производственной и личностной сфер взаимодействия. В этих условиях важнейшей задачей высшей школы становится выпуск профессионально компетентного специалиста.</w:t>
      </w:r>
    </w:p>
    <w:p w:rsidR="003E468C" w:rsidRPr="003E468C" w:rsidRDefault="003E468C" w:rsidP="003E468C">
      <w:pPr>
        <w:tabs>
          <w:tab w:val="clear" w:pos="709"/>
        </w:tabs>
        <w:suppressAutoHyphens w:val="0"/>
        <w:spacing w:after="400" w:line="480" w:lineRule="exact"/>
        <w:ind w:left="420" w:firstLine="70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 xml:space="preserve">В настоящее время заложены продуктивные подходы к созданию теоретической и технологической базы педагогического образования (С.И. Архангельский, Е.П. Белозерцев, Б.М. Бим-Бад, Е.В. Бондаревская, А.А. Вербицкий, С.Г. Вершловский, В.И. Загвязинский, И.Ф. Исаев, В.В. Краевский, Н.В. Кузьмина, Ю.Н. Кулюткин, М.М. Левина, А.В. Мудрик, Е.Г. Осовский, В.В. Ситаров, В.А. Сластенин, В.Д. Шадриков, Е.Н. Шиянов и др.), интенсифицирован поиск конструктивного компромисса между академической и практической парадигмами психологического образования (Г.С. Абрамова, И.Д. Бадмаев, Б.С. Братусь, И.В. Дубровина, Е.А. Климов, В.Я. Ляудис, Р.С. Немов, Р.В. Овчарова, </w:t>
      </w:r>
      <w:r w:rsidRPr="003E468C">
        <w:rPr>
          <w:rFonts w:ascii="Times New Roman" w:eastAsia="Times New Roman" w:hAnsi="Times New Roman" w:cs="Times New Roman"/>
          <w:color w:val="000000"/>
          <w:kern w:val="0"/>
          <w:sz w:val="28"/>
          <w:szCs w:val="28"/>
          <w:lang w:val="en-US" w:eastAsia="en-US" w:bidi="en-US"/>
        </w:rPr>
        <w:t>AJ</w:t>
      </w:r>
      <w:r w:rsidRPr="003E468C">
        <w:rPr>
          <w:rFonts w:ascii="Times New Roman" w:eastAsia="Times New Roman" w:hAnsi="Times New Roman" w:cs="Times New Roman"/>
          <w:color w:val="000000"/>
          <w:kern w:val="0"/>
          <w:sz w:val="28"/>
          <w:szCs w:val="28"/>
          <w:lang w:eastAsia="en-US" w:bidi="en-US"/>
        </w:rPr>
        <w:t xml:space="preserve">3. </w:t>
      </w:r>
      <w:r w:rsidRPr="003E468C">
        <w:rPr>
          <w:rFonts w:ascii="Times New Roman" w:eastAsia="Times New Roman" w:hAnsi="Times New Roman" w:cs="Times New Roman"/>
          <w:color w:val="000000"/>
          <w:kern w:val="0"/>
          <w:sz w:val="28"/>
          <w:szCs w:val="28"/>
          <w:lang w:eastAsia="ru-RU" w:bidi="ru-RU"/>
        </w:rPr>
        <w:t xml:space="preserve">Петровский, В.И. Слободяиков, Б.А. Сосновский, У.В. Ульенкова и др.), созданы психолого-педагогические концепции и модели труда учителя и психолога (Г.С. </w:t>
      </w:r>
      <w:r w:rsidRPr="003E468C">
        <w:rPr>
          <w:rFonts w:ascii="Times New Roman" w:eastAsia="Times New Roman" w:hAnsi="Times New Roman" w:cs="Times New Roman"/>
          <w:smallCaps/>
          <w:color w:val="000000"/>
          <w:kern w:val="0"/>
          <w:sz w:val="28"/>
          <w:szCs w:val="28"/>
          <w:lang w:val="uk-UA" w:eastAsia="uk-UA" w:bidi="uk-UA"/>
        </w:rPr>
        <w:t>А^імов||</w:t>
      </w:r>
      <w:r w:rsidRPr="003E468C">
        <w:rPr>
          <w:rFonts w:ascii="Times New Roman" w:eastAsia="Times New Roman" w:hAnsi="Times New Roman" w:cs="Times New Roman"/>
          <w:color w:val="000000"/>
          <w:kern w:val="0"/>
          <w:sz w:val="28"/>
          <w:szCs w:val="28"/>
          <w:lang w:val="uk-UA" w:eastAsia="uk-UA" w:bidi="uk-UA"/>
        </w:rPr>
        <w:t xml:space="preserve"> </w:t>
      </w:r>
      <w:r w:rsidRPr="003E468C">
        <w:rPr>
          <w:rFonts w:ascii="Times New Roman" w:eastAsia="Times New Roman" w:hAnsi="Times New Roman" w:cs="Times New Roman"/>
          <w:color w:val="000000"/>
          <w:kern w:val="0"/>
          <w:sz w:val="28"/>
          <w:szCs w:val="28"/>
          <w:lang w:eastAsia="ru-RU" w:bidi="ru-RU"/>
        </w:rPr>
        <w:t xml:space="preserve">Е.А. Климов, А.К. Маркова, М.Н. Миронова, Л.И. ^щ^^.ВЩрчарова, Л.С. Подымова, Е.И. Рогов, В.А. Сластенин и </w:t>
      </w:r>
      <w:r w:rsidRPr="003E468C">
        <w:rPr>
          <w:rFonts w:ascii="Times New Roman" w:eastAsia="Times New Roman" w:hAnsi="Times New Roman" w:cs="Times New Roman"/>
          <w:i/>
          <w:iCs/>
          <w:color w:val="000000"/>
          <w:kern w:val="0"/>
          <w:sz w:val="28"/>
          <w:szCs w:val="28"/>
          <w:lang w:eastAsia="ru-RU" w:bidi="ru-RU"/>
        </w:rPr>
        <w:t>рЩ,</w:t>
      </w:r>
      <w:r w:rsidRPr="003E468C">
        <w:rPr>
          <w:rFonts w:ascii="Times New Roman" w:eastAsia="Times New Roman" w:hAnsi="Times New Roman" w:cs="Times New Roman"/>
          <w:color w:val="000000"/>
          <w:kern w:val="0"/>
          <w:sz w:val="28"/>
          <w:szCs w:val="28"/>
          <w:lang w:eastAsia="ru-RU" w:bidi="ru-RU"/>
        </w:rPr>
        <w:t xml:space="preserve"> пушили развитие</w:t>
      </w:r>
    </w:p>
    <w:p w:rsidR="003E468C" w:rsidRPr="003E468C" w:rsidRDefault="003E468C" w:rsidP="003E468C">
      <w:pPr>
        <w:tabs>
          <w:tab w:val="clear" w:pos="709"/>
        </w:tabs>
        <w:suppressAutoHyphens w:val="0"/>
        <w:spacing w:after="0" w:line="280" w:lineRule="exact"/>
        <w:ind w:left="6960" w:firstLine="0"/>
        <w:jc w:val="left"/>
        <w:rPr>
          <w:rFonts w:ascii="Times New Roman" w:eastAsia="Times New Roman" w:hAnsi="Times New Roman" w:cs="Times New Roman"/>
          <w:i/>
          <w:iCs/>
          <w:color w:val="000000"/>
          <w:kern w:val="0"/>
          <w:sz w:val="28"/>
          <w:szCs w:val="28"/>
          <w:lang w:eastAsia="ru-RU" w:bidi="ru-RU"/>
        </w:rPr>
        <w:sectPr w:rsidR="003E468C" w:rsidRPr="003E468C">
          <w:headerReference w:type="even" r:id="rId9"/>
          <w:headerReference w:type="default" r:id="rId10"/>
          <w:footerReference w:type="even" r:id="rId11"/>
          <w:headerReference w:type="first" r:id="rId12"/>
          <w:pgSz w:w="11900" w:h="16840"/>
          <w:pgMar w:top="2477" w:right="1268" w:bottom="1234" w:left="1388" w:header="0" w:footer="3" w:gutter="0"/>
          <w:cols w:space="720"/>
          <w:noEndnote/>
          <w:titlePg/>
          <w:docGrid w:linePitch="360"/>
        </w:sectPr>
      </w:pPr>
      <w:r w:rsidRPr="003E468C">
        <w:rPr>
          <w:rFonts w:ascii="Times New Roman" w:eastAsia="Times New Roman" w:hAnsi="Times New Roman" w:cs="Times New Roman"/>
          <w:i/>
          <w:iCs/>
          <w:color w:val="000000"/>
          <w:kern w:val="0"/>
          <w:sz w:val="28"/>
          <w:szCs w:val="28"/>
          <w:lang w:eastAsia="ru-RU" w:bidi="ru-RU"/>
        </w:rPr>
        <w:t>Ф</w:t>
      </w:r>
    </w:p>
    <w:p w:rsidR="003E468C" w:rsidRPr="003E468C" w:rsidRDefault="003E468C" w:rsidP="003E468C">
      <w:pPr>
        <w:tabs>
          <w:tab w:val="clear" w:pos="709"/>
        </w:tabs>
        <w:suppressAutoHyphens w:val="0"/>
        <w:spacing w:after="0" w:line="480" w:lineRule="exact"/>
        <w:ind w:left="42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 xml:space="preserve">акмеологические исследования (О.С. Анисимов, С.А. Анисимов, А.А. Бодалев, А.А. </w:t>
      </w:r>
      <w:r w:rsidRPr="003E468C">
        <w:rPr>
          <w:rFonts w:ascii="Times New Roman" w:eastAsia="Times New Roman" w:hAnsi="Times New Roman" w:cs="Times New Roman"/>
          <w:color w:val="000000"/>
          <w:kern w:val="0"/>
          <w:sz w:val="28"/>
          <w:szCs w:val="28"/>
          <w:lang w:val="uk-UA" w:eastAsia="uk-UA" w:bidi="uk-UA"/>
        </w:rPr>
        <w:t xml:space="preserve">Деркач, </w:t>
      </w:r>
      <w:r w:rsidRPr="003E468C">
        <w:rPr>
          <w:rFonts w:ascii="Times New Roman" w:eastAsia="Times New Roman" w:hAnsi="Times New Roman" w:cs="Times New Roman"/>
          <w:color w:val="000000"/>
          <w:kern w:val="0"/>
          <w:sz w:val="28"/>
          <w:szCs w:val="28"/>
          <w:lang w:eastAsia="ru-RU" w:bidi="ru-RU"/>
        </w:rPr>
        <w:t>Н.В. Кузьмина, И.Н. Семенов и др.), активизировано изучение профессиональной компетентности специалиста на вузовском этапе ее становления (В.А. Адольф, Ю.В. Койнова, Н.Е. Костылева, С.В. Мелешина, Н.Н. Нацаренус, Л.А. Петровская, Г.М. Храмова и др.).</w:t>
      </w:r>
    </w:p>
    <w:p w:rsidR="003E468C" w:rsidRPr="003E468C" w:rsidRDefault="003E468C" w:rsidP="003E468C">
      <w:pPr>
        <w:tabs>
          <w:tab w:val="clear" w:pos="709"/>
        </w:tabs>
        <w:suppressAutoHyphens w:val="0"/>
        <w:spacing w:after="0" w:line="480" w:lineRule="exact"/>
        <w:ind w:left="420" w:firstLine="70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Усиление научного интереса детерминировано целым рядом объективных противоречий. Изменение профессионально</w:t>
      </w:r>
      <w:r w:rsidRPr="003E468C">
        <w:rPr>
          <w:rFonts w:ascii="Times New Roman" w:eastAsia="Times New Roman" w:hAnsi="Times New Roman" w:cs="Times New Roman"/>
          <w:color w:val="000000"/>
          <w:kern w:val="0"/>
          <w:sz w:val="28"/>
          <w:szCs w:val="28"/>
          <w:lang w:eastAsia="ru-RU" w:bidi="ru-RU"/>
        </w:rPr>
        <w:softHyphen/>
        <w:t>образовательных потребностей стимулирует создание новых вузов, однако все острее обнаруживается рассогласованность между практикой открытия в них новых специальностей (специализаций) и недостаточной разработанностью теоретических основ профессиональной подготовки специалиста с высшим образованием, готового и умеющего компетентно решать профессиональные задачи и квалифицированно осуществлять профессиональную деятельность.</w:t>
      </w:r>
    </w:p>
    <w:p w:rsidR="003E468C" w:rsidRPr="003E468C" w:rsidRDefault="003E468C" w:rsidP="003E468C">
      <w:pPr>
        <w:tabs>
          <w:tab w:val="clear" w:pos="709"/>
        </w:tabs>
        <w:suppressAutoHyphens w:val="0"/>
        <w:spacing w:after="0" w:line="480" w:lineRule="exact"/>
        <w:ind w:left="420" w:firstLine="70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Стержнем гуманистической парадигмы профессионального образования становятся идеи актуализации и реализации субъектной сущности личности студента, создания условии для перехода управления в самоуправление профессиональным становлением и развитием. В теории и на практике наработаны ценные положения и опыт целевого, организационно</w:t>
      </w:r>
      <w:r w:rsidRPr="003E468C">
        <w:rPr>
          <w:rFonts w:ascii="Times New Roman" w:eastAsia="Times New Roman" w:hAnsi="Times New Roman" w:cs="Times New Roman"/>
          <w:color w:val="000000"/>
          <w:kern w:val="0"/>
          <w:sz w:val="28"/>
          <w:szCs w:val="28"/>
          <w:lang w:eastAsia="ru-RU" w:bidi="ru-RU"/>
        </w:rPr>
        <w:softHyphen/>
        <w:t>управленческого, мотивационно-стимулирующего, содержательно</w:t>
      </w:r>
      <w:r w:rsidRPr="003E468C">
        <w:rPr>
          <w:rFonts w:ascii="Times New Roman" w:eastAsia="Times New Roman" w:hAnsi="Times New Roman" w:cs="Times New Roman"/>
          <w:color w:val="000000"/>
          <w:kern w:val="0"/>
          <w:sz w:val="28"/>
          <w:szCs w:val="28"/>
          <w:lang w:eastAsia="ru-RU" w:bidi="ru-RU"/>
        </w:rPr>
        <w:softHyphen/>
        <w:t>технологического, оце»Щ|о-результативного и социально</w:t>
      </w:r>
      <w:r w:rsidRPr="003E468C">
        <w:rPr>
          <w:rFonts w:ascii="Times New Roman" w:eastAsia="Times New Roman" w:hAnsi="Times New Roman" w:cs="Times New Roman"/>
          <w:color w:val="000000"/>
          <w:kern w:val="0"/>
          <w:sz w:val="28"/>
          <w:szCs w:val="28"/>
          <w:lang w:eastAsia="ru-RU" w:bidi="ru-RU"/>
        </w:rPr>
        <w:softHyphen/>
        <w:t xml:space="preserve">психологического </w:t>
      </w:r>
      <w:r w:rsidRPr="003E468C">
        <w:rPr>
          <w:rFonts w:ascii="Times New Roman" w:eastAsia="Times New Roman" w:hAnsi="Times New Roman" w:cs="Times New Roman"/>
          <w:color w:val="000000"/>
          <w:kern w:val="0"/>
          <w:sz w:val="28"/>
          <w:szCs w:val="28"/>
          <w:lang w:val="uk-UA" w:eastAsia="uk-UA" w:bidi="uk-UA"/>
        </w:rPr>
        <w:t xml:space="preserve">обесцечеиі«%Ярц|щтого </w:t>
      </w:r>
      <w:r w:rsidRPr="003E468C">
        <w:rPr>
          <w:rFonts w:ascii="Times New Roman" w:eastAsia="Times New Roman" w:hAnsi="Times New Roman" w:cs="Times New Roman"/>
          <w:color w:val="000000"/>
          <w:kern w:val="0"/>
          <w:sz w:val="28"/>
          <w:szCs w:val="28"/>
          <w:lang w:eastAsia="ru-RU" w:bidi="ru-RU"/>
        </w:rPr>
        <w:t>шпвмЬессионального развития специалиста в системе выСЦ|М||м||Н^овани</w:t>
      </w:r>
      <w:r w:rsidRPr="003E468C">
        <w:rPr>
          <w:rFonts w:ascii="Times New Roman" w:eastAsia="Times New Roman" w:hAnsi="Times New Roman" w:cs="Times New Roman"/>
          <w:color w:val="000000"/>
          <w:kern w:val="0"/>
          <w:sz w:val="28"/>
          <w:szCs w:val="28"/>
          <w:vertAlign w:val="superscript"/>
          <w:lang w:eastAsia="ru-RU" w:bidi="ru-RU"/>
        </w:rPr>
        <w:t>я</w:t>
      </w:r>
      <w:r w:rsidRPr="003E468C">
        <w:rPr>
          <w:rFonts w:ascii="Times New Roman" w:eastAsia="Times New Roman" w:hAnsi="Times New Roman" w:cs="Times New Roman"/>
          <w:color w:val="000000"/>
          <w:kern w:val="0"/>
          <w:sz w:val="28"/>
          <w:szCs w:val="28"/>
          <w:lang w:eastAsia="ru-RU" w:bidi="ru-RU"/>
        </w:rPr>
        <w:t>. Однако эти идеи и этот опыт до последнего времени не подвергнуты междисциплинарному синтезу.</w:t>
      </w:r>
    </w:p>
    <w:p w:rsidR="003E468C" w:rsidRPr="003E468C" w:rsidRDefault="003E468C" w:rsidP="003E468C">
      <w:pPr>
        <w:tabs>
          <w:tab w:val="clear" w:pos="709"/>
          <w:tab w:val="left" w:pos="7345"/>
        </w:tabs>
        <w:suppressAutoHyphens w:val="0"/>
        <w:spacing w:after="0" w:line="480" w:lineRule="exact"/>
        <w:ind w:left="380" w:firstLine="74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Неуклонно растет интерес к изучению профессионально</w:t>
      </w:r>
      <w:r w:rsidRPr="003E468C">
        <w:rPr>
          <w:rFonts w:ascii="Times New Roman" w:eastAsia="Times New Roman" w:hAnsi="Times New Roman" w:cs="Times New Roman"/>
          <w:color w:val="000000"/>
          <w:kern w:val="0"/>
          <w:sz w:val="28"/>
          <w:szCs w:val="28"/>
          <w:lang w:eastAsia="ru-RU" w:bidi="ru-RU"/>
        </w:rPr>
        <w:softHyphen/>
        <w:t>личностного становления и развития педагога и психолога. В зависимости от используемого научного инструментария можно выделить следующие типы исследования этих проблем: внутридисциплинарные (педагогические проблемы развития педагога или психологические проблемы развития психолога); трансдисциплинарные (психология педагогического образования или педагогика психологического</w:t>
      </w:r>
      <w:r w:rsidRPr="003E468C">
        <w:rPr>
          <w:rFonts w:ascii="Times New Roman" w:eastAsia="Times New Roman" w:hAnsi="Times New Roman" w:cs="Times New Roman"/>
          <w:color w:val="000000"/>
          <w:kern w:val="0"/>
          <w:sz w:val="28"/>
          <w:szCs w:val="28"/>
          <w:lang w:eastAsia="ru-RU" w:bidi="ru-RU"/>
        </w:rPr>
        <w:tab/>
        <w:t>образования);</w:t>
      </w:r>
    </w:p>
    <w:p w:rsidR="003E468C" w:rsidRPr="003E468C" w:rsidRDefault="003E468C" w:rsidP="003E468C">
      <w:pPr>
        <w:tabs>
          <w:tab w:val="clear" w:pos="709"/>
        </w:tabs>
        <w:suppressAutoHyphens w:val="0"/>
        <w:spacing w:after="0" w:line="480" w:lineRule="exact"/>
        <w:ind w:left="38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междисциплинарные (психолого-педагогические проблемы развития педагога или психолога). К сожалению, в этих исследованиях не прослеживаются интегративные тенденции, что порождает разобщенность, дублирование, сужает базу переноса их результатов из одной предметной области в другую.</w:t>
      </w:r>
    </w:p>
    <w:p w:rsidR="003E468C" w:rsidRPr="003E468C" w:rsidRDefault="003E468C" w:rsidP="003E468C">
      <w:pPr>
        <w:tabs>
          <w:tab w:val="clear" w:pos="709"/>
        </w:tabs>
        <w:suppressAutoHyphens w:val="0"/>
        <w:spacing w:after="0" w:line="480" w:lineRule="exact"/>
        <w:ind w:left="380" w:firstLine="9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Перед будущим специалистом также стоит ряд сложных субъективных противоречий между соотношением образа собственных возможностей и реальной профессиональной пригодностью; совместимостью профессиональной значимости и зрелости образовательных потребностей, запросов, ожиданий студента с требованиями государственного образовательного стандарта высшего профессионального образования; полнотой совпадения индивидуальной стратегии и тактики профессионального образования с реальными условиями вуза; достаточностью имеющегося и необходимого опыта сочетания управления, соуправления и самоуправления процессом овладения профессией; неоднозначностью взаимосвязи и взаимоперехода процесса и результата освоения профессиональной компетентности в фазу ее прикладного практического применения.</w:t>
      </w:r>
    </w:p>
    <w:p w:rsidR="003E468C" w:rsidRPr="003E468C" w:rsidRDefault="003E468C" w:rsidP="003E468C">
      <w:pPr>
        <w:tabs>
          <w:tab w:val="clear" w:pos="709"/>
        </w:tabs>
        <w:suppressAutoHyphens w:val="0"/>
        <w:spacing w:after="0" w:line="480" w:lineRule="exact"/>
        <w:ind w:left="380" w:firstLine="74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 xml:space="preserve">С учетом этих противоречий сделан выбор темы исследования, </w:t>
      </w:r>
      <w:r w:rsidRPr="003E468C">
        <w:rPr>
          <w:rFonts w:ascii="Times New Roman" w:eastAsia="Times New Roman" w:hAnsi="Times New Roman" w:cs="Times New Roman"/>
          <w:color w:val="000000"/>
          <w:kern w:val="0"/>
          <w:sz w:val="28"/>
          <w:u w:val="single"/>
          <w:lang w:eastAsia="ru-RU" w:bidi="ru-RU"/>
        </w:rPr>
        <w:t>проблема</w:t>
      </w:r>
      <w:r w:rsidRPr="003E468C">
        <w:rPr>
          <w:rFonts w:ascii="Times New Roman" w:eastAsia="Times New Roman" w:hAnsi="Times New Roman" w:cs="Times New Roman"/>
          <w:color w:val="000000"/>
          <w:kern w:val="0"/>
          <w:sz w:val="28"/>
          <w:szCs w:val="28"/>
          <w:lang w:eastAsia="ru-RU" w:bidi="ru-RU"/>
        </w:rPr>
        <w:t xml:space="preserve"> которого сформулирована следующим образом: каковы ведущие тенденции, психолого-педагогические условия и механизмы развития профессиональной компетентности специалиста? Решение этой проблемы составляет </w:t>
      </w:r>
      <w:r w:rsidRPr="003E468C">
        <w:rPr>
          <w:rFonts w:ascii="Times New Roman" w:eastAsia="Times New Roman" w:hAnsi="Times New Roman" w:cs="Times New Roman"/>
          <w:color w:val="000000"/>
          <w:kern w:val="0"/>
          <w:sz w:val="28"/>
          <w:u w:val="single"/>
          <w:lang w:eastAsia="ru-RU" w:bidi="ru-RU"/>
        </w:rPr>
        <w:t>цель исследования</w:t>
      </w:r>
      <w:r w:rsidRPr="003E468C">
        <w:rPr>
          <w:rFonts w:ascii="Times New Roman" w:eastAsia="Times New Roman" w:hAnsi="Times New Roman" w:cs="Times New Roman"/>
          <w:color w:val="000000"/>
          <w:kern w:val="0"/>
          <w:sz w:val="28"/>
          <w:szCs w:val="28"/>
          <w:lang w:eastAsia="ru-RU" w:bidi="ru-RU"/>
        </w:rPr>
        <w:t>.</w:t>
      </w:r>
    </w:p>
    <w:p w:rsidR="003E468C" w:rsidRPr="003E468C" w:rsidRDefault="003E468C" w:rsidP="003E468C">
      <w:pPr>
        <w:tabs>
          <w:tab w:val="clear" w:pos="709"/>
        </w:tabs>
        <w:suppressAutoHyphens w:val="0"/>
        <w:spacing w:after="0" w:line="480" w:lineRule="exact"/>
        <w:ind w:left="38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b/>
          <w:bCs/>
          <w:color w:val="000000"/>
          <w:kern w:val="0"/>
          <w:sz w:val="28"/>
          <w:szCs w:val="28"/>
          <w:u w:val="single"/>
          <w:lang w:eastAsia="ru-RU" w:bidi="ru-RU"/>
        </w:rPr>
        <w:t>Объектом исследования</w:t>
      </w:r>
      <w:r w:rsidRPr="003E468C">
        <w:rPr>
          <w:rFonts w:ascii="Times New Roman" w:eastAsia="Times New Roman" w:hAnsi="Times New Roman" w:cs="Times New Roman"/>
          <w:b/>
          <w:bCs/>
          <w:color w:val="000000"/>
          <w:kern w:val="0"/>
          <w:sz w:val="28"/>
          <w:szCs w:val="28"/>
          <w:lang w:eastAsia="ru-RU" w:bidi="ru-RU"/>
        </w:rPr>
        <w:t xml:space="preserve"> </w:t>
      </w:r>
      <w:r w:rsidRPr="003E468C">
        <w:rPr>
          <w:rFonts w:ascii="Times New Roman" w:eastAsia="Times New Roman" w:hAnsi="Times New Roman" w:cs="Times New Roman"/>
          <w:color w:val="000000"/>
          <w:kern w:val="0"/>
          <w:sz w:val="28"/>
          <w:szCs w:val="28"/>
          <w:lang w:eastAsia="ru-RU" w:bidi="ru-RU"/>
        </w:rPr>
        <w:t xml:space="preserve">является становление личности специалиста в системе высшего профессионального образования, а его </w:t>
      </w:r>
      <w:r w:rsidRPr="003E468C">
        <w:rPr>
          <w:rFonts w:ascii="Times New Roman" w:eastAsia="Times New Roman" w:hAnsi="Times New Roman" w:cs="Times New Roman"/>
          <w:b/>
          <w:bCs/>
          <w:color w:val="000000"/>
          <w:kern w:val="0"/>
          <w:sz w:val="28"/>
          <w:szCs w:val="28"/>
          <w:u w:val="single"/>
          <w:lang w:eastAsia="ru-RU" w:bidi="ru-RU"/>
        </w:rPr>
        <w:t>предметом</w:t>
      </w:r>
      <w:r w:rsidRPr="003E468C">
        <w:rPr>
          <w:rFonts w:ascii="Times New Roman" w:eastAsia="Times New Roman" w:hAnsi="Times New Roman" w:cs="Times New Roman"/>
          <w:b/>
          <w:bCs/>
          <w:color w:val="000000"/>
          <w:kern w:val="0"/>
          <w:sz w:val="28"/>
          <w:szCs w:val="28"/>
          <w:lang w:eastAsia="ru-RU" w:bidi="ru-RU"/>
        </w:rPr>
        <w:t xml:space="preserve"> </w:t>
      </w:r>
      <w:r w:rsidRPr="003E468C">
        <w:rPr>
          <w:rFonts w:ascii="Times New Roman" w:eastAsia="Times New Roman" w:hAnsi="Times New Roman" w:cs="Times New Roman"/>
          <w:color w:val="000000"/>
          <w:kern w:val="0"/>
          <w:sz w:val="28"/>
          <w:szCs w:val="28"/>
          <w:lang w:eastAsia="ru-RU" w:bidi="ru-RU"/>
        </w:rPr>
        <w:t>выступают строение и процесс развития профессиональной компетентности педагога и психолога.</w:t>
      </w:r>
    </w:p>
    <w:p w:rsidR="003E468C" w:rsidRPr="003E468C" w:rsidRDefault="003E468C" w:rsidP="003E468C">
      <w:pPr>
        <w:tabs>
          <w:tab w:val="clear" w:pos="709"/>
        </w:tabs>
        <w:suppressAutoHyphens w:val="0"/>
        <w:spacing w:after="0" w:line="480" w:lineRule="exact"/>
        <w:ind w:left="38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Исходя из проблемы, объекта, предмета и цели исследования были сформулированы следующи</w:t>
      </w:r>
      <w:r w:rsidRPr="003E468C">
        <w:rPr>
          <w:rFonts w:ascii="Times New Roman" w:eastAsia="Times New Roman" w:hAnsi="Times New Roman" w:cs="Times New Roman"/>
          <w:color w:val="000000"/>
          <w:kern w:val="0"/>
          <w:sz w:val="28"/>
          <w:u w:val="single"/>
          <w:lang w:eastAsia="ru-RU" w:bidi="ru-RU"/>
        </w:rPr>
        <w:t>е задачи:</w:t>
      </w:r>
    </w:p>
    <w:p w:rsidR="003E468C" w:rsidRPr="003E468C" w:rsidRDefault="003E468C" w:rsidP="003E468C">
      <w:pPr>
        <w:numPr>
          <w:ilvl w:val="0"/>
          <w:numId w:val="23"/>
        </w:numPr>
        <w:tabs>
          <w:tab w:val="clear" w:pos="709"/>
          <w:tab w:val="left" w:pos="1432"/>
        </w:tabs>
        <w:suppressAutoHyphens w:val="0"/>
        <w:spacing w:after="0" w:line="480" w:lineRule="exact"/>
        <w:ind w:left="1440" w:hanging="34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Обосновать совокупность положений, составляющих теоретико-методологическую основу исследования строения и развития профессиональной компетентности специалиста в системе высшего образования.</w:t>
      </w:r>
    </w:p>
    <w:p w:rsidR="003E468C" w:rsidRPr="003E468C" w:rsidRDefault="003E468C" w:rsidP="003E468C">
      <w:pPr>
        <w:numPr>
          <w:ilvl w:val="0"/>
          <w:numId w:val="23"/>
        </w:numPr>
        <w:tabs>
          <w:tab w:val="clear" w:pos="709"/>
          <w:tab w:val="left" w:pos="1432"/>
        </w:tabs>
        <w:suppressAutoHyphens w:val="0"/>
        <w:spacing w:after="0" w:line="480" w:lineRule="exact"/>
        <w:ind w:left="1440" w:hanging="34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Выявить сущность, содержание, структуру и критерии профессиональной компетентности специалиста с высшим образованием.</w:t>
      </w:r>
    </w:p>
    <w:p w:rsidR="003E468C" w:rsidRPr="003E468C" w:rsidRDefault="003E468C" w:rsidP="003E468C">
      <w:pPr>
        <w:numPr>
          <w:ilvl w:val="0"/>
          <w:numId w:val="23"/>
        </w:numPr>
        <w:tabs>
          <w:tab w:val="clear" w:pos="709"/>
          <w:tab w:val="left" w:pos="1437"/>
        </w:tabs>
        <w:suppressAutoHyphens w:val="0"/>
        <w:spacing w:after="0" w:line="480" w:lineRule="exact"/>
        <w:ind w:left="1440" w:hanging="34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Вскрыть и обосновать основные тенденции, психолого</w:t>
      </w:r>
      <w:r w:rsidRPr="003E468C">
        <w:rPr>
          <w:rFonts w:ascii="Times New Roman" w:eastAsia="Times New Roman" w:hAnsi="Times New Roman" w:cs="Times New Roman"/>
          <w:color w:val="000000"/>
          <w:kern w:val="0"/>
          <w:sz w:val="28"/>
          <w:szCs w:val="28"/>
          <w:lang w:eastAsia="ru-RU" w:bidi="ru-RU"/>
        </w:rPr>
        <w:softHyphen/>
        <w:t>педагогические условия и механизмы становления и развития профессиональной компетентности специалиста.</w:t>
      </w:r>
    </w:p>
    <w:p w:rsidR="003E468C" w:rsidRPr="003E468C" w:rsidRDefault="003E468C" w:rsidP="003E468C">
      <w:pPr>
        <w:numPr>
          <w:ilvl w:val="0"/>
          <w:numId w:val="23"/>
        </w:numPr>
        <w:tabs>
          <w:tab w:val="clear" w:pos="709"/>
          <w:tab w:val="left" w:pos="1437"/>
        </w:tabs>
        <w:suppressAutoHyphens w:val="0"/>
        <w:spacing w:after="0" w:line="480" w:lineRule="exact"/>
        <w:ind w:left="1440" w:hanging="34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Разработать и апробировать научно-методические рекомендации по совершенствованию профессиональной компетентности специалиста.</w:t>
      </w:r>
    </w:p>
    <w:p w:rsidR="003E468C" w:rsidRPr="003E468C" w:rsidRDefault="003E468C" w:rsidP="003E468C">
      <w:pPr>
        <w:keepNext/>
        <w:keepLines/>
        <w:tabs>
          <w:tab w:val="clear" w:pos="709"/>
        </w:tabs>
        <w:suppressAutoHyphens w:val="0"/>
        <w:spacing w:after="0" w:line="480" w:lineRule="exact"/>
        <w:ind w:left="1440" w:hanging="340"/>
        <w:outlineLvl w:val="5"/>
        <w:rPr>
          <w:rFonts w:ascii="Times New Roman" w:eastAsia="Times New Roman" w:hAnsi="Times New Roman" w:cs="Times New Roman"/>
          <w:b/>
          <w:bCs/>
          <w:color w:val="000000"/>
          <w:kern w:val="0"/>
          <w:sz w:val="28"/>
          <w:szCs w:val="28"/>
          <w:lang w:eastAsia="ru-RU" w:bidi="ru-RU"/>
        </w:rPr>
      </w:pPr>
      <w:bookmarkStart w:id="0" w:name="bookmark0"/>
      <w:r w:rsidRPr="003E468C">
        <w:rPr>
          <w:rFonts w:ascii="Times New Roman" w:eastAsia="Times New Roman" w:hAnsi="Times New Roman" w:cs="Times New Roman"/>
          <w:b/>
          <w:bCs/>
          <w:color w:val="000000"/>
          <w:kern w:val="0"/>
          <w:sz w:val="28"/>
          <w:szCs w:val="28"/>
          <w:u w:val="single"/>
          <w:lang w:eastAsia="ru-RU" w:bidi="ru-RU"/>
        </w:rPr>
        <w:t xml:space="preserve">Теоретико-методологическую </w:t>
      </w:r>
      <w:r w:rsidRPr="003E468C">
        <w:rPr>
          <w:rFonts w:ascii="Times New Roman" w:eastAsia="Times New Roman" w:hAnsi="Times New Roman" w:cs="Times New Roman"/>
          <w:smallCaps/>
          <w:color w:val="000000"/>
          <w:kern w:val="0"/>
          <w:sz w:val="26"/>
          <w:szCs w:val="26"/>
          <w:u w:val="single"/>
          <w:lang w:eastAsia="ru-RU" w:bidi="ru-RU"/>
        </w:rPr>
        <w:t xml:space="preserve">основу </w:t>
      </w:r>
      <w:r w:rsidRPr="003E468C">
        <w:rPr>
          <w:rFonts w:ascii="Times New Roman" w:eastAsia="Times New Roman" w:hAnsi="Times New Roman" w:cs="Times New Roman"/>
          <w:b/>
          <w:bCs/>
          <w:color w:val="000000"/>
          <w:kern w:val="0"/>
          <w:sz w:val="28"/>
          <w:szCs w:val="28"/>
          <w:u w:val="single"/>
          <w:lang w:eastAsia="ru-RU" w:bidi="ru-RU"/>
        </w:rPr>
        <w:t>исследования</w:t>
      </w:r>
      <w:bookmarkEnd w:id="0"/>
    </w:p>
    <w:p w:rsidR="003E468C" w:rsidRPr="003E468C" w:rsidRDefault="003E468C" w:rsidP="003E468C">
      <w:pPr>
        <w:tabs>
          <w:tab w:val="clear" w:pos="709"/>
        </w:tabs>
        <w:suppressAutoHyphens w:val="0"/>
        <w:spacing w:after="0" w:line="480" w:lineRule="exact"/>
        <w:ind w:left="38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 xml:space="preserve">составляют современные идеи диалектики общего, особенного и единичного в становлении профессионалкомпетентности; личностный (Б.Г, Ананьев, А.Г. Асмолов, </w:t>
      </w:r>
      <w:r w:rsidRPr="003E468C">
        <w:rPr>
          <w:rFonts w:ascii="Times New Roman" w:eastAsia="Times New Roman" w:hAnsi="Times New Roman" w:cs="Times New Roman"/>
          <w:color w:val="000000"/>
          <w:kern w:val="0"/>
          <w:sz w:val="28"/>
          <w:szCs w:val="28"/>
          <w:lang w:val="uk-UA" w:eastAsia="uk-UA" w:bidi="uk-UA"/>
        </w:rPr>
        <w:t xml:space="preserve">ікЦ-. </w:t>
      </w:r>
      <w:r w:rsidRPr="003E468C">
        <w:rPr>
          <w:rFonts w:ascii="Times New Roman" w:eastAsia="Times New Roman" w:hAnsi="Times New Roman" w:cs="Times New Roman"/>
          <w:color w:val="000000"/>
          <w:kern w:val="0"/>
          <w:sz w:val="28"/>
          <w:szCs w:val="28"/>
          <w:lang w:eastAsia="ru-RU" w:bidi="ru-RU"/>
        </w:rPr>
        <w:t>Божович, Б.С.</w:t>
      </w:r>
    </w:p>
    <w:p w:rsidR="003E468C" w:rsidRPr="003E468C" w:rsidRDefault="003E468C" w:rsidP="003E468C">
      <w:pPr>
        <w:tabs>
          <w:tab w:val="clear" w:pos="709"/>
        </w:tabs>
        <w:suppressAutoHyphens w:val="0"/>
        <w:spacing w:after="0" w:line="485" w:lineRule="exact"/>
        <w:ind w:left="340" w:right="18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Братусь, А.В. Мудрик, В.Н. Мясищев, Н.С. Пряжников, В.А. Сластенин и др.), деятельностный (С.Г. Вершловский, А.Н. Леонтьев, А.В. Петровский, С.Л. Рубинштейн, В.Д. Шадриков и др.) и заданный (А.А. Вербицкий, Н.В. Кузьмина, В.А. Сластенин, Л.Ф. Спирин и др.) подходы, предопределяющие необходимость отношения к будущему специалисту как к самосознательному субъекту выработки умения профессионально мыслить и действовать в ходе усвоения заданной структуры предстоящей деятельности и компетентно решать на этой базе задачи, определенные государственным образовательным стандартом высшего профессионального образования и тарифно</w:t>
      </w:r>
      <w:r w:rsidRPr="003E468C">
        <w:rPr>
          <w:rFonts w:ascii="Times New Roman" w:eastAsia="Times New Roman" w:hAnsi="Times New Roman" w:cs="Times New Roman"/>
          <w:color w:val="000000"/>
          <w:kern w:val="0"/>
          <w:sz w:val="28"/>
          <w:szCs w:val="28"/>
          <w:lang w:eastAsia="ru-RU" w:bidi="ru-RU"/>
        </w:rPr>
        <w:softHyphen/>
        <w:t>квалификационными характеристиками по соответствующим должностям; динамический принцип изучения личности (К.А. Абульханова-Славская, Н.Е. Мажар, В.С. Мухина, А.В. Петровский, В.П. Симонов и др.), учитывающий диалектику ее истории и жизненного пути, соотношение количественных и качественных изменений в процессе овладения профессией.</w:t>
      </w:r>
    </w:p>
    <w:p w:rsidR="003E468C" w:rsidRPr="003E468C" w:rsidRDefault="003E468C" w:rsidP="003E468C">
      <w:pPr>
        <w:tabs>
          <w:tab w:val="clear" w:pos="709"/>
        </w:tabs>
        <w:suppressAutoHyphens w:val="0"/>
        <w:spacing w:after="0" w:line="485" w:lineRule="exact"/>
        <w:ind w:left="340" w:right="18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Определяющее значение в концептуальном плане имели положения о целостности образовательного процесса (Б.Т. Лихачев, В.Я. Ляудис, Л.И. Новикова, А.И. Мищенко, В.А. Сластенин и др.); об аксиологической (И.Д. Багаева, Е.В. Бондаревская, И.Ф. Исаев, М.В. Кларин, Н.С. Розов, Е.Г. Силаева, Е.Н. Шиянов и др.), субъектной (С.Л. Рубинштейн, К.А. Абульханова-Славская, Г.И. Аксенова, А.В. Брушлинский, Е.Н. Волкова, В.А. Петровский, В.И. Слободчиков и др.), ттпппутптттп тпрпщрп ГП И Андреев, В.В. Грачев, В.И. Загвязинский, В.А. Кан-Калик, Н.Г. Руденко, В.Г. Максимов, Н.Д. Никандров и др.) обусловленности профессиональных компонентов культуры и менталитета.</w:t>
      </w:r>
    </w:p>
    <w:p w:rsidR="003E468C" w:rsidRPr="003E468C" w:rsidRDefault="003E468C" w:rsidP="003E468C">
      <w:pPr>
        <w:tabs>
          <w:tab w:val="clear" w:pos="709"/>
        </w:tabs>
        <w:suppressAutoHyphens w:val="0"/>
        <w:spacing w:after="0" w:line="485" w:lineRule="exact"/>
        <w:ind w:left="40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Названные методологические положения позволили разработать концептуальный подход к проблеме, выработать совокупность логически связанных идей, раскрывающих сущность становления и развития профессиональной компетентности на вузовском этапе подготовки специалиста.</w:t>
      </w:r>
    </w:p>
    <w:p w:rsidR="003E468C" w:rsidRPr="003E468C" w:rsidRDefault="003E468C" w:rsidP="003E468C">
      <w:pPr>
        <w:tabs>
          <w:tab w:val="clear" w:pos="709"/>
        </w:tabs>
        <w:suppressAutoHyphens w:val="0"/>
        <w:spacing w:after="0" w:line="485" w:lineRule="exact"/>
        <w:ind w:left="400" w:firstLine="70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b/>
          <w:bCs/>
          <w:color w:val="000000"/>
          <w:kern w:val="0"/>
          <w:sz w:val="28"/>
          <w:szCs w:val="28"/>
          <w:u w:val="single"/>
          <w:lang w:eastAsia="ru-RU" w:bidi="ru-RU"/>
        </w:rPr>
        <w:t>Ведущей идеей</w:t>
      </w:r>
      <w:r w:rsidRPr="003E468C">
        <w:rPr>
          <w:rFonts w:ascii="Times New Roman" w:eastAsia="Times New Roman" w:hAnsi="Times New Roman" w:cs="Times New Roman"/>
          <w:b/>
          <w:bCs/>
          <w:color w:val="000000"/>
          <w:kern w:val="0"/>
          <w:sz w:val="28"/>
          <w:szCs w:val="28"/>
          <w:lang w:eastAsia="ru-RU" w:bidi="ru-RU"/>
        </w:rPr>
        <w:t xml:space="preserve"> </w:t>
      </w:r>
      <w:r w:rsidRPr="003E468C">
        <w:rPr>
          <w:rFonts w:ascii="Times New Roman" w:eastAsia="Times New Roman" w:hAnsi="Times New Roman" w:cs="Times New Roman"/>
          <w:color w:val="000000"/>
          <w:kern w:val="0"/>
          <w:sz w:val="28"/>
          <w:szCs w:val="28"/>
          <w:lang w:eastAsia="ru-RU" w:bidi="ru-RU"/>
        </w:rPr>
        <w:t>теоретической концепции исследования является ориентация потенциала и ресурсов вуза на конечный результат - профессиональное развитие и саморазвитие специалиста, готового теоретически и практически решать профессиональные задачи, умеющего создавать и применять для этого систему профессиональной деятельности, обладающего возможностями анализировать и корректировать процесс и результаты овладения профессией.</w:t>
      </w:r>
    </w:p>
    <w:p w:rsidR="003E468C" w:rsidRPr="003E468C" w:rsidRDefault="003E468C" w:rsidP="003E468C">
      <w:pPr>
        <w:tabs>
          <w:tab w:val="clear" w:pos="709"/>
        </w:tabs>
        <w:suppressAutoHyphens w:val="0"/>
        <w:spacing w:after="0" w:line="485" w:lineRule="exact"/>
        <w:ind w:left="400" w:firstLine="70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b/>
          <w:bCs/>
          <w:color w:val="000000"/>
          <w:kern w:val="0"/>
          <w:sz w:val="28"/>
          <w:szCs w:val="28"/>
          <w:u w:val="single"/>
          <w:lang w:eastAsia="ru-RU" w:bidi="ru-RU"/>
        </w:rPr>
        <w:t>Гипотеза исследования</w:t>
      </w:r>
      <w:r w:rsidRPr="003E468C">
        <w:rPr>
          <w:rFonts w:ascii="Times New Roman" w:eastAsia="Times New Roman" w:hAnsi="Times New Roman" w:cs="Times New Roman"/>
          <w:b/>
          <w:bCs/>
          <w:color w:val="000000"/>
          <w:kern w:val="0"/>
          <w:sz w:val="28"/>
          <w:szCs w:val="28"/>
          <w:lang w:eastAsia="ru-RU" w:bidi="ru-RU"/>
        </w:rPr>
        <w:t xml:space="preserve"> </w:t>
      </w:r>
      <w:r w:rsidRPr="003E468C">
        <w:rPr>
          <w:rFonts w:ascii="Times New Roman" w:eastAsia="Times New Roman" w:hAnsi="Times New Roman" w:cs="Times New Roman"/>
          <w:color w:val="000000"/>
          <w:kern w:val="0"/>
          <w:sz w:val="28"/>
          <w:szCs w:val="28"/>
          <w:lang w:eastAsia="ru-RU" w:bidi="ru-RU"/>
        </w:rPr>
        <w:t>основана на предположении о детерминации процессов становления и развития профессиональной компетентности специалиста следующей совокупностью профессионально-образовательных условий:</w:t>
      </w:r>
    </w:p>
    <w:p w:rsidR="003E468C" w:rsidRPr="003E468C" w:rsidRDefault="003E468C" w:rsidP="003E468C">
      <w:pPr>
        <w:numPr>
          <w:ilvl w:val="0"/>
          <w:numId w:val="24"/>
        </w:numPr>
        <w:tabs>
          <w:tab w:val="clear" w:pos="709"/>
          <w:tab w:val="left" w:pos="1418"/>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диалектическое единство развития и саморазвития профессиональной компетентности, обеспечивающее перевод студента из объектной в субъектную позицию;</w:t>
      </w:r>
    </w:p>
    <w:p w:rsidR="003E468C" w:rsidRPr="003E468C" w:rsidRDefault="003E468C" w:rsidP="003E468C">
      <w:pPr>
        <w:numPr>
          <w:ilvl w:val="0"/>
          <w:numId w:val="24"/>
        </w:numPr>
        <w:tabs>
          <w:tab w:val="clear" w:pos="709"/>
          <w:tab w:val="left" w:pos="141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направленность процесса высшего профессионального образования, с одной стороны, на обобщенную модель профессиональной компетентности специалиста, а с другой - на его неповторимую индивидуальность;</w:t>
      </w:r>
    </w:p>
    <w:p w:rsidR="003E468C" w:rsidRPr="003E468C" w:rsidRDefault="003E468C" w:rsidP="003E468C">
      <w:pPr>
        <w:tabs>
          <w:tab w:val="clear" w:pos="709"/>
        </w:tabs>
        <w:suppressAutoHyphens w:val="0"/>
        <w:spacing w:after="0" w:line="480" w:lineRule="exact"/>
        <w:ind w:left="400" w:firstLine="70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-обучение студентов способам синтезированного решения субъектно-реализационных, содержательно-технологических и предметно-результативных задач в моделируемой и реальной профессиональной деятельности;</w:t>
      </w:r>
    </w:p>
    <w:p w:rsidR="003E468C" w:rsidRPr="003E468C" w:rsidRDefault="003E468C" w:rsidP="003E468C">
      <w:pPr>
        <w:tabs>
          <w:tab w:val="clear" w:pos="709"/>
        </w:tabs>
        <w:suppressAutoHyphens w:val="0"/>
        <w:spacing w:after="0" w:line="494" w:lineRule="exact"/>
        <w:ind w:left="340" w:right="160" w:firstLine="70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-ориентация образовательной программы на потребностно- мотивационное, содержательное и технологическое обеспечение результативности деятельности личности в процессе творческого решения профессиональных задач;</w:t>
      </w:r>
    </w:p>
    <w:p w:rsidR="003E468C" w:rsidRPr="003E468C" w:rsidRDefault="003E468C" w:rsidP="003E468C">
      <w:pPr>
        <w:numPr>
          <w:ilvl w:val="0"/>
          <w:numId w:val="24"/>
        </w:numPr>
        <w:tabs>
          <w:tab w:val="clear" w:pos="709"/>
          <w:tab w:val="left" w:pos="1354"/>
        </w:tabs>
        <w:suppressAutoHyphens w:val="0"/>
        <w:spacing w:after="0" w:line="485" w:lineRule="exact"/>
        <w:ind w:right="16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психолого-педагогическое обеспечение перехода управления в самоуправление процессом становления и развития профессиональной компетентности в системе высшего образования;</w:t>
      </w:r>
    </w:p>
    <w:p w:rsidR="003E468C" w:rsidRPr="003E468C" w:rsidRDefault="003E468C" w:rsidP="003E468C">
      <w:pPr>
        <w:numPr>
          <w:ilvl w:val="0"/>
          <w:numId w:val="24"/>
        </w:numPr>
        <w:tabs>
          <w:tab w:val="clear" w:pos="709"/>
          <w:tab w:val="left" w:pos="1349"/>
        </w:tabs>
        <w:suppressAutoHyphens w:val="0"/>
        <w:spacing w:after="0" w:line="480" w:lineRule="exact"/>
        <w:ind w:right="16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разработка критериев готовности и возможности специалиста компетентно осуществлять профессиональную деятельность, применение методики их адекватной диагностики и интерпретации данных.</w:t>
      </w:r>
    </w:p>
    <w:p w:rsidR="003E468C" w:rsidRPr="003E468C" w:rsidRDefault="003E468C" w:rsidP="003E468C">
      <w:pPr>
        <w:tabs>
          <w:tab w:val="clear" w:pos="709"/>
          <w:tab w:val="left" w:pos="2452"/>
          <w:tab w:val="left" w:pos="4593"/>
          <w:tab w:val="left" w:pos="7530"/>
        </w:tabs>
        <w:suppressAutoHyphens w:val="0"/>
        <w:spacing w:after="0" w:line="480" w:lineRule="exact"/>
        <w:ind w:left="340" w:right="160" w:firstLine="70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b/>
          <w:bCs/>
          <w:color w:val="000000"/>
          <w:kern w:val="0"/>
          <w:sz w:val="28"/>
          <w:szCs w:val="28"/>
          <w:u w:val="single"/>
          <w:lang w:eastAsia="ru-RU" w:bidi="ru-RU"/>
        </w:rPr>
        <w:t>Методы исследования.</w:t>
      </w:r>
      <w:r w:rsidRPr="003E468C">
        <w:rPr>
          <w:rFonts w:ascii="Times New Roman" w:eastAsia="Times New Roman" w:hAnsi="Times New Roman" w:cs="Times New Roman"/>
          <w:b/>
          <w:bCs/>
          <w:color w:val="000000"/>
          <w:kern w:val="0"/>
          <w:sz w:val="28"/>
          <w:szCs w:val="28"/>
          <w:lang w:eastAsia="ru-RU" w:bidi="ru-RU"/>
        </w:rPr>
        <w:t xml:space="preserve"> </w:t>
      </w:r>
      <w:r w:rsidRPr="003E468C">
        <w:rPr>
          <w:rFonts w:ascii="Times New Roman" w:eastAsia="Times New Roman" w:hAnsi="Times New Roman" w:cs="Times New Roman"/>
          <w:color w:val="000000"/>
          <w:kern w:val="0"/>
          <w:sz w:val="28"/>
          <w:szCs w:val="28"/>
          <w:lang w:eastAsia="ru-RU" w:bidi="ru-RU"/>
        </w:rPr>
        <w:t>Решение поставленных задач и проверка</w:t>
      </w:r>
      <w:r w:rsidRPr="003E468C">
        <w:rPr>
          <w:rFonts w:ascii="Times New Roman" w:eastAsia="Times New Roman" w:hAnsi="Times New Roman" w:cs="Times New Roman"/>
          <w:color w:val="000000"/>
          <w:kern w:val="0"/>
          <w:sz w:val="28"/>
          <w:szCs w:val="28"/>
          <w:lang w:eastAsia="ru-RU" w:bidi="ru-RU"/>
        </w:rPr>
        <w:tab/>
        <w:t>гипотезы</w:t>
      </w:r>
      <w:r w:rsidRPr="003E468C">
        <w:rPr>
          <w:rFonts w:ascii="Times New Roman" w:eastAsia="Times New Roman" w:hAnsi="Times New Roman" w:cs="Times New Roman"/>
          <w:color w:val="000000"/>
          <w:kern w:val="0"/>
          <w:sz w:val="28"/>
          <w:szCs w:val="28"/>
          <w:lang w:eastAsia="ru-RU" w:bidi="ru-RU"/>
        </w:rPr>
        <w:tab/>
        <w:t>обеспечивались</w:t>
      </w:r>
      <w:r w:rsidRPr="003E468C">
        <w:rPr>
          <w:rFonts w:ascii="Times New Roman" w:eastAsia="Times New Roman" w:hAnsi="Times New Roman" w:cs="Times New Roman"/>
          <w:color w:val="000000"/>
          <w:kern w:val="0"/>
          <w:sz w:val="28"/>
          <w:szCs w:val="28"/>
          <w:lang w:eastAsia="ru-RU" w:bidi="ru-RU"/>
        </w:rPr>
        <w:tab/>
        <w:t>комплексом</w:t>
      </w:r>
    </w:p>
    <w:p w:rsidR="003E468C" w:rsidRPr="003E468C" w:rsidRDefault="003E468C" w:rsidP="003E468C">
      <w:pPr>
        <w:tabs>
          <w:tab w:val="clear" w:pos="709"/>
        </w:tabs>
        <w:suppressAutoHyphens w:val="0"/>
        <w:spacing w:after="0" w:line="480" w:lineRule="exact"/>
        <w:ind w:left="340" w:right="1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взаимодополняющих и взаимопроверяющих методов исследования, среди которых выделяются: методы теоретического анализа (сравнительно-сопоставительный, ретроспективно-перспективный, моделирование); проективные (метод свободных самоописаний, методика пиктограммы с последующей вербализацией рисунка, составление замысла акта или фрагмента профессиональной деятельности и его последующая “защита”); диагностические (тестирование, письменная интерпретация ситуаций учебно</w:t>
      </w:r>
      <w:r w:rsidRPr="003E468C">
        <w:rPr>
          <w:rFonts w:ascii="Times New Roman" w:eastAsia="Times New Roman" w:hAnsi="Times New Roman" w:cs="Times New Roman"/>
          <w:color w:val="000000"/>
          <w:kern w:val="0"/>
          <w:sz w:val="28"/>
          <w:szCs w:val="28"/>
          <w:lang w:eastAsia="ru-RU" w:bidi="ru-RU"/>
        </w:rPr>
        <w:softHyphen/>
        <w:t>познавательной и профессионально-практической деятельности по плану-алгоритму, самооценка и экспертная оценка, обобщение независимых характеристик); обсервационные (прямое, косвенное и включенное наблюдение); праксиметрические (анализ продуктов деятельности, изучение и обобщение профессиональной деятельности); экспериментальные (пилотажный, констатирующий и поисково-созидающий варианты эксперимента); методы статистической обработки данных и табулярно-графического изображения результатов.</w:t>
      </w:r>
    </w:p>
    <w:p w:rsidR="003E468C" w:rsidRPr="003E468C" w:rsidRDefault="003E468C" w:rsidP="003E468C">
      <w:pPr>
        <w:tabs>
          <w:tab w:val="clear" w:pos="709"/>
        </w:tabs>
        <w:suppressAutoHyphens w:val="0"/>
        <w:spacing w:after="0" w:line="480" w:lineRule="exact"/>
        <w:ind w:left="340" w:right="16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b/>
          <w:bCs/>
          <w:color w:val="000000"/>
          <w:kern w:val="0"/>
          <w:sz w:val="28"/>
          <w:szCs w:val="28"/>
          <w:u w:val="single"/>
          <w:lang w:eastAsia="ru-RU" w:bidi="ru-RU"/>
        </w:rPr>
        <w:t>Опытно-экспериментальную базу</w:t>
      </w:r>
      <w:r w:rsidRPr="003E468C">
        <w:rPr>
          <w:rFonts w:ascii="Times New Roman" w:eastAsia="Times New Roman" w:hAnsi="Times New Roman" w:cs="Times New Roman"/>
          <w:b/>
          <w:bCs/>
          <w:color w:val="000000"/>
          <w:kern w:val="0"/>
          <w:sz w:val="28"/>
          <w:szCs w:val="28"/>
          <w:lang w:eastAsia="ru-RU" w:bidi="ru-RU"/>
        </w:rPr>
        <w:t xml:space="preserve"> </w:t>
      </w:r>
      <w:r w:rsidRPr="003E468C">
        <w:rPr>
          <w:rFonts w:ascii="Times New Roman" w:eastAsia="Times New Roman" w:hAnsi="Times New Roman" w:cs="Times New Roman"/>
          <w:color w:val="000000"/>
          <w:kern w:val="0"/>
          <w:sz w:val="28"/>
          <w:szCs w:val="28"/>
          <w:lang w:eastAsia="ru-RU" w:bidi="ru-RU"/>
        </w:rPr>
        <w:t>составили Мордовский государственный педагогический институт им. М.Е. Евсевьева и Столичный гуманитарный институт, а также их филиалы и центры учебной и практической деятельности студентов. Исследованием были охвачены студенты различных курсов и факультетов, преподаватели вузов, специалисты-профессионалы, методисты - всего свыше 2000 человек, в том числе в лонгитюдном поисково</w:t>
      </w:r>
      <w:r w:rsidRPr="003E468C">
        <w:rPr>
          <w:rFonts w:ascii="Times New Roman" w:eastAsia="Times New Roman" w:hAnsi="Times New Roman" w:cs="Times New Roman"/>
          <w:color w:val="000000"/>
          <w:kern w:val="0"/>
          <w:sz w:val="28"/>
          <w:szCs w:val="28"/>
          <w:lang w:eastAsia="ru-RU" w:bidi="ru-RU"/>
        </w:rPr>
        <w:softHyphen/>
        <w:t>созидающем эксперименте участвовали три потока будущих специалистов, включающие 328 студентов-педагогов и 144 сгудента- психолога.</w:t>
      </w:r>
    </w:p>
    <w:p w:rsidR="003E468C" w:rsidRPr="003E468C" w:rsidRDefault="003E468C" w:rsidP="003E468C">
      <w:pPr>
        <w:tabs>
          <w:tab w:val="clear" w:pos="709"/>
        </w:tabs>
        <w:suppressAutoHyphens w:val="0"/>
        <w:spacing w:after="0" w:line="480" w:lineRule="exact"/>
        <w:ind w:left="340" w:right="16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Личное участие соискателя состояло в теоретической разработке основных идеи и положении по исследуемой теме, непосредственном осуществлении и руководстве проведением длительной опытно-экспериментальной работы (в качестве преподавателя педагогики и психологии, научного руководителя аспирантов, соискателей, дипломников, соисполнителя целевой исследовательской программы “Учитель”).</w:t>
      </w:r>
    </w:p>
    <w:p w:rsidR="003E468C" w:rsidRPr="003E468C" w:rsidRDefault="003E468C" w:rsidP="003E468C">
      <w:pPr>
        <w:tabs>
          <w:tab w:val="clear" w:pos="709"/>
        </w:tabs>
        <w:suppressAutoHyphens w:val="0"/>
        <w:spacing w:after="0" w:line="480" w:lineRule="exact"/>
        <w:ind w:left="340" w:right="16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Исследование проводилось в несколько взаимосвязанных этапов.</w:t>
      </w:r>
    </w:p>
    <w:p w:rsidR="003E468C" w:rsidRPr="003E468C" w:rsidRDefault="003E468C" w:rsidP="003E468C">
      <w:pPr>
        <w:tabs>
          <w:tab w:val="clear" w:pos="709"/>
        </w:tabs>
        <w:suppressAutoHyphens w:val="0"/>
        <w:spacing w:after="0" w:line="480" w:lineRule="exact"/>
        <w:ind w:left="340" w:right="16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b/>
          <w:bCs/>
          <w:color w:val="000000"/>
          <w:kern w:val="0"/>
          <w:sz w:val="28"/>
          <w:szCs w:val="28"/>
          <w:u w:val="single"/>
          <w:lang w:eastAsia="ru-RU" w:bidi="ru-RU"/>
        </w:rPr>
        <w:t>На первом этапе</w:t>
      </w:r>
      <w:r w:rsidRPr="003E468C">
        <w:rPr>
          <w:rFonts w:ascii="Times New Roman" w:eastAsia="Times New Roman" w:hAnsi="Times New Roman" w:cs="Times New Roman"/>
          <w:b/>
          <w:bCs/>
          <w:color w:val="000000"/>
          <w:kern w:val="0"/>
          <w:sz w:val="28"/>
          <w:szCs w:val="28"/>
          <w:lang w:eastAsia="ru-RU" w:bidi="ru-RU"/>
        </w:rPr>
        <w:t xml:space="preserve"> </w:t>
      </w:r>
      <w:r w:rsidRPr="003E468C">
        <w:rPr>
          <w:rFonts w:ascii="Times New Roman" w:eastAsia="Times New Roman" w:hAnsi="Times New Roman" w:cs="Times New Roman"/>
          <w:color w:val="000000"/>
          <w:kern w:val="0"/>
          <w:sz w:val="28"/>
          <w:szCs w:val="28"/>
          <w:lang w:eastAsia="ru-RU" w:bidi="ru-RU"/>
        </w:rPr>
        <w:t>(1983 - 1987 гг.) была изучена степень разработанности проблемы в теории высшего профессионального образования; осуществлено практическое знакомство с вузовским опытом формирования личности педагога и психолога; разработан вариант методики диагностики содержания, структуры и действенности параметров мотивации учебно-познавательной и практической деятельности студентов; определен исходный</w:t>
      </w:r>
    </w:p>
    <w:p w:rsidR="003E468C" w:rsidRPr="003E468C" w:rsidRDefault="003E468C" w:rsidP="003E468C">
      <w:pPr>
        <w:tabs>
          <w:tab w:val="clear" w:pos="709"/>
        </w:tabs>
        <w:suppressAutoHyphens w:val="0"/>
        <w:spacing w:after="0" w:line="485" w:lineRule="exact"/>
        <w:ind w:left="3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категориальный аппарат исследования.</w:t>
      </w:r>
    </w:p>
    <w:p w:rsidR="003E468C" w:rsidRPr="003E468C" w:rsidRDefault="003E468C" w:rsidP="003E468C">
      <w:pPr>
        <w:tabs>
          <w:tab w:val="clear" w:pos="709"/>
        </w:tabs>
        <w:suppressAutoHyphens w:val="0"/>
        <w:spacing w:after="0" w:line="485" w:lineRule="exact"/>
        <w:ind w:left="360" w:right="14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smallCaps/>
          <w:color w:val="000000"/>
          <w:kern w:val="0"/>
          <w:sz w:val="30"/>
          <w:szCs w:val="30"/>
          <w:u w:val="single"/>
          <w:lang w:eastAsia="ru-RU" w:bidi="ru-RU"/>
        </w:rPr>
        <w:t>Второй</w:t>
      </w:r>
      <w:r w:rsidRPr="003E468C">
        <w:rPr>
          <w:rFonts w:ascii="Times New Roman" w:eastAsia="Times New Roman" w:hAnsi="Times New Roman" w:cs="Times New Roman"/>
          <w:color w:val="000000"/>
          <w:kern w:val="0"/>
          <w:sz w:val="30"/>
          <w:szCs w:val="30"/>
          <w:u w:val="single"/>
          <w:lang w:eastAsia="ru-RU" w:bidi="ru-RU"/>
        </w:rPr>
        <w:t xml:space="preserve"> этап</w:t>
      </w:r>
      <w:r w:rsidRPr="003E468C">
        <w:rPr>
          <w:rFonts w:ascii="Times New Roman" w:eastAsia="Times New Roman" w:hAnsi="Times New Roman" w:cs="Times New Roman"/>
          <w:color w:val="000000"/>
          <w:kern w:val="0"/>
          <w:sz w:val="30"/>
          <w:szCs w:val="30"/>
          <w:lang w:eastAsia="ru-RU" w:bidi="ru-RU"/>
        </w:rPr>
        <w:t xml:space="preserve"> </w:t>
      </w:r>
      <w:r w:rsidRPr="003E468C">
        <w:rPr>
          <w:rFonts w:ascii="Times New Roman" w:eastAsia="Times New Roman" w:hAnsi="Times New Roman" w:cs="Times New Roman"/>
          <w:color w:val="000000"/>
          <w:kern w:val="0"/>
          <w:sz w:val="28"/>
          <w:szCs w:val="28"/>
          <w:lang w:eastAsia="ru-RU" w:bidi="ru-RU"/>
        </w:rPr>
        <w:t>(1987 - 1990 гг.) связан с теоретическим и экспериментальным изучением мотивационного обеспечения овладения профессией учителя, результаты которого были оформлены в кандидатской диссертации; определением психолого</w:t>
      </w:r>
      <w:r w:rsidRPr="003E468C">
        <w:rPr>
          <w:rFonts w:ascii="Times New Roman" w:eastAsia="Times New Roman" w:hAnsi="Times New Roman" w:cs="Times New Roman"/>
          <w:color w:val="000000"/>
          <w:kern w:val="0"/>
          <w:sz w:val="28"/>
          <w:szCs w:val="28"/>
          <w:lang w:eastAsia="ru-RU" w:bidi="ru-RU"/>
        </w:rPr>
        <w:softHyphen/>
        <w:t>педагогических условий и механизмов экстраполяции выявленных научных идей и технологических решений на систему высшего профессионального непедагогического образования.</w:t>
      </w:r>
    </w:p>
    <w:p w:rsidR="003E468C" w:rsidRPr="003E468C" w:rsidRDefault="003E468C" w:rsidP="003E468C">
      <w:pPr>
        <w:tabs>
          <w:tab w:val="clear" w:pos="709"/>
          <w:tab w:val="left" w:pos="5486"/>
          <w:tab w:val="left" w:pos="5870"/>
        </w:tabs>
        <w:suppressAutoHyphens w:val="0"/>
        <w:spacing w:after="0" w:line="485" w:lineRule="exact"/>
        <w:ind w:left="36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b/>
          <w:bCs/>
          <w:color w:val="000000"/>
          <w:kern w:val="0"/>
          <w:sz w:val="28"/>
          <w:szCs w:val="28"/>
          <w:u w:val="single"/>
          <w:lang w:eastAsia="ru-RU" w:bidi="ru-RU"/>
        </w:rPr>
        <w:t>На третьем этапе</w:t>
      </w:r>
      <w:r w:rsidRPr="003E468C">
        <w:rPr>
          <w:rFonts w:ascii="Times New Roman" w:eastAsia="Times New Roman" w:hAnsi="Times New Roman" w:cs="Times New Roman"/>
          <w:b/>
          <w:bCs/>
          <w:color w:val="000000"/>
          <w:kern w:val="0"/>
          <w:sz w:val="28"/>
          <w:szCs w:val="28"/>
          <w:lang w:eastAsia="ru-RU" w:bidi="ru-RU"/>
        </w:rPr>
        <w:t xml:space="preserve"> </w:t>
      </w:r>
      <w:r w:rsidRPr="003E468C">
        <w:rPr>
          <w:rFonts w:ascii="Times New Roman" w:eastAsia="Times New Roman" w:hAnsi="Times New Roman" w:cs="Times New Roman"/>
          <w:color w:val="000000"/>
          <w:kern w:val="0"/>
          <w:sz w:val="28"/>
          <w:szCs w:val="28"/>
          <w:lang w:eastAsia="ru-RU" w:bidi="ru-RU"/>
        </w:rPr>
        <w:t>(1990</w:t>
      </w:r>
      <w:r w:rsidRPr="003E468C">
        <w:rPr>
          <w:rFonts w:ascii="Times New Roman" w:eastAsia="Times New Roman" w:hAnsi="Times New Roman" w:cs="Times New Roman"/>
          <w:color w:val="000000"/>
          <w:kern w:val="0"/>
          <w:sz w:val="28"/>
          <w:szCs w:val="28"/>
          <w:lang w:eastAsia="ru-RU" w:bidi="ru-RU"/>
        </w:rPr>
        <w:tab/>
        <w:t>-</w:t>
      </w:r>
      <w:r w:rsidRPr="003E468C">
        <w:rPr>
          <w:rFonts w:ascii="Times New Roman" w:eastAsia="Times New Roman" w:hAnsi="Times New Roman" w:cs="Times New Roman"/>
          <w:color w:val="000000"/>
          <w:kern w:val="0"/>
          <w:sz w:val="28"/>
          <w:szCs w:val="28"/>
          <w:lang w:eastAsia="ru-RU" w:bidi="ru-RU"/>
        </w:rPr>
        <w:tab/>
        <w:t>1997 гг.) осуществлен</w:t>
      </w:r>
    </w:p>
    <w:p w:rsidR="003E468C" w:rsidRPr="003E468C" w:rsidRDefault="003E468C" w:rsidP="003E468C">
      <w:pPr>
        <w:tabs>
          <w:tab w:val="clear" w:pos="709"/>
        </w:tabs>
        <w:suppressAutoHyphens w:val="0"/>
        <w:spacing w:after="0" w:line="485" w:lineRule="exact"/>
        <w:ind w:left="360" w:right="14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сравнительно-сопоставительный анализ проблемы; изучен передовой профессионально-образовательный опыт вузов; построены концепция и модель профессиональной компетентности специалиста с высшим образованием; скорректированы гипотеза и программа исследования, разработано психодидактическое оснащение, используемое для их опытно-экспериментальной проверки; осмыслены ход и результаты исследования, апробированы основные идеи и положения.</w:t>
      </w:r>
    </w:p>
    <w:p w:rsidR="003E468C" w:rsidRPr="003E468C" w:rsidRDefault="003E468C" w:rsidP="003E468C">
      <w:pPr>
        <w:tabs>
          <w:tab w:val="clear" w:pos="709"/>
          <w:tab w:val="left" w:pos="5486"/>
          <w:tab w:val="left" w:pos="6086"/>
        </w:tabs>
        <w:suppressAutoHyphens w:val="0"/>
        <w:spacing w:after="0" w:line="485" w:lineRule="exact"/>
        <w:ind w:left="36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b/>
          <w:bCs/>
          <w:color w:val="000000"/>
          <w:kern w:val="0"/>
          <w:sz w:val="28"/>
          <w:szCs w:val="28"/>
          <w:u w:val="single"/>
          <w:lang w:eastAsia="ru-RU" w:bidi="ru-RU"/>
        </w:rPr>
        <w:t>Завершающий этап</w:t>
      </w:r>
      <w:r w:rsidRPr="003E468C">
        <w:rPr>
          <w:rFonts w:ascii="Times New Roman" w:eastAsia="Times New Roman" w:hAnsi="Times New Roman" w:cs="Times New Roman"/>
          <w:b/>
          <w:bCs/>
          <w:color w:val="000000"/>
          <w:kern w:val="0"/>
          <w:sz w:val="28"/>
          <w:szCs w:val="28"/>
          <w:lang w:eastAsia="ru-RU" w:bidi="ru-RU"/>
        </w:rPr>
        <w:t xml:space="preserve"> </w:t>
      </w:r>
      <w:r w:rsidRPr="003E468C">
        <w:rPr>
          <w:rFonts w:ascii="Times New Roman" w:eastAsia="Times New Roman" w:hAnsi="Times New Roman" w:cs="Times New Roman"/>
          <w:color w:val="000000"/>
          <w:kern w:val="0"/>
          <w:sz w:val="28"/>
          <w:szCs w:val="28"/>
          <w:lang w:eastAsia="ru-RU" w:bidi="ru-RU"/>
        </w:rPr>
        <w:t>(1997</w:t>
      </w:r>
      <w:r w:rsidRPr="003E468C">
        <w:rPr>
          <w:rFonts w:ascii="Times New Roman" w:eastAsia="Times New Roman" w:hAnsi="Times New Roman" w:cs="Times New Roman"/>
          <w:color w:val="000000"/>
          <w:kern w:val="0"/>
          <w:sz w:val="28"/>
          <w:szCs w:val="28"/>
          <w:lang w:eastAsia="ru-RU" w:bidi="ru-RU"/>
        </w:rPr>
        <w:tab/>
        <w:t>-</w:t>
      </w:r>
      <w:r w:rsidRPr="003E468C">
        <w:rPr>
          <w:rFonts w:ascii="Times New Roman" w:eastAsia="Times New Roman" w:hAnsi="Times New Roman" w:cs="Times New Roman"/>
          <w:color w:val="000000"/>
          <w:kern w:val="0"/>
          <w:sz w:val="28"/>
          <w:szCs w:val="28"/>
          <w:lang w:eastAsia="ru-RU" w:bidi="ru-RU"/>
        </w:rPr>
        <w:tab/>
        <w:t>1998 гг.) посвящен</w:t>
      </w:r>
    </w:p>
    <w:p w:rsidR="003E468C" w:rsidRPr="003E468C" w:rsidRDefault="003E468C" w:rsidP="003E468C">
      <w:pPr>
        <w:tabs>
          <w:tab w:val="clear" w:pos="709"/>
        </w:tabs>
        <w:suppressAutoHyphens w:val="0"/>
        <w:spacing w:after="0" w:line="485" w:lineRule="exact"/>
        <w:ind w:left="360" w:right="14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систематизации теоретических выводов и практических рекомендаций, подготовке и изданию монографии по проблеме исследования, литературному и графическому оформлению результатов работы в виде докторской диссертации.</w:t>
      </w:r>
    </w:p>
    <w:p w:rsidR="003E468C" w:rsidRPr="003E468C" w:rsidRDefault="003E468C" w:rsidP="003E468C">
      <w:pPr>
        <w:keepNext/>
        <w:keepLines/>
        <w:tabs>
          <w:tab w:val="clear" w:pos="709"/>
        </w:tabs>
        <w:suppressAutoHyphens w:val="0"/>
        <w:spacing w:after="0" w:line="485" w:lineRule="exact"/>
        <w:ind w:left="360" w:firstLine="720"/>
        <w:outlineLvl w:val="5"/>
        <w:rPr>
          <w:rFonts w:ascii="Times New Roman" w:eastAsia="Times New Roman" w:hAnsi="Times New Roman" w:cs="Times New Roman"/>
          <w:b/>
          <w:bCs/>
          <w:color w:val="000000"/>
          <w:kern w:val="0"/>
          <w:sz w:val="28"/>
          <w:szCs w:val="28"/>
          <w:lang w:eastAsia="ru-RU" w:bidi="ru-RU"/>
        </w:rPr>
      </w:pPr>
      <w:bookmarkStart w:id="1" w:name="bookmark1"/>
      <w:r w:rsidRPr="003E468C">
        <w:rPr>
          <w:rFonts w:ascii="Times New Roman" w:eastAsia="Times New Roman" w:hAnsi="Times New Roman" w:cs="Times New Roman"/>
          <w:b/>
          <w:bCs/>
          <w:color w:val="000000"/>
          <w:kern w:val="0"/>
          <w:sz w:val="28"/>
          <w:szCs w:val="28"/>
          <w:u w:val="single"/>
          <w:lang w:eastAsia="ru-RU" w:bidi="ru-RU"/>
        </w:rPr>
        <w:t xml:space="preserve">На </w:t>
      </w:r>
      <w:r w:rsidRPr="003E468C">
        <w:rPr>
          <w:rFonts w:ascii="Times New Roman" w:eastAsia="Times New Roman" w:hAnsi="Times New Roman" w:cs="Times New Roman"/>
          <w:b/>
          <w:bCs/>
          <w:color w:val="000000"/>
          <w:kern w:val="0"/>
          <w:sz w:val="28"/>
          <w:szCs w:val="28"/>
          <w:u w:val="single"/>
          <w:lang w:val="uk-UA" w:eastAsia="uk-UA" w:bidi="uk-UA"/>
        </w:rPr>
        <w:t xml:space="preserve">зашиту </w:t>
      </w:r>
      <w:r w:rsidRPr="003E468C">
        <w:rPr>
          <w:rFonts w:ascii="Times New Roman" w:eastAsia="Times New Roman" w:hAnsi="Times New Roman" w:cs="Times New Roman"/>
          <w:b/>
          <w:bCs/>
          <w:color w:val="000000"/>
          <w:kern w:val="0"/>
          <w:sz w:val="28"/>
          <w:szCs w:val="28"/>
          <w:u w:val="single"/>
          <w:lang w:eastAsia="ru-RU" w:bidi="ru-RU"/>
        </w:rPr>
        <w:t>выносятся следующие положения:</w:t>
      </w:r>
      <w:bookmarkEnd w:id="1"/>
    </w:p>
    <w:p w:rsidR="003E468C" w:rsidRPr="003E468C" w:rsidRDefault="003E468C" w:rsidP="003E468C">
      <w:pPr>
        <w:numPr>
          <w:ilvl w:val="0"/>
          <w:numId w:val="25"/>
        </w:numPr>
        <w:tabs>
          <w:tab w:val="clear" w:pos="709"/>
          <w:tab w:val="left" w:pos="1388"/>
        </w:tabs>
        <w:suppressAutoHyphens w:val="0"/>
        <w:spacing w:after="0" w:line="475" w:lineRule="exact"/>
        <w:ind w:right="14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Профессиональная компетентность специалиста с высшим образованием представляет собой единство теоретической и практической готовности и способности выпускника вуза к осуществлению профессиональной деятельности.</w:t>
      </w:r>
    </w:p>
    <w:p w:rsidR="003E468C" w:rsidRPr="003E468C" w:rsidRDefault="003E468C" w:rsidP="003E468C">
      <w:pPr>
        <w:numPr>
          <w:ilvl w:val="0"/>
          <w:numId w:val="25"/>
        </w:numPr>
        <w:tabs>
          <w:tab w:val="clear" w:pos="709"/>
          <w:tab w:val="left" w:pos="1359"/>
        </w:tabs>
        <w:suppressAutoHyphens w:val="0"/>
        <w:spacing w:after="0" w:line="280" w:lineRule="exact"/>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В структуру профессиональной компетентности входят</w:t>
      </w:r>
    </w:p>
    <w:p w:rsidR="003E468C" w:rsidRPr="003E468C" w:rsidRDefault="003E468C" w:rsidP="003E468C">
      <w:pPr>
        <w:tabs>
          <w:tab w:val="clear" w:pos="709"/>
        </w:tabs>
        <w:suppressAutoHyphens w:val="0"/>
        <w:spacing w:after="0" w:line="485" w:lineRule="exact"/>
        <w:ind w:left="340" w:right="1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субъектный, объектный и предметный компоненты. Субъектный компонент выражает качественное своеобразие специалиста как целеобразовывающего, производящего и развивающего существа, умеющего осуществлять профессиональную самодиагностику, самоизменение, самооценку и самоанализ, а также диагностику, изменение, оценку и анализ профессиональной деятельности и ее результатов. Объектный компонент характеризует процесс создания специалистом системы профессиональной деятельности и обеспечения ее функционирования на всех этапах движения от задачи к воплощенному результату. Предметный компонент составляет продукт совместно-распределенной деятельности специалиста-гу манитария и человека или группы людей, получающих от него профессиональную помощь и услуги.</w:t>
      </w:r>
    </w:p>
    <w:p w:rsidR="003E468C" w:rsidRPr="003E468C" w:rsidRDefault="003E468C" w:rsidP="003E468C">
      <w:pPr>
        <w:numPr>
          <w:ilvl w:val="0"/>
          <w:numId w:val="25"/>
        </w:numPr>
        <w:tabs>
          <w:tab w:val="clear" w:pos="709"/>
          <w:tab w:val="left" w:pos="1368"/>
        </w:tabs>
        <w:suppressAutoHyphens w:val="0"/>
        <w:spacing w:after="0" w:line="480" w:lineRule="exact"/>
        <w:ind w:right="16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Параметрами профессиональной компетентности являются направленность деятельности специалиста и умения по ее осуществлению, выраженные показателями их содержания, структуры и действенности. Направленность определяет профессиональную значимость деятельности по реализации и восполнению компетентности, а умения - систему последовательно осуществляемых действий по решению профессиональных задач, основанных на синтезе теоретических и практических знаний.</w:t>
      </w:r>
    </w:p>
    <w:p w:rsidR="003E468C" w:rsidRPr="003E468C" w:rsidRDefault="003E468C" w:rsidP="003E468C">
      <w:pPr>
        <w:numPr>
          <w:ilvl w:val="0"/>
          <w:numId w:val="25"/>
        </w:numPr>
        <w:tabs>
          <w:tab w:val="clear" w:pos="709"/>
          <w:tab w:val="left" w:pos="1368"/>
        </w:tabs>
        <w:suppressAutoHyphens w:val="0"/>
        <w:spacing w:after="0" w:line="480" w:lineRule="exact"/>
        <w:ind w:right="16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Вузовский этап становления профессиональной компетентности имеет свою специфику в циклически чередующихся периодах ее освоения и применения. Освоение осуществляется в совместно-распределенной деятельности субъектов вузовского профессионально-образовательного процесса, а применение - в совместно-распределенной деятельности субъектов оказания и получения профессиональной помощи и услуг. Продуктом деятельности студента в этих периодах является его профессиональная компетентность.</w:t>
      </w:r>
    </w:p>
    <w:p w:rsidR="003E468C" w:rsidRPr="003E468C" w:rsidRDefault="003E468C" w:rsidP="003E468C">
      <w:pPr>
        <w:numPr>
          <w:ilvl w:val="0"/>
          <w:numId w:val="25"/>
        </w:numPr>
        <w:tabs>
          <w:tab w:val="clear" w:pos="709"/>
          <w:tab w:val="left" w:pos="1373"/>
        </w:tabs>
        <w:suppressAutoHyphens w:val="0"/>
        <w:spacing w:after="0" w:line="480" w:lineRule="exact"/>
        <w:ind w:right="16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Вузовская образовательная подсистема становления и развития профессиональной компетентности является составной частью профессионально-образовательной системы. Она включает единую совокупность целей, содержания, технологий и критериев результативности деятельности студентов по овладению профессией в условиях учебно-познавательной, имитационно-моделируемой и профессионально-практической деятельности.</w:t>
      </w:r>
    </w:p>
    <w:p w:rsidR="003E468C" w:rsidRPr="003E468C" w:rsidRDefault="003E468C" w:rsidP="003E468C">
      <w:pPr>
        <w:numPr>
          <w:ilvl w:val="0"/>
          <w:numId w:val="25"/>
        </w:numPr>
        <w:tabs>
          <w:tab w:val="clear" w:pos="709"/>
          <w:tab w:val="left" w:pos="1373"/>
        </w:tabs>
        <w:suppressAutoHyphens w:val="0"/>
        <w:spacing w:after="0" w:line="480" w:lineRule="exact"/>
        <w:ind w:right="16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Педагогическая стратегия применения образовательной подсистемы состоит в ориентации потенциала и ресурсов профессионально-образовательной программы на конечный результат - выпуск специалиста, готового теоретически и практически решать профессиональные задачи, умеющего создавать, применять и корректировать систему профессиональной деятельности.</w:t>
      </w:r>
    </w:p>
    <w:p w:rsidR="003E468C" w:rsidRPr="003E468C" w:rsidRDefault="003E468C" w:rsidP="003E468C">
      <w:pPr>
        <w:numPr>
          <w:ilvl w:val="0"/>
          <w:numId w:val="25"/>
        </w:numPr>
        <w:tabs>
          <w:tab w:val="clear" w:pos="709"/>
          <w:tab w:val="left" w:pos="1359"/>
          <w:tab w:val="right" w:pos="904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Содержание подсистемы составляют:</w:t>
      </w:r>
      <w:r w:rsidRPr="003E468C">
        <w:rPr>
          <w:rFonts w:ascii="Times New Roman" w:eastAsia="Times New Roman" w:hAnsi="Times New Roman" w:cs="Times New Roman"/>
          <w:color w:val="000000"/>
          <w:kern w:val="0"/>
          <w:sz w:val="28"/>
          <w:szCs w:val="28"/>
          <w:lang w:eastAsia="ru-RU" w:bidi="ru-RU"/>
        </w:rPr>
        <w:tab/>
        <w:t>субъектно</w:t>
      </w:r>
      <w:r w:rsidRPr="003E468C">
        <w:rPr>
          <w:rFonts w:ascii="Times New Roman" w:eastAsia="Times New Roman" w:hAnsi="Times New Roman" w:cs="Times New Roman"/>
          <w:color w:val="000000"/>
          <w:kern w:val="0"/>
          <w:sz w:val="28"/>
          <w:szCs w:val="28"/>
          <w:lang w:eastAsia="ru-RU" w:bidi="ru-RU"/>
        </w:rPr>
        <w:softHyphen/>
      </w:r>
    </w:p>
    <w:p w:rsidR="003E468C" w:rsidRPr="003E468C" w:rsidRDefault="003E468C" w:rsidP="003E468C">
      <w:pPr>
        <w:tabs>
          <w:tab w:val="clear" w:pos="709"/>
        </w:tabs>
        <w:suppressAutoHyphens w:val="0"/>
        <w:spacing w:after="0" w:line="480" w:lineRule="exact"/>
        <w:ind w:left="340" w:right="1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реализационные, содержательно-технологические и предметно</w:t>
      </w:r>
      <w:r w:rsidRPr="003E468C">
        <w:rPr>
          <w:rFonts w:ascii="Times New Roman" w:eastAsia="Times New Roman" w:hAnsi="Times New Roman" w:cs="Times New Roman"/>
          <w:color w:val="000000"/>
          <w:kern w:val="0"/>
          <w:sz w:val="28"/>
          <w:szCs w:val="28"/>
          <w:lang w:eastAsia="ru-RU" w:bidi="ru-RU"/>
        </w:rPr>
        <w:softHyphen/>
        <w:t>результативные профессиональные задачи, способствующие превращению знаний, способов деятельности и системы отношений в средство освоения и применения профессиональной компетентности; механизмы стабилизации, дополнения и трансформации профессиональной направленности и умений будущего специалиста, обеспечивающие зарождение и развитие его профессиональной образованности при изучении всех учебных дисциплин и в период учебно-производственных практик; цикл профессиоведческих дисциплин, который обусловливает поэтапный синтез теоретической и практической готовности и возможности</w:t>
      </w:r>
    </w:p>
    <w:p w:rsidR="003E468C" w:rsidRPr="003E468C" w:rsidRDefault="003E468C" w:rsidP="003E468C">
      <w:pPr>
        <w:tabs>
          <w:tab w:val="clear" w:pos="709"/>
        </w:tabs>
        <w:suppressAutoHyphens w:val="0"/>
        <w:spacing w:after="67" w:line="280" w:lineRule="exact"/>
        <w:ind w:left="34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будущего специалиста решать профессиональные задачи.</w:t>
      </w:r>
    </w:p>
    <w:p w:rsidR="003E468C" w:rsidRPr="003E468C" w:rsidRDefault="003E468C" w:rsidP="003E468C">
      <w:pPr>
        <w:numPr>
          <w:ilvl w:val="0"/>
          <w:numId w:val="25"/>
        </w:numPr>
        <w:tabs>
          <w:tab w:val="clear" w:pos="709"/>
          <w:tab w:val="left" w:pos="1359"/>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Психолого-педагогические технологии становления и</w:t>
      </w:r>
    </w:p>
    <w:p w:rsidR="003E468C" w:rsidRPr="003E468C" w:rsidRDefault="003E468C" w:rsidP="003E468C">
      <w:pPr>
        <w:tabs>
          <w:tab w:val="clear" w:pos="709"/>
          <w:tab w:val="left" w:pos="5620"/>
        </w:tabs>
        <w:suppressAutoHyphens w:val="0"/>
        <w:spacing w:after="0" w:line="485" w:lineRule="exact"/>
        <w:ind w:left="340" w:right="1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развития профессиональной компетентности представляют собой совокупность способов и средств проектирования, осуществления и анализа результатов педагогической деятельности вузовского преподавателя и деятельности будущего специалиста по овладению профессией. Они включают:</w:t>
      </w:r>
      <w:r w:rsidRPr="003E468C">
        <w:rPr>
          <w:rFonts w:ascii="Times New Roman" w:eastAsia="Times New Roman" w:hAnsi="Times New Roman" w:cs="Times New Roman"/>
          <w:color w:val="000000"/>
          <w:kern w:val="0"/>
          <w:sz w:val="28"/>
          <w:szCs w:val="28"/>
          <w:lang w:eastAsia="ru-RU" w:bidi="ru-RU"/>
        </w:rPr>
        <w:tab/>
        <w:t>индивидуально-групповую</w:t>
      </w:r>
    </w:p>
    <w:p w:rsidR="003E468C" w:rsidRPr="003E468C" w:rsidRDefault="003E468C" w:rsidP="003E468C">
      <w:pPr>
        <w:tabs>
          <w:tab w:val="clear" w:pos="709"/>
          <w:tab w:val="center" w:pos="3172"/>
          <w:tab w:val="left" w:pos="4289"/>
        </w:tabs>
        <w:suppressAutoHyphens w:val="0"/>
        <w:spacing w:after="0" w:line="485" w:lineRule="exact"/>
        <w:ind w:left="340" w:right="1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дифференциацию деятельности студента; содержательно</w:t>
      </w:r>
      <w:r w:rsidRPr="003E468C">
        <w:rPr>
          <w:rFonts w:ascii="Times New Roman" w:eastAsia="Times New Roman" w:hAnsi="Times New Roman" w:cs="Times New Roman"/>
          <w:color w:val="000000"/>
          <w:kern w:val="0"/>
          <w:sz w:val="28"/>
          <w:szCs w:val="28"/>
          <w:lang w:eastAsia="ru-RU" w:bidi="ru-RU"/>
        </w:rPr>
        <w:softHyphen/>
        <w:t>методическое</w:t>
      </w:r>
      <w:r w:rsidRPr="003E468C">
        <w:rPr>
          <w:rFonts w:ascii="Times New Roman" w:eastAsia="Times New Roman" w:hAnsi="Times New Roman" w:cs="Times New Roman"/>
          <w:color w:val="000000"/>
          <w:kern w:val="0"/>
          <w:sz w:val="28"/>
          <w:szCs w:val="28"/>
          <w:lang w:eastAsia="ru-RU" w:bidi="ru-RU"/>
        </w:rPr>
        <w:tab/>
        <w:t>обеспечение</w:t>
      </w:r>
      <w:r w:rsidRPr="003E468C">
        <w:rPr>
          <w:rFonts w:ascii="Times New Roman" w:eastAsia="Times New Roman" w:hAnsi="Times New Roman" w:cs="Times New Roman"/>
          <w:color w:val="000000"/>
          <w:kern w:val="0"/>
          <w:sz w:val="28"/>
          <w:szCs w:val="28"/>
          <w:lang w:eastAsia="ru-RU" w:bidi="ru-RU"/>
        </w:rPr>
        <w:tab/>
        <w:t>самостоятельности его учебно</w:t>
      </w:r>
      <w:r w:rsidRPr="003E468C">
        <w:rPr>
          <w:rFonts w:ascii="Times New Roman" w:eastAsia="Times New Roman" w:hAnsi="Times New Roman" w:cs="Times New Roman"/>
          <w:color w:val="000000"/>
          <w:kern w:val="0"/>
          <w:sz w:val="28"/>
          <w:szCs w:val="28"/>
          <w:lang w:eastAsia="ru-RU" w:bidi="ru-RU"/>
        </w:rPr>
        <w:softHyphen/>
      </w:r>
    </w:p>
    <w:p w:rsidR="003E468C" w:rsidRPr="003E468C" w:rsidRDefault="003E468C" w:rsidP="003E468C">
      <w:pPr>
        <w:tabs>
          <w:tab w:val="clear" w:pos="709"/>
          <w:tab w:val="center" w:pos="3172"/>
          <w:tab w:val="right" w:pos="9066"/>
        </w:tabs>
        <w:suppressAutoHyphens w:val="0"/>
        <w:spacing w:after="0" w:line="485" w:lineRule="exact"/>
        <w:ind w:left="340" w:right="1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познавательной деятельности; коллективно-распределенную организацию</w:t>
      </w:r>
      <w:r w:rsidRPr="003E468C">
        <w:rPr>
          <w:rFonts w:ascii="Times New Roman" w:eastAsia="Times New Roman" w:hAnsi="Times New Roman" w:cs="Times New Roman"/>
          <w:color w:val="000000"/>
          <w:kern w:val="0"/>
          <w:sz w:val="28"/>
          <w:szCs w:val="28"/>
          <w:lang w:eastAsia="ru-RU" w:bidi="ru-RU"/>
        </w:rPr>
        <w:tab/>
        <w:t>занятий; обеспечение</w:t>
      </w:r>
      <w:r w:rsidRPr="003E468C">
        <w:rPr>
          <w:rFonts w:ascii="Times New Roman" w:eastAsia="Times New Roman" w:hAnsi="Times New Roman" w:cs="Times New Roman"/>
          <w:color w:val="000000"/>
          <w:kern w:val="0"/>
          <w:sz w:val="28"/>
          <w:szCs w:val="28"/>
          <w:lang w:eastAsia="ru-RU" w:bidi="ru-RU"/>
        </w:rPr>
        <w:tab/>
        <w:t>коммуникативной</w:t>
      </w:r>
    </w:p>
    <w:p w:rsidR="003E468C" w:rsidRPr="003E468C" w:rsidRDefault="003E468C" w:rsidP="003E468C">
      <w:pPr>
        <w:tabs>
          <w:tab w:val="clear" w:pos="709"/>
        </w:tabs>
        <w:suppressAutoHyphens w:val="0"/>
        <w:spacing w:after="0" w:line="485" w:lineRule="exact"/>
        <w:ind w:left="340" w:right="1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компетентности специалиста гуманитарной сферы; погружение студентов в профессиональную деятельность в течение всего периода вузовского обучения.</w:t>
      </w:r>
    </w:p>
    <w:p w:rsidR="003E468C" w:rsidRPr="003E468C" w:rsidRDefault="003E468C" w:rsidP="003E468C">
      <w:pPr>
        <w:numPr>
          <w:ilvl w:val="0"/>
          <w:numId w:val="25"/>
        </w:numPr>
        <w:tabs>
          <w:tab w:val="clear" w:pos="709"/>
          <w:tab w:val="left" w:pos="135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Психолого-педагогическими условиями становления и</w:t>
      </w:r>
    </w:p>
    <w:p w:rsidR="003E468C" w:rsidRPr="003E468C" w:rsidRDefault="003E468C" w:rsidP="003E468C">
      <w:pPr>
        <w:tabs>
          <w:tab w:val="clear" w:pos="709"/>
          <w:tab w:val="center" w:pos="3172"/>
          <w:tab w:val="left" w:pos="4286"/>
          <w:tab w:val="right" w:pos="9066"/>
          <w:tab w:val="center" w:pos="9067"/>
          <w:tab w:val="left" w:pos="9067"/>
          <w:tab w:val="right" w:pos="9068"/>
        </w:tabs>
        <w:suppressAutoHyphens w:val="0"/>
        <w:spacing w:after="0" w:line="480" w:lineRule="exact"/>
        <w:ind w:left="340" w:right="1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развития профессиональной компетентности специалиста с высшим образованием</w:t>
      </w:r>
      <w:r w:rsidRPr="003E468C">
        <w:rPr>
          <w:rFonts w:ascii="Times New Roman" w:eastAsia="Times New Roman" w:hAnsi="Times New Roman" w:cs="Times New Roman"/>
          <w:color w:val="000000"/>
          <w:kern w:val="0"/>
          <w:sz w:val="28"/>
          <w:szCs w:val="28"/>
          <w:lang w:eastAsia="ru-RU" w:bidi="ru-RU"/>
        </w:rPr>
        <w:tab/>
        <w:t>являются:</w:t>
      </w:r>
      <w:r w:rsidRPr="003E468C">
        <w:rPr>
          <w:rFonts w:ascii="Times New Roman" w:eastAsia="Times New Roman" w:hAnsi="Times New Roman" w:cs="Times New Roman"/>
          <w:color w:val="000000"/>
          <w:kern w:val="0"/>
          <w:sz w:val="28"/>
          <w:szCs w:val="28"/>
          <w:lang w:eastAsia="ru-RU" w:bidi="ru-RU"/>
        </w:rPr>
        <w:tab/>
        <w:t>переориентация</w:t>
      </w:r>
      <w:r w:rsidRPr="003E468C">
        <w:rPr>
          <w:rFonts w:ascii="Times New Roman" w:eastAsia="Times New Roman" w:hAnsi="Times New Roman" w:cs="Times New Roman"/>
          <w:color w:val="000000"/>
          <w:kern w:val="0"/>
          <w:sz w:val="28"/>
          <w:szCs w:val="28"/>
          <w:lang w:eastAsia="ru-RU" w:bidi="ru-RU"/>
        </w:rPr>
        <w:tab/>
        <w:t>профессионально</w:t>
      </w:r>
      <w:r w:rsidRPr="003E468C">
        <w:rPr>
          <w:rFonts w:ascii="Times New Roman" w:eastAsia="Times New Roman" w:hAnsi="Times New Roman" w:cs="Times New Roman"/>
          <w:color w:val="000000"/>
          <w:kern w:val="0"/>
          <w:sz w:val="28"/>
          <w:szCs w:val="28"/>
          <w:lang w:eastAsia="ru-RU" w:bidi="ru-RU"/>
        </w:rPr>
        <w:softHyphen/>
        <w:t>образовательного процесса</w:t>
      </w:r>
      <w:r w:rsidRPr="003E468C">
        <w:rPr>
          <w:rFonts w:ascii="Times New Roman" w:eastAsia="Times New Roman" w:hAnsi="Times New Roman" w:cs="Times New Roman"/>
          <w:color w:val="000000"/>
          <w:kern w:val="0"/>
          <w:sz w:val="28"/>
          <w:szCs w:val="28"/>
          <w:lang w:eastAsia="ru-RU" w:bidi="ru-RU"/>
        </w:rPr>
        <w:tab/>
        <w:t>с</w:t>
      </w:r>
      <w:r w:rsidRPr="003E468C">
        <w:rPr>
          <w:rFonts w:ascii="Times New Roman" w:eastAsia="Times New Roman" w:hAnsi="Times New Roman" w:cs="Times New Roman"/>
          <w:color w:val="000000"/>
          <w:kern w:val="0"/>
          <w:sz w:val="28"/>
          <w:szCs w:val="28"/>
          <w:lang w:eastAsia="ru-RU" w:bidi="ru-RU"/>
        </w:rPr>
        <w:tab/>
        <w:t>моносубъектной</w:t>
      </w:r>
      <w:r w:rsidRPr="003E468C">
        <w:rPr>
          <w:rFonts w:ascii="Times New Roman" w:eastAsia="Times New Roman" w:hAnsi="Times New Roman" w:cs="Times New Roman"/>
          <w:color w:val="000000"/>
          <w:kern w:val="0"/>
          <w:sz w:val="28"/>
          <w:szCs w:val="28"/>
          <w:lang w:eastAsia="ru-RU" w:bidi="ru-RU"/>
        </w:rPr>
        <w:tab/>
        <w:t>на полисубъектную</w:t>
      </w:r>
    </w:p>
    <w:p w:rsidR="003E468C" w:rsidRPr="003E468C" w:rsidRDefault="003E468C" w:rsidP="003E468C">
      <w:pPr>
        <w:tabs>
          <w:tab w:val="clear" w:pos="709"/>
        </w:tabs>
        <w:suppressAutoHyphens w:val="0"/>
        <w:spacing w:after="0" w:line="480" w:lineRule="exact"/>
        <w:ind w:left="340" w:right="1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парадигму; его нацеленность на развитие неповторимой индивидуальности при восхождении личности к профессиональной компетентности; взаимодополнительносгь и преемственность учебно</w:t>
      </w:r>
      <w:r w:rsidRPr="003E468C">
        <w:rPr>
          <w:rFonts w:ascii="Times New Roman" w:eastAsia="Times New Roman" w:hAnsi="Times New Roman" w:cs="Times New Roman"/>
          <w:color w:val="000000"/>
          <w:kern w:val="0"/>
          <w:sz w:val="28"/>
          <w:szCs w:val="28"/>
          <w:lang w:eastAsia="ru-RU" w:bidi="ru-RU"/>
        </w:rPr>
        <w:softHyphen/>
        <w:t>познавательной, имитационно-моделирующей и профессионально</w:t>
      </w:r>
      <w:r w:rsidRPr="003E468C">
        <w:rPr>
          <w:rFonts w:ascii="Times New Roman" w:eastAsia="Times New Roman" w:hAnsi="Times New Roman" w:cs="Times New Roman"/>
          <w:color w:val="000000"/>
          <w:kern w:val="0"/>
          <w:sz w:val="28"/>
          <w:szCs w:val="28"/>
          <w:lang w:eastAsia="ru-RU" w:bidi="ru-RU"/>
        </w:rPr>
        <w:softHyphen/>
        <w:t>практической деятельности будущего специалиста; гуманистически ориентированная диагностика и самодиагностика профессиональной компетентности; использование системы субъектно-реализационных, содержательно-технологических и предметно-результативных задач как средства становления субъектного, объектного и предметного компонентов профессиональной компетентности; психолого</w:t>
      </w:r>
      <w:r w:rsidRPr="003E468C">
        <w:rPr>
          <w:rFonts w:ascii="Times New Roman" w:eastAsia="Times New Roman" w:hAnsi="Times New Roman" w:cs="Times New Roman"/>
          <w:color w:val="000000"/>
          <w:kern w:val="0"/>
          <w:sz w:val="28"/>
          <w:szCs w:val="28"/>
          <w:lang w:eastAsia="ru-RU" w:bidi="ru-RU"/>
        </w:rPr>
        <w:softHyphen/>
        <w:t>педагогическое обеспечение стабилизации, дополнения и профессионально-значимой трансформации направленности деятельности по овладению профессией и умений освоения и применения профессиональной компетентности, их ретроспективно</w:t>
      </w:r>
      <w:r w:rsidRPr="003E468C">
        <w:rPr>
          <w:rFonts w:ascii="Times New Roman" w:eastAsia="Times New Roman" w:hAnsi="Times New Roman" w:cs="Times New Roman"/>
          <w:color w:val="000000"/>
          <w:kern w:val="0"/>
          <w:sz w:val="28"/>
          <w:szCs w:val="28"/>
          <w:lang w:eastAsia="ru-RU" w:bidi="ru-RU"/>
        </w:rPr>
        <w:softHyphen/>
        <w:t>перспективный синтез.</w:t>
      </w:r>
    </w:p>
    <w:p w:rsidR="003E468C" w:rsidRPr="003E468C" w:rsidRDefault="003E468C" w:rsidP="003E468C">
      <w:pPr>
        <w:keepNext/>
        <w:keepLines/>
        <w:tabs>
          <w:tab w:val="clear" w:pos="709"/>
        </w:tabs>
        <w:suppressAutoHyphens w:val="0"/>
        <w:spacing w:after="0" w:line="485" w:lineRule="exact"/>
        <w:ind w:left="340" w:right="160" w:firstLine="720"/>
        <w:outlineLvl w:val="5"/>
        <w:rPr>
          <w:rFonts w:ascii="Times New Roman" w:eastAsia="Times New Roman" w:hAnsi="Times New Roman" w:cs="Times New Roman"/>
          <w:b/>
          <w:bCs/>
          <w:color w:val="000000"/>
          <w:kern w:val="0"/>
          <w:sz w:val="28"/>
          <w:szCs w:val="28"/>
          <w:lang w:eastAsia="ru-RU" w:bidi="ru-RU"/>
        </w:rPr>
      </w:pPr>
      <w:bookmarkStart w:id="2" w:name="bookmark2"/>
      <w:r w:rsidRPr="003E468C">
        <w:rPr>
          <w:rFonts w:ascii="Times New Roman" w:eastAsia="Times New Roman" w:hAnsi="Times New Roman" w:cs="Times New Roman"/>
          <w:b/>
          <w:bCs/>
          <w:color w:val="000000"/>
          <w:kern w:val="0"/>
          <w:sz w:val="28"/>
          <w:szCs w:val="28"/>
          <w:u w:val="single"/>
          <w:lang w:eastAsia="ru-RU" w:bidi="ru-RU"/>
        </w:rPr>
        <w:t>Наиболее существенные результаты, полученные лично соискателем, их научная новизна и теоретическое значение</w:t>
      </w:r>
      <w:r w:rsidRPr="003E468C">
        <w:rPr>
          <w:rFonts w:ascii="Times New Roman" w:eastAsia="Times New Roman" w:hAnsi="Times New Roman" w:cs="Times New Roman"/>
          <w:b/>
          <w:bCs/>
          <w:color w:val="000000"/>
          <w:kern w:val="0"/>
          <w:sz w:val="28"/>
          <w:szCs w:val="28"/>
          <w:lang w:eastAsia="ru-RU" w:bidi="ru-RU"/>
        </w:rPr>
        <w:t>.</w:t>
      </w:r>
      <w:bookmarkEnd w:id="2"/>
    </w:p>
    <w:p w:rsidR="003E468C" w:rsidRPr="003E468C" w:rsidRDefault="003E468C" w:rsidP="003E468C">
      <w:pPr>
        <w:tabs>
          <w:tab w:val="clear" w:pos="709"/>
        </w:tabs>
        <w:suppressAutoHyphens w:val="0"/>
        <w:spacing w:after="0" w:line="485" w:lineRule="exact"/>
        <w:ind w:left="34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В разработанной автором концепции:</w:t>
      </w:r>
    </w:p>
    <w:p w:rsidR="003E468C" w:rsidRPr="003E468C" w:rsidRDefault="003E468C" w:rsidP="003E468C">
      <w:pPr>
        <w:numPr>
          <w:ilvl w:val="0"/>
          <w:numId w:val="24"/>
        </w:numPr>
        <w:tabs>
          <w:tab w:val="clear" w:pos="709"/>
          <w:tab w:val="left" w:pos="1344"/>
        </w:tabs>
        <w:suppressAutoHyphens w:val="0"/>
        <w:spacing w:after="0" w:line="475" w:lineRule="exact"/>
        <w:ind w:right="16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разработаны теоретико-методологические основы становления и развития профессиональной компетентности, определены ее сущность, содержание и структурные компоненты;</w:t>
      </w:r>
    </w:p>
    <w:p w:rsidR="003E468C" w:rsidRPr="003E468C" w:rsidRDefault="003E468C" w:rsidP="003E468C">
      <w:pPr>
        <w:numPr>
          <w:ilvl w:val="0"/>
          <w:numId w:val="24"/>
        </w:numPr>
        <w:tabs>
          <w:tab w:val="clear" w:pos="709"/>
          <w:tab w:val="left" w:pos="1349"/>
        </w:tabs>
        <w:suppressAutoHyphens w:val="0"/>
        <w:spacing w:after="0" w:line="485" w:lineRule="exact"/>
        <w:ind w:right="16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построена модель профессиональной компетентности в единстве ее субъектного, объектного и предметного компонентов, выделены ее параметры и показатели;</w:t>
      </w:r>
    </w:p>
    <w:p w:rsidR="003E468C" w:rsidRPr="003E468C" w:rsidRDefault="003E468C" w:rsidP="003E468C">
      <w:pPr>
        <w:numPr>
          <w:ilvl w:val="0"/>
          <w:numId w:val="24"/>
        </w:numPr>
        <w:tabs>
          <w:tab w:val="clear" w:pos="709"/>
          <w:tab w:val="left" w:pos="1358"/>
        </w:tabs>
        <w:suppressAutoHyphens w:val="0"/>
        <w:spacing w:after="0" w:line="480" w:lineRule="exact"/>
        <w:ind w:right="16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обоснована, создана и внедрена образовательная подсистема становления и развития профессиональной компетентности в системе высшего образования, доказана ее результативность;</w:t>
      </w:r>
    </w:p>
    <w:p w:rsidR="003E468C" w:rsidRPr="003E468C" w:rsidRDefault="003E468C" w:rsidP="003E468C">
      <w:pPr>
        <w:numPr>
          <w:ilvl w:val="0"/>
          <w:numId w:val="24"/>
        </w:numPr>
        <w:tabs>
          <w:tab w:val="clear" w:pos="709"/>
          <w:tab w:val="left" w:pos="1354"/>
        </w:tabs>
        <w:suppressAutoHyphens w:val="0"/>
        <w:spacing w:after="0" w:line="480" w:lineRule="exact"/>
        <w:ind w:right="160"/>
        <w:jc w:val="left"/>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определена совокупность психолого-педагогических условий и механизмов, обеспечивающих эффективность освоения и применения профессиональной компетентности.</w:t>
      </w:r>
    </w:p>
    <w:p w:rsidR="003E468C" w:rsidRPr="003E468C" w:rsidRDefault="003E468C" w:rsidP="003E468C">
      <w:pPr>
        <w:tabs>
          <w:tab w:val="clear" w:pos="709"/>
        </w:tabs>
        <w:suppressAutoHyphens w:val="0"/>
        <w:spacing w:after="0" w:line="480" w:lineRule="exact"/>
        <w:ind w:left="340" w:right="16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Полученные объективные результаты в своей совокупности содержат в себе решение крупной научной проблемы - создание теории станррения и развития профессиональной компетентности специалиста с высшим образованием.</w:t>
      </w:r>
    </w:p>
    <w:p w:rsidR="003E468C" w:rsidRPr="003E468C" w:rsidRDefault="003E468C" w:rsidP="003E468C">
      <w:pPr>
        <w:tabs>
          <w:tab w:val="clear" w:pos="709"/>
        </w:tabs>
        <w:suppressAutoHyphens w:val="0"/>
        <w:spacing w:after="0" w:line="480" w:lineRule="exact"/>
        <w:ind w:left="340" w:right="16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b/>
          <w:bCs/>
          <w:color w:val="000000"/>
          <w:kern w:val="0"/>
          <w:sz w:val="28"/>
          <w:szCs w:val="28"/>
          <w:u w:val="single"/>
          <w:lang w:eastAsia="ru-RU" w:bidi="ru-RU"/>
        </w:rPr>
        <w:t>Практическая значимость исследования</w:t>
      </w:r>
      <w:r w:rsidRPr="003E468C">
        <w:rPr>
          <w:rFonts w:ascii="Times New Roman" w:eastAsia="Times New Roman" w:hAnsi="Times New Roman" w:cs="Times New Roman"/>
          <w:b/>
          <w:bCs/>
          <w:color w:val="000000"/>
          <w:kern w:val="0"/>
          <w:sz w:val="28"/>
          <w:szCs w:val="28"/>
          <w:lang w:eastAsia="ru-RU" w:bidi="ru-RU"/>
        </w:rPr>
        <w:t xml:space="preserve"> </w:t>
      </w:r>
      <w:r w:rsidRPr="003E468C">
        <w:rPr>
          <w:rFonts w:ascii="Times New Roman" w:eastAsia="Times New Roman" w:hAnsi="Times New Roman" w:cs="Times New Roman"/>
          <w:color w:val="000000"/>
          <w:kern w:val="0"/>
          <w:sz w:val="28"/>
          <w:szCs w:val="28"/>
          <w:lang w:eastAsia="ru-RU" w:bidi="ru-RU"/>
        </w:rPr>
        <w:t>состоит в том, что вузовскому преподавателю, студенту (будущему педагогу и психологу) и практикующему специалисту предложена конкретная и конструктивно отлаженная система эффективного овладения профессией. Ее можно применить на вузовском и послевузовском этапах образования и самообразования.</w:t>
      </w:r>
    </w:p>
    <w:p w:rsidR="003E468C" w:rsidRPr="003E468C" w:rsidRDefault="003E468C" w:rsidP="003E468C">
      <w:pPr>
        <w:tabs>
          <w:tab w:val="clear" w:pos="709"/>
        </w:tabs>
        <w:suppressAutoHyphens w:val="0"/>
        <w:spacing w:after="0" w:line="480" w:lineRule="exact"/>
        <w:ind w:left="340" w:right="16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Идеи этой системы могут быть использованы при создании концептуальной модели профессиональной компетентности специалистов-гуманитариев, что увеличивает возможность переноса разработанных теоретических положений в другие сферы. Материалы исследования могут использоваться при разработке программ, учебных курсов, спецкурсов и семинаров, учебно</w:t>
      </w:r>
      <w:r w:rsidRPr="003E468C">
        <w:rPr>
          <w:rFonts w:ascii="Times New Roman" w:eastAsia="Times New Roman" w:hAnsi="Times New Roman" w:cs="Times New Roman"/>
          <w:color w:val="000000"/>
          <w:kern w:val="0"/>
          <w:sz w:val="28"/>
          <w:szCs w:val="28"/>
          <w:lang w:eastAsia="ru-RU" w:bidi="ru-RU"/>
        </w:rPr>
        <w:softHyphen/>
        <w:t>производственных и профессионально-производственных практик. Учебные пособия, монография, учебные программы, методические материалы, подготовленные соискателем по материалам диссертации, могут найти применение в практике подготовки педагога и психолога.</w:t>
      </w:r>
    </w:p>
    <w:p w:rsidR="003E468C" w:rsidRPr="003E468C" w:rsidRDefault="003E468C" w:rsidP="003E468C">
      <w:pPr>
        <w:tabs>
          <w:tab w:val="clear" w:pos="709"/>
          <w:tab w:val="left" w:pos="3153"/>
          <w:tab w:val="left" w:pos="8049"/>
        </w:tabs>
        <w:suppressAutoHyphens w:val="0"/>
        <w:spacing w:after="0" w:line="480" w:lineRule="exact"/>
        <w:ind w:left="340" w:right="16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b/>
          <w:bCs/>
          <w:color w:val="000000"/>
          <w:kern w:val="0"/>
          <w:sz w:val="28"/>
          <w:szCs w:val="28"/>
          <w:u w:val="single"/>
          <w:lang w:eastAsia="ru-RU" w:bidi="ru-RU"/>
        </w:rPr>
        <w:t>Достоверность и обоснованность</w:t>
      </w:r>
      <w:r w:rsidRPr="003E468C">
        <w:rPr>
          <w:rFonts w:ascii="Times New Roman" w:eastAsia="Times New Roman" w:hAnsi="Times New Roman" w:cs="Times New Roman"/>
          <w:b/>
          <w:bCs/>
          <w:color w:val="000000"/>
          <w:kern w:val="0"/>
          <w:sz w:val="28"/>
          <w:szCs w:val="28"/>
          <w:lang w:eastAsia="ru-RU" w:bidi="ru-RU"/>
        </w:rPr>
        <w:t xml:space="preserve"> </w:t>
      </w:r>
      <w:r w:rsidRPr="003E468C">
        <w:rPr>
          <w:rFonts w:ascii="Times New Roman" w:eastAsia="Times New Roman" w:hAnsi="Times New Roman" w:cs="Times New Roman"/>
          <w:color w:val="000000"/>
          <w:kern w:val="0"/>
          <w:sz w:val="28"/>
          <w:szCs w:val="28"/>
          <w:lang w:eastAsia="ru-RU" w:bidi="ru-RU"/>
        </w:rPr>
        <w:t>полученных результатов обеспечены исходными методологическими позициями, реализующими аксиологический, личностносгный, деятельностный, заданный, динамический, субъектный, индивидуально-творческий подходы к решению поставленной проблемы; применением комплекса методов исследования, адекватных его объекту, цели, задачам и логике; длительным характером и возможностью повторения</w:t>
      </w:r>
      <w:r w:rsidRPr="003E468C">
        <w:rPr>
          <w:rFonts w:ascii="Times New Roman" w:eastAsia="Times New Roman" w:hAnsi="Times New Roman" w:cs="Times New Roman"/>
          <w:color w:val="000000"/>
          <w:kern w:val="0"/>
          <w:sz w:val="28"/>
          <w:szCs w:val="28"/>
          <w:lang w:eastAsia="ru-RU" w:bidi="ru-RU"/>
        </w:rPr>
        <w:tab/>
        <w:t>опытно-экспериментальной</w:t>
      </w:r>
      <w:r w:rsidRPr="003E468C">
        <w:rPr>
          <w:rFonts w:ascii="Times New Roman" w:eastAsia="Times New Roman" w:hAnsi="Times New Roman" w:cs="Times New Roman"/>
          <w:color w:val="000000"/>
          <w:kern w:val="0"/>
          <w:sz w:val="28"/>
          <w:szCs w:val="28"/>
          <w:lang w:eastAsia="ru-RU" w:bidi="ru-RU"/>
        </w:rPr>
        <w:tab/>
        <w:t>работы,</w:t>
      </w:r>
    </w:p>
    <w:p w:rsidR="003E468C" w:rsidRPr="003E468C" w:rsidRDefault="003E468C" w:rsidP="003E468C">
      <w:pPr>
        <w:tabs>
          <w:tab w:val="clear" w:pos="709"/>
        </w:tabs>
        <w:suppressAutoHyphens w:val="0"/>
        <w:spacing w:after="0" w:line="480" w:lineRule="exact"/>
        <w:ind w:left="340" w:right="1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репрезентативностью и статистической значимостью полученных результатов; сопоставлением полученных результатов с массовым опытом подготовки специалиста в системе высшего профессионального образования.</w:t>
      </w:r>
    </w:p>
    <w:p w:rsidR="003E468C" w:rsidRPr="003E468C" w:rsidRDefault="003E468C" w:rsidP="003E468C">
      <w:pPr>
        <w:tabs>
          <w:tab w:val="clear" w:pos="709"/>
        </w:tabs>
        <w:suppressAutoHyphens w:val="0"/>
        <w:spacing w:after="0" w:line="480" w:lineRule="exact"/>
        <w:ind w:left="340" w:right="160" w:firstLine="720"/>
        <w:rPr>
          <w:rFonts w:ascii="Times New Roman" w:eastAsia="Times New Roman" w:hAnsi="Times New Roman" w:cs="Times New Roman"/>
          <w:color w:val="000000"/>
          <w:kern w:val="0"/>
          <w:sz w:val="28"/>
          <w:szCs w:val="28"/>
          <w:lang w:eastAsia="ru-RU" w:bidi="ru-RU"/>
        </w:rPr>
        <w:sectPr w:rsidR="003E468C" w:rsidRPr="003E468C">
          <w:pgSz w:w="11900" w:h="16840"/>
          <w:pgMar w:top="1448" w:right="1217" w:bottom="1822" w:left="1439" w:header="0" w:footer="3" w:gutter="0"/>
          <w:cols w:space="720"/>
          <w:noEndnote/>
          <w:docGrid w:linePitch="360"/>
        </w:sectPr>
      </w:pPr>
      <w:r w:rsidRPr="003E468C">
        <w:rPr>
          <w:rFonts w:ascii="Times New Roman" w:eastAsia="Times New Roman" w:hAnsi="Times New Roman" w:cs="Times New Roman"/>
          <w:b/>
          <w:bCs/>
          <w:color w:val="000000"/>
          <w:kern w:val="0"/>
          <w:sz w:val="28"/>
          <w:szCs w:val="28"/>
          <w:u w:val="single"/>
          <w:lang w:eastAsia="ru-RU" w:bidi="ru-RU"/>
        </w:rPr>
        <w:t xml:space="preserve">Апробация и внедрение результатов исследования. </w:t>
      </w:r>
      <w:r w:rsidRPr="003E468C">
        <w:rPr>
          <w:rFonts w:ascii="Times New Roman" w:eastAsia="Times New Roman" w:hAnsi="Times New Roman" w:cs="Times New Roman"/>
          <w:color w:val="000000"/>
          <w:kern w:val="0"/>
          <w:sz w:val="28"/>
          <w:szCs w:val="28"/>
          <w:lang w:eastAsia="ru-RU" w:bidi="ru-RU"/>
        </w:rPr>
        <w:t>Представленные в работе результаты нашли свое отражение в</w:t>
      </w:r>
    </w:p>
    <w:p w:rsidR="003E468C" w:rsidRPr="003E468C" w:rsidRDefault="003E468C" w:rsidP="003E468C">
      <w:pPr>
        <w:tabs>
          <w:tab w:val="clear" w:pos="709"/>
          <w:tab w:val="left" w:pos="4234"/>
        </w:tabs>
        <w:suppressAutoHyphens w:val="0"/>
        <w:spacing w:after="0" w:line="485" w:lineRule="exact"/>
        <w:ind w:left="3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монографии, учебных пособиях, методических рекомендациях, учебных программах и программах спецкурсов, научных статьях и тезисах общим объемом более тридцатипяти печатных листов, в докладах и выступлениях на международных, всесоюзных и всероссийских научно-практических конференциях, научных семинарах, совещаниях, чтениях: “Методология и методы современных педагогических исследований” (Полтава, 1989), “Психологические аспекты формирования профессионально</w:t>
      </w:r>
      <w:r w:rsidRPr="003E468C">
        <w:rPr>
          <w:rFonts w:ascii="Times New Roman" w:eastAsia="Times New Roman" w:hAnsi="Times New Roman" w:cs="Times New Roman"/>
          <w:color w:val="000000"/>
          <w:kern w:val="0"/>
          <w:sz w:val="28"/>
          <w:szCs w:val="28"/>
          <w:lang w:eastAsia="ru-RU" w:bidi="ru-RU"/>
        </w:rPr>
        <w:softHyphen/>
        <w:t>педагогического сознания в процессе подготовки специалистов в вузе” (Куйбышев, 1989),</w:t>
      </w:r>
      <w:r w:rsidRPr="003E468C">
        <w:rPr>
          <w:rFonts w:ascii="Times New Roman" w:eastAsia="Times New Roman" w:hAnsi="Times New Roman" w:cs="Times New Roman"/>
          <w:color w:val="000000"/>
          <w:kern w:val="0"/>
          <w:sz w:val="28"/>
          <w:szCs w:val="28"/>
          <w:lang w:eastAsia="ru-RU" w:bidi="ru-RU"/>
        </w:rPr>
        <w:tab/>
        <w:t>” Разработка и внедрение гибких</w:t>
      </w:r>
    </w:p>
    <w:p w:rsidR="003E468C" w:rsidRPr="003E468C" w:rsidRDefault="003E468C" w:rsidP="003E468C">
      <w:pPr>
        <w:tabs>
          <w:tab w:val="clear" w:pos="709"/>
          <w:tab w:val="left" w:pos="1459"/>
        </w:tabs>
        <w:suppressAutoHyphens w:val="0"/>
        <w:spacing w:after="0" w:line="485" w:lineRule="exact"/>
        <w:ind w:left="3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технологий обучения педагогическим дисциплинам “ (Москва, 1991),</w:t>
      </w:r>
      <w:r w:rsidRPr="003E468C">
        <w:rPr>
          <w:rFonts w:ascii="Times New Roman" w:eastAsia="Times New Roman" w:hAnsi="Times New Roman" w:cs="Times New Roman"/>
          <w:color w:val="000000"/>
          <w:kern w:val="0"/>
          <w:sz w:val="28"/>
          <w:szCs w:val="28"/>
          <w:lang w:eastAsia="ru-RU" w:bidi="ru-RU"/>
        </w:rPr>
        <w:tab/>
        <w:t>” Воспитание независимой, свободной ответственной</w:t>
      </w:r>
    </w:p>
    <w:p w:rsidR="003E468C" w:rsidRPr="003E468C" w:rsidRDefault="003E468C" w:rsidP="003E468C">
      <w:pPr>
        <w:tabs>
          <w:tab w:val="clear" w:pos="709"/>
        </w:tabs>
        <w:suppressAutoHyphens w:val="0"/>
        <w:spacing w:after="0" w:line="485" w:lineRule="exact"/>
        <w:ind w:left="3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личности" (Санкт-Петербург, 1994), ’’Психолого-педагогические проблемы разработки и реализации новых образовательных технологий в подготовке учителя" (Тула, 1994), ’’Новые технологии обучения, воспитания, диагностики и творческого саморазвития личности“ (Йошкар-Ола, 1995), ’’Диагностико-технологическое обеспечение преемственности в системе образования" (Йошкар-Ола, 1996), ’’Гуманистические традиции воспитания в России на ненасильственной основе" (Н. Новгород, 1996), ” Традиции и новации в педагогике ненасилия" (Киров, 1996), “Подготовка специалистов в системе непрерывного многоуровневого образования” (Казань, 1997), “Пути повышения эффективности самостоятельной работы студентов на заочном отделении” (Арзамас, 1998), “Диагностика функционирования педагогической системы высшей школы” (Н. Новгород, 1998), “Инновационные образовательные технологии” (Саранск, 1998), ’’Развивающаяся психология - основа гуманизации образования" (Москва, 1998).</w:t>
      </w:r>
    </w:p>
    <w:p w:rsidR="003E468C" w:rsidRPr="003E468C" w:rsidRDefault="003E468C" w:rsidP="003E468C">
      <w:pPr>
        <w:tabs>
          <w:tab w:val="clear" w:pos="709"/>
          <w:tab w:val="left" w:pos="3234"/>
          <w:tab w:val="left" w:pos="4827"/>
          <w:tab w:val="left" w:pos="7568"/>
        </w:tabs>
        <w:suppressAutoHyphens w:val="0"/>
        <w:spacing w:after="0" w:line="480" w:lineRule="exact"/>
        <w:ind w:left="340" w:firstLine="70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Основные</w:t>
      </w:r>
      <w:r w:rsidRPr="003E468C">
        <w:rPr>
          <w:rFonts w:ascii="Times New Roman" w:eastAsia="Times New Roman" w:hAnsi="Times New Roman" w:cs="Times New Roman"/>
          <w:color w:val="000000"/>
          <w:kern w:val="0"/>
          <w:sz w:val="28"/>
          <w:szCs w:val="28"/>
          <w:lang w:eastAsia="ru-RU" w:bidi="ru-RU"/>
        </w:rPr>
        <w:tab/>
        <w:t>идеи,</w:t>
      </w:r>
      <w:r w:rsidRPr="003E468C">
        <w:rPr>
          <w:rFonts w:ascii="Times New Roman" w:eastAsia="Times New Roman" w:hAnsi="Times New Roman" w:cs="Times New Roman"/>
          <w:color w:val="000000"/>
          <w:kern w:val="0"/>
          <w:sz w:val="28"/>
          <w:szCs w:val="28"/>
          <w:lang w:eastAsia="ru-RU" w:bidi="ru-RU"/>
        </w:rPr>
        <w:tab/>
        <w:t>теоретические</w:t>
      </w:r>
      <w:r w:rsidRPr="003E468C">
        <w:rPr>
          <w:rFonts w:ascii="Times New Roman" w:eastAsia="Times New Roman" w:hAnsi="Times New Roman" w:cs="Times New Roman"/>
          <w:color w:val="000000"/>
          <w:kern w:val="0"/>
          <w:sz w:val="28"/>
          <w:szCs w:val="28"/>
          <w:lang w:eastAsia="ru-RU" w:bidi="ru-RU"/>
        </w:rPr>
        <w:tab/>
        <w:t>положения,</w:t>
      </w:r>
    </w:p>
    <w:p w:rsidR="003E468C" w:rsidRPr="003E468C" w:rsidRDefault="003E468C" w:rsidP="003E468C">
      <w:pPr>
        <w:tabs>
          <w:tab w:val="clear" w:pos="709"/>
        </w:tabs>
        <w:suppressAutoHyphens w:val="0"/>
        <w:spacing w:after="0" w:line="480" w:lineRule="exact"/>
        <w:ind w:left="340" w:right="1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психодидактические прикладные материалы внедрены в процессе ведения занятий по педагогическому, психологическому и профессиоведческому циклам и в период учебно-производственных и производственно-профессиональных практик в МГПИ им. М.Е. Евсевьева (Саранск) и СГИ (Москва). Материалы исследования послужили концептуальной основой для открытия в Мордовском РИПКРО лаборатории развития профессиональной компетентности специалиста.</w:t>
      </w:r>
    </w:p>
    <w:p w:rsidR="003E468C" w:rsidRPr="003E468C" w:rsidRDefault="003E468C" w:rsidP="003E468C">
      <w:pPr>
        <w:tabs>
          <w:tab w:val="clear" w:pos="709"/>
        </w:tabs>
        <w:suppressAutoHyphens w:val="0"/>
        <w:spacing w:after="0" w:line="480" w:lineRule="exact"/>
        <w:ind w:left="340" w:right="160" w:firstLine="70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b/>
          <w:bCs/>
          <w:color w:val="000000"/>
          <w:kern w:val="0"/>
          <w:sz w:val="28"/>
          <w:szCs w:val="28"/>
          <w:u w:val="single"/>
          <w:lang w:eastAsia="ru-RU" w:bidi="ru-RU"/>
        </w:rPr>
        <w:t>Структура диссертации.</w:t>
      </w:r>
      <w:r w:rsidRPr="003E468C">
        <w:rPr>
          <w:rFonts w:ascii="Times New Roman" w:eastAsia="Times New Roman" w:hAnsi="Times New Roman" w:cs="Times New Roman"/>
          <w:b/>
          <w:bCs/>
          <w:color w:val="000000"/>
          <w:kern w:val="0"/>
          <w:sz w:val="28"/>
          <w:szCs w:val="28"/>
          <w:lang w:eastAsia="ru-RU" w:bidi="ru-RU"/>
        </w:rPr>
        <w:t xml:space="preserve"> </w:t>
      </w:r>
      <w:r w:rsidRPr="003E468C">
        <w:rPr>
          <w:rFonts w:ascii="Times New Roman" w:eastAsia="Times New Roman" w:hAnsi="Times New Roman" w:cs="Times New Roman"/>
          <w:color w:val="000000"/>
          <w:kern w:val="0"/>
          <w:sz w:val="28"/>
          <w:szCs w:val="28"/>
          <w:lang w:eastAsia="ru-RU" w:bidi="ru-RU"/>
        </w:rPr>
        <w:t>Работа состоит из введения, трех глав, заключения, списка литературы. Содержание диссертации изложено на 352 страницах машинописного текста, в том числе в нем содержатся 9 таблиц, 3 таблицы-схемы, 17 рисунков и 8 гистограмм.</w:t>
      </w:r>
    </w:p>
    <w:p w:rsidR="003E468C" w:rsidRPr="003E468C" w:rsidRDefault="003E468C" w:rsidP="003E468C">
      <w:pPr>
        <w:tabs>
          <w:tab w:val="clear" w:pos="709"/>
        </w:tabs>
        <w:suppressAutoHyphens w:val="0"/>
        <w:spacing w:after="0" w:line="480" w:lineRule="exact"/>
        <w:ind w:left="340" w:right="160" w:firstLine="70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Диссертация выполнена на кафедре педагогики высшей школы МП ГУ и соответствует плану научно-исследовательской деятельности кафедры.</w:t>
      </w:r>
    </w:p>
    <w:p w:rsidR="003E468C" w:rsidRPr="003E468C" w:rsidRDefault="003E468C" w:rsidP="003E468C">
      <w:pPr>
        <w:tabs>
          <w:tab w:val="clear" w:pos="709"/>
        </w:tabs>
        <w:suppressAutoHyphens w:val="0"/>
        <w:spacing w:after="0" w:line="480" w:lineRule="exact"/>
        <w:ind w:left="340" w:right="160" w:firstLine="70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b/>
          <w:bCs/>
          <w:color w:val="000000"/>
          <w:kern w:val="0"/>
          <w:sz w:val="28"/>
          <w:szCs w:val="28"/>
          <w:lang w:eastAsia="ru-RU" w:bidi="ru-RU"/>
        </w:rPr>
        <w:t xml:space="preserve">Во введении </w:t>
      </w:r>
      <w:r w:rsidRPr="003E468C">
        <w:rPr>
          <w:rFonts w:ascii="Times New Roman" w:eastAsia="Times New Roman" w:hAnsi="Times New Roman" w:cs="Times New Roman"/>
          <w:color w:val="000000"/>
          <w:kern w:val="0"/>
          <w:sz w:val="28"/>
          <w:szCs w:val="28"/>
          <w:lang w:eastAsia="ru-RU" w:bidi="ru-RU"/>
        </w:rPr>
        <w:t>обоснованы актуальность, проблема, цель, объект, предмет, задачи, гипотеза, методология и методы исследования, а также его научная новизна, теоретическое и практическое значение; изложены основные положения, выносимые на защиту.</w:t>
      </w:r>
    </w:p>
    <w:p w:rsidR="003E468C" w:rsidRPr="003E468C" w:rsidRDefault="003E468C" w:rsidP="003E468C">
      <w:pPr>
        <w:tabs>
          <w:tab w:val="clear" w:pos="709"/>
        </w:tabs>
        <w:suppressAutoHyphens w:val="0"/>
        <w:spacing w:after="0" w:line="480" w:lineRule="exact"/>
        <w:ind w:left="340" w:right="160" w:firstLine="70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b/>
          <w:bCs/>
          <w:color w:val="000000"/>
          <w:kern w:val="0"/>
          <w:sz w:val="28"/>
          <w:szCs w:val="28"/>
          <w:lang w:eastAsia="ru-RU" w:bidi="ru-RU"/>
        </w:rPr>
        <w:t xml:space="preserve">В первой главе - </w:t>
      </w:r>
      <w:r w:rsidRPr="003E468C">
        <w:rPr>
          <w:rFonts w:ascii="Times New Roman" w:eastAsia="Times New Roman" w:hAnsi="Times New Roman" w:cs="Times New Roman"/>
          <w:b/>
          <w:bCs/>
          <w:color w:val="000000"/>
          <w:kern w:val="0"/>
          <w:sz w:val="28"/>
          <w:szCs w:val="28"/>
          <w:u w:val="single"/>
          <w:lang w:eastAsia="ru-RU" w:bidi="ru-RU"/>
        </w:rPr>
        <w:t>“Теоретические основы изучения профессиональной компетентности специалиста с высшим образованием”</w:t>
      </w:r>
      <w:r w:rsidRPr="003E468C">
        <w:rPr>
          <w:rFonts w:ascii="Times New Roman" w:eastAsia="Times New Roman" w:hAnsi="Times New Roman" w:cs="Times New Roman"/>
          <w:b/>
          <w:bCs/>
          <w:color w:val="000000"/>
          <w:kern w:val="0"/>
          <w:sz w:val="28"/>
          <w:szCs w:val="28"/>
          <w:lang w:eastAsia="ru-RU" w:bidi="ru-RU"/>
        </w:rPr>
        <w:t xml:space="preserve"> </w:t>
      </w:r>
      <w:r w:rsidRPr="003E468C">
        <w:rPr>
          <w:rFonts w:ascii="Times New Roman" w:eastAsia="Times New Roman" w:hAnsi="Times New Roman" w:cs="Times New Roman"/>
          <w:color w:val="000000"/>
          <w:kern w:val="0"/>
          <w:sz w:val="28"/>
          <w:szCs w:val="28"/>
          <w:lang w:eastAsia="ru-RU" w:bidi="ru-RU"/>
        </w:rPr>
        <w:t>- раскрыта методология исследования, определены сущность и содержание профессиональной компетентности специалиста, проанализированы основные подходы к ее изучению в психолого-педагогической теории и практике, обосновано понимание ее становления и развития в системе вузовского профессионального образования.</w:t>
      </w:r>
    </w:p>
    <w:p w:rsidR="003E468C" w:rsidRPr="003E468C" w:rsidRDefault="003E468C" w:rsidP="003E468C">
      <w:pPr>
        <w:tabs>
          <w:tab w:val="clear" w:pos="709"/>
        </w:tabs>
        <w:suppressAutoHyphens w:val="0"/>
        <w:spacing w:after="0" w:line="480" w:lineRule="exact"/>
        <w:ind w:left="340" w:right="16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b/>
          <w:bCs/>
          <w:color w:val="000000"/>
          <w:kern w:val="0"/>
          <w:sz w:val="28"/>
          <w:szCs w:val="28"/>
          <w:lang w:eastAsia="ru-RU" w:bidi="ru-RU"/>
        </w:rPr>
        <w:t xml:space="preserve">Во второй главе - </w:t>
      </w:r>
      <w:r w:rsidRPr="003E468C">
        <w:rPr>
          <w:rFonts w:ascii="Times New Roman" w:eastAsia="Times New Roman" w:hAnsi="Times New Roman" w:cs="Times New Roman"/>
          <w:b/>
          <w:bCs/>
          <w:color w:val="000000"/>
          <w:kern w:val="0"/>
          <w:sz w:val="28"/>
          <w:szCs w:val="28"/>
          <w:u w:val="single"/>
          <w:lang w:eastAsia="ru-RU" w:bidi="ru-RU"/>
        </w:rPr>
        <w:t>“Моделирование профессиональной компетентности специалиста (на примере педагога и психолога)</w:t>
      </w:r>
      <w:r w:rsidRPr="003E468C">
        <w:rPr>
          <w:rFonts w:ascii="Times New Roman" w:eastAsia="Times New Roman" w:hAnsi="Times New Roman" w:cs="Times New Roman"/>
          <w:b/>
          <w:bCs/>
          <w:color w:val="000000"/>
          <w:kern w:val="0"/>
          <w:sz w:val="28"/>
          <w:szCs w:val="28"/>
          <w:lang w:eastAsia="ru-RU" w:bidi="ru-RU"/>
        </w:rPr>
        <w:t xml:space="preserve"> </w:t>
      </w:r>
      <w:r w:rsidRPr="003E468C">
        <w:rPr>
          <w:rFonts w:ascii="Times New Roman" w:eastAsia="Times New Roman" w:hAnsi="Times New Roman" w:cs="Times New Roman"/>
          <w:color w:val="000000"/>
          <w:kern w:val="0"/>
          <w:sz w:val="28"/>
          <w:szCs w:val="28"/>
          <w:lang w:eastAsia="ru-RU" w:bidi="ru-RU"/>
        </w:rPr>
        <w:t>- охарактеризовано строение профессиональной компетентности в единстве субъектного, объектного и предметного компонентов; выделены и конкретизированы профессионально</w:t>
      </w:r>
      <w:r w:rsidRPr="003E468C">
        <w:rPr>
          <w:rFonts w:ascii="Times New Roman" w:eastAsia="Times New Roman" w:hAnsi="Times New Roman" w:cs="Times New Roman"/>
          <w:color w:val="000000"/>
          <w:kern w:val="0"/>
          <w:sz w:val="28"/>
          <w:szCs w:val="28"/>
          <w:lang w:eastAsia="ru-RU" w:bidi="ru-RU"/>
        </w:rPr>
        <w:softHyphen/>
        <w:t>значимое содержание направленности деятельности специалиста и совокупность стратегических, тактических и оперативных профессиональных умений, необходимых для ее проектирования, осуществления, анализа полученных результатов и внесения необходимых корректив; смоделированы содержание, структура и компонентный состав профессиональной компетентности педагога и психолога.</w:t>
      </w:r>
    </w:p>
    <w:p w:rsidR="003E468C" w:rsidRPr="003E468C" w:rsidRDefault="003E468C" w:rsidP="003E468C">
      <w:pPr>
        <w:tabs>
          <w:tab w:val="clear" w:pos="709"/>
        </w:tabs>
        <w:suppressAutoHyphens w:val="0"/>
        <w:spacing w:after="0" w:line="480" w:lineRule="exact"/>
        <w:ind w:left="340" w:right="16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b/>
          <w:bCs/>
          <w:color w:val="000000"/>
          <w:kern w:val="0"/>
          <w:sz w:val="28"/>
          <w:szCs w:val="28"/>
          <w:lang w:eastAsia="ru-RU" w:bidi="ru-RU"/>
        </w:rPr>
        <w:t xml:space="preserve">В третьей главе - </w:t>
      </w:r>
      <w:r w:rsidRPr="003E468C">
        <w:rPr>
          <w:rFonts w:ascii="Times New Roman" w:eastAsia="Times New Roman" w:hAnsi="Times New Roman" w:cs="Times New Roman"/>
          <w:b/>
          <w:bCs/>
          <w:color w:val="000000"/>
          <w:kern w:val="0"/>
          <w:sz w:val="28"/>
          <w:szCs w:val="28"/>
          <w:u w:val="single"/>
          <w:lang w:eastAsia="ru-RU" w:bidi="ru-RU"/>
        </w:rPr>
        <w:t>“Опытно-экспериментальное исследование становления и развития профессиональной компетентности специалиста в высшей школе”</w:t>
      </w:r>
      <w:r w:rsidRPr="003E468C">
        <w:rPr>
          <w:rFonts w:ascii="Times New Roman" w:eastAsia="Times New Roman" w:hAnsi="Times New Roman" w:cs="Times New Roman"/>
          <w:b/>
          <w:bCs/>
          <w:color w:val="000000"/>
          <w:kern w:val="0"/>
          <w:sz w:val="28"/>
          <w:szCs w:val="28"/>
          <w:lang w:eastAsia="ru-RU" w:bidi="ru-RU"/>
        </w:rPr>
        <w:t xml:space="preserve"> </w:t>
      </w:r>
      <w:r w:rsidRPr="003E468C">
        <w:rPr>
          <w:rFonts w:ascii="Times New Roman" w:eastAsia="Times New Roman" w:hAnsi="Times New Roman" w:cs="Times New Roman"/>
          <w:color w:val="000000"/>
          <w:kern w:val="0"/>
          <w:sz w:val="28"/>
          <w:szCs w:val="28"/>
          <w:lang w:eastAsia="ru-RU" w:bidi="ru-RU"/>
        </w:rPr>
        <w:t>- обоснованы цель, содержание, технологии опытно-экспериментальной апробации в высшей школе образовательной подсистемы становления и развития профессиональной компетентности специалиста; выделены и рассмотрены параметры и показатели определения эффективности ее применения; изложены и проанализированы результаты опытно-экспериментальной работы; выявлены, систематизированы и обобщены ведущие тенденции, психолого-педагогические условия и механизмы конструктивного разрешения проблемы исследования в системе высшего профессионального образования.</w:t>
      </w:r>
    </w:p>
    <w:p w:rsidR="003E468C" w:rsidRPr="003E468C" w:rsidRDefault="003E468C" w:rsidP="003E468C">
      <w:pPr>
        <w:tabs>
          <w:tab w:val="clear" w:pos="709"/>
        </w:tabs>
        <w:suppressAutoHyphens w:val="0"/>
        <w:spacing w:after="0" w:line="480" w:lineRule="exact"/>
        <w:ind w:left="340" w:firstLine="72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b/>
          <w:bCs/>
          <w:color w:val="000000"/>
          <w:kern w:val="0"/>
          <w:sz w:val="28"/>
          <w:szCs w:val="28"/>
          <w:lang w:eastAsia="ru-RU" w:bidi="ru-RU"/>
        </w:rPr>
        <w:t xml:space="preserve">В заключении </w:t>
      </w:r>
      <w:r w:rsidRPr="003E468C">
        <w:rPr>
          <w:rFonts w:ascii="Times New Roman" w:eastAsia="Times New Roman" w:hAnsi="Times New Roman" w:cs="Times New Roman"/>
          <w:color w:val="000000"/>
          <w:kern w:val="0"/>
          <w:sz w:val="28"/>
          <w:szCs w:val="28"/>
          <w:lang w:eastAsia="ru-RU" w:bidi="ru-RU"/>
        </w:rPr>
        <w:t>обобщены теоретические, прикладные и</w:t>
      </w:r>
    </w:p>
    <w:p w:rsidR="003E468C" w:rsidRPr="003E468C" w:rsidRDefault="003E468C" w:rsidP="003E468C">
      <w:pPr>
        <w:tabs>
          <w:tab w:val="clear" w:pos="709"/>
        </w:tabs>
        <w:suppressAutoHyphens w:val="0"/>
        <w:spacing w:after="0" w:line="494" w:lineRule="exact"/>
        <w:ind w:left="340" w:right="160" w:firstLine="0"/>
        <w:rPr>
          <w:rFonts w:ascii="Times New Roman" w:eastAsia="Times New Roman" w:hAnsi="Times New Roman" w:cs="Times New Roman"/>
          <w:color w:val="000000"/>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практические результаты исследования; изложены его основные выводы, подтверждающие гипотезу и доказывающие истинность положений, выносимых на защиту.</w:t>
      </w:r>
    </w:p>
    <w:p w:rsidR="003E468C" w:rsidRPr="003E468C" w:rsidRDefault="003E468C" w:rsidP="003E468C">
      <w:pPr>
        <w:tabs>
          <w:tab w:val="clear" w:pos="709"/>
        </w:tabs>
        <w:suppressAutoHyphens w:val="0"/>
        <w:spacing w:after="0" w:line="494" w:lineRule="exact"/>
        <w:ind w:left="340" w:firstLine="720"/>
        <w:jc w:val="left"/>
        <w:rPr>
          <w:rFonts w:ascii="Times New Roman" w:eastAsia="Times New Roman" w:hAnsi="Times New Roman" w:cs="Times New Roman"/>
          <w:b/>
          <w:bCs/>
          <w:color w:val="000000"/>
          <w:kern w:val="0"/>
          <w:sz w:val="28"/>
          <w:szCs w:val="28"/>
          <w:lang w:eastAsia="ru-RU" w:bidi="ru-RU"/>
        </w:rPr>
        <w:sectPr w:rsidR="003E468C" w:rsidRPr="003E468C">
          <w:headerReference w:type="even" r:id="rId13"/>
          <w:headerReference w:type="default" r:id="rId14"/>
          <w:headerReference w:type="first" r:id="rId15"/>
          <w:pgSz w:w="11900" w:h="16840"/>
          <w:pgMar w:top="1448" w:right="1217" w:bottom="1822" w:left="1439" w:header="0" w:footer="3" w:gutter="0"/>
          <w:cols w:space="720"/>
          <w:noEndnote/>
          <w:titlePg/>
          <w:docGrid w:linePitch="360"/>
        </w:sectPr>
      </w:pPr>
      <w:r w:rsidRPr="003E468C">
        <w:rPr>
          <w:rFonts w:ascii="Times New Roman" w:eastAsia="Times New Roman" w:hAnsi="Times New Roman" w:cs="Times New Roman"/>
          <w:b/>
          <w:bCs/>
          <w:color w:val="000000"/>
          <w:kern w:val="0"/>
          <w:sz w:val="28"/>
          <w:szCs w:val="28"/>
          <w:lang w:eastAsia="ru-RU" w:bidi="ru-RU"/>
        </w:rPr>
        <w:t xml:space="preserve">Список использованной литературы </w:t>
      </w:r>
      <w:r w:rsidRPr="003E468C">
        <w:rPr>
          <w:rFonts w:ascii="Times New Roman" w:eastAsia="Times New Roman" w:hAnsi="Times New Roman" w:cs="Times New Roman"/>
          <w:color w:val="000000"/>
          <w:kern w:val="0"/>
          <w:sz w:val="28"/>
          <w:szCs w:val="28"/>
          <w:lang w:eastAsia="ru-RU" w:bidi="ru-RU"/>
        </w:rPr>
        <w:t>содержит 567 наименований.</w:t>
      </w:r>
    </w:p>
    <w:p w:rsidR="00F648B3" w:rsidRDefault="00F648B3" w:rsidP="003E468C"/>
    <w:p w:rsidR="003E468C" w:rsidRDefault="003E468C" w:rsidP="003E468C"/>
    <w:p w:rsidR="003E468C" w:rsidRDefault="003E468C" w:rsidP="003E468C"/>
    <w:p w:rsidR="003E468C" w:rsidRPr="003E468C" w:rsidRDefault="003E468C" w:rsidP="003E468C">
      <w:pPr>
        <w:keepNext/>
        <w:keepLines/>
        <w:tabs>
          <w:tab w:val="clear" w:pos="709"/>
        </w:tabs>
        <w:suppressAutoHyphens w:val="0"/>
        <w:spacing w:after="451" w:line="440" w:lineRule="exact"/>
        <w:ind w:left="20" w:firstLine="0"/>
        <w:jc w:val="center"/>
        <w:outlineLvl w:val="3"/>
        <w:rPr>
          <w:rFonts w:ascii="Times New Roman" w:eastAsia="Times New Roman" w:hAnsi="Times New Roman" w:cs="Times New Roman"/>
          <w:b/>
          <w:bCs/>
          <w:spacing w:val="-30"/>
          <w:kern w:val="0"/>
          <w:sz w:val="44"/>
          <w:szCs w:val="44"/>
          <w:lang w:eastAsia="ru-RU" w:bidi="ru-RU"/>
        </w:rPr>
      </w:pPr>
      <w:bookmarkStart w:id="3" w:name="bookmark26"/>
      <w:r w:rsidRPr="003E468C">
        <w:rPr>
          <w:rFonts w:ascii="Times New Roman" w:eastAsia="Times New Roman" w:hAnsi="Times New Roman" w:cs="Times New Roman"/>
          <w:b/>
          <w:bCs/>
          <w:color w:val="000000"/>
          <w:spacing w:val="-30"/>
          <w:kern w:val="0"/>
          <w:sz w:val="44"/>
          <w:szCs w:val="44"/>
          <w:lang w:eastAsia="ru-RU" w:bidi="ru-RU"/>
        </w:rPr>
        <w:t>выводы</w:t>
      </w:r>
      <w:bookmarkEnd w:id="3"/>
    </w:p>
    <w:p w:rsidR="003E468C" w:rsidRPr="003E468C" w:rsidRDefault="003E468C" w:rsidP="003E468C">
      <w:pPr>
        <w:tabs>
          <w:tab w:val="clear" w:pos="709"/>
        </w:tabs>
        <w:suppressAutoHyphens w:val="0"/>
        <w:spacing w:after="0" w:line="490" w:lineRule="exact"/>
        <w:ind w:firstLine="740"/>
        <w:rPr>
          <w:rFonts w:ascii="Times New Roman" w:eastAsia="Times New Roman" w:hAnsi="Times New Roman" w:cs="Times New Roman"/>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В процессе исследования создана вузовская образовательная подсистемы становления и развития профессиональной компетент</w:t>
      </w:r>
      <w:r w:rsidRPr="003E468C">
        <w:rPr>
          <w:rFonts w:ascii="Times New Roman" w:eastAsia="Times New Roman" w:hAnsi="Times New Roman" w:cs="Times New Roman"/>
          <w:color w:val="000000"/>
          <w:kern w:val="0"/>
          <w:sz w:val="28"/>
          <w:szCs w:val="28"/>
          <w:lang w:eastAsia="ru-RU" w:bidi="ru-RU"/>
        </w:rPr>
        <w:softHyphen/>
        <w:t>ности как часть профессионально-образовательной системы. Она представляет собой единую совокупность целей, содержания, техно</w:t>
      </w:r>
      <w:r w:rsidRPr="003E468C">
        <w:rPr>
          <w:rFonts w:ascii="Times New Roman" w:eastAsia="Times New Roman" w:hAnsi="Times New Roman" w:cs="Times New Roman"/>
          <w:color w:val="000000"/>
          <w:kern w:val="0"/>
          <w:sz w:val="28"/>
          <w:szCs w:val="28"/>
          <w:lang w:eastAsia="ru-RU" w:bidi="ru-RU"/>
        </w:rPr>
        <w:softHyphen/>
        <w:t>логий и критериев результативности деятельности студентов по овладению профессией, применение которых обеспечивает поступа</w:t>
      </w:r>
      <w:r w:rsidRPr="003E468C">
        <w:rPr>
          <w:rFonts w:ascii="Times New Roman" w:eastAsia="Times New Roman" w:hAnsi="Times New Roman" w:cs="Times New Roman"/>
          <w:color w:val="000000"/>
          <w:kern w:val="0"/>
          <w:sz w:val="28"/>
          <w:szCs w:val="28"/>
          <w:lang w:eastAsia="ru-RU" w:bidi="ru-RU"/>
        </w:rPr>
        <w:softHyphen/>
        <w:t>тельное развитие и саморазвитие профессиональной компетент</w:t>
      </w:r>
      <w:r w:rsidRPr="003E468C">
        <w:rPr>
          <w:rFonts w:ascii="Times New Roman" w:eastAsia="Times New Roman" w:hAnsi="Times New Roman" w:cs="Times New Roman"/>
          <w:color w:val="000000"/>
          <w:kern w:val="0"/>
          <w:sz w:val="28"/>
          <w:szCs w:val="28"/>
          <w:lang w:eastAsia="ru-RU" w:bidi="ru-RU"/>
        </w:rPr>
        <w:softHyphen/>
        <w:t>ности в условиях учебно-познавательной, имитационно</w:t>
      </w:r>
      <w:r w:rsidRPr="003E468C">
        <w:rPr>
          <w:rFonts w:ascii="Times New Roman" w:eastAsia="Times New Roman" w:hAnsi="Times New Roman" w:cs="Times New Roman"/>
          <w:color w:val="000000"/>
          <w:kern w:val="0"/>
          <w:sz w:val="28"/>
          <w:szCs w:val="28"/>
          <w:lang w:eastAsia="ru-RU" w:bidi="ru-RU"/>
        </w:rPr>
        <w:softHyphen/>
        <w:t>моделирующей и профессионально-практической деятельности.</w:t>
      </w:r>
    </w:p>
    <w:p w:rsidR="003E468C" w:rsidRPr="003E468C" w:rsidRDefault="003E468C" w:rsidP="003E468C">
      <w:pPr>
        <w:tabs>
          <w:tab w:val="clear" w:pos="709"/>
        </w:tabs>
        <w:suppressAutoHyphens w:val="0"/>
        <w:spacing w:after="0" w:line="490" w:lineRule="exact"/>
        <w:ind w:firstLine="740"/>
        <w:rPr>
          <w:rFonts w:ascii="Times New Roman" w:eastAsia="Times New Roman" w:hAnsi="Times New Roman" w:cs="Times New Roman"/>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Целью подсистемы является ориентация потенциала и ресур</w:t>
      </w:r>
      <w:r w:rsidRPr="003E468C">
        <w:rPr>
          <w:rFonts w:ascii="Times New Roman" w:eastAsia="Times New Roman" w:hAnsi="Times New Roman" w:cs="Times New Roman"/>
          <w:color w:val="000000"/>
          <w:kern w:val="0"/>
          <w:sz w:val="28"/>
          <w:szCs w:val="28"/>
          <w:lang w:eastAsia="ru-RU" w:bidi="ru-RU"/>
        </w:rPr>
        <w:softHyphen/>
        <w:t>сов профессионально-образовательной программы на конечный ре</w:t>
      </w:r>
      <w:r w:rsidRPr="003E468C">
        <w:rPr>
          <w:rFonts w:ascii="Times New Roman" w:eastAsia="Times New Roman" w:hAnsi="Times New Roman" w:cs="Times New Roman"/>
          <w:color w:val="000000"/>
          <w:kern w:val="0"/>
          <w:sz w:val="28"/>
          <w:szCs w:val="28"/>
          <w:lang w:eastAsia="ru-RU" w:bidi="ru-RU"/>
        </w:rPr>
        <w:softHyphen/>
        <w:t>зультат - выпуск специалиста, готового теоретически и практически решать профессиональные задачи и умеющего создавать и приме</w:t>
      </w:r>
      <w:r w:rsidRPr="003E468C">
        <w:rPr>
          <w:rFonts w:ascii="Times New Roman" w:eastAsia="Times New Roman" w:hAnsi="Times New Roman" w:cs="Times New Roman"/>
          <w:color w:val="000000"/>
          <w:kern w:val="0"/>
          <w:sz w:val="28"/>
          <w:szCs w:val="28"/>
          <w:lang w:eastAsia="ru-RU" w:bidi="ru-RU"/>
        </w:rPr>
        <w:softHyphen/>
        <w:t>нять систему профессиональной деятельности.</w:t>
      </w:r>
    </w:p>
    <w:p w:rsidR="003E468C" w:rsidRPr="003E468C" w:rsidRDefault="003E468C" w:rsidP="003E468C">
      <w:pPr>
        <w:tabs>
          <w:tab w:val="clear" w:pos="709"/>
        </w:tabs>
        <w:suppressAutoHyphens w:val="0"/>
        <w:spacing w:after="0" w:line="490" w:lineRule="exact"/>
        <w:ind w:firstLine="740"/>
        <w:rPr>
          <w:rFonts w:ascii="Times New Roman" w:eastAsia="Times New Roman" w:hAnsi="Times New Roman" w:cs="Times New Roman"/>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Содержание этой подсистемы включает:</w:t>
      </w:r>
    </w:p>
    <w:p w:rsidR="003E468C" w:rsidRPr="003E468C" w:rsidRDefault="003E468C" w:rsidP="003E468C">
      <w:pPr>
        <w:numPr>
          <w:ilvl w:val="0"/>
          <w:numId w:val="26"/>
        </w:numPr>
        <w:tabs>
          <w:tab w:val="clear" w:pos="709"/>
          <w:tab w:val="left" w:pos="999"/>
        </w:tabs>
        <w:suppressAutoHyphens w:val="0"/>
        <w:spacing w:after="0" w:line="494" w:lineRule="exact"/>
        <w:ind w:firstLine="740"/>
        <w:jc w:val="left"/>
        <w:rPr>
          <w:rFonts w:ascii="Times New Roman" w:eastAsia="Times New Roman" w:hAnsi="Times New Roman" w:cs="Times New Roman"/>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субъектно-реализационные, содержательно-технологические и предметно-результативные профессиональные задачи, решение которых способствует превращению знаний, способов деятельности и системы отношений в средство освоения и применения профессио</w:t>
      </w:r>
      <w:r w:rsidRPr="003E468C">
        <w:rPr>
          <w:rFonts w:ascii="Times New Roman" w:eastAsia="Times New Roman" w:hAnsi="Times New Roman" w:cs="Times New Roman"/>
          <w:color w:val="000000"/>
          <w:kern w:val="0"/>
          <w:sz w:val="28"/>
          <w:szCs w:val="28"/>
          <w:lang w:eastAsia="ru-RU" w:bidi="ru-RU"/>
        </w:rPr>
        <w:softHyphen/>
        <w:t>нальной компетентности;</w:t>
      </w:r>
    </w:p>
    <w:p w:rsidR="003E468C" w:rsidRPr="003E468C" w:rsidRDefault="003E468C" w:rsidP="003E468C">
      <w:pPr>
        <w:numPr>
          <w:ilvl w:val="0"/>
          <w:numId w:val="26"/>
        </w:numPr>
        <w:tabs>
          <w:tab w:val="clear" w:pos="709"/>
          <w:tab w:val="left" w:pos="996"/>
        </w:tabs>
        <w:suppressAutoHyphens w:val="0"/>
        <w:spacing w:after="0" w:line="490" w:lineRule="exact"/>
        <w:ind w:firstLine="740"/>
        <w:jc w:val="left"/>
        <w:rPr>
          <w:rFonts w:ascii="Times New Roman" w:eastAsia="Times New Roman" w:hAnsi="Times New Roman" w:cs="Times New Roman"/>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механизмы стабилизации, дополнения и трансформации профессиональной направленности и умений будущего специалиста, обеспечивающие зарождение и развитие его профессиональной об</w:t>
      </w:r>
      <w:r w:rsidRPr="003E468C">
        <w:rPr>
          <w:rFonts w:ascii="Times New Roman" w:eastAsia="Times New Roman" w:hAnsi="Times New Roman" w:cs="Times New Roman"/>
          <w:color w:val="000000"/>
          <w:kern w:val="0"/>
          <w:sz w:val="28"/>
          <w:szCs w:val="28"/>
          <w:lang w:eastAsia="ru-RU" w:bidi="ru-RU"/>
        </w:rPr>
        <w:softHyphen/>
        <w:t>разованности при изучении всех учебных дисциплин профессио</w:t>
      </w:r>
      <w:r w:rsidRPr="003E468C">
        <w:rPr>
          <w:rFonts w:ascii="Times New Roman" w:eastAsia="Times New Roman" w:hAnsi="Times New Roman" w:cs="Times New Roman"/>
          <w:color w:val="000000"/>
          <w:kern w:val="0"/>
          <w:sz w:val="28"/>
          <w:szCs w:val="28"/>
          <w:lang w:eastAsia="ru-RU" w:bidi="ru-RU"/>
        </w:rPr>
        <w:softHyphen/>
        <w:t>нально-образовательной программы и в период учебно</w:t>
      </w:r>
      <w:r w:rsidRPr="003E468C">
        <w:rPr>
          <w:rFonts w:ascii="Times New Roman" w:eastAsia="Times New Roman" w:hAnsi="Times New Roman" w:cs="Times New Roman"/>
          <w:color w:val="000000"/>
          <w:kern w:val="0"/>
          <w:sz w:val="28"/>
          <w:szCs w:val="28"/>
          <w:lang w:eastAsia="ru-RU" w:bidi="ru-RU"/>
        </w:rPr>
        <w:softHyphen/>
        <w:t>производственных практик;</w:t>
      </w:r>
    </w:p>
    <w:p w:rsidR="003E468C" w:rsidRPr="003E468C" w:rsidRDefault="003E468C" w:rsidP="003E468C">
      <w:pPr>
        <w:numPr>
          <w:ilvl w:val="0"/>
          <w:numId w:val="26"/>
        </w:numPr>
        <w:tabs>
          <w:tab w:val="clear" w:pos="709"/>
          <w:tab w:val="left" w:pos="1018"/>
        </w:tabs>
        <w:suppressAutoHyphens w:val="0"/>
        <w:spacing w:after="0" w:line="485" w:lineRule="exact"/>
        <w:ind w:firstLine="740"/>
        <w:jc w:val="left"/>
        <w:rPr>
          <w:rFonts w:ascii="Times New Roman" w:eastAsia="Times New Roman" w:hAnsi="Times New Roman" w:cs="Times New Roman"/>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цикл профессиоведческих дисциплин, изучение которого об</w:t>
      </w:r>
      <w:r w:rsidRPr="003E468C">
        <w:rPr>
          <w:rFonts w:ascii="Times New Roman" w:eastAsia="Times New Roman" w:hAnsi="Times New Roman" w:cs="Times New Roman"/>
          <w:color w:val="000000"/>
          <w:kern w:val="0"/>
          <w:sz w:val="28"/>
          <w:szCs w:val="28"/>
          <w:lang w:eastAsia="ru-RU" w:bidi="ru-RU"/>
        </w:rPr>
        <w:softHyphen/>
        <w:t>условливает поэтапный синтез теоретической и практической го</w:t>
      </w:r>
      <w:r w:rsidRPr="003E468C">
        <w:rPr>
          <w:rFonts w:ascii="Times New Roman" w:eastAsia="Times New Roman" w:hAnsi="Times New Roman" w:cs="Times New Roman"/>
          <w:color w:val="000000"/>
          <w:kern w:val="0"/>
          <w:sz w:val="28"/>
          <w:szCs w:val="28"/>
          <w:lang w:eastAsia="ru-RU" w:bidi="ru-RU"/>
        </w:rPr>
        <w:softHyphen/>
        <w:t>товности и возможности будущего специалиста решать профессио</w:t>
      </w:r>
      <w:r w:rsidRPr="003E468C">
        <w:rPr>
          <w:rFonts w:ascii="Times New Roman" w:eastAsia="Times New Roman" w:hAnsi="Times New Roman" w:cs="Times New Roman"/>
          <w:color w:val="000000"/>
          <w:kern w:val="0"/>
          <w:sz w:val="28"/>
          <w:szCs w:val="28"/>
          <w:lang w:eastAsia="ru-RU" w:bidi="ru-RU"/>
        </w:rPr>
        <w:softHyphen/>
        <w:t>нальные задачи.</w:t>
      </w:r>
    </w:p>
    <w:p w:rsidR="003E468C" w:rsidRPr="003E468C" w:rsidRDefault="003E468C" w:rsidP="003E468C">
      <w:pPr>
        <w:tabs>
          <w:tab w:val="clear" w:pos="709"/>
        </w:tabs>
        <w:suppressAutoHyphens w:val="0"/>
        <w:spacing w:after="0" w:line="485" w:lineRule="exact"/>
        <w:ind w:firstLine="740"/>
        <w:rPr>
          <w:rFonts w:ascii="Times New Roman" w:eastAsia="Times New Roman" w:hAnsi="Times New Roman" w:cs="Times New Roman"/>
          <w:kern w:val="0"/>
          <w:sz w:val="28"/>
          <w:szCs w:val="28"/>
          <w:lang w:eastAsia="ru-RU" w:bidi="ru-RU"/>
        </w:rPr>
      </w:pPr>
      <w:r w:rsidRPr="003E468C">
        <w:rPr>
          <w:rFonts w:ascii="Times New Roman" w:eastAsia="Times New Roman" w:hAnsi="Times New Roman" w:cs="Times New Roman"/>
          <w:b/>
          <w:bCs/>
          <w:color w:val="000000"/>
          <w:spacing w:val="-10"/>
          <w:kern w:val="0"/>
          <w:sz w:val="28"/>
          <w:szCs w:val="28"/>
          <w:shd w:val="clear" w:color="auto" w:fill="FFFFFF"/>
          <w:lang w:eastAsia="ru-RU" w:bidi="ru-RU"/>
        </w:rPr>
        <w:t xml:space="preserve">Технологии, </w:t>
      </w:r>
      <w:r w:rsidRPr="003E468C">
        <w:rPr>
          <w:rFonts w:ascii="Times New Roman" w:eastAsia="Times New Roman" w:hAnsi="Times New Roman" w:cs="Times New Roman"/>
          <w:color w:val="000000"/>
          <w:kern w:val="0"/>
          <w:sz w:val="28"/>
          <w:szCs w:val="28"/>
          <w:lang w:eastAsia="ru-RU" w:bidi="ru-RU"/>
        </w:rPr>
        <w:t>использованные в образовательной подсистеме, составляют совокупность способов и средств проектирования, осу</w:t>
      </w:r>
      <w:r w:rsidRPr="003E468C">
        <w:rPr>
          <w:rFonts w:ascii="Times New Roman" w:eastAsia="Times New Roman" w:hAnsi="Times New Roman" w:cs="Times New Roman"/>
          <w:color w:val="000000"/>
          <w:kern w:val="0"/>
          <w:sz w:val="28"/>
          <w:szCs w:val="28"/>
          <w:lang w:eastAsia="ru-RU" w:bidi="ru-RU"/>
        </w:rPr>
        <w:softHyphen/>
        <w:t>ществления и анализа результатов профессионально</w:t>
      </w:r>
      <w:r w:rsidRPr="003E468C">
        <w:rPr>
          <w:rFonts w:ascii="Times New Roman" w:eastAsia="Times New Roman" w:hAnsi="Times New Roman" w:cs="Times New Roman"/>
          <w:color w:val="000000"/>
          <w:kern w:val="0"/>
          <w:sz w:val="28"/>
          <w:szCs w:val="28"/>
          <w:lang w:eastAsia="ru-RU" w:bidi="ru-RU"/>
        </w:rPr>
        <w:softHyphen/>
        <w:t>образовательной деятельности преподавателя и деятельности сту</w:t>
      </w:r>
      <w:r w:rsidRPr="003E468C">
        <w:rPr>
          <w:rFonts w:ascii="Times New Roman" w:eastAsia="Times New Roman" w:hAnsi="Times New Roman" w:cs="Times New Roman"/>
          <w:color w:val="000000"/>
          <w:kern w:val="0"/>
          <w:sz w:val="28"/>
          <w:szCs w:val="28"/>
          <w:lang w:eastAsia="ru-RU" w:bidi="ru-RU"/>
        </w:rPr>
        <w:softHyphen/>
        <w:t>дента по овладению профессией. Они включают:</w:t>
      </w:r>
    </w:p>
    <w:p w:rsidR="003E468C" w:rsidRPr="003E468C" w:rsidRDefault="003E468C" w:rsidP="003E468C">
      <w:pPr>
        <w:numPr>
          <w:ilvl w:val="0"/>
          <w:numId w:val="26"/>
        </w:numPr>
        <w:tabs>
          <w:tab w:val="clear" w:pos="709"/>
          <w:tab w:val="left" w:pos="1013"/>
        </w:tabs>
        <w:suppressAutoHyphens w:val="0"/>
        <w:spacing w:after="0" w:line="490" w:lineRule="exact"/>
        <w:ind w:firstLine="740"/>
        <w:jc w:val="left"/>
        <w:rPr>
          <w:rFonts w:ascii="Times New Roman" w:eastAsia="Times New Roman" w:hAnsi="Times New Roman" w:cs="Times New Roman"/>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индивидуально-групповую дифференциацию деятельности студентов;</w:t>
      </w:r>
    </w:p>
    <w:p w:rsidR="003E468C" w:rsidRPr="003E468C" w:rsidRDefault="003E468C" w:rsidP="003E468C">
      <w:pPr>
        <w:numPr>
          <w:ilvl w:val="0"/>
          <w:numId w:val="26"/>
        </w:numPr>
        <w:tabs>
          <w:tab w:val="clear" w:pos="709"/>
          <w:tab w:val="left" w:pos="1018"/>
        </w:tabs>
        <w:suppressAutoHyphens w:val="0"/>
        <w:spacing w:after="0" w:line="494" w:lineRule="exact"/>
        <w:ind w:firstLine="740"/>
        <w:jc w:val="left"/>
        <w:rPr>
          <w:rFonts w:ascii="Times New Roman" w:eastAsia="Times New Roman" w:hAnsi="Times New Roman" w:cs="Times New Roman"/>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содержательно-методическое обеспечение самостоятель</w:t>
      </w:r>
      <w:r w:rsidRPr="003E468C">
        <w:rPr>
          <w:rFonts w:ascii="Times New Roman" w:eastAsia="Times New Roman" w:hAnsi="Times New Roman" w:cs="Times New Roman"/>
          <w:color w:val="000000"/>
          <w:kern w:val="0"/>
          <w:sz w:val="28"/>
          <w:szCs w:val="28"/>
          <w:lang w:eastAsia="ru-RU" w:bidi="ru-RU"/>
        </w:rPr>
        <w:softHyphen/>
        <w:t>ности учебно-познавательной деятельности будущего специалиста;</w:t>
      </w:r>
    </w:p>
    <w:p w:rsidR="003E468C" w:rsidRPr="003E468C" w:rsidRDefault="003E468C" w:rsidP="003E468C">
      <w:pPr>
        <w:numPr>
          <w:ilvl w:val="0"/>
          <w:numId w:val="26"/>
        </w:numPr>
        <w:tabs>
          <w:tab w:val="clear" w:pos="709"/>
          <w:tab w:val="left" w:pos="1053"/>
        </w:tabs>
        <w:suppressAutoHyphens w:val="0"/>
        <w:spacing w:after="13" w:line="280" w:lineRule="exact"/>
        <w:ind w:firstLine="740"/>
        <w:jc w:val="left"/>
        <w:rPr>
          <w:rFonts w:ascii="Times New Roman" w:eastAsia="Times New Roman" w:hAnsi="Times New Roman" w:cs="Times New Roman"/>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коллективно-распределенную организацию занятий;</w:t>
      </w:r>
    </w:p>
    <w:p w:rsidR="003E468C" w:rsidRPr="003E468C" w:rsidRDefault="003E468C" w:rsidP="003E468C">
      <w:pPr>
        <w:numPr>
          <w:ilvl w:val="0"/>
          <w:numId w:val="26"/>
        </w:numPr>
        <w:tabs>
          <w:tab w:val="clear" w:pos="709"/>
          <w:tab w:val="left" w:pos="1023"/>
        </w:tabs>
        <w:suppressAutoHyphens w:val="0"/>
        <w:spacing w:after="0" w:line="490" w:lineRule="exact"/>
        <w:ind w:firstLine="740"/>
        <w:jc w:val="left"/>
        <w:rPr>
          <w:rFonts w:ascii="Times New Roman" w:eastAsia="Times New Roman" w:hAnsi="Times New Roman" w:cs="Times New Roman"/>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обеспечение коммуникативной компетентности специалиста гуманитарной сферы;</w:t>
      </w:r>
    </w:p>
    <w:p w:rsidR="003E468C" w:rsidRPr="003E468C" w:rsidRDefault="003E468C" w:rsidP="003E468C">
      <w:pPr>
        <w:numPr>
          <w:ilvl w:val="0"/>
          <w:numId w:val="26"/>
        </w:numPr>
        <w:tabs>
          <w:tab w:val="clear" w:pos="709"/>
          <w:tab w:val="left" w:pos="1053"/>
        </w:tabs>
        <w:suppressAutoHyphens w:val="0"/>
        <w:spacing w:after="0" w:line="490" w:lineRule="exact"/>
        <w:ind w:firstLine="740"/>
        <w:jc w:val="left"/>
        <w:rPr>
          <w:rFonts w:ascii="Times New Roman" w:eastAsia="Times New Roman" w:hAnsi="Times New Roman" w:cs="Times New Roman"/>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погружение студентов в профессиональную деятельность.</w:t>
      </w:r>
    </w:p>
    <w:p w:rsidR="003E468C" w:rsidRPr="003E468C" w:rsidRDefault="003E468C" w:rsidP="003E468C">
      <w:pPr>
        <w:tabs>
          <w:tab w:val="clear" w:pos="709"/>
        </w:tabs>
        <w:suppressAutoHyphens w:val="0"/>
        <w:spacing w:after="0" w:line="490" w:lineRule="exact"/>
        <w:ind w:firstLine="740"/>
        <w:rPr>
          <w:rFonts w:ascii="Times New Roman" w:eastAsia="Times New Roman" w:hAnsi="Times New Roman" w:cs="Times New Roman"/>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Применение этих технологий обеспечивает поступательное</w:t>
      </w:r>
    </w:p>
    <w:p w:rsidR="003E468C" w:rsidRPr="003E468C" w:rsidRDefault="003E468C" w:rsidP="003E468C">
      <w:pPr>
        <w:tabs>
          <w:tab w:val="clear" w:pos="709"/>
        </w:tabs>
        <w:suppressAutoHyphens w:val="0"/>
        <w:spacing w:after="0" w:line="490" w:lineRule="exact"/>
        <w:ind w:firstLine="0"/>
        <w:rPr>
          <w:rFonts w:ascii="Times New Roman" w:eastAsia="Times New Roman" w:hAnsi="Times New Roman" w:cs="Times New Roman"/>
          <w:kern w:val="0"/>
          <w:sz w:val="28"/>
          <w:szCs w:val="28"/>
          <w:lang w:eastAsia="ru-RU" w:bidi="ru-RU"/>
        </w:rPr>
      </w:pPr>
      <w:r w:rsidRPr="003E468C">
        <w:rPr>
          <w:rFonts w:ascii="Times New Roman" w:eastAsia="Times New Roman" w:hAnsi="Times New Roman" w:cs="Times New Roman"/>
          <w:color w:val="000000"/>
          <w:kern w:val="0"/>
          <w:sz w:val="28"/>
          <w:szCs w:val="28"/>
          <w:lang w:eastAsia="ru-RU" w:bidi="ru-RU"/>
        </w:rPr>
        <w:t>становление и развитие профессиональной компетентности специа</w:t>
      </w:r>
      <w:r w:rsidRPr="003E468C">
        <w:rPr>
          <w:rFonts w:ascii="Times New Roman" w:eastAsia="Times New Roman" w:hAnsi="Times New Roman" w:cs="Times New Roman"/>
          <w:color w:val="000000"/>
          <w:kern w:val="0"/>
          <w:sz w:val="28"/>
          <w:szCs w:val="28"/>
          <w:lang w:eastAsia="ru-RU" w:bidi="ru-RU"/>
        </w:rPr>
        <w:softHyphen/>
        <w:t>листа с высшим образованием.</w:t>
      </w:r>
    </w:p>
    <w:p w:rsidR="003E468C" w:rsidRPr="003E468C" w:rsidRDefault="003E468C" w:rsidP="003E468C">
      <w:pPr>
        <w:tabs>
          <w:tab w:val="clear" w:pos="709"/>
        </w:tabs>
        <w:suppressAutoHyphens w:val="0"/>
        <w:spacing w:after="0" w:line="490" w:lineRule="exact"/>
        <w:ind w:firstLine="740"/>
        <w:rPr>
          <w:rFonts w:ascii="Times New Roman" w:eastAsia="Times New Roman" w:hAnsi="Times New Roman" w:cs="Times New Roman"/>
          <w:kern w:val="0"/>
          <w:sz w:val="28"/>
          <w:szCs w:val="28"/>
          <w:lang w:eastAsia="ru-RU" w:bidi="ru-RU"/>
        </w:rPr>
        <w:sectPr w:rsidR="003E468C" w:rsidRPr="003E468C" w:rsidSect="003E468C">
          <w:headerReference w:type="even" r:id="rId16"/>
          <w:headerReference w:type="default" r:id="rId17"/>
          <w:headerReference w:type="first" r:id="rId18"/>
          <w:footerReference w:type="first" r:id="rId19"/>
          <w:type w:val="continuous"/>
          <w:pgSz w:w="11900" w:h="16840"/>
          <w:pgMar w:top="1505" w:right="1468" w:bottom="1515" w:left="1513" w:header="0" w:footer="3" w:gutter="0"/>
          <w:cols w:space="720"/>
          <w:noEndnote/>
          <w:titlePg/>
          <w:docGrid w:linePitch="360"/>
        </w:sectPr>
      </w:pPr>
      <w:r w:rsidRPr="003E468C">
        <w:rPr>
          <w:rFonts w:ascii="Times New Roman" w:eastAsia="Times New Roman" w:hAnsi="Times New Roman" w:cs="Times New Roman"/>
          <w:b/>
          <w:bCs/>
          <w:color w:val="000000"/>
          <w:spacing w:val="-10"/>
          <w:kern w:val="0"/>
          <w:sz w:val="28"/>
          <w:szCs w:val="28"/>
          <w:shd w:val="clear" w:color="auto" w:fill="FFFFFF"/>
          <w:lang w:eastAsia="ru-RU" w:bidi="ru-RU"/>
        </w:rPr>
        <w:t xml:space="preserve">Критерии результативности. </w:t>
      </w:r>
      <w:r w:rsidRPr="003E468C">
        <w:rPr>
          <w:rFonts w:ascii="Times New Roman" w:eastAsia="Times New Roman" w:hAnsi="Times New Roman" w:cs="Times New Roman"/>
          <w:color w:val="000000"/>
          <w:kern w:val="0"/>
          <w:sz w:val="28"/>
          <w:szCs w:val="28"/>
          <w:lang w:eastAsia="ru-RU" w:bidi="ru-RU"/>
        </w:rPr>
        <w:t>Для диагностики исходного уров</w:t>
      </w:r>
      <w:r w:rsidRPr="003E468C">
        <w:rPr>
          <w:rFonts w:ascii="Times New Roman" w:eastAsia="Times New Roman" w:hAnsi="Times New Roman" w:cs="Times New Roman"/>
          <w:color w:val="000000"/>
          <w:kern w:val="0"/>
          <w:sz w:val="28"/>
          <w:szCs w:val="28"/>
          <w:lang w:eastAsia="ru-RU" w:bidi="ru-RU"/>
        </w:rPr>
        <w:softHyphen/>
        <w:t>ня и динамики профессиональной компетентности будущего спе</w:t>
      </w:r>
      <w:r w:rsidRPr="003E468C">
        <w:rPr>
          <w:rFonts w:ascii="Times New Roman" w:eastAsia="Times New Roman" w:hAnsi="Times New Roman" w:cs="Times New Roman"/>
          <w:color w:val="000000"/>
          <w:kern w:val="0"/>
          <w:sz w:val="28"/>
          <w:szCs w:val="28"/>
          <w:lang w:eastAsia="ru-RU" w:bidi="ru-RU"/>
        </w:rPr>
        <w:softHyphen/>
        <w:t>циалиста в процессе высшего профессионального образования ис</w:t>
      </w:r>
      <w:r w:rsidRPr="003E468C">
        <w:rPr>
          <w:rFonts w:ascii="Times New Roman" w:eastAsia="Times New Roman" w:hAnsi="Times New Roman" w:cs="Times New Roman"/>
          <w:color w:val="000000"/>
          <w:kern w:val="0"/>
          <w:sz w:val="28"/>
          <w:szCs w:val="28"/>
          <w:lang w:eastAsia="ru-RU" w:bidi="ru-RU"/>
        </w:rPr>
        <w:softHyphen/>
        <w:t>пользованы два основных параметра: направленность его деятель-</w:t>
      </w:r>
    </w:p>
    <w:p w:rsidR="003E468C" w:rsidRPr="003E468C" w:rsidRDefault="003E468C" w:rsidP="003E468C"/>
    <w:sectPr w:rsidR="003E468C" w:rsidRPr="003E468C" w:rsidSect="006245BA">
      <w:headerReference w:type="default" r:id="rId20"/>
      <w:footerReference w:type="even" r:id="rId21"/>
      <w:footerReference w:type="default" r:id="rId22"/>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336" w:rsidRDefault="000E0336">
      <w:pPr>
        <w:spacing w:after="0" w:line="240" w:lineRule="auto"/>
      </w:pPr>
      <w:r>
        <w:separator/>
      </w:r>
    </w:p>
  </w:endnote>
  <w:endnote w:type="continuationSeparator" w:id="0">
    <w:p w:rsidR="000E0336" w:rsidRDefault="000E03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8C" w:rsidRDefault="003E468C">
    <w:pPr>
      <w:rPr>
        <w:sz w:val="2"/>
        <w:szCs w:val="2"/>
      </w:rPr>
    </w:pPr>
    <w:r w:rsidRPr="00C92EF7">
      <w:rPr>
        <w:sz w:val="24"/>
        <w:szCs w:val="24"/>
        <w:lang w:bidi="ru-RU"/>
      </w:rPr>
      <w:pict>
        <v:shapetype id="_x0000_t202" coordsize="21600,21600" o:spt="202" path="m,l,21600r21600,l21600,xe">
          <v:stroke joinstyle="miter"/>
          <v:path gradientshapeok="t" o:connecttype="rect"/>
        </v:shapetype>
        <v:shape id="_x0000_s609818" type="#_x0000_t202" style="position:absolute;left:0;text-align:left;margin-left:498.25pt;margin-top:762.3pt;width:19.9pt;height:10.1pt;z-index:-251614208;mso-wrap-style:none;mso-wrap-distance-left:5pt;mso-wrap-distance-right:5pt;mso-position-horizontal-relative:page;mso-position-vertical-relative:page" wrapcoords="0 0" filled="f" stroked="f">
          <v:textbox style="mso-fit-shape-to-text:t" inset="0,0,0,0">
            <w:txbxContent>
              <w:p w:rsidR="003E468C" w:rsidRDefault="003E468C">
                <w:pPr>
                  <w:spacing w:line="240" w:lineRule="auto"/>
                </w:pPr>
                <w:r>
                  <w:rPr>
                    <w:rStyle w:val="afffff9"/>
                    <w:b w:val="0"/>
                    <w:bCs w:val="0"/>
                  </w:rPr>
                  <w:t></w:t>
                </w:r>
                <w:r>
                  <w:rPr>
                    <w:rStyle w:val="afffff9"/>
                    <w:b w:val="0"/>
                    <w:bCs w:val="0"/>
                  </w:rPr>
                  <w:t></w:t>
                </w:r>
                <w:r>
                  <w:rPr>
                    <w:rStyle w:val="afffff9"/>
                    <w:b w:val="0"/>
                    <w:bCs w:val="0"/>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8C" w:rsidRDefault="003E468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8C" w:rsidRDefault="003E468C">
    <w:pPr>
      <w:rPr>
        <w:sz w:val="2"/>
        <w:szCs w:val="2"/>
      </w:rPr>
    </w:pPr>
    <w:r w:rsidRPr="00C92EF7">
      <w:rPr>
        <w:sz w:val="24"/>
        <w:szCs w:val="24"/>
        <w:lang w:bidi="ru-RU"/>
      </w:rPr>
      <w:pict>
        <v:shapetype id="_x0000_t202" coordsize="21600,21600" o:spt="202" path="m,l,21600r21600,l21600,xe">
          <v:stroke joinstyle="miter"/>
          <v:path gradientshapeok="t" o:connecttype="rect"/>
        </v:shapetype>
        <v:shape id="_x0000_s609832" type="#_x0000_t202" style="position:absolute;left:0;text-align:left;margin-left:293.1pt;margin-top:817.6pt;width:3.85pt;height:3.6pt;z-index:-251602944;mso-wrap-style:none;mso-wrap-distance-left:5pt;mso-wrap-distance-right:5pt;mso-position-horizontal-relative:page;mso-position-vertical-relative:page" wrapcoords="0 0" filled="f" stroked="f">
          <v:textbox style="mso-fit-shape-to-text:t" inset="0,0,0,0">
            <w:txbxContent>
              <w:p w:rsidR="003E468C" w:rsidRDefault="003E468C">
                <w:pPr>
                  <w:spacing w:line="240" w:lineRule="auto"/>
                </w:pPr>
                <w:r>
                  <w:rPr>
                    <w:b/>
                    <w:bCs/>
                  </w:rPr>
                  <w:t></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Default="000E033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E0336" w:rsidRDefault="000E033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Default="000E033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E0336" w:rsidRDefault="000E0336">
                <w:pPr>
                  <w:spacing w:line="240" w:lineRule="auto"/>
                </w:pPr>
                <w:fldSimple w:instr=" PAGE \* MERGEFORMAT ">
                  <w:r w:rsidR="003E468C" w:rsidRPr="003E468C">
                    <w:rPr>
                      <w:rStyle w:val="afffff9"/>
                      <w:noProof/>
                    </w:rPr>
                    <w:t>24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336" w:rsidRDefault="000E0336"/>
    <w:p w:rsidR="000E0336" w:rsidRDefault="000E0336"/>
    <w:p w:rsidR="000E0336" w:rsidRDefault="000E0336"/>
    <w:p w:rsidR="000E0336" w:rsidRDefault="000E0336"/>
    <w:p w:rsidR="000E0336" w:rsidRDefault="000E0336"/>
    <w:p w:rsidR="000E0336" w:rsidRDefault="000E0336"/>
    <w:p w:rsidR="000E0336" w:rsidRDefault="000E033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E0336" w:rsidRDefault="000E0336">
                  <w:pPr>
                    <w:spacing w:line="240" w:lineRule="auto"/>
                  </w:pPr>
                  <w:fldSimple w:instr=" PAGE \* MERGEFORMAT ">
                    <w:r w:rsidR="000257D2" w:rsidRPr="000257D2">
                      <w:rPr>
                        <w:rStyle w:val="afffff9"/>
                        <w:b w:val="0"/>
                        <w:bCs w:val="0"/>
                        <w:noProof/>
                      </w:rPr>
                      <w:t>8</w:t>
                    </w:r>
                  </w:fldSimple>
                </w:p>
              </w:txbxContent>
            </v:textbox>
            <w10:wrap anchorx="page" anchory="page"/>
          </v:shape>
        </w:pict>
      </w:r>
    </w:p>
    <w:p w:rsidR="000E0336" w:rsidRDefault="000E0336"/>
    <w:p w:rsidR="000E0336" w:rsidRDefault="000E0336"/>
    <w:p w:rsidR="000E0336" w:rsidRDefault="000E033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E0336" w:rsidRDefault="000E0336"/>
                <w:p w:rsidR="000E0336" w:rsidRDefault="000E0336">
                  <w:pPr>
                    <w:pStyle w:val="1ffffff7"/>
                    <w:spacing w:line="240" w:lineRule="auto"/>
                  </w:pPr>
                  <w:fldSimple w:instr=" PAGE \* MERGEFORMAT ">
                    <w:r w:rsidR="000257D2" w:rsidRPr="000257D2">
                      <w:rPr>
                        <w:rStyle w:val="3b"/>
                        <w:noProof/>
                      </w:rPr>
                      <w:t>8</w:t>
                    </w:r>
                  </w:fldSimple>
                </w:p>
              </w:txbxContent>
            </v:textbox>
            <w10:wrap anchorx="page" anchory="page"/>
          </v:shape>
        </w:pict>
      </w:r>
    </w:p>
    <w:p w:rsidR="000E0336" w:rsidRDefault="000E0336"/>
    <w:p w:rsidR="000E0336" w:rsidRDefault="000E0336">
      <w:pPr>
        <w:rPr>
          <w:sz w:val="2"/>
          <w:szCs w:val="2"/>
        </w:rPr>
      </w:pPr>
    </w:p>
    <w:p w:rsidR="000E0336" w:rsidRDefault="000E0336"/>
    <w:p w:rsidR="000E0336" w:rsidRDefault="000E0336">
      <w:pPr>
        <w:spacing w:after="0" w:line="240" w:lineRule="auto"/>
      </w:pPr>
    </w:p>
  </w:footnote>
  <w:footnote w:type="continuationSeparator" w:id="0">
    <w:p w:rsidR="000E0336" w:rsidRDefault="000E03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8C" w:rsidRDefault="003E468C">
    <w:pPr>
      <w:rPr>
        <w:sz w:val="2"/>
        <w:szCs w:val="2"/>
      </w:rPr>
    </w:pPr>
    <w:r w:rsidRPr="00C92EF7">
      <w:rPr>
        <w:sz w:val="24"/>
        <w:szCs w:val="24"/>
        <w:lang w:bidi="ru-RU"/>
      </w:rPr>
      <w:pict>
        <v:shapetype id="_x0000_t202" coordsize="21600,21600" o:spt="202" path="m,l,21600r21600,l21600,xe">
          <v:stroke joinstyle="miter"/>
          <v:path gradientshapeok="t" o:connecttype="rect"/>
        </v:shapetype>
        <v:shape id="_x0000_s609819" type="#_x0000_t202" style="position:absolute;left:0;text-align:left;margin-left:294.15pt;margin-top:49.05pt;width:13.2pt;height:10.8pt;z-index:-251613184;mso-wrap-style:none;mso-wrap-distance-left:5pt;mso-wrap-distance-right:5pt;mso-position-horizontal-relative:page;mso-position-vertical-relative:page" wrapcoords="0 0" filled="f" stroked="f">
          <v:textbox style="mso-fit-shape-to-text:t" inset="0,0,0,0">
            <w:txbxContent>
              <w:p w:rsidR="003E468C" w:rsidRDefault="003E468C">
                <w:pPr>
                  <w:spacing w:line="240" w:lineRule="auto"/>
                </w:pPr>
                <w:fldSimple w:instr=" PAGE \* MERGEFORMAT ">
                  <w:r w:rsidRPr="001B13F9">
                    <w:rPr>
                      <w:rStyle w:val="afffff9"/>
                      <w:noProof/>
                    </w:rPr>
                    <w:t>16</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Pr="005856C0" w:rsidRDefault="000E033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8C" w:rsidRDefault="003E468C">
    <w:pPr>
      <w:rPr>
        <w:sz w:val="2"/>
        <w:szCs w:val="2"/>
      </w:rPr>
    </w:pPr>
    <w:r w:rsidRPr="00C92EF7">
      <w:rPr>
        <w:sz w:val="24"/>
        <w:szCs w:val="24"/>
        <w:lang w:bidi="ru-RU"/>
      </w:rPr>
      <w:pict>
        <v:shapetype id="_x0000_t202" coordsize="21600,21600" o:spt="202" path="m,l,21600r21600,l21600,xe">
          <v:stroke joinstyle="miter"/>
          <v:path gradientshapeok="t" o:connecttype="rect"/>
        </v:shapetype>
        <v:shape id="_x0000_s609820" type="#_x0000_t202" style="position:absolute;left:0;text-align:left;margin-left:294.15pt;margin-top:49.05pt;width:13.2pt;height:10.8pt;z-index:-251612160;mso-wrap-style:none;mso-wrap-distance-left:5pt;mso-wrap-distance-right:5pt;mso-position-horizontal-relative:page;mso-position-vertical-relative:page" wrapcoords="0 0" filled="f" stroked="f">
          <v:textbox style="mso-fit-shape-to-text:t" inset="0,0,0,0">
            <w:txbxContent>
              <w:p w:rsidR="003E468C" w:rsidRDefault="003E468C">
                <w:pPr>
                  <w:spacing w:line="240" w:lineRule="auto"/>
                </w:pPr>
                <w:fldSimple w:instr=" PAGE \* MERGEFORMAT ">
                  <w:r w:rsidRPr="003E468C">
                    <w:rPr>
                      <w:rStyle w:val="afffff9"/>
                      <w:noProof/>
                    </w:rPr>
                    <w:t>17</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8C" w:rsidRDefault="003E468C">
    <w:pPr>
      <w:rPr>
        <w:sz w:val="2"/>
        <w:szCs w:val="2"/>
      </w:rPr>
    </w:pPr>
    <w:r w:rsidRPr="00C92EF7">
      <w:rPr>
        <w:sz w:val="24"/>
        <w:szCs w:val="24"/>
        <w:lang w:bidi="ru-RU"/>
      </w:rPr>
      <w:pict>
        <v:shapetype id="_x0000_t202" coordsize="21600,21600" o:spt="202" path="m,l,21600r21600,l21600,xe">
          <v:stroke joinstyle="miter"/>
          <v:path gradientshapeok="t" o:connecttype="rect"/>
        </v:shapetype>
        <v:shape id="_x0000_s609821" type="#_x0000_t202" style="position:absolute;left:0;text-align:left;margin-left:266.4pt;margin-top:77.55pt;width:80.65pt;height:13.2pt;z-index:-251611136;mso-wrap-style:none;mso-wrap-distance-left:5pt;mso-wrap-distance-right:5pt;mso-position-horizontal-relative:page;mso-position-vertical-relative:page" wrapcoords="0 0" filled="f" stroked="f">
          <v:textbox style="mso-fit-shape-to-text:t" inset="0,0,0,0">
            <w:txbxContent>
              <w:p w:rsidR="003E468C" w:rsidRDefault="003E468C">
                <w:pPr>
                  <w:spacing w:line="240" w:lineRule="auto"/>
                </w:pP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8C" w:rsidRDefault="003E468C">
    <w:pPr>
      <w:rPr>
        <w:sz w:val="2"/>
        <w:szCs w:val="2"/>
      </w:rPr>
    </w:pPr>
    <w:r w:rsidRPr="00C92EF7">
      <w:rPr>
        <w:sz w:val="24"/>
        <w:szCs w:val="24"/>
        <w:lang w:bidi="ru-RU"/>
      </w:rPr>
      <w:pict>
        <v:shapetype id="_x0000_t202" coordsize="21600,21600" o:spt="202" path="m,l,21600r21600,l21600,xe">
          <v:stroke joinstyle="miter"/>
          <v:path gradientshapeok="t" o:connecttype="rect"/>
        </v:shapetype>
        <v:shape id="_x0000_s609822" type="#_x0000_t202" style="position:absolute;left:0;text-align:left;margin-left:294.15pt;margin-top:49.05pt;width:13.2pt;height:10.8pt;z-index:-251610112;mso-wrap-style:none;mso-wrap-distance-left:5pt;mso-wrap-distance-right:5pt;mso-position-horizontal-relative:page;mso-position-vertical-relative:page" wrapcoords="0 0" filled="f" stroked="f">
          <v:textbox style="mso-fit-shape-to-text:t" inset="0,0,0,0">
            <w:txbxContent>
              <w:p w:rsidR="003E468C" w:rsidRDefault="003E468C">
                <w:pPr>
                  <w:spacing w:line="240" w:lineRule="auto"/>
                </w:pPr>
                <w:fldSimple w:instr=" PAGE \* MERGEFORMAT ">
                  <w:r w:rsidRPr="001B13F9">
                    <w:rPr>
                      <w:rStyle w:val="afffff9"/>
                      <w:noProof/>
                    </w:rPr>
                    <w:t>20</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8C" w:rsidRDefault="003E468C">
    <w:pPr>
      <w:rPr>
        <w:sz w:val="2"/>
        <w:szCs w:val="2"/>
      </w:rPr>
    </w:pPr>
    <w:r w:rsidRPr="00C92EF7">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294.15pt;margin-top:49.05pt;width:13.2pt;height:10.8pt;z-index:-251609088;mso-wrap-style:none;mso-wrap-distance-left:5pt;mso-wrap-distance-right:5pt;mso-position-horizontal-relative:page;mso-position-vertical-relative:page" wrapcoords="0 0" filled="f" stroked="f">
          <v:textbox style="mso-fit-shape-to-text:t" inset="0,0,0,0">
            <w:txbxContent>
              <w:p w:rsidR="003E468C" w:rsidRDefault="003E468C">
                <w:pPr>
                  <w:spacing w:line="240" w:lineRule="auto"/>
                </w:pPr>
                <w:fldSimple w:instr=" PAGE \* MERGEFORMAT ">
                  <w:r w:rsidRPr="003E468C">
                    <w:rPr>
                      <w:rStyle w:val="afffff9"/>
                      <w:noProof/>
                    </w:rPr>
                    <w:t>21</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8C" w:rsidRDefault="003E468C">
    <w:pPr>
      <w:rPr>
        <w:sz w:val="2"/>
        <w:szCs w:val="2"/>
      </w:rPr>
    </w:pPr>
    <w:r w:rsidRPr="00C92EF7">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2.2pt;margin-top:56.1pt;width:11.5pt;height:10.3pt;z-index:-251608064;mso-wrap-style:none;mso-wrap-distance-left:5pt;mso-wrap-distance-right:5pt;mso-position-horizontal-relative:page;mso-position-vertical-relative:page" wrapcoords="0 0" filled="f" stroked="f">
          <v:textbox style="mso-fit-shape-to-text:t" inset="0,0,0,0">
            <w:txbxContent>
              <w:p w:rsidR="003E468C" w:rsidRDefault="003E468C">
                <w:pPr>
                  <w:spacing w:line="240" w:lineRule="auto"/>
                </w:pPr>
                <w:r>
                  <w:rPr>
                    <w:b/>
                    <w:bCs/>
                  </w:rPr>
                  <w:t></w:t>
                </w:r>
                <w:r>
                  <w:rPr>
                    <w:b/>
                    <w:bCs/>
                  </w:rPr>
                  <w:t></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8C" w:rsidRDefault="003E468C">
    <w:pPr>
      <w:rPr>
        <w:sz w:val="2"/>
        <w:szCs w:val="2"/>
      </w:rPr>
    </w:pPr>
    <w:r w:rsidRPr="00C92EF7">
      <w:rPr>
        <w:sz w:val="24"/>
        <w:szCs w:val="24"/>
        <w:lang w:bidi="ru-RU"/>
      </w:rPr>
      <w:pict>
        <v:shapetype id="_x0000_t202" coordsize="21600,21600" o:spt="202" path="m,l,21600r21600,l21600,xe">
          <v:stroke joinstyle="miter"/>
          <v:path gradientshapeok="t" o:connecttype="rect"/>
        </v:shapetype>
        <v:shape id="_x0000_s609829" type="#_x0000_t202" style="position:absolute;left:0;text-align:left;margin-left:284.55pt;margin-top:52.3pt;width:19.2pt;height:10.55pt;z-index:-251606016;mso-wrap-style:none;mso-wrap-distance-left:5pt;mso-wrap-distance-right:5pt;mso-position-horizontal-relative:page;mso-position-vertical-relative:page" wrapcoords="0 0" filled="f" stroked="f">
          <v:textbox style="mso-fit-shape-to-text:t" inset="0,0,0,0">
            <w:txbxContent>
              <w:p w:rsidR="003E468C" w:rsidRDefault="003E468C">
                <w:pPr>
                  <w:spacing w:line="240" w:lineRule="auto"/>
                </w:pPr>
                <w:r>
                  <w:t></w:t>
                </w:r>
                <w:r>
                  <w:t></w:t>
                </w:r>
                <w:r>
                  <w:t></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8C" w:rsidRDefault="003E468C">
    <w:pPr>
      <w:rPr>
        <w:sz w:val="2"/>
        <w:szCs w:val="2"/>
      </w:rPr>
    </w:pPr>
    <w:r w:rsidRPr="00C92EF7">
      <w:rPr>
        <w:sz w:val="24"/>
        <w:szCs w:val="24"/>
        <w:lang w:bidi="ru-RU"/>
      </w:rPr>
      <w:pict>
        <v:shapetype id="_x0000_t202" coordsize="21600,21600" o:spt="202" path="m,l,21600r21600,l21600,xe">
          <v:stroke joinstyle="miter"/>
          <v:path gradientshapeok="t" o:connecttype="rect"/>
        </v:shapetype>
        <v:shape id="_x0000_s609830" type="#_x0000_t202" style="position:absolute;left:0;text-align:left;margin-left:284.55pt;margin-top:52.3pt;width:19.2pt;height:10.55pt;z-index:-251604992;mso-wrap-style:none;mso-wrap-distance-left:5pt;mso-wrap-distance-right:5pt;mso-position-horizontal-relative:page;mso-position-vertical-relative:page" wrapcoords="0 0" filled="f" stroked="f">
          <v:textbox style="mso-fit-shape-to-text:t" inset="0,0,0,0">
            <w:txbxContent>
              <w:p w:rsidR="003E468C" w:rsidRDefault="003E468C">
                <w:pPr>
                  <w:spacing w:line="240" w:lineRule="auto"/>
                </w:pPr>
                <w:r>
                  <w:t></w:t>
                </w:r>
                <w:r>
                  <w:t></w:t>
                </w:r>
                <w:r>
                  <w:t></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8C" w:rsidRDefault="003E468C">
    <w:pPr>
      <w:rPr>
        <w:sz w:val="2"/>
        <w:szCs w:val="2"/>
      </w:rPr>
    </w:pPr>
    <w:r w:rsidRPr="00C92EF7">
      <w:rPr>
        <w:sz w:val="24"/>
        <w:szCs w:val="24"/>
        <w:lang w:bidi="ru-RU"/>
      </w:rPr>
      <w:pict>
        <v:shapetype id="_x0000_t202" coordsize="21600,21600" o:spt="202" path="m,l,21600r21600,l21600,xe">
          <v:stroke joinstyle="miter"/>
          <v:path gradientshapeok="t" o:connecttype="rect"/>
        </v:shapetype>
        <v:shape id="_x0000_s609831" type="#_x0000_t202" style="position:absolute;left:0;text-align:left;margin-left:286.6pt;margin-top:54.6pt;width:20.65pt;height:11.05pt;z-index:-251603968;mso-wrap-style:none;mso-wrap-distance-left:5pt;mso-wrap-distance-right:5pt;mso-position-horizontal-relative:page;mso-position-vertical-relative:page" wrapcoords="0 0" filled="f" stroked="f">
          <v:textbox style="mso-fit-shape-to-text:t" inset="0,0,0,0">
            <w:txbxContent>
              <w:p w:rsidR="003E468C" w:rsidRDefault="003E468C">
                <w:pPr>
                  <w:spacing w:line="240" w:lineRule="auto"/>
                </w:pPr>
                <w:r>
                  <w:rPr>
                    <w:color w:val="000000"/>
                    <w:lang w:eastAsia="ru-RU" w:bidi="ru-RU"/>
                  </w:rPr>
                  <w:t></w:t>
                </w:r>
                <w:r>
                  <w:rPr>
                    <w:color w:val="000000"/>
                    <w:lang w:eastAsia="ru-RU" w:bidi="ru-RU"/>
                  </w:rPr>
                  <w:t></w:t>
                </w:r>
                <w:r>
                  <w:rPr>
                    <w:color w:val="000000"/>
                    <w:lang w:eastAsia="ru-RU" w:bidi="ru-RU"/>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2E06DBE"/>
    <w:multiLevelType w:val="multilevel"/>
    <w:tmpl w:val="CDE8ED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0FFF4BFF"/>
    <w:multiLevelType w:val="multilevel"/>
    <w:tmpl w:val="64FEF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2876DF9"/>
    <w:multiLevelType w:val="multilevel"/>
    <w:tmpl w:val="96DCFF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2">
    <w:nsid w:val="1E154CF8"/>
    <w:multiLevelType w:val="multilevel"/>
    <w:tmpl w:val="0CD238D0"/>
    <w:lvl w:ilvl="0">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FC0306B"/>
    <w:multiLevelType w:val="multilevel"/>
    <w:tmpl w:val="613A6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D4F5A62"/>
    <w:multiLevelType w:val="multilevel"/>
    <w:tmpl w:val="5D76CEAE"/>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E0C4F12"/>
    <w:multiLevelType w:val="multilevel"/>
    <w:tmpl w:val="79426B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1181B32"/>
    <w:multiLevelType w:val="multilevel"/>
    <w:tmpl w:val="1AB294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7F43B97"/>
    <w:multiLevelType w:val="multilevel"/>
    <w:tmpl w:val="BD2AA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9605BC0"/>
    <w:multiLevelType w:val="multilevel"/>
    <w:tmpl w:val="2C400D5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2C656ED"/>
    <w:multiLevelType w:val="multilevel"/>
    <w:tmpl w:val="0472D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DC55724"/>
    <w:multiLevelType w:val="multilevel"/>
    <w:tmpl w:val="92D8F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F8D241F"/>
    <w:multiLevelType w:val="multilevel"/>
    <w:tmpl w:val="D220CD4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4">
    <w:nsid w:val="58FC1263"/>
    <w:multiLevelType w:val="multilevel"/>
    <w:tmpl w:val="21529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91E1833"/>
    <w:multiLevelType w:val="multilevel"/>
    <w:tmpl w:val="2B687D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B4123DA"/>
    <w:multiLevelType w:val="multilevel"/>
    <w:tmpl w:val="2EC8F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DF25554"/>
    <w:multiLevelType w:val="multilevel"/>
    <w:tmpl w:val="9E8CD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99">
    <w:nsid w:val="65926041"/>
    <w:multiLevelType w:val="multilevel"/>
    <w:tmpl w:val="C994E8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01">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02">
    <w:nsid w:val="72D10C15"/>
    <w:multiLevelType w:val="multilevel"/>
    <w:tmpl w:val="8B968E16"/>
    <w:lvl w:ilvl="0">
      <w:numFmt w:val="decimal"/>
      <w:lvlText w:val="19.%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C970137"/>
    <w:multiLevelType w:val="multilevel"/>
    <w:tmpl w:val="B4BAB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D8D519B"/>
    <w:multiLevelType w:val="multilevel"/>
    <w:tmpl w:val="B8BA4D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2"/>
  </w:num>
  <w:num w:numId="7">
    <w:abstractNumId w:val="78"/>
  </w:num>
  <w:num w:numId="8">
    <w:abstractNumId w:val="97"/>
  </w:num>
  <w:num w:numId="9">
    <w:abstractNumId w:val="88"/>
  </w:num>
  <w:num w:numId="10">
    <w:abstractNumId w:val="91"/>
  </w:num>
  <w:num w:numId="11">
    <w:abstractNumId w:val="83"/>
  </w:num>
  <w:num w:numId="12">
    <w:abstractNumId w:val="80"/>
  </w:num>
  <w:num w:numId="13">
    <w:abstractNumId w:val="104"/>
  </w:num>
  <w:num w:numId="14">
    <w:abstractNumId w:val="71"/>
  </w:num>
  <w:num w:numId="15">
    <w:abstractNumId w:val="95"/>
  </w:num>
  <w:num w:numId="16">
    <w:abstractNumId w:val="90"/>
  </w:num>
  <w:num w:numId="17">
    <w:abstractNumId w:val="96"/>
  </w:num>
  <w:num w:numId="18">
    <w:abstractNumId w:val="85"/>
  </w:num>
  <w:num w:numId="19">
    <w:abstractNumId w:val="82"/>
  </w:num>
  <w:num w:numId="20">
    <w:abstractNumId w:val="102"/>
  </w:num>
  <w:num w:numId="21">
    <w:abstractNumId w:val="86"/>
  </w:num>
  <w:num w:numId="22">
    <w:abstractNumId w:val="89"/>
  </w:num>
  <w:num w:numId="23">
    <w:abstractNumId w:val="103"/>
  </w:num>
  <w:num w:numId="24">
    <w:abstractNumId w:val="94"/>
  </w:num>
  <w:num w:numId="25">
    <w:abstractNumId w:val="87"/>
  </w:num>
  <w:num w:numId="26">
    <w:abstractNumId w:val="9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3"/>
    <o:shapelayout v:ext="edit">
      <o:idmap v:ext="edit" data="593,595"/>
    </o:shapelayout>
  </w:hdrShapeDefaults>
  <w:footnotePr>
    <w:numFmt w:val="chicago"/>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5.xml"/></Relationships>
</file>

<file path=word/_rels/header10.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6933B-5C26-4751-AFFE-E3796461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5680</TotalTime>
  <Pages>24</Pages>
  <Words>4541</Words>
  <Characters>25890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81</cp:revision>
  <cp:lastPrinted>2009-02-06T05:36:00Z</cp:lastPrinted>
  <dcterms:created xsi:type="dcterms:W3CDTF">2022-03-10T19:16:00Z</dcterms:created>
  <dcterms:modified xsi:type="dcterms:W3CDTF">2022-03-18T15:49:00Z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