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4C64"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Мерсиянова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Ирина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Викторовна</w:t>
      </w:r>
      <w:r w:rsidRPr="00435DDD">
        <w:rPr>
          <w:rFonts w:ascii="Helvetica" w:hAnsi="Helvetica" w:cs="Helvetica"/>
          <w:b/>
          <w:bCs/>
          <w:color w:val="222222"/>
          <w:sz w:val="21"/>
          <w:szCs w:val="21"/>
        </w:rPr>
        <w:t>.</w:t>
      </w:r>
    </w:p>
    <w:p w14:paraId="0CBF5A4E"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Картирование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идентификация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нового</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локуса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аксональной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формы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наследственной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мото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сенсорной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нейропатии</w:t>
      </w:r>
      <w:r w:rsidRPr="00435DDD">
        <w:rPr>
          <w:rFonts w:ascii="Helvetica" w:hAnsi="Helvetica" w:cs="Helvetica"/>
          <w:b/>
          <w:bCs/>
          <w:color w:val="222222"/>
          <w:sz w:val="21"/>
          <w:szCs w:val="21"/>
        </w:rPr>
        <w:t xml:space="preserve"> : </w:t>
      </w:r>
      <w:r w:rsidRPr="00435DDD">
        <w:rPr>
          <w:rFonts w:ascii="Helvetica" w:hAnsi="Helvetica" w:cs="Helvetica" w:hint="eastAsia"/>
          <w:b/>
          <w:bCs/>
          <w:color w:val="222222"/>
          <w:sz w:val="21"/>
          <w:szCs w:val="21"/>
        </w:rPr>
        <w:t>Болезни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Шарко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Мари</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Тута</w:t>
      </w:r>
      <w:r w:rsidRPr="00435DDD">
        <w:rPr>
          <w:rFonts w:ascii="Helvetica" w:hAnsi="Helvetica" w:cs="Helvetica"/>
          <w:b/>
          <w:bCs/>
          <w:color w:val="222222"/>
          <w:sz w:val="21"/>
          <w:szCs w:val="21"/>
        </w:rPr>
        <w:t xml:space="preserve"> II </w:t>
      </w:r>
      <w:r w:rsidRPr="00435DDD">
        <w:rPr>
          <w:rFonts w:ascii="Helvetica" w:hAnsi="Helvetica" w:cs="Helvetica" w:hint="eastAsia"/>
          <w:b/>
          <w:bCs/>
          <w:color w:val="222222"/>
          <w:sz w:val="21"/>
          <w:szCs w:val="21"/>
        </w:rPr>
        <w:t>типа</w:t>
      </w:r>
      <w:r w:rsidRPr="00435DDD">
        <w:rPr>
          <w:rFonts w:ascii="Helvetica" w:hAnsi="Helvetica" w:cs="Helvetica"/>
          <w:b/>
          <w:bCs/>
          <w:color w:val="222222"/>
          <w:sz w:val="21"/>
          <w:szCs w:val="21"/>
        </w:rPr>
        <w:t xml:space="preserve"> : </w:t>
      </w:r>
      <w:r w:rsidRPr="00435DDD">
        <w:rPr>
          <w:rFonts w:ascii="Helvetica" w:hAnsi="Helvetica" w:cs="Helvetica" w:hint="eastAsia"/>
          <w:b/>
          <w:bCs/>
          <w:color w:val="222222"/>
          <w:sz w:val="21"/>
          <w:szCs w:val="21"/>
        </w:rPr>
        <w:t>диссертация</w:t>
      </w:r>
      <w:r w:rsidRPr="00435DDD">
        <w:rPr>
          <w:rFonts w:ascii="Helvetica" w:hAnsi="Helvetica" w:cs="Helvetica"/>
          <w:b/>
          <w:bCs/>
          <w:color w:val="222222"/>
          <w:sz w:val="21"/>
          <w:szCs w:val="21"/>
        </w:rPr>
        <w:t xml:space="preserve"> ... </w:t>
      </w:r>
      <w:r w:rsidRPr="00435DDD">
        <w:rPr>
          <w:rFonts w:ascii="Helvetica" w:hAnsi="Helvetica" w:cs="Helvetica" w:hint="eastAsia"/>
          <w:b/>
          <w:bCs/>
          <w:color w:val="222222"/>
          <w:sz w:val="21"/>
          <w:szCs w:val="21"/>
        </w:rPr>
        <w:t>кандидата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биологических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наук</w:t>
      </w:r>
      <w:r w:rsidRPr="00435DDD">
        <w:rPr>
          <w:rFonts w:ascii="Helvetica" w:hAnsi="Helvetica" w:cs="Helvetica"/>
          <w:b/>
          <w:bCs/>
          <w:color w:val="222222"/>
          <w:sz w:val="21"/>
          <w:szCs w:val="21"/>
        </w:rPr>
        <w:t xml:space="preserve"> : 03.00.15. - </w:t>
      </w:r>
      <w:r w:rsidRPr="00435DDD">
        <w:rPr>
          <w:rFonts w:ascii="Helvetica" w:hAnsi="Helvetica" w:cs="Helvetica" w:hint="eastAsia"/>
          <w:b/>
          <w:bCs/>
          <w:color w:val="222222"/>
          <w:sz w:val="21"/>
          <w:szCs w:val="21"/>
        </w:rPr>
        <w:t>Москва</w:t>
      </w:r>
      <w:r w:rsidRPr="00435DDD">
        <w:rPr>
          <w:rFonts w:ascii="Helvetica" w:hAnsi="Helvetica" w:cs="Helvetica"/>
          <w:b/>
          <w:bCs/>
          <w:color w:val="222222"/>
          <w:sz w:val="21"/>
          <w:szCs w:val="21"/>
        </w:rPr>
        <w:t xml:space="preserve">, 2001. - 108 </w:t>
      </w:r>
      <w:r w:rsidRPr="00435DDD">
        <w:rPr>
          <w:rFonts w:ascii="Helvetica" w:hAnsi="Helvetica" w:cs="Helvetica" w:hint="eastAsia"/>
          <w:b/>
          <w:bCs/>
          <w:color w:val="222222"/>
          <w:sz w:val="21"/>
          <w:szCs w:val="21"/>
        </w:rPr>
        <w:t>с</w:t>
      </w:r>
      <w:r w:rsidRPr="00435DDD">
        <w:rPr>
          <w:rFonts w:ascii="Helvetica" w:hAnsi="Helvetica" w:cs="Helvetica"/>
          <w:b/>
          <w:bCs/>
          <w:color w:val="222222"/>
          <w:sz w:val="21"/>
          <w:szCs w:val="21"/>
        </w:rPr>
        <w:t xml:space="preserve">. : </w:t>
      </w:r>
      <w:r w:rsidRPr="00435DDD">
        <w:rPr>
          <w:rFonts w:ascii="Helvetica" w:hAnsi="Helvetica" w:cs="Helvetica" w:hint="eastAsia"/>
          <w:b/>
          <w:bCs/>
          <w:color w:val="222222"/>
          <w:sz w:val="21"/>
          <w:szCs w:val="21"/>
        </w:rPr>
        <w:t>ил</w:t>
      </w:r>
      <w:r w:rsidRPr="00435DDD">
        <w:rPr>
          <w:rFonts w:ascii="Helvetica" w:hAnsi="Helvetica" w:cs="Helvetica"/>
          <w:b/>
          <w:bCs/>
          <w:color w:val="222222"/>
          <w:sz w:val="21"/>
          <w:szCs w:val="21"/>
        </w:rPr>
        <w:t>.</w:t>
      </w:r>
    </w:p>
    <w:p w14:paraId="23F8267C"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больше</w:t>
      </w:r>
    </w:p>
    <w:p w14:paraId="01E93177"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Цитаты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из</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текста</w:t>
      </w:r>
      <w:r w:rsidRPr="00435DDD">
        <w:rPr>
          <w:rFonts w:ascii="Helvetica" w:hAnsi="Helvetica" w:cs="Helvetica"/>
          <w:b/>
          <w:bCs/>
          <w:color w:val="222222"/>
          <w:sz w:val="21"/>
          <w:szCs w:val="21"/>
        </w:rPr>
        <w:t>:</w:t>
      </w:r>
    </w:p>
    <w:p w14:paraId="6A1B45DB"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стр</w:t>
      </w:r>
      <w:r w:rsidRPr="00435DDD">
        <w:rPr>
          <w:rFonts w:ascii="Helvetica" w:hAnsi="Helvetica" w:cs="Helvetica"/>
          <w:b/>
          <w:bCs/>
          <w:color w:val="222222"/>
          <w:sz w:val="21"/>
          <w:szCs w:val="21"/>
        </w:rPr>
        <w:t>. 1</w:t>
      </w:r>
    </w:p>
    <w:p w14:paraId="3353DDC8"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РОССИЙСКАЯ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АКАДЕМИЯ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МЕДИЦИНСКИХ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НАУК</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МЕДИКО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ГЕНЕТИЧЕСКИЙ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НАУЧНЫЙ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ЦЕНТР</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правах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рукописи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У</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Д</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К</w:t>
      </w:r>
      <w:r w:rsidRPr="00435DDD">
        <w:rPr>
          <w:rFonts w:ascii="Helvetica" w:hAnsi="Helvetica" w:cs="Helvetica"/>
          <w:b/>
          <w:bCs/>
          <w:color w:val="222222"/>
          <w:sz w:val="21"/>
          <w:szCs w:val="21"/>
        </w:rPr>
        <w:t xml:space="preserve"> 575.116 + 575.224: 616-056.7 </w:t>
      </w:r>
      <w:r w:rsidRPr="00435DDD">
        <w:rPr>
          <w:rFonts w:ascii="Helvetica" w:hAnsi="Helvetica" w:cs="Helvetica" w:hint="eastAsia"/>
          <w:b/>
          <w:bCs/>
          <w:color w:val="222222"/>
          <w:sz w:val="21"/>
          <w:szCs w:val="21"/>
        </w:rPr>
        <w:t>МЕРСИЯНОВА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Ирина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Викторовна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w:t>
      </w:r>
      <w:r w:rsidRPr="00435DDD">
        <w:rPr>
          <w:rFonts w:ascii="Helvetica" w:hAnsi="Helvetica" w:cs="Helvetica" w:hint="eastAsia"/>
          <w:b/>
          <w:bCs/>
          <w:color w:val="222222"/>
          <w:sz w:val="21"/>
          <w:szCs w:val="21"/>
        </w:rPr>
        <w:t>КАРТИРОВАНИЕ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ИДЕНТИФИКАЦИЯ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НОВОГО</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ЛОКУСА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АКСОНАЛЬНОЙ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ФОРМЫ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НАСЛЕДСТВЕННОЙ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МОТО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СЕНСОРНОЙ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НЕЙРОПАТИИ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БОЛЕЗНИ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ШАРКО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МАРИ</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ТУТА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Т</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w:t>
      </w:r>
      <w:r w:rsidRPr="00435DDD">
        <w:rPr>
          <w:rFonts w:ascii="Helvetica" w:hAnsi="Helvetica" w:cs="Helvetica"/>
          <w:b/>
          <w:bCs/>
          <w:color w:val="222222"/>
          <w:sz w:val="21"/>
          <w:szCs w:val="21"/>
        </w:rPr>
        <w:t xml:space="preserve"> ) </w:t>
      </w:r>
      <w:r w:rsidRPr="00435DDD">
        <w:rPr>
          <w:rFonts w:ascii="Helvetica" w:hAnsi="Helvetica" w:cs="Helvetica" w:hint="eastAsia"/>
          <w:b/>
          <w:bCs/>
          <w:color w:val="222222"/>
          <w:sz w:val="21"/>
          <w:szCs w:val="21"/>
        </w:rPr>
        <w:t>»</w:t>
      </w:r>
      <w:r w:rsidRPr="00435DDD">
        <w:rPr>
          <w:rFonts w:ascii="Helvetica" w:hAnsi="Helvetica" w:cs="Helvetica"/>
          <w:b/>
          <w:bCs/>
          <w:color w:val="222222"/>
          <w:sz w:val="21"/>
          <w:szCs w:val="21"/>
        </w:rPr>
        <w:t xml:space="preserve"> 03.00.15</w:t>
      </w:r>
    </w:p>
    <w:p w14:paraId="33701414"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стр</w:t>
      </w:r>
      <w:r w:rsidRPr="00435DDD">
        <w:rPr>
          <w:rFonts w:ascii="Helvetica" w:hAnsi="Helvetica" w:cs="Helvetica"/>
          <w:b/>
          <w:bCs/>
          <w:color w:val="222222"/>
          <w:sz w:val="21"/>
          <w:szCs w:val="21"/>
        </w:rPr>
        <w:t>. 6</w:t>
      </w:r>
    </w:p>
    <w:p w14:paraId="6DBF159C"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его</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медико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генетическому</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значению</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Сегодня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это</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один</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из</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самых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больших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разделов</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программы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который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включает</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генетическое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картирование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локусов</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ответственных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за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те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или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иные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заболевания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ДНК</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диагностику</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генотерапию</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наследственной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патологии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Целью</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настоящей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работы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являлось</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картирование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идентификация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ответственного</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за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наследственную</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мото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сенсорную</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нейропатию</w:t>
      </w:r>
      <w:r w:rsidRPr="00435DDD">
        <w:rPr>
          <w:rFonts w:ascii="Helvetica" w:hAnsi="Helvetica" w:cs="Helvetica"/>
          <w:b/>
          <w:bCs/>
          <w:color w:val="222222"/>
          <w:sz w:val="21"/>
          <w:szCs w:val="21"/>
        </w:rPr>
        <w:t xml:space="preserve"> II (</w:t>
      </w:r>
      <w:r w:rsidRPr="00435DDD">
        <w:rPr>
          <w:rFonts w:ascii="Helvetica" w:hAnsi="Helvetica" w:cs="Helvetica" w:hint="eastAsia"/>
          <w:b/>
          <w:bCs/>
          <w:color w:val="222222"/>
          <w:sz w:val="21"/>
          <w:szCs w:val="21"/>
        </w:rPr>
        <w:t>аксонального</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типа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в</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большой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семье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w:t>
      </w:r>
      <w:r w:rsidRPr="00435DDD">
        <w:rPr>
          <w:rFonts w:ascii="Helvetica" w:hAnsi="Helvetica" w:cs="Helvetica"/>
          <w:b/>
          <w:bCs/>
          <w:color w:val="222222"/>
          <w:sz w:val="21"/>
          <w:szCs w:val="21"/>
        </w:rPr>
        <w:t>...</w:t>
      </w:r>
    </w:p>
    <w:p w14:paraId="56ACF369"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стр</w:t>
      </w:r>
      <w:r w:rsidRPr="00435DDD">
        <w:rPr>
          <w:rFonts w:ascii="Helvetica" w:hAnsi="Helvetica" w:cs="Helvetica"/>
          <w:b/>
          <w:bCs/>
          <w:color w:val="222222"/>
          <w:sz w:val="21"/>
          <w:szCs w:val="21"/>
        </w:rPr>
        <w:t>. 9</w:t>
      </w:r>
    </w:p>
    <w:p w14:paraId="4402F928"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Lambert (1968) </w:t>
      </w:r>
      <w:r w:rsidRPr="00435DDD">
        <w:rPr>
          <w:rFonts w:ascii="Helvetica" w:hAnsi="Helvetica" w:cs="Helvetica" w:hint="eastAsia"/>
          <w:b/>
          <w:bCs/>
          <w:color w:val="222222"/>
          <w:sz w:val="21"/>
          <w:szCs w:val="21"/>
        </w:rPr>
        <w:t>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основании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электронейрофизиологических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патоморфологических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исследований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предложили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разделение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перонеальных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амиотрофий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w:t>
      </w:r>
      <w:r w:rsidRPr="00435DDD">
        <w:rPr>
          <w:rFonts w:ascii="Helvetica" w:hAnsi="Helvetica" w:cs="Helvetica"/>
          <w:b/>
          <w:bCs/>
          <w:color w:val="222222"/>
          <w:sz w:val="21"/>
          <w:szCs w:val="21"/>
        </w:rPr>
        <w:t xml:space="preserve"> 2 </w:t>
      </w:r>
      <w:r w:rsidRPr="00435DDD">
        <w:rPr>
          <w:rFonts w:ascii="Helvetica" w:hAnsi="Helvetica" w:cs="Helvetica" w:hint="eastAsia"/>
          <w:b/>
          <w:bCs/>
          <w:color w:val="222222"/>
          <w:sz w:val="21"/>
          <w:szCs w:val="21"/>
        </w:rPr>
        <w:t>типа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наследственная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мото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сенсорная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нейропатия</w:t>
      </w:r>
      <w:r w:rsidRPr="00435DDD">
        <w:rPr>
          <w:rFonts w:ascii="Helvetica" w:hAnsi="Helvetica" w:cs="Helvetica"/>
          <w:b/>
          <w:bCs/>
          <w:color w:val="222222"/>
          <w:sz w:val="21"/>
          <w:szCs w:val="21"/>
        </w:rPr>
        <w:t xml:space="preserve"> I </w:t>
      </w:r>
      <w:r w:rsidRPr="00435DDD">
        <w:rPr>
          <w:rFonts w:ascii="Helvetica" w:hAnsi="Helvetica" w:cs="Helvetica" w:hint="eastAsia"/>
          <w:b/>
          <w:bCs/>
          <w:color w:val="222222"/>
          <w:sz w:val="21"/>
          <w:szCs w:val="21"/>
        </w:rPr>
        <w:t>типа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 xml:space="preserve"> I), </w:t>
      </w:r>
      <w:r w:rsidRPr="00435DDD">
        <w:rPr>
          <w:rFonts w:ascii="Helvetica" w:hAnsi="Helvetica" w:cs="Helvetica" w:hint="eastAsia"/>
          <w:b/>
          <w:bCs/>
          <w:color w:val="222222"/>
          <w:sz w:val="21"/>
          <w:szCs w:val="21"/>
        </w:rPr>
        <w:t>или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болезнь</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Шарко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Мари</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Тута</w:t>
      </w:r>
      <w:r w:rsidRPr="00435DDD">
        <w:rPr>
          <w:rFonts w:ascii="Helvetica" w:hAnsi="Helvetica" w:cs="Helvetica"/>
          <w:b/>
          <w:bCs/>
          <w:color w:val="222222"/>
          <w:sz w:val="21"/>
          <w:szCs w:val="21"/>
        </w:rPr>
        <w:t xml:space="preserve"> I </w:t>
      </w:r>
      <w:r w:rsidRPr="00435DDD">
        <w:rPr>
          <w:rFonts w:ascii="Helvetica" w:hAnsi="Helvetica" w:cs="Helvetica" w:hint="eastAsia"/>
          <w:b/>
          <w:bCs/>
          <w:color w:val="222222"/>
          <w:sz w:val="21"/>
          <w:szCs w:val="21"/>
        </w:rPr>
        <w:t>типа</w:t>
      </w:r>
      <w:r w:rsidRPr="00435DDD">
        <w:rPr>
          <w:rFonts w:ascii="Helvetica" w:hAnsi="Helvetica" w:cs="Helvetica"/>
          <w:b/>
          <w:bCs/>
          <w:color w:val="222222"/>
          <w:sz w:val="21"/>
          <w:szCs w:val="21"/>
        </w:rPr>
        <w:t xml:space="preserve"> (CMTl): </w:t>
      </w:r>
      <w:r w:rsidRPr="00435DDD">
        <w:rPr>
          <w:rFonts w:ascii="Helvetica" w:hAnsi="Helvetica" w:cs="Helvetica" w:hint="eastAsia"/>
          <w:b/>
          <w:bCs/>
          <w:color w:val="222222"/>
          <w:sz w:val="21"/>
          <w:szCs w:val="21"/>
        </w:rPr>
        <w:t>снижение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скорости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проведения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импульса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СПИ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по</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двигательным</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чувствительным</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периферическим</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нервам</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наличие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демиелинизирующей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или</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гипертрофической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периферической</w:t>
      </w:r>
      <w:r w:rsidRPr="00435DDD">
        <w:rPr>
          <w:rFonts w:ascii="Helvetica" w:hAnsi="Helvetica" w:cs="Helvetica"/>
          <w:b/>
          <w:bCs/>
          <w:color w:val="222222"/>
          <w:sz w:val="21"/>
          <w:szCs w:val="21"/>
        </w:rPr>
        <w:t>...</w:t>
      </w:r>
    </w:p>
    <w:p w14:paraId="411D5098"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Оглавление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диссертации</w:t>
      </w:r>
    </w:p>
    <w:p w14:paraId="1CA9A1A0"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lastRenderedPageBreak/>
        <w:t>кандидат</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биологических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наук</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Мерсиянова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Ирина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Викторовна</w:t>
      </w:r>
    </w:p>
    <w:p w14:paraId="32AA38C3"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СПИСОК</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ИСПОЛЬЗУЕМЫХ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СОКРАЩЕНИЙ</w:t>
      </w:r>
      <w:r w:rsidRPr="00435DDD">
        <w:rPr>
          <w:rFonts w:ascii="Helvetica" w:hAnsi="Helvetica" w:cs="Helvetica"/>
          <w:b/>
          <w:bCs/>
          <w:color w:val="222222"/>
          <w:sz w:val="21"/>
          <w:szCs w:val="21"/>
        </w:rPr>
        <w:t>.</w:t>
      </w:r>
    </w:p>
    <w:p w14:paraId="47506F2D" w14:textId="77777777" w:rsidR="00435DDD" w:rsidRPr="00435DDD" w:rsidRDefault="00435DDD" w:rsidP="00435DDD">
      <w:pPr>
        <w:rPr>
          <w:rFonts w:ascii="Helvetica" w:hAnsi="Helvetica" w:cs="Helvetica"/>
          <w:b/>
          <w:bCs/>
          <w:color w:val="222222"/>
          <w:sz w:val="21"/>
          <w:szCs w:val="21"/>
        </w:rPr>
      </w:pPr>
    </w:p>
    <w:p w14:paraId="73C5DF1F"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ВВЕДНИЕ</w:t>
      </w:r>
      <w:r w:rsidRPr="00435DDD">
        <w:rPr>
          <w:rFonts w:ascii="Helvetica" w:hAnsi="Helvetica" w:cs="Helvetica"/>
          <w:b/>
          <w:bCs/>
          <w:color w:val="222222"/>
          <w:sz w:val="21"/>
          <w:szCs w:val="21"/>
        </w:rPr>
        <w:t>.</w:t>
      </w:r>
    </w:p>
    <w:p w14:paraId="090D96EF" w14:textId="77777777" w:rsidR="00435DDD" w:rsidRPr="00435DDD" w:rsidRDefault="00435DDD" w:rsidP="00435DDD">
      <w:pPr>
        <w:rPr>
          <w:rFonts w:ascii="Helvetica" w:hAnsi="Helvetica" w:cs="Helvetica"/>
          <w:b/>
          <w:bCs/>
          <w:color w:val="222222"/>
          <w:sz w:val="21"/>
          <w:szCs w:val="21"/>
        </w:rPr>
      </w:pPr>
    </w:p>
    <w:p w14:paraId="69640D3D"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ОБЗОР</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ЛИТЕРАТУРЫ</w:t>
      </w:r>
      <w:r w:rsidRPr="00435DDD">
        <w:rPr>
          <w:rFonts w:ascii="Helvetica" w:hAnsi="Helvetica" w:cs="Helvetica"/>
          <w:b/>
          <w:bCs/>
          <w:color w:val="222222"/>
          <w:sz w:val="21"/>
          <w:szCs w:val="21"/>
        </w:rPr>
        <w:t>.8</w:t>
      </w:r>
    </w:p>
    <w:p w14:paraId="3E5CC2C3" w14:textId="77777777" w:rsidR="00435DDD" w:rsidRPr="00435DDD" w:rsidRDefault="00435DDD" w:rsidP="00435DDD">
      <w:pPr>
        <w:rPr>
          <w:rFonts w:ascii="Helvetica" w:hAnsi="Helvetica" w:cs="Helvetica"/>
          <w:b/>
          <w:bCs/>
          <w:color w:val="222222"/>
          <w:sz w:val="21"/>
          <w:szCs w:val="21"/>
        </w:rPr>
      </w:pPr>
    </w:p>
    <w:p w14:paraId="07A8985F"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 </w:t>
      </w:r>
      <w:r w:rsidRPr="00435DDD">
        <w:rPr>
          <w:rFonts w:ascii="Helvetica" w:hAnsi="Helvetica" w:cs="Helvetica" w:hint="eastAsia"/>
          <w:b/>
          <w:bCs/>
          <w:color w:val="222222"/>
          <w:sz w:val="21"/>
          <w:szCs w:val="21"/>
        </w:rPr>
        <w:t>Наследственные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мото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сенсорные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нейропатии</w:t>
      </w:r>
      <w:r w:rsidRPr="00435DDD">
        <w:rPr>
          <w:rFonts w:ascii="Helvetica" w:hAnsi="Helvetica" w:cs="Helvetica"/>
          <w:b/>
          <w:bCs/>
          <w:color w:val="222222"/>
          <w:sz w:val="21"/>
          <w:szCs w:val="21"/>
        </w:rPr>
        <w:t>.</w:t>
      </w:r>
    </w:p>
    <w:p w14:paraId="69EA2CB5" w14:textId="77777777" w:rsidR="00435DDD" w:rsidRPr="00435DDD" w:rsidRDefault="00435DDD" w:rsidP="00435DDD">
      <w:pPr>
        <w:rPr>
          <w:rFonts w:ascii="Helvetica" w:hAnsi="Helvetica" w:cs="Helvetica"/>
          <w:b/>
          <w:bCs/>
          <w:color w:val="222222"/>
          <w:sz w:val="21"/>
          <w:szCs w:val="21"/>
        </w:rPr>
      </w:pPr>
    </w:p>
    <w:p w14:paraId="57C1FE6F"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Общая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характеристика</w:t>
      </w:r>
      <w:r w:rsidRPr="00435DDD">
        <w:rPr>
          <w:rFonts w:ascii="Helvetica" w:hAnsi="Helvetica" w:cs="Helvetica"/>
          <w:b/>
          <w:bCs/>
          <w:color w:val="222222"/>
          <w:sz w:val="21"/>
          <w:szCs w:val="21"/>
        </w:rPr>
        <w:t>.</w:t>
      </w:r>
    </w:p>
    <w:p w14:paraId="484ACAA1" w14:textId="77777777" w:rsidR="00435DDD" w:rsidRPr="00435DDD" w:rsidRDefault="00435DDD" w:rsidP="00435DDD">
      <w:pPr>
        <w:rPr>
          <w:rFonts w:ascii="Helvetica" w:hAnsi="Helvetica" w:cs="Helvetica"/>
          <w:b/>
          <w:bCs/>
          <w:color w:val="222222"/>
          <w:sz w:val="21"/>
          <w:szCs w:val="21"/>
        </w:rPr>
      </w:pPr>
    </w:p>
    <w:p w14:paraId="784C6850"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Молекулярно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генетическая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характеристика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w:t>
      </w:r>
    </w:p>
    <w:p w14:paraId="264ABF7F" w14:textId="77777777" w:rsidR="00435DDD" w:rsidRPr="00435DDD" w:rsidRDefault="00435DDD" w:rsidP="00435DDD">
      <w:pPr>
        <w:rPr>
          <w:rFonts w:ascii="Helvetica" w:hAnsi="Helvetica" w:cs="Helvetica"/>
          <w:b/>
          <w:bCs/>
          <w:color w:val="222222"/>
          <w:sz w:val="21"/>
          <w:szCs w:val="21"/>
        </w:rPr>
      </w:pPr>
    </w:p>
    <w:p w14:paraId="1CA13D7C"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 1 </w:t>
      </w:r>
      <w:r w:rsidRPr="00435DDD">
        <w:rPr>
          <w:rFonts w:ascii="Helvetica" w:hAnsi="Helvetica" w:cs="Helvetica" w:hint="eastAsia"/>
          <w:b/>
          <w:bCs/>
          <w:color w:val="222222"/>
          <w:sz w:val="21"/>
          <w:szCs w:val="21"/>
        </w:rPr>
        <w:t>Локусы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гены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аутосомно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доминантных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 xml:space="preserve"> I.</w:t>
      </w:r>
    </w:p>
    <w:p w14:paraId="70C0896C" w14:textId="77777777" w:rsidR="00435DDD" w:rsidRPr="00435DDD" w:rsidRDefault="00435DDD" w:rsidP="00435DDD">
      <w:pPr>
        <w:rPr>
          <w:rFonts w:ascii="Helvetica" w:hAnsi="Helvetica" w:cs="Helvetica"/>
          <w:b/>
          <w:bCs/>
          <w:color w:val="222222"/>
          <w:sz w:val="21"/>
          <w:szCs w:val="21"/>
        </w:rPr>
      </w:pPr>
    </w:p>
    <w:p w14:paraId="2564EA19"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II.2. </w:t>
      </w:r>
      <w:r w:rsidRPr="00435DDD">
        <w:rPr>
          <w:rFonts w:ascii="Helvetica" w:hAnsi="Helvetica" w:cs="Helvetica" w:hint="eastAsia"/>
          <w:b/>
          <w:bCs/>
          <w:color w:val="222222"/>
          <w:sz w:val="21"/>
          <w:szCs w:val="21"/>
        </w:rPr>
        <w:t>Локусы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Х</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сцепленных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 xml:space="preserve"> 1.</w:t>
      </w:r>
    </w:p>
    <w:p w14:paraId="2B759048" w14:textId="77777777" w:rsidR="00435DDD" w:rsidRPr="00435DDD" w:rsidRDefault="00435DDD" w:rsidP="00435DDD">
      <w:pPr>
        <w:rPr>
          <w:rFonts w:ascii="Helvetica" w:hAnsi="Helvetica" w:cs="Helvetica"/>
          <w:b/>
          <w:bCs/>
          <w:color w:val="222222"/>
          <w:sz w:val="21"/>
          <w:szCs w:val="21"/>
        </w:rPr>
      </w:pPr>
    </w:p>
    <w:p w14:paraId="582CF3C5"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З</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Локусы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аутосомно</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рецессивных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 xml:space="preserve"> I.</w:t>
      </w:r>
    </w:p>
    <w:p w14:paraId="4F90AFB2" w14:textId="77777777" w:rsidR="00435DDD" w:rsidRPr="00435DDD" w:rsidRDefault="00435DDD" w:rsidP="00435DDD">
      <w:pPr>
        <w:rPr>
          <w:rFonts w:ascii="Helvetica" w:hAnsi="Helvetica" w:cs="Helvetica"/>
          <w:b/>
          <w:bCs/>
          <w:color w:val="222222"/>
          <w:sz w:val="21"/>
          <w:szCs w:val="21"/>
        </w:rPr>
      </w:pPr>
    </w:p>
    <w:p w14:paraId="7CB1256A"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II.4 </w:t>
      </w:r>
      <w:r w:rsidRPr="00435DDD">
        <w:rPr>
          <w:rFonts w:ascii="Helvetica" w:hAnsi="Helvetica" w:cs="Helvetica" w:hint="eastAsia"/>
          <w:b/>
          <w:bCs/>
          <w:color w:val="222222"/>
          <w:sz w:val="21"/>
          <w:szCs w:val="21"/>
        </w:rPr>
        <w:t>Генетическая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гетерогенность</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 xml:space="preserve"> II</w:t>
      </w:r>
    </w:p>
    <w:p w14:paraId="32F546F9" w14:textId="77777777" w:rsidR="00435DDD" w:rsidRPr="00435DDD" w:rsidRDefault="00435DDD" w:rsidP="00435DDD">
      <w:pPr>
        <w:rPr>
          <w:rFonts w:ascii="Helvetica" w:hAnsi="Helvetica" w:cs="Helvetica"/>
          <w:b/>
          <w:bCs/>
          <w:color w:val="222222"/>
          <w:sz w:val="21"/>
          <w:szCs w:val="21"/>
        </w:rPr>
      </w:pPr>
    </w:p>
    <w:p w14:paraId="06B094DA"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III. </w:t>
      </w:r>
      <w:r w:rsidRPr="00435DDD">
        <w:rPr>
          <w:rFonts w:ascii="Helvetica" w:hAnsi="Helvetica" w:cs="Helvetica" w:hint="eastAsia"/>
          <w:b/>
          <w:bCs/>
          <w:color w:val="222222"/>
          <w:sz w:val="21"/>
          <w:szCs w:val="21"/>
        </w:rPr>
        <w:t>Методы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ДНК</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диагностики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w:t>
      </w:r>
    </w:p>
    <w:p w14:paraId="3F4B333B" w14:textId="77777777" w:rsidR="00435DDD" w:rsidRPr="00435DDD" w:rsidRDefault="00435DDD" w:rsidP="00435DDD">
      <w:pPr>
        <w:rPr>
          <w:rFonts w:ascii="Helvetica" w:hAnsi="Helvetica" w:cs="Helvetica"/>
          <w:b/>
          <w:bCs/>
          <w:color w:val="222222"/>
          <w:sz w:val="21"/>
          <w:szCs w:val="21"/>
        </w:rPr>
      </w:pPr>
    </w:p>
    <w:p w14:paraId="42F93593"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III. 1 </w:t>
      </w:r>
      <w:r w:rsidRPr="00435DDD">
        <w:rPr>
          <w:rFonts w:ascii="Helvetica" w:hAnsi="Helvetica" w:cs="Helvetica" w:hint="eastAsia"/>
          <w:b/>
          <w:bCs/>
          <w:color w:val="222222"/>
          <w:sz w:val="21"/>
          <w:szCs w:val="21"/>
        </w:rPr>
        <w:t>Методы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регистрации</w:t>
      </w:r>
      <w:r w:rsidRPr="00435DDD">
        <w:rPr>
          <w:rFonts w:ascii="Helvetica" w:hAnsi="Helvetica" w:cs="Helvetica"/>
          <w:b/>
          <w:bCs/>
          <w:color w:val="222222"/>
          <w:sz w:val="21"/>
          <w:szCs w:val="21"/>
        </w:rPr>
        <w:t xml:space="preserve"> HMCHlA-</w:t>
      </w:r>
      <w:r w:rsidRPr="00435DDD">
        <w:rPr>
          <w:rFonts w:ascii="Helvetica" w:hAnsi="Helvetica" w:cs="Helvetica" w:hint="eastAsia"/>
          <w:b/>
          <w:bCs/>
          <w:color w:val="222222"/>
          <w:sz w:val="21"/>
          <w:szCs w:val="21"/>
        </w:rPr>
        <w:t>дупликации</w:t>
      </w:r>
      <w:r w:rsidRPr="00435DDD">
        <w:rPr>
          <w:rFonts w:ascii="Helvetica" w:hAnsi="Helvetica" w:cs="Helvetica"/>
          <w:b/>
          <w:bCs/>
          <w:color w:val="222222"/>
          <w:sz w:val="21"/>
          <w:szCs w:val="21"/>
        </w:rPr>
        <w:t>.</w:t>
      </w:r>
    </w:p>
    <w:p w14:paraId="6D892BC1" w14:textId="77777777" w:rsidR="00435DDD" w:rsidRPr="00435DDD" w:rsidRDefault="00435DDD" w:rsidP="00435DDD">
      <w:pPr>
        <w:rPr>
          <w:rFonts w:ascii="Helvetica" w:hAnsi="Helvetica" w:cs="Helvetica"/>
          <w:b/>
          <w:bCs/>
          <w:color w:val="222222"/>
          <w:sz w:val="21"/>
          <w:szCs w:val="21"/>
        </w:rPr>
      </w:pPr>
    </w:p>
    <w:p w14:paraId="426085C5"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III.2 </w:t>
      </w:r>
      <w:r w:rsidRPr="00435DDD">
        <w:rPr>
          <w:rFonts w:ascii="Helvetica" w:hAnsi="Helvetica" w:cs="Helvetica" w:hint="eastAsia"/>
          <w:b/>
          <w:bCs/>
          <w:color w:val="222222"/>
          <w:sz w:val="21"/>
          <w:szCs w:val="21"/>
        </w:rPr>
        <w:t>Методы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поиска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еь</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мутаций</w:t>
      </w:r>
      <w:r w:rsidRPr="00435DDD">
        <w:rPr>
          <w:rFonts w:ascii="Helvetica" w:hAnsi="Helvetica" w:cs="Helvetica"/>
          <w:b/>
          <w:bCs/>
          <w:color w:val="222222"/>
          <w:sz w:val="21"/>
          <w:szCs w:val="21"/>
        </w:rPr>
        <w:t>.</w:t>
      </w:r>
    </w:p>
    <w:p w14:paraId="0BF8BDBF" w14:textId="77777777" w:rsidR="00435DDD" w:rsidRPr="00435DDD" w:rsidRDefault="00435DDD" w:rsidP="00435DDD">
      <w:pPr>
        <w:rPr>
          <w:rFonts w:ascii="Helvetica" w:hAnsi="Helvetica" w:cs="Helvetica"/>
          <w:b/>
          <w:bCs/>
          <w:color w:val="222222"/>
          <w:sz w:val="21"/>
          <w:szCs w:val="21"/>
        </w:rPr>
      </w:pPr>
    </w:p>
    <w:p w14:paraId="6094006E"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lastRenderedPageBreak/>
        <w:t xml:space="preserve">IV. </w:t>
      </w:r>
      <w:r w:rsidRPr="00435DDD">
        <w:rPr>
          <w:rFonts w:ascii="Helvetica" w:hAnsi="Helvetica" w:cs="Helvetica" w:hint="eastAsia"/>
          <w:b/>
          <w:bCs/>
          <w:color w:val="222222"/>
          <w:sz w:val="21"/>
          <w:szCs w:val="21"/>
        </w:rPr>
        <w:t>Картирование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генов</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наследственных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заболеваний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человека</w:t>
      </w:r>
      <w:r w:rsidRPr="00435DDD">
        <w:rPr>
          <w:rFonts w:ascii="Helvetica" w:hAnsi="Helvetica" w:cs="Helvetica"/>
          <w:b/>
          <w:bCs/>
          <w:color w:val="222222"/>
          <w:sz w:val="21"/>
          <w:szCs w:val="21"/>
        </w:rPr>
        <w:t>.</w:t>
      </w:r>
    </w:p>
    <w:p w14:paraId="28E17712" w14:textId="77777777" w:rsidR="00435DDD" w:rsidRPr="00435DDD" w:rsidRDefault="00435DDD" w:rsidP="00435DDD">
      <w:pPr>
        <w:rPr>
          <w:rFonts w:ascii="Helvetica" w:hAnsi="Helvetica" w:cs="Helvetica"/>
          <w:b/>
          <w:bCs/>
          <w:color w:val="222222"/>
          <w:sz w:val="21"/>
          <w:szCs w:val="21"/>
        </w:rPr>
      </w:pPr>
    </w:p>
    <w:p w14:paraId="6CA1B1B9"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IV. 1. </w:t>
      </w:r>
      <w:r w:rsidRPr="00435DDD">
        <w:rPr>
          <w:rFonts w:ascii="Helvetica" w:hAnsi="Helvetica" w:cs="Helvetica" w:hint="eastAsia"/>
          <w:b/>
          <w:bCs/>
          <w:color w:val="222222"/>
          <w:sz w:val="21"/>
          <w:szCs w:val="21"/>
        </w:rPr>
        <w:t>Генетическое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картирование</w:t>
      </w:r>
      <w:r w:rsidRPr="00435DDD">
        <w:rPr>
          <w:rFonts w:ascii="Helvetica" w:hAnsi="Helvetica" w:cs="Helvetica"/>
          <w:b/>
          <w:bCs/>
          <w:color w:val="222222"/>
          <w:sz w:val="21"/>
          <w:szCs w:val="21"/>
        </w:rPr>
        <w:t>.</w:t>
      </w:r>
    </w:p>
    <w:p w14:paraId="122BEB4A" w14:textId="77777777" w:rsidR="00435DDD" w:rsidRPr="00435DDD" w:rsidRDefault="00435DDD" w:rsidP="00435DDD">
      <w:pPr>
        <w:rPr>
          <w:rFonts w:ascii="Helvetica" w:hAnsi="Helvetica" w:cs="Helvetica"/>
          <w:b/>
          <w:bCs/>
          <w:color w:val="222222"/>
          <w:sz w:val="21"/>
          <w:szCs w:val="21"/>
        </w:rPr>
      </w:pPr>
    </w:p>
    <w:p w14:paraId="39EE2AB5"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IV.2. </w:t>
      </w:r>
      <w:r w:rsidRPr="00435DDD">
        <w:rPr>
          <w:rFonts w:ascii="Helvetica" w:hAnsi="Helvetica" w:cs="Helvetica" w:hint="eastAsia"/>
          <w:b/>
          <w:bCs/>
          <w:color w:val="222222"/>
          <w:sz w:val="21"/>
          <w:szCs w:val="21"/>
        </w:rPr>
        <w:t>Анализ</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сцепления</w:t>
      </w:r>
      <w:r w:rsidRPr="00435DDD">
        <w:rPr>
          <w:rFonts w:ascii="Helvetica" w:hAnsi="Helvetica" w:cs="Helvetica"/>
          <w:b/>
          <w:bCs/>
          <w:color w:val="222222"/>
          <w:sz w:val="21"/>
          <w:szCs w:val="21"/>
        </w:rPr>
        <w:t>.</w:t>
      </w:r>
    </w:p>
    <w:p w14:paraId="00E93DC5" w14:textId="77777777" w:rsidR="00435DDD" w:rsidRPr="00435DDD" w:rsidRDefault="00435DDD" w:rsidP="00435DDD">
      <w:pPr>
        <w:rPr>
          <w:rFonts w:ascii="Helvetica" w:hAnsi="Helvetica" w:cs="Helvetica"/>
          <w:b/>
          <w:bCs/>
          <w:color w:val="222222"/>
          <w:sz w:val="21"/>
          <w:szCs w:val="21"/>
        </w:rPr>
      </w:pPr>
    </w:p>
    <w:p w14:paraId="0EF36425"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IV.3. </w:t>
      </w:r>
      <w:r w:rsidRPr="00435DDD">
        <w:rPr>
          <w:rFonts w:ascii="Helvetica" w:hAnsi="Helvetica" w:cs="Helvetica" w:hint="eastAsia"/>
          <w:b/>
          <w:bCs/>
          <w:color w:val="222222"/>
          <w:sz w:val="21"/>
          <w:szCs w:val="21"/>
        </w:rPr>
        <w:t>Оптимизация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методов</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поиска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генов</w:t>
      </w:r>
      <w:r w:rsidRPr="00435DDD">
        <w:rPr>
          <w:rFonts w:ascii="Helvetica" w:hAnsi="Helvetica" w:cs="Helvetica"/>
          <w:b/>
          <w:bCs/>
          <w:color w:val="222222"/>
          <w:sz w:val="21"/>
          <w:szCs w:val="21"/>
        </w:rPr>
        <w:t>.</w:t>
      </w:r>
    </w:p>
    <w:p w14:paraId="2A558E0D" w14:textId="77777777" w:rsidR="00435DDD" w:rsidRPr="00435DDD" w:rsidRDefault="00435DDD" w:rsidP="00435DDD">
      <w:pPr>
        <w:rPr>
          <w:rFonts w:ascii="Helvetica" w:hAnsi="Helvetica" w:cs="Helvetica"/>
          <w:b/>
          <w:bCs/>
          <w:color w:val="222222"/>
          <w:sz w:val="21"/>
          <w:szCs w:val="21"/>
        </w:rPr>
      </w:pPr>
    </w:p>
    <w:p w14:paraId="2F3746F4"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IV.4. </w:t>
      </w:r>
      <w:r w:rsidRPr="00435DDD">
        <w:rPr>
          <w:rFonts w:ascii="Helvetica" w:hAnsi="Helvetica" w:cs="Helvetica" w:hint="eastAsia"/>
          <w:b/>
          <w:bCs/>
          <w:color w:val="222222"/>
          <w:sz w:val="21"/>
          <w:szCs w:val="21"/>
        </w:rPr>
        <w:t>Гены</w:t>
      </w:r>
      <w:r w:rsidRPr="00435DDD">
        <w:rPr>
          <w:rFonts w:ascii="Helvetica" w:hAnsi="Helvetica" w:cs="Helvetica"/>
          <w:b/>
          <w:bCs/>
          <w:color w:val="222222"/>
          <w:sz w:val="21"/>
          <w:szCs w:val="21"/>
        </w:rPr>
        <w:t>-</w:t>
      </w:r>
      <w:r w:rsidRPr="00435DDD">
        <w:rPr>
          <w:rFonts w:ascii="Helvetica" w:hAnsi="Helvetica" w:cs="Helvetica" w:hint="eastAsia"/>
          <w:b/>
          <w:bCs/>
          <w:color w:val="222222"/>
          <w:sz w:val="21"/>
          <w:szCs w:val="21"/>
        </w:rPr>
        <w:t>кандидаты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для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аксональной</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формы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w:t>
      </w:r>
    </w:p>
    <w:p w14:paraId="76A9BFA3" w14:textId="77777777" w:rsidR="00435DDD" w:rsidRPr="00435DDD" w:rsidRDefault="00435DDD" w:rsidP="00435DDD">
      <w:pPr>
        <w:rPr>
          <w:rFonts w:ascii="Helvetica" w:hAnsi="Helvetica" w:cs="Helvetica"/>
          <w:b/>
          <w:bCs/>
          <w:color w:val="222222"/>
          <w:sz w:val="21"/>
          <w:szCs w:val="21"/>
        </w:rPr>
      </w:pPr>
    </w:p>
    <w:p w14:paraId="6929D33A"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МАТЕРИАЛЫ</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МЕТОДЫ</w:t>
      </w:r>
      <w:r w:rsidRPr="00435DDD">
        <w:rPr>
          <w:rFonts w:ascii="Helvetica" w:hAnsi="Helvetica" w:cs="Helvetica"/>
          <w:b/>
          <w:bCs/>
          <w:color w:val="222222"/>
          <w:sz w:val="21"/>
          <w:szCs w:val="21"/>
        </w:rPr>
        <w:t>.47</w:t>
      </w:r>
    </w:p>
    <w:p w14:paraId="049935CF" w14:textId="77777777" w:rsidR="00435DDD" w:rsidRPr="00435DDD" w:rsidRDefault="00435DDD" w:rsidP="00435DDD">
      <w:pPr>
        <w:rPr>
          <w:rFonts w:ascii="Helvetica" w:hAnsi="Helvetica" w:cs="Helvetica"/>
          <w:b/>
          <w:bCs/>
          <w:color w:val="222222"/>
          <w:sz w:val="21"/>
          <w:szCs w:val="21"/>
        </w:rPr>
      </w:pPr>
    </w:p>
    <w:p w14:paraId="04B20298"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hint="eastAsia"/>
          <w:b/>
          <w:bCs/>
          <w:color w:val="222222"/>
          <w:sz w:val="21"/>
          <w:szCs w:val="21"/>
        </w:rPr>
        <w:t>РЕЗУЛЬТАТЫ</w:t>
      </w:r>
      <w:r w:rsidRPr="00435DDD">
        <w:rPr>
          <w:rFonts w:ascii="Helvetica" w:hAnsi="Helvetica" w:cs="Helvetica"/>
          <w:b/>
          <w:bCs/>
          <w:color w:val="222222"/>
          <w:sz w:val="21"/>
          <w:szCs w:val="21"/>
        </w:rPr>
        <w:t>.60</w:t>
      </w:r>
    </w:p>
    <w:p w14:paraId="3C1A4421" w14:textId="77777777" w:rsidR="00435DDD" w:rsidRPr="00435DDD" w:rsidRDefault="00435DDD" w:rsidP="00435DDD">
      <w:pPr>
        <w:rPr>
          <w:rFonts w:ascii="Helvetica" w:hAnsi="Helvetica" w:cs="Helvetica"/>
          <w:b/>
          <w:bCs/>
          <w:color w:val="222222"/>
          <w:sz w:val="21"/>
          <w:szCs w:val="21"/>
        </w:rPr>
      </w:pPr>
    </w:p>
    <w:p w14:paraId="56B487B2"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 </w:t>
      </w:r>
      <w:r w:rsidRPr="00435DDD">
        <w:rPr>
          <w:rFonts w:ascii="Helvetica" w:hAnsi="Helvetica" w:cs="Helvetica" w:hint="eastAsia"/>
          <w:b/>
          <w:bCs/>
          <w:color w:val="222222"/>
          <w:sz w:val="21"/>
          <w:szCs w:val="21"/>
        </w:rPr>
        <w:t>Описание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фенотипа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анализ</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родословной</w:t>
      </w:r>
      <w:r w:rsidRPr="00435DDD">
        <w:rPr>
          <w:rFonts w:ascii="Helvetica" w:hAnsi="Helvetica" w:cs="Helvetica"/>
          <w:b/>
          <w:bCs/>
          <w:color w:val="222222"/>
          <w:sz w:val="21"/>
          <w:szCs w:val="21"/>
        </w:rPr>
        <w:t>.</w:t>
      </w:r>
    </w:p>
    <w:p w14:paraId="66C68C1B" w14:textId="77777777" w:rsidR="00435DDD" w:rsidRPr="00435DDD" w:rsidRDefault="00435DDD" w:rsidP="00435DDD">
      <w:pPr>
        <w:rPr>
          <w:rFonts w:ascii="Helvetica" w:hAnsi="Helvetica" w:cs="Helvetica"/>
          <w:b/>
          <w:bCs/>
          <w:color w:val="222222"/>
          <w:sz w:val="21"/>
          <w:szCs w:val="21"/>
        </w:rPr>
      </w:pPr>
    </w:p>
    <w:p w14:paraId="69F9DCD8"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 </w:t>
      </w:r>
      <w:r w:rsidRPr="00435DDD">
        <w:rPr>
          <w:rFonts w:ascii="Helvetica" w:hAnsi="Helvetica" w:cs="Helvetica" w:hint="eastAsia"/>
          <w:b/>
          <w:bCs/>
          <w:color w:val="222222"/>
          <w:sz w:val="21"/>
          <w:szCs w:val="21"/>
        </w:rPr>
        <w:t>Исключение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сцепления</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известными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локусами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w:t>
      </w:r>
    </w:p>
    <w:p w14:paraId="319A4008" w14:textId="77777777" w:rsidR="00435DDD" w:rsidRPr="00435DDD" w:rsidRDefault="00435DDD" w:rsidP="00435DDD">
      <w:pPr>
        <w:rPr>
          <w:rFonts w:ascii="Helvetica" w:hAnsi="Helvetica" w:cs="Helvetica"/>
          <w:b/>
          <w:bCs/>
          <w:color w:val="222222"/>
          <w:sz w:val="21"/>
          <w:szCs w:val="21"/>
        </w:rPr>
      </w:pPr>
    </w:p>
    <w:p w14:paraId="05974C86"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III. </w:t>
      </w:r>
      <w:r w:rsidRPr="00435DDD">
        <w:rPr>
          <w:rFonts w:ascii="Helvetica" w:hAnsi="Helvetica" w:cs="Helvetica" w:hint="eastAsia"/>
          <w:b/>
          <w:bCs/>
          <w:color w:val="222222"/>
          <w:sz w:val="21"/>
          <w:szCs w:val="21"/>
        </w:rPr>
        <w:t>Генетическое</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картирование</w:t>
      </w:r>
      <w:r w:rsidRPr="00435DDD">
        <w:rPr>
          <w:rFonts w:ascii="Helvetica" w:hAnsi="Helvetica" w:cs="Helvetica"/>
          <w:b/>
          <w:bCs/>
          <w:color w:val="222222"/>
          <w:sz w:val="21"/>
          <w:szCs w:val="21"/>
        </w:rPr>
        <w:t>.</w:t>
      </w:r>
    </w:p>
    <w:p w14:paraId="185F6D73" w14:textId="77777777" w:rsidR="00435DDD" w:rsidRPr="00435DDD" w:rsidRDefault="00435DDD" w:rsidP="00435DDD">
      <w:pPr>
        <w:rPr>
          <w:rFonts w:ascii="Helvetica" w:hAnsi="Helvetica" w:cs="Helvetica"/>
          <w:b/>
          <w:bCs/>
          <w:color w:val="222222"/>
          <w:sz w:val="21"/>
          <w:szCs w:val="21"/>
        </w:rPr>
      </w:pPr>
    </w:p>
    <w:p w14:paraId="1FF6942B"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IV. </w:t>
      </w:r>
      <w:r w:rsidRPr="00435DDD">
        <w:rPr>
          <w:rFonts w:ascii="Helvetica" w:hAnsi="Helvetica" w:cs="Helvetica" w:hint="eastAsia"/>
          <w:b/>
          <w:bCs/>
          <w:color w:val="222222"/>
          <w:sz w:val="21"/>
          <w:szCs w:val="21"/>
        </w:rPr>
        <w:t>Анализ</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мутаций</w:t>
      </w:r>
      <w:r w:rsidRPr="00435DDD">
        <w:rPr>
          <w:rFonts w:ascii="Helvetica" w:hAnsi="Helvetica" w:cs="Helvetica"/>
          <w:b/>
          <w:bCs/>
          <w:color w:val="222222"/>
          <w:sz w:val="21"/>
          <w:szCs w:val="21"/>
        </w:rPr>
        <w:t>.</w:t>
      </w:r>
    </w:p>
    <w:p w14:paraId="519F02B9" w14:textId="77777777" w:rsidR="00435DDD" w:rsidRPr="00435DDD" w:rsidRDefault="00435DDD" w:rsidP="00435DDD">
      <w:pPr>
        <w:rPr>
          <w:rFonts w:ascii="Helvetica" w:hAnsi="Helvetica" w:cs="Helvetica"/>
          <w:b/>
          <w:bCs/>
          <w:color w:val="222222"/>
          <w:sz w:val="21"/>
          <w:szCs w:val="21"/>
        </w:rPr>
      </w:pPr>
    </w:p>
    <w:p w14:paraId="5C384986" w14:textId="77777777" w:rsidR="00435DDD" w:rsidRPr="00435DDD" w:rsidRDefault="00435DDD" w:rsidP="00435DDD">
      <w:pPr>
        <w:rPr>
          <w:rFonts w:ascii="Helvetica" w:hAnsi="Helvetica" w:cs="Helvetica"/>
          <w:b/>
          <w:bCs/>
          <w:color w:val="222222"/>
          <w:sz w:val="21"/>
          <w:szCs w:val="21"/>
        </w:rPr>
      </w:pPr>
      <w:r w:rsidRPr="00435DDD">
        <w:rPr>
          <w:rFonts w:ascii="Helvetica" w:hAnsi="Helvetica" w:cs="Helvetica"/>
          <w:b/>
          <w:bCs/>
          <w:color w:val="222222"/>
          <w:sz w:val="21"/>
          <w:szCs w:val="21"/>
        </w:rPr>
        <w:t xml:space="preserve">V. </w:t>
      </w:r>
      <w:r w:rsidRPr="00435DDD">
        <w:rPr>
          <w:rFonts w:ascii="Helvetica" w:hAnsi="Helvetica" w:cs="Helvetica" w:hint="eastAsia"/>
          <w:b/>
          <w:bCs/>
          <w:color w:val="222222"/>
          <w:sz w:val="21"/>
          <w:szCs w:val="21"/>
        </w:rPr>
        <w:t>Скрининг</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на</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мутации</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в</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гене</w:t>
      </w:r>
      <w:r w:rsidRPr="00435DDD">
        <w:rPr>
          <w:rFonts w:ascii="Helvetica" w:hAnsi="Helvetica" w:cs="Helvetica"/>
          <w:b/>
          <w:bCs/>
          <w:color w:val="222222"/>
          <w:sz w:val="21"/>
          <w:szCs w:val="21"/>
        </w:rPr>
        <w:t xml:space="preserve"> NEFL </w:t>
      </w:r>
      <w:r w:rsidRPr="00435DDD">
        <w:rPr>
          <w:rFonts w:ascii="Helvetica" w:hAnsi="Helvetica" w:cs="Helvetica" w:hint="eastAsia"/>
          <w:b/>
          <w:bCs/>
          <w:color w:val="222222"/>
          <w:sz w:val="21"/>
          <w:szCs w:val="21"/>
        </w:rPr>
        <w:t>неродственных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больных</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с</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аксональным</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типом</w:t>
      </w:r>
      <w:r w:rsidRPr="00435DDD">
        <w:rPr>
          <w:rFonts w:ascii="Helvetica" w:hAnsi="Helvetica" w:cs="Helvetica"/>
          <w:b/>
          <w:bCs/>
          <w:color w:val="222222"/>
          <w:sz w:val="21"/>
          <w:szCs w:val="21"/>
        </w:rPr>
        <w:t xml:space="preserve"> </w:t>
      </w:r>
      <w:r w:rsidRPr="00435DDD">
        <w:rPr>
          <w:rFonts w:ascii="Helvetica" w:hAnsi="Helvetica" w:cs="Helvetica" w:hint="eastAsia"/>
          <w:b/>
          <w:bCs/>
          <w:color w:val="222222"/>
          <w:sz w:val="21"/>
          <w:szCs w:val="21"/>
        </w:rPr>
        <w:t>НМСН</w:t>
      </w:r>
      <w:r w:rsidRPr="00435DDD">
        <w:rPr>
          <w:rFonts w:ascii="Helvetica" w:hAnsi="Helvetica" w:cs="Helvetica"/>
          <w:b/>
          <w:bCs/>
          <w:color w:val="222222"/>
          <w:sz w:val="21"/>
          <w:szCs w:val="21"/>
        </w:rPr>
        <w:t>.</w:t>
      </w:r>
    </w:p>
    <w:p w14:paraId="76697D1B" w14:textId="77777777" w:rsidR="00435DDD" w:rsidRPr="00435DDD" w:rsidRDefault="00435DDD" w:rsidP="00435DDD">
      <w:pPr>
        <w:rPr>
          <w:rFonts w:ascii="Helvetica" w:hAnsi="Helvetica" w:cs="Helvetica"/>
          <w:b/>
          <w:bCs/>
          <w:color w:val="222222"/>
          <w:sz w:val="21"/>
          <w:szCs w:val="21"/>
        </w:rPr>
      </w:pPr>
    </w:p>
    <w:p w14:paraId="109CC004" w14:textId="47F1766F" w:rsidR="00484EB4" w:rsidRPr="00435DDD" w:rsidRDefault="00435DDD" w:rsidP="00435DDD">
      <w:r w:rsidRPr="00435DDD">
        <w:rPr>
          <w:rFonts w:ascii="Helvetica" w:hAnsi="Helvetica" w:cs="Helvetica" w:hint="eastAsia"/>
          <w:b/>
          <w:bCs/>
          <w:color w:val="222222"/>
          <w:sz w:val="21"/>
          <w:szCs w:val="21"/>
        </w:rPr>
        <w:t>ОБСУЖДЕНИЕ</w:t>
      </w:r>
      <w:r w:rsidRPr="00435DDD">
        <w:rPr>
          <w:rFonts w:ascii="Helvetica" w:hAnsi="Helvetica" w:cs="Helvetica"/>
          <w:b/>
          <w:bCs/>
          <w:color w:val="222222"/>
          <w:sz w:val="21"/>
          <w:szCs w:val="21"/>
        </w:rPr>
        <w:t>.75</w:t>
      </w:r>
    </w:p>
    <w:sectPr w:rsidR="00484EB4" w:rsidRPr="00435D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45B7" w14:textId="77777777" w:rsidR="00341EEE" w:rsidRDefault="00341EEE">
      <w:pPr>
        <w:spacing w:after="0" w:line="240" w:lineRule="auto"/>
      </w:pPr>
      <w:r>
        <w:separator/>
      </w:r>
    </w:p>
  </w:endnote>
  <w:endnote w:type="continuationSeparator" w:id="0">
    <w:p w14:paraId="5379E419" w14:textId="77777777" w:rsidR="00341EEE" w:rsidRDefault="0034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49BD" w14:textId="77777777" w:rsidR="00341EEE" w:rsidRDefault="00341EEE"/>
    <w:p w14:paraId="74F1B5EB" w14:textId="77777777" w:rsidR="00341EEE" w:rsidRDefault="00341EEE"/>
    <w:p w14:paraId="77DCE5B0" w14:textId="77777777" w:rsidR="00341EEE" w:rsidRDefault="00341EEE"/>
    <w:p w14:paraId="706491BD" w14:textId="77777777" w:rsidR="00341EEE" w:rsidRDefault="00341EEE"/>
    <w:p w14:paraId="5D37E2CA" w14:textId="77777777" w:rsidR="00341EEE" w:rsidRDefault="00341EEE"/>
    <w:p w14:paraId="44044536" w14:textId="77777777" w:rsidR="00341EEE" w:rsidRDefault="00341EEE"/>
    <w:p w14:paraId="72DFFCAF" w14:textId="77777777" w:rsidR="00341EEE" w:rsidRDefault="00341E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C7D83" wp14:editId="4F47CC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F7AF3" w14:textId="77777777" w:rsidR="00341EEE" w:rsidRDefault="00341E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C7D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9F7AF3" w14:textId="77777777" w:rsidR="00341EEE" w:rsidRDefault="00341E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EDBE23" w14:textId="77777777" w:rsidR="00341EEE" w:rsidRDefault="00341EEE"/>
    <w:p w14:paraId="5CA4023B" w14:textId="77777777" w:rsidR="00341EEE" w:rsidRDefault="00341EEE"/>
    <w:p w14:paraId="1AF67025" w14:textId="77777777" w:rsidR="00341EEE" w:rsidRDefault="00341E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E2AE4" wp14:editId="53402A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E4B02" w14:textId="77777777" w:rsidR="00341EEE" w:rsidRDefault="00341EEE"/>
                          <w:p w14:paraId="7D40505C" w14:textId="77777777" w:rsidR="00341EEE" w:rsidRDefault="00341E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E2A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6E4B02" w14:textId="77777777" w:rsidR="00341EEE" w:rsidRDefault="00341EEE"/>
                    <w:p w14:paraId="7D40505C" w14:textId="77777777" w:rsidR="00341EEE" w:rsidRDefault="00341E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3905B1" w14:textId="77777777" w:rsidR="00341EEE" w:rsidRDefault="00341EEE"/>
    <w:p w14:paraId="559C57BA" w14:textId="77777777" w:rsidR="00341EEE" w:rsidRDefault="00341EEE">
      <w:pPr>
        <w:rPr>
          <w:sz w:val="2"/>
          <w:szCs w:val="2"/>
        </w:rPr>
      </w:pPr>
    </w:p>
    <w:p w14:paraId="69DE614B" w14:textId="77777777" w:rsidR="00341EEE" w:rsidRDefault="00341EEE"/>
    <w:p w14:paraId="13477B93" w14:textId="77777777" w:rsidR="00341EEE" w:rsidRDefault="00341EEE">
      <w:pPr>
        <w:spacing w:after="0" w:line="240" w:lineRule="auto"/>
      </w:pPr>
    </w:p>
  </w:footnote>
  <w:footnote w:type="continuationSeparator" w:id="0">
    <w:p w14:paraId="1941AFCC" w14:textId="77777777" w:rsidR="00341EEE" w:rsidRDefault="0034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EEE"/>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208831</TotalTime>
  <Pages>3</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1882</cp:revision>
  <cp:lastPrinted>2009-02-06T05:36:00Z</cp:lastPrinted>
  <dcterms:created xsi:type="dcterms:W3CDTF">2024-01-07T13:43:00Z</dcterms:created>
  <dcterms:modified xsi:type="dcterms:W3CDTF">2025-11-18T06:17:00Z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