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2C0A0" w14:textId="4754081C" w:rsidR="00CF04B1" w:rsidRDefault="00753F3D" w:rsidP="00753F3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Король Лариса Леонідівна. Розвиток педагогічної майстерності як складової педагогічної майстерності майбутнього вчителя в Полтавському педагогічному інституті (1970-1990 рр. ХХ ст.)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334E423E" w14:textId="77777777" w:rsidR="00753F3D" w:rsidRPr="00753F3D" w:rsidRDefault="00753F3D" w:rsidP="00753F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3F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Король Л.Л. Розвиток педагогічної майстерності як складової професійної підготовки майбутнього вчителя в Полтавському педагогічному інституті (1970–1990 рр. ХХ ст.). </w:t>
      </w:r>
      <w:r w:rsidRPr="00753F3D">
        <w:rPr>
          <w:rFonts w:ascii="Times New Roman" w:eastAsia="Times New Roman" w:hAnsi="Times New Roman" w:cs="Times New Roman"/>
          <w:color w:val="000000"/>
          <w:sz w:val="27"/>
          <w:szCs w:val="27"/>
        </w:rPr>
        <w:t>– Рукопис.</w:t>
      </w:r>
    </w:p>
    <w:p w14:paraId="5C501213" w14:textId="77777777" w:rsidR="00753F3D" w:rsidRPr="00753F3D" w:rsidRDefault="00753F3D" w:rsidP="00753F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3F3D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Харківський національний педагогічний університет імені Г.С.Сковороди, Харків, 2007.</w:t>
      </w:r>
    </w:p>
    <w:p w14:paraId="06D23CAC" w14:textId="77777777" w:rsidR="00753F3D" w:rsidRPr="00753F3D" w:rsidRDefault="00753F3D" w:rsidP="00753F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3F3D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вперше здійснено цілісний історико-педагогічний аналіз проблеми розвитку педагогічної майстерності як складової професійної підготовки майбутнього вчителя в Полтавському державному педагогічному інституті імені В.Г.Короленка в 1970–1990 рр. Розглянуто генезу, обґрунтовано передумови, етапи і тенденції розвитку педагогічної майстерності в діяльності цього ВНЗ, а також з’ясовано шляхи актуалізації досвіду Полтавського педагогічного інституту означеного періоду в сучасній практиці професійної підготовки майбутнього вчителя.</w:t>
      </w:r>
    </w:p>
    <w:p w14:paraId="4A6E36D3" w14:textId="77777777" w:rsidR="00753F3D" w:rsidRPr="00753F3D" w:rsidRDefault="00753F3D" w:rsidP="00753F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3F3D">
        <w:rPr>
          <w:rFonts w:ascii="Times New Roman" w:eastAsia="Times New Roman" w:hAnsi="Times New Roman" w:cs="Times New Roman"/>
          <w:color w:val="000000"/>
          <w:sz w:val="27"/>
          <w:szCs w:val="27"/>
        </w:rPr>
        <w:t>У ході дослідження доведено, що розвиток педагогічної майстерності в Полтавському державному педагогічному інституті як ключовий напрям цільової комплексної програми „Вчитель” (Школа–педвуз–школа)”, став вагомим професіоналізуючим чинником у царині тогочасної педагогічної освіти. На відміну від панівного в досліджуваний період діяльнісного розуміння сутності феномена педагогічної майстерності вчителя, науковці ПДПІ акцентували увагу на пріоритеті професійних властивостей особистості, втіливши оригінальний концептуальний підхід у курсі „Основи педагогічної майстерності”.</w:t>
      </w:r>
    </w:p>
    <w:p w14:paraId="70141431" w14:textId="77777777" w:rsidR="00753F3D" w:rsidRPr="00753F3D" w:rsidRDefault="00753F3D" w:rsidP="00753F3D"/>
    <w:sectPr w:rsidR="00753F3D" w:rsidRPr="00753F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856E" w14:textId="77777777" w:rsidR="002B238D" w:rsidRDefault="002B238D">
      <w:pPr>
        <w:spacing w:after="0" w:line="240" w:lineRule="auto"/>
      </w:pPr>
      <w:r>
        <w:separator/>
      </w:r>
    </w:p>
  </w:endnote>
  <w:endnote w:type="continuationSeparator" w:id="0">
    <w:p w14:paraId="0D5EC3AA" w14:textId="77777777" w:rsidR="002B238D" w:rsidRDefault="002B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67AAC" w14:textId="77777777" w:rsidR="002B238D" w:rsidRDefault="002B238D">
      <w:pPr>
        <w:spacing w:after="0" w:line="240" w:lineRule="auto"/>
      </w:pPr>
      <w:r>
        <w:separator/>
      </w:r>
    </w:p>
  </w:footnote>
  <w:footnote w:type="continuationSeparator" w:id="0">
    <w:p w14:paraId="5505F0AE" w14:textId="77777777" w:rsidR="002B238D" w:rsidRDefault="002B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23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2"/>
    <w:lvlOverride w:ilvl="1">
      <w:startOverride w:val="6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0"/>
  </w:num>
  <w:num w:numId="11">
    <w:abstractNumId w:val="7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38D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121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2419</cp:revision>
  <dcterms:created xsi:type="dcterms:W3CDTF">2024-06-20T08:51:00Z</dcterms:created>
  <dcterms:modified xsi:type="dcterms:W3CDTF">2024-07-07T11:23:00Z</dcterms:modified>
  <cp:category/>
</cp:coreProperties>
</file>