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1F1988" w:rsidRDefault="001F1988" w:rsidP="001F1988">
      <w:r w:rsidRPr="001F1988">
        <w:rPr>
          <w:rFonts w:ascii="Times New Roman" w:eastAsia="Arial Narrow" w:hAnsi="Times New Roman" w:cs="Times New Roman"/>
          <w:b/>
          <w:bCs/>
          <w:color w:val="000000"/>
          <w:kern w:val="0"/>
          <w:sz w:val="24"/>
          <w:lang w:val="uk-UA" w:eastAsia="uk-UA" w:bidi="uk-UA"/>
        </w:rPr>
        <w:t>Пілецька Ксенія Олександрівна</w:t>
      </w:r>
      <w:r w:rsidRPr="001F1988">
        <w:rPr>
          <w:rFonts w:ascii="Times New Roman" w:hAnsi="Times New Roman" w:cs="Times New Roman"/>
          <w:color w:val="000000"/>
          <w:kern w:val="0"/>
          <w:sz w:val="24"/>
          <w:szCs w:val="24"/>
          <w:lang w:val="uk-UA" w:eastAsia="uk-UA" w:bidi="uk-UA"/>
        </w:rPr>
        <w:t>, молодший науковий спів</w:t>
      </w:r>
      <w:r w:rsidRPr="001F1988">
        <w:rPr>
          <w:rFonts w:ascii="Times New Roman" w:hAnsi="Times New Roman" w:cs="Times New Roman"/>
          <w:color w:val="000000"/>
          <w:kern w:val="0"/>
          <w:sz w:val="24"/>
          <w:szCs w:val="24"/>
          <w:lang w:val="uk-UA" w:eastAsia="uk-UA" w:bidi="uk-UA"/>
        </w:rPr>
        <w:softHyphen/>
        <w:t>робітник кафедри технології неорганічних речовин та екології ДВНЗ «Український державний хіміко-технологічний універси</w:t>
      </w:r>
      <w:r w:rsidRPr="001F1988">
        <w:rPr>
          <w:rFonts w:ascii="Times New Roman" w:hAnsi="Times New Roman" w:cs="Times New Roman"/>
          <w:color w:val="000000"/>
          <w:kern w:val="0"/>
          <w:sz w:val="24"/>
          <w:szCs w:val="24"/>
          <w:lang w:val="uk-UA" w:eastAsia="uk-UA" w:bidi="uk-UA"/>
        </w:rPr>
        <w:softHyphen/>
        <w:t>тет»: «Координаційні сполуки Ре(І) з 9-метиладеніном, аміно</w:t>
      </w:r>
      <w:r w:rsidRPr="001F1988">
        <w:rPr>
          <w:rFonts w:ascii="Times New Roman" w:hAnsi="Times New Roman" w:cs="Times New Roman"/>
          <w:color w:val="000000"/>
          <w:kern w:val="0"/>
          <w:sz w:val="24"/>
          <w:szCs w:val="24"/>
          <w:lang w:val="uk-UA" w:eastAsia="uk-UA" w:bidi="uk-UA"/>
        </w:rPr>
        <w:softHyphen/>
        <w:t>кислотами та похідними 1,2,4-триазолу» (02.00.01 - неорганічна хімія). Спецрада Д 08.078.01 у ДВНЗ «Український державний хі- міко-технологічний університет»</w:t>
      </w:r>
    </w:p>
    <w:sectPr w:rsidR="00047DE3" w:rsidRPr="001F1988"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F2784F">
    <w:pPr>
      <w:rPr>
        <w:sz w:val="2"/>
        <w:szCs w:val="2"/>
      </w:rPr>
    </w:pPr>
    <w:r w:rsidRPr="00F2784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F2784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F2784F">
      <w:pPr>
        <w:rPr>
          <w:sz w:val="2"/>
          <w:szCs w:val="2"/>
        </w:rPr>
      </w:pPr>
      <w:r w:rsidRPr="00F2784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F2784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F2784F">
      <w:pPr>
        <w:rPr>
          <w:sz w:val="2"/>
          <w:szCs w:val="2"/>
        </w:rPr>
      </w:pPr>
      <w:r w:rsidRPr="00F2784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111515-17CC-4982-BEF8-E2086F641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58</Words>
  <Characters>333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56</cp:revision>
  <cp:lastPrinted>2009-02-06T05:36:00Z</cp:lastPrinted>
  <dcterms:created xsi:type="dcterms:W3CDTF">2020-05-02T10:41:00Z</dcterms:created>
  <dcterms:modified xsi:type="dcterms:W3CDTF">2020-05-02T12:45:00Z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