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87A78" w14:textId="77777777" w:rsidR="00507B64" w:rsidRPr="00507B64" w:rsidRDefault="001F5FEF" w:rsidP="001F5FEF">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Организация и методика экономического анализа денежных потоков предприятий санаторно-курортной сферы</w:t>
      </w:r>
    </w:p>
    <w:p w14:paraId="3A7690B3" w14:textId="77777777" w:rsidR="00507B64" w:rsidRPr="00507B64" w:rsidRDefault="00507B64" w:rsidP="001F5FEF">
      <w:pPr>
        <w:pStyle w:val="1"/>
        <w:spacing w:before="0" w:after="0" w:line="288" w:lineRule="atLeast"/>
        <w:rPr>
          <w:rFonts w:ascii="Tahoma" w:hAnsi="Tahoma" w:cs="Tahoma"/>
          <w:b w:val="0"/>
          <w:bCs w:val="0"/>
          <w:color w:val="535353"/>
          <w:kern w:val="36"/>
          <w:sz w:val="29"/>
          <w:szCs w:val="29"/>
          <w:lang w:eastAsia="ru-RU"/>
        </w:rPr>
      </w:pPr>
    </w:p>
    <w:p w14:paraId="7199FFB6" w14:textId="77777777" w:rsidR="00507B64" w:rsidRPr="00507B64" w:rsidRDefault="00507B64" w:rsidP="001F5FEF">
      <w:pPr>
        <w:pStyle w:val="1"/>
        <w:spacing w:before="0" w:after="0" w:line="288" w:lineRule="atLeast"/>
        <w:rPr>
          <w:rFonts w:ascii="Tahoma" w:hAnsi="Tahoma" w:cs="Tahoma"/>
          <w:b w:val="0"/>
          <w:bCs w:val="0"/>
          <w:color w:val="535353"/>
          <w:kern w:val="36"/>
          <w:sz w:val="29"/>
          <w:szCs w:val="29"/>
          <w:lang w:eastAsia="ru-RU"/>
        </w:rPr>
      </w:pPr>
    </w:p>
    <w:p w14:paraId="3F598D26" w14:textId="6C4F54D6" w:rsidR="001F5FEF" w:rsidRDefault="001F5FEF" w:rsidP="001F5FEF">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Силаева, Юлия Александровна</w:t>
      </w:r>
    </w:p>
    <w:p w14:paraId="73CF8E4F" w14:textId="77777777" w:rsidR="00507B64" w:rsidRDefault="001F5FEF" w:rsidP="00507B6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sidR="00507B64">
        <w:rPr>
          <w:rFonts w:ascii="Verdana" w:hAnsi="Verdana"/>
          <w:b/>
          <w:bCs/>
          <w:color w:val="000000"/>
          <w:sz w:val="18"/>
          <w:szCs w:val="18"/>
        </w:rPr>
        <w:t>Год: </w:t>
      </w:r>
    </w:p>
    <w:p w14:paraId="7C9355F8" w14:textId="77777777" w:rsidR="00507B64" w:rsidRDefault="00507B64" w:rsidP="00507B64">
      <w:pPr>
        <w:spacing w:line="270" w:lineRule="atLeast"/>
        <w:rPr>
          <w:rFonts w:ascii="Verdana" w:hAnsi="Verdana"/>
          <w:color w:val="000000"/>
          <w:sz w:val="18"/>
          <w:szCs w:val="18"/>
        </w:rPr>
      </w:pPr>
      <w:r>
        <w:rPr>
          <w:rFonts w:ascii="Verdana" w:hAnsi="Verdana"/>
          <w:color w:val="000000"/>
          <w:sz w:val="18"/>
          <w:szCs w:val="18"/>
        </w:rPr>
        <w:t>2009</w:t>
      </w:r>
    </w:p>
    <w:p w14:paraId="3B56133D" w14:textId="77777777" w:rsidR="00507B64" w:rsidRDefault="00507B64" w:rsidP="00507B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02CE6A5" w14:textId="77777777" w:rsidR="00507B64" w:rsidRDefault="00507B64" w:rsidP="00507B64">
      <w:pPr>
        <w:spacing w:line="270" w:lineRule="atLeast"/>
        <w:rPr>
          <w:rFonts w:ascii="Verdana" w:hAnsi="Verdana"/>
          <w:color w:val="000000"/>
          <w:sz w:val="18"/>
          <w:szCs w:val="18"/>
        </w:rPr>
      </w:pPr>
      <w:r>
        <w:rPr>
          <w:rFonts w:ascii="Verdana" w:hAnsi="Verdana"/>
          <w:color w:val="000000"/>
          <w:sz w:val="18"/>
          <w:szCs w:val="18"/>
        </w:rPr>
        <w:t>Силаева, Юлия Александровна</w:t>
      </w:r>
    </w:p>
    <w:p w14:paraId="05993FD5" w14:textId="77777777" w:rsidR="00507B64" w:rsidRDefault="00507B64" w:rsidP="00507B6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327377" w14:textId="77777777" w:rsidR="00507B64" w:rsidRDefault="00507B64" w:rsidP="00507B6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1849910" w14:textId="77777777" w:rsidR="00507B64" w:rsidRDefault="00507B64" w:rsidP="00507B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F0C5D0" w14:textId="77777777" w:rsidR="00507B64" w:rsidRDefault="00507B64" w:rsidP="00507B64">
      <w:pPr>
        <w:spacing w:line="270" w:lineRule="atLeast"/>
        <w:rPr>
          <w:rFonts w:ascii="Verdana" w:hAnsi="Verdana"/>
          <w:color w:val="000000"/>
          <w:sz w:val="18"/>
          <w:szCs w:val="18"/>
        </w:rPr>
      </w:pPr>
      <w:r>
        <w:rPr>
          <w:rFonts w:ascii="Verdana" w:hAnsi="Verdana"/>
          <w:color w:val="000000"/>
          <w:sz w:val="18"/>
          <w:szCs w:val="18"/>
        </w:rPr>
        <w:t>Воронеж</w:t>
      </w:r>
    </w:p>
    <w:p w14:paraId="0DE1B5F3" w14:textId="77777777" w:rsidR="00507B64" w:rsidRDefault="00507B64" w:rsidP="00507B6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70DE8A5" w14:textId="77777777" w:rsidR="00507B64" w:rsidRDefault="00507B64" w:rsidP="00507B64">
      <w:pPr>
        <w:spacing w:line="270" w:lineRule="atLeast"/>
        <w:rPr>
          <w:rFonts w:ascii="Verdana" w:hAnsi="Verdana"/>
          <w:color w:val="000000"/>
          <w:sz w:val="18"/>
          <w:szCs w:val="18"/>
        </w:rPr>
      </w:pPr>
      <w:r>
        <w:rPr>
          <w:rFonts w:ascii="Verdana" w:hAnsi="Verdana"/>
          <w:color w:val="000000"/>
          <w:sz w:val="18"/>
          <w:szCs w:val="18"/>
        </w:rPr>
        <w:t>08.00.12</w:t>
      </w:r>
    </w:p>
    <w:p w14:paraId="5BA2D2B6" w14:textId="77777777" w:rsidR="00507B64" w:rsidRDefault="00507B64" w:rsidP="00507B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7A88FB" w14:textId="77777777" w:rsidR="00507B64" w:rsidRDefault="00507B64" w:rsidP="00507B6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7E5B822" w14:textId="77777777" w:rsidR="00507B64" w:rsidRDefault="00507B64" w:rsidP="00507B6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2D5DDF9" w14:textId="77777777" w:rsidR="00507B64" w:rsidRDefault="00507B64" w:rsidP="00507B64">
      <w:pPr>
        <w:spacing w:line="270" w:lineRule="atLeast"/>
        <w:rPr>
          <w:rFonts w:ascii="Verdana" w:hAnsi="Verdana"/>
          <w:color w:val="000000"/>
          <w:sz w:val="18"/>
          <w:szCs w:val="18"/>
        </w:rPr>
      </w:pPr>
      <w:r>
        <w:rPr>
          <w:rFonts w:ascii="Verdana" w:hAnsi="Verdana"/>
          <w:color w:val="000000"/>
          <w:sz w:val="18"/>
          <w:szCs w:val="18"/>
        </w:rPr>
        <w:t>255</w:t>
      </w:r>
    </w:p>
    <w:p w14:paraId="71B16954" w14:textId="77777777" w:rsidR="00507B64" w:rsidRDefault="00507B64" w:rsidP="00507B6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Силаева, Юлия Александровна</w:t>
      </w:r>
    </w:p>
    <w:p w14:paraId="3E22AD7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662C2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ДЕНЕЖНЫХ ПОТОКОВ ПРЕДПРИЯТИЙ САНАТОРНО-КУРОРТНОЙ</w:t>
      </w:r>
      <w:r>
        <w:rPr>
          <w:rStyle w:val="WW8Num2z0"/>
          <w:rFonts w:ascii="Verdana" w:hAnsi="Verdana"/>
          <w:color w:val="000000"/>
          <w:sz w:val="18"/>
          <w:szCs w:val="18"/>
        </w:rPr>
        <w:t> </w:t>
      </w:r>
      <w:r>
        <w:rPr>
          <w:rStyle w:val="WW8Num3z0"/>
          <w:rFonts w:ascii="Verdana" w:hAnsi="Verdana"/>
          <w:color w:val="4682B4"/>
          <w:sz w:val="18"/>
          <w:szCs w:val="18"/>
        </w:rPr>
        <w:t>СФЕРЫ</w:t>
      </w:r>
      <w:r>
        <w:rPr>
          <w:rFonts w:ascii="Verdana" w:hAnsi="Verdana"/>
          <w:color w:val="000000"/>
          <w:sz w:val="18"/>
          <w:szCs w:val="18"/>
        </w:rPr>
        <w:t>.</w:t>
      </w:r>
    </w:p>
    <w:p w14:paraId="11B910F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коммерческой организации как объект учета и</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w:t>
      </w:r>
    </w:p>
    <w:p w14:paraId="03CD899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к анализу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предприятий санаторно-курортной сферы.</w:t>
      </w:r>
    </w:p>
    <w:p w14:paraId="7F23100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И ИНФОРМАЦИОННАЯ БАЗА ВНУТРЕННЕГО АНАЛИЗА ДЕНЕЖНЫХ</w:t>
      </w:r>
      <w:r>
        <w:rPr>
          <w:rStyle w:val="WW8Num2z0"/>
          <w:rFonts w:ascii="Verdana" w:hAnsi="Verdana"/>
          <w:color w:val="000000"/>
          <w:sz w:val="18"/>
          <w:szCs w:val="18"/>
        </w:rPr>
        <w:t> </w:t>
      </w:r>
      <w:r>
        <w:rPr>
          <w:rStyle w:val="WW8Num3z0"/>
          <w:rFonts w:ascii="Verdana" w:hAnsi="Verdana"/>
          <w:color w:val="4682B4"/>
          <w:sz w:val="18"/>
          <w:szCs w:val="18"/>
        </w:rPr>
        <w:t>ПОТОКОВ</w:t>
      </w:r>
      <w:r>
        <w:rPr>
          <w:rStyle w:val="WW8Num2z0"/>
          <w:rFonts w:ascii="Verdana" w:hAnsi="Verdana"/>
          <w:color w:val="000000"/>
          <w:sz w:val="18"/>
          <w:szCs w:val="18"/>
        </w:rPr>
        <w:t> </w:t>
      </w:r>
      <w:r>
        <w:rPr>
          <w:rFonts w:ascii="Verdana" w:hAnsi="Verdana"/>
          <w:color w:val="000000"/>
          <w:sz w:val="18"/>
          <w:szCs w:val="18"/>
        </w:rPr>
        <w:t>ПРЕДПРИЯТИЙ САНАТОРНО-КУРОРТНОЙ СФЕРЫ.</w:t>
      </w:r>
    </w:p>
    <w:p w14:paraId="7F2A0D7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внутреннего анализа денежных потоков на предприятиях</w:t>
      </w:r>
      <w:r>
        <w:rPr>
          <w:rStyle w:val="WW8Num2z0"/>
          <w:rFonts w:ascii="Verdana" w:hAnsi="Verdana"/>
          <w:color w:val="000000"/>
          <w:sz w:val="18"/>
          <w:szCs w:val="18"/>
        </w:rPr>
        <w:t> </w:t>
      </w:r>
      <w:r>
        <w:rPr>
          <w:rStyle w:val="WW8Num3z0"/>
          <w:rFonts w:ascii="Verdana" w:hAnsi="Verdana"/>
          <w:color w:val="4682B4"/>
          <w:sz w:val="18"/>
          <w:szCs w:val="18"/>
        </w:rPr>
        <w:t>санаторно-курортной</w:t>
      </w:r>
      <w:r>
        <w:rPr>
          <w:rStyle w:val="WW8Num2z0"/>
          <w:rFonts w:ascii="Verdana" w:hAnsi="Verdana"/>
          <w:color w:val="000000"/>
          <w:sz w:val="18"/>
          <w:szCs w:val="18"/>
        </w:rPr>
        <w:t> </w:t>
      </w:r>
      <w:r>
        <w:rPr>
          <w:rFonts w:ascii="Verdana" w:hAnsi="Verdana"/>
          <w:color w:val="000000"/>
          <w:sz w:val="18"/>
          <w:szCs w:val="18"/>
        </w:rPr>
        <w:t>сферы.</w:t>
      </w:r>
    </w:p>
    <w:p w14:paraId="0B5482D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качества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источников данных для внутреннего анализа денежных потоков</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санаторно-курортной сферы.</w:t>
      </w:r>
    </w:p>
    <w:p w14:paraId="442CA43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Раскрытие существенной информации о денежных потоках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санаторно-курортной сферы.</w:t>
      </w:r>
    </w:p>
    <w:p w14:paraId="7FA47C3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МЕТОДИЧЕСКИХ ПОЛОЖЕНИЙ АНАЛИЗА ДЕНЕЖНЫХ ПОТОКОВ ПРЕДПРИЯТИЙ САНАТОРНО-КУРОРТНОЙ СФЕРЫ.</w:t>
      </w:r>
    </w:p>
    <w:p w14:paraId="643F1B1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динамики, структуры и равномерности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w:t>
      </w:r>
    </w:p>
    <w:p w14:paraId="63FED64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дефицита денежного потока в процессе составления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w:t>
      </w:r>
    </w:p>
    <w:p w14:paraId="426E95D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эффективности деятельности санаторной организации с использованием показателей денежного потока.</w:t>
      </w:r>
    </w:p>
    <w:p w14:paraId="277645B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Факторный стохастический анализ денежных потоков организаций санаторно-курортного комплекса.</w:t>
      </w:r>
    </w:p>
    <w:p w14:paraId="7F5D9907" w14:textId="77777777" w:rsidR="00507B64" w:rsidRDefault="00507B64" w:rsidP="00507B6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экономического анализа денежных потоков предприятий санаторно-курортной сферы"</w:t>
      </w:r>
    </w:p>
    <w:p w14:paraId="44C4A50B"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Усиление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в условиях рыночной экономики, промышленный</w:t>
      </w:r>
      <w:r>
        <w:rPr>
          <w:rStyle w:val="WW8Num2z0"/>
          <w:rFonts w:ascii="Verdana" w:hAnsi="Verdana"/>
          <w:color w:val="000000"/>
          <w:sz w:val="18"/>
          <w:szCs w:val="18"/>
        </w:rPr>
        <w:t> </w:t>
      </w:r>
      <w:r>
        <w:rPr>
          <w:rStyle w:val="WW8Num3z0"/>
          <w:rFonts w:ascii="Verdana" w:hAnsi="Verdana"/>
          <w:color w:val="4682B4"/>
          <w:sz w:val="18"/>
          <w:szCs w:val="18"/>
        </w:rPr>
        <w:t>спад</w:t>
      </w:r>
      <w:r>
        <w:rPr>
          <w:rFonts w:ascii="Verdana" w:hAnsi="Verdana"/>
          <w:color w:val="000000"/>
          <w:sz w:val="18"/>
          <w:szCs w:val="18"/>
        </w:rPr>
        <w:t>, наблюдающийся в ряде отраслей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кризиса, остро ставят вопрос о поиске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конкурентоспособности за счет совершенствования анализа и управления потоками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Они являются основой оценки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инструментом обоснования управленческих решений связанных с созданием (поддержанием)</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а анализ качества, динамики и структуры денежных потоков, в свою очередь, невозможен без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w:t>
      </w:r>
    </w:p>
    <w:p w14:paraId="46FC6871"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потенциал,</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и финансовая устойчивость в значительной мере определяются тем, насколько разные виды потоков денежных средств синхронизированы по объемам и во времени. Высокий уровень синхронизации обеспечивает существенное ускорение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развития коммерческой организации.</w:t>
      </w:r>
    </w:p>
    <w:p w14:paraId="5C3FA1E6"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во многом определяется спецификой отрасли экономики, к которой относится</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организация, но, определяющую роль играют теоретические и методические разработки в области экономического анализа денежных потоков. Однако, многие теоретические и прикладные положения экономического анализа еще не в полной мере соответствуют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многие его направления находятся в стадии становления.</w:t>
      </w:r>
    </w:p>
    <w:p w14:paraId="1032CF25"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слабую методическую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экономического анализа денежных потоков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особенности по таким актуальным вопросам, как реализация системного подхода к анализу денежных потоков, их факторного анализа, стремления к сближению раскрытия информации о движении денежных средств по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08418913"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на многих российских предприятиях, отсутствует система внутренних стандартов, регламентирующих порядок проведения экономического анализа денежных потоков, оформления его результатов, не уделяется должного внимания анализу зависимости денежных потоков от временного фактора, от влияния случайных показателей-факторов деятельности организации на конечный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w:t>
      </w:r>
    </w:p>
    <w:p w14:paraId="55344E15"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В связи с тем, что анализ денежных потоков занимает одно из важнейших мест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вопросы их экономического анализа,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 постоянно находят отражение в трудах известных зарубежных и отечественных ученых-экономистов. В разработку положений анализа денежных потоков существенный вклад внесли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JI.E. Басовский, М. Бертонеш,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В.В. Бочаров, Ю. Бригхем,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Т.Е. Гварлиани, JI.T. Гиляровская,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Д.А. Ендовицкий, А.Ф. Ионова, Альфред М. Кинг,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Б. Коласс, И.Я. Лукасевич, И.А.</w:t>
      </w:r>
      <w:r>
        <w:rPr>
          <w:rStyle w:val="WW8Num2z0"/>
          <w:rFonts w:ascii="Verdana" w:hAnsi="Verdana"/>
          <w:color w:val="000000"/>
          <w:sz w:val="18"/>
          <w:szCs w:val="18"/>
        </w:rPr>
        <w:t> </w:t>
      </w:r>
      <w:r>
        <w:rPr>
          <w:rStyle w:val="WW8Num3z0"/>
          <w:rFonts w:ascii="Verdana" w:hAnsi="Verdana"/>
          <w:color w:val="4682B4"/>
          <w:sz w:val="18"/>
          <w:szCs w:val="18"/>
        </w:rPr>
        <w:t>Михайлушкин</w:t>
      </w:r>
      <w:r>
        <w:rPr>
          <w:rFonts w:ascii="Verdana" w:hAnsi="Verdana"/>
          <w:color w:val="000000"/>
          <w:sz w:val="18"/>
          <w:szCs w:val="18"/>
        </w:rPr>
        <w:t>, М.В. Мельник, Т.А. Пожидаева,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Н.С. Пласкова, Г.В. Савицкая,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H.H. Селезнева, Е.М. Сорокина,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А.Д. Шеремет и др.</w:t>
      </w:r>
    </w:p>
    <w:p w14:paraId="52A44D9A"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научных разработок в области анализа денежных потоков,</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еще до сих пор не выработаны не только единые понятия, относящиеся к анализу движения денежных средств, но и отсутствуют общепринятые стандарты в терминологии, не выработана единая классификация денежных потоков в зависимости от различных признаков, уделяется недостаточно внимания их факторному анализу, построению моделей зависимости от внешних и внутренних факторов, оказывающих влияние на объем, состав и структуру денежных потоков. В этой связи необходимо применять системный и комплексный подход к анализу денежных потоков, который позволяет целенаправленно осуществлять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различных видов денежных потоков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для обеспечения его финансовой устойчивости, </w:t>
      </w:r>
      <w:r>
        <w:rPr>
          <w:rFonts w:ascii="Verdana" w:hAnsi="Verdana"/>
          <w:color w:val="000000"/>
          <w:sz w:val="18"/>
          <w:szCs w:val="18"/>
        </w:rPr>
        <w:lastRenderedPageBreak/>
        <w:t>реализации стратегических целей и</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благосостояния собственников.</w:t>
      </w:r>
    </w:p>
    <w:p w14:paraId="0441DBD9"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нуждаются в уточнении 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методические аспекты проведения аналитических процедур денежных потоков, система учет-но-аналитических показателей движения денежных средств, методика оценки влияния основных факторов, воздействующих на объем и структуру денежных потоков.</w:t>
      </w:r>
    </w:p>
    <w:p w14:paraId="6D9BD192"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выявленных проблем, научно-практическая значимость исследований и одновременно недостаточная разработанность отдельных положений определили выбор темы диссертационного исследования, его цель и задачи.</w:t>
      </w:r>
    </w:p>
    <w:p w14:paraId="0DC3C1A8"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и корпоративными отношениями хозяйствующих субъектов», утвержденным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планов по заданиям Министерства образования и науки РФ «Исследование динамики, факторов и механизмов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социально-экономического развития» (№ государственной регистрации 0120.0411815).</w:t>
      </w:r>
    </w:p>
    <w:p w14:paraId="29E90800"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14:paraId="6BE4A3CA"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теоретико-методологических и прикладных положений экономического анализа денежных потоков предприятий санаторно-курортной сферы. Для достижения поставленной цели были решены следующие задачи:</w:t>
      </w:r>
    </w:p>
    <w:p w14:paraId="3D6C7AA3"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экономического анализа денежных потоков, уточнить содержание понятия «</w:t>
      </w:r>
      <w:r>
        <w:rPr>
          <w:rStyle w:val="WW8Num3z0"/>
          <w:rFonts w:ascii="Verdana" w:hAnsi="Verdana"/>
          <w:color w:val="4682B4"/>
          <w:sz w:val="18"/>
          <w:szCs w:val="18"/>
        </w:rPr>
        <w:t>денежный поток</w:t>
      </w:r>
      <w:r>
        <w:rPr>
          <w:rFonts w:ascii="Verdana" w:hAnsi="Verdana"/>
          <w:color w:val="000000"/>
          <w:sz w:val="18"/>
          <w:szCs w:val="18"/>
        </w:rPr>
        <w:t>» исходя из потребностей учетно-аналитической практики;</w:t>
      </w:r>
    </w:p>
    <w:p w14:paraId="05A99B9B"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организаций санаторно-курортного комплекса, их влияние на объем и структуру денежных потоков, потребность в проведении их экономического анализа;</w:t>
      </w:r>
    </w:p>
    <w:p w14:paraId="56C33B5C"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общепринятую классификацию денежных потоков коммерческой организации новыми признаками, в т.ч. учитывая отраслевые особенности санаторно-курортной сферы;</w:t>
      </w:r>
    </w:p>
    <w:p w14:paraId="1AC91F2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внутреннего (управленческого) анализа денежных потоков и представить его этапы в виде блок-схемы, в которой отражены взаимосвязи между организатором аналитических работ, координатором и исполнителями исходя из специфики организаций санаторно-курортной сферы;</w:t>
      </w:r>
    </w:p>
    <w:p w14:paraId="30BCCFC5"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отражению дополнительной информации о денежных потоках в финансовой отчетности коммерческой организации, которая оказывает существенное влияние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 стороны внешних пользователей и партнеров организаций санаторно-курортной сферы;</w:t>
      </w:r>
    </w:p>
    <w:p w14:paraId="567B7FAC"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частных и обобщающих показателей анализа денежных потоков организаций санаторно-курортной сферы;</w:t>
      </w:r>
    </w:p>
    <w:p w14:paraId="5ADDD1C9"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использованием методов корреляционно-регрессионного анализа, методов имитационного моделирования, анализа временных рядов и методов оптимизации разработать аналитическую модель зависимости влияния различных факторов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предприятий санаторно-курортной сферы.</w:t>
      </w:r>
    </w:p>
    <w:p w14:paraId="0AC5DFDE"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предметной области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Полученные результаты исследования соответствуют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1.14 «</w:t>
      </w:r>
      <w:r>
        <w:rPr>
          <w:rStyle w:val="WW8Num3z0"/>
          <w:rFonts w:ascii="Verdana" w:hAnsi="Verdana"/>
          <w:color w:val="4682B4"/>
          <w:sz w:val="18"/>
          <w:szCs w:val="18"/>
        </w:rPr>
        <w:t>Анализ активов субъектов хозяйствования</w:t>
      </w:r>
      <w:r>
        <w:rPr>
          <w:rFonts w:ascii="Verdana" w:hAnsi="Verdana"/>
          <w:color w:val="000000"/>
          <w:sz w:val="18"/>
          <w:szCs w:val="18"/>
        </w:rPr>
        <w:t>»,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w:t>
      </w:r>
    </w:p>
    <w:p w14:paraId="642A04F0"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является комплекс теоретико-методологических и прикладных проблем экономического анализа денежных потоков, связанных с их</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Fonts w:ascii="Verdana" w:hAnsi="Verdana"/>
          <w:color w:val="000000"/>
          <w:sz w:val="18"/>
          <w:szCs w:val="18"/>
        </w:rPr>
        <w:t>, методическим и информационным обеспечением, разработкой новых методических положений, применительно к</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потокам, с использованием инструментария экономического анализа.</w:t>
      </w:r>
    </w:p>
    <w:p w14:paraId="3B0C5B5B"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Объектом исследования была избрана финансово-экономическая деятельность организаций санаторно-курортного комплекса Воронежской области, в частности,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«Санаторий им. Ф.Э Дзержинского» и ООО «Санаторий им. А.Д. Цюрупы», на примерах, которых изучались особенности экономического анализа денежных потоков.</w:t>
      </w:r>
    </w:p>
    <w:p w14:paraId="641988AC"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классические и современные концепции и разработки отечественных и зарубежных ученых в области учета, анализа и аудита, законодательные и нормативные акты, материалы научных конференций, статьи периодических изданий, международные стандарты аудита, монографические исследования.</w:t>
      </w:r>
    </w:p>
    <w:p w14:paraId="429D2DCA"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Научный аппарат диссертационного исследования базируется на применении общенаучных методов — анализа, синтеза, дедукции, индукции, исторического, логического и системного подходов, а также методов статистико-экономического и монографического исследования.</w:t>
      </w:r>
    </w:p>
    <w:p w14:paraId="22F2692A"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включает приемы динамического, структурного,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Fonts w:ascii="Verdana" w:hAnsi="Verdana"/>
          <w:color w:val="000000"/>
          <w:sz w:val="18"/>
          <w:szCs w:val="18"/>
        </w:rPr>
        <w:t>, факторного анализа, сравнения, группировки, а также иные способы систематизации, аналитической обработки экономической информации и изложения полученных результатов.</w:t>
      </w:r>
    </w:p>
    <w:p w14:paraId="48B92E60"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и обеспечения достоверности выводов и предложений послужили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данные бухгалтерского учета, внутреннего контроля, планово-экономическая информация предприятий санаторно-курортного комплекса, а также материалы</w:t>
      </w:r>
      <w:r>
        <w:rPr>
          <w:rStyle w:val="WW8Num2z0"/>
          <w:rFonts w:ascii="Verdana" w:hAnsi="Verdana"/>
          <w:color w:val="000000"/>
          <w:sz w:val="18"/>
          <w:szCs w:val="18"/>
        </w:rPr>
        <w:t> </w:t>
      </w:r>
      <w:r>
        <w:rPr>
          <w:rStyle w:val="WW8Num3z0"/>
          <w:rFonts w:ascii="Verdana" w:hAnsi="Verdana"/>
          <w:color w:val="4682B4"/>
          <w:sz w:val="18"/>
          <w:szCs w:val="18"/>
        </w:rPr>
        <w:t>ФСГС</w:t>
      </w:r>
      <w:r>
        <w:rPr>
          <w:rStyle w:val="WW8Num2z0"/>
          <w:rFonts w:ascii="Verdana" w:hAnsi="Verdana"/>
          <w:color w:val="000000"/>
          <w:sz w:val="18"/>
          <w:szCs w:val="18"/>
        </w:rPr>
        <w:t> </w:t>
      </w:r>
      <w:r>
        <w:rPr>
          <w:rFonts w:ascii="Verdana" w:hAnsi="Verdana"/>
          <w:color w:val="000000"/>
          <w:sz w:val="18"/>
          <w:szCs w:val="18"/>
        </w:rPr>
        <w:t>и другая информация.</w:t>
      </w:r>
    </w:p>
    <w:p w14:paraId="0334E29C"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Научная новизна заключается в решении важных теоретико-методологических и организационно-методических проблем внешнего финансового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экономического анализа денежных потоков организаций санаторно-курортной сферы, имеющих существенное значение для развития теории и методики экономического анализа.</w:t>
      </w:r>
    </w:p>
    <w:p w14:paraId="1EE623F6"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 выносимые на защиту:</w:t>
      </w:r>
    </w:p>
    <w:p w14:paraId="7DFE4B10"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коммерческой организации, в котором аргументировано сделан акцент на то, что это движение денежных средств за определенный период времени, на которое оказывает влияние временной фактор, что наиболее полно отражает его значение в процессе учета и анализа денежных средств;</w:t>
      </w:r>
    </w:p>
    <w:p w14:paraId="1F92AC96"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общепринятая группировка денежных потоков коммерческой организации рядом классификационных признаков, отличающаяся от известных использованием признаков —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сегментам; по интересам различных</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групп; по отношению к этапам жизненного цикла; по</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генерирования денежного потока в санаторно-курортной сфере;</w:t>
      </w:r>
    </w:p>
    <w:p w14:paraId="58F3AF10"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разработана форма дополнительного раскрытия информации о денежных потоках, включаемая в состав пояснительной записки к финансовой отчетности организаций санаторно-курортной сферы (в частности, дополнительному раскрытию подлежит информация 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будущих денежных поступлений в результате осуществления инвестиционной и финансовой деятельности; денежных потоках, предполагаемых к получению в будущем в ходе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инвестирования; сумме денежных» средств, полученных по наличному и</w:t>
      </w:r>
      <w:r>
        <w:rPr>
          <w:rStyle w:val="WW8Num2z0"/>
          <w:rFonts w:ascii="Verdana" w:hAnsi="Verdana"/>
          <w:color w:val="000000"/>
          <w:sz w:val="18"/>
          <w:szCs w:val="18"/>
        </w:rPr>
        <w:t> </w:t>
      </w:r>
      <w:r>
        <w:rPr>
          <w:rStyle w:val="WW8Num3z0"/>
          <w:rFonts w:ascii="Verdana" w:hAnsi="Verdana"/>
          <w:color w:val="4682B4"/>
          <w:sz w:val="18"/>
          <w:szCs w:val="18"/>
        </w:rPr>
        <w:t>безналичному</w:t>
      </w:r>
      <w:r>
        <w:rPr>
          <w:rStyle w:val="WW8Num2z0"/>
          <w:rFonts w:ascii="Verdana" w:hAnsi="Verdana"/>
          <w:color w:val="000000"/>
          <w:sz w:val="18"/>
          <w:szCs w:val="18"/>
        </w:rPr>
        <w:t> </w:t>
      </w:r>
      <w:r>
        <w:rPr>
          <w:rFonts w:ascii="Verdana" w:hAnsi="Verdana"/>
          <w:color w:val="000000"/>
          <w:sz w:val="18"/>
          <w:szCs w:val="18"/>
        </w:rPr>
        <w:t>расчету; потоках денежных средств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(географическому, операционному); объеме денежных средств, движение которых</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в ближайшем будущем (1-2 месяца).</w:t>
      </w:r>
    </w:p>
    <w:p w14:paraId="178FD7F9"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информационно-аналитического обеспечения денежных потоков, в частности: форма расчета денежных потоков,</w:t>
      </w:r>
      <w:r>
        <w:rPr>
          <w:rStyle w:val="WW8Num2z0"/>
          <w:rFonts w:ascii="Verdana" w:hAnsi="Verdana"/>
          <w:color w:val="000000"/>
          <w:sz w:val="18"/>
          <w:szCs w:val="18"/>
        </w:rPr>
        <w:t> </w:t>
      </w:r>
      <w:r>
        <w:rPr>
          <w:rStyle w:val="WW8Num3z0"/>
          <w:rFonts w:ascii="Verdana" w:hAnsi="Verdana"/>
          <w:color w:val="4682B4"/>
          <w:sz w:val="18"/>
          <w:szCs w:val="18"/>
        </w:rPr>
        <w:t>ожидающихся</w:t>
      </w:r>
      <w:r>
        <w:rPr>
          <w:rStyle w:val="WW8Num2z0"/>
          <w:rFonts w:ascii="Verdana" w:hAnsi="Verdana"/>
          <w:color w:val="000000"/>
          <w:sz w:val="18"/>
          <w:szCs w:val="18"/>
        </w:rPr>
        <w:t> </w:t>
      </w:r>
      <w:r>
        <w:rPr>
          <w:rFonts w:ascii="Verdana" w:hAnsi="Verdana"/>
          <w:color w:val="000000"/>
          <w:sz w:val="18"/>
          <w:szCs w:val="18"/>
        </w:rPr>
        <w:t>с высокой долей вероятности в ближайшей перспективе; ведомость учета денежных потоков, полученных в результате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санаторно-курортных путевок на льготных условиях; отчет, позволяющий выявлять объем денежных средств полученных или</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потерянных по причине отклонения пребывания отдыхающих от срока заезда; форма представления</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информации о денежных потоках в ходе их анализа; форма составления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отчетности о движении денежных средств, отражающая специфику деятельности санаторно-курортных организаций;</w:t>
      </w:r>
    </w:p>
    <w:p w14:paraId="045D3929"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предложены аналитические показатели денежных потоков, а именно: коэффициент денежного покрытия санаторно-курортных услуг, отличительной особенностью которого является включение в его расчет денежных потоков по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дисконтированный</w:t>
      </w:r>
      <w:r>
        <w:rPr>
          <w:rStyle w:val="WW8Num2z0"/>
          <w:rFonts w:ascii="Verdana" w:hAnsi="Verdana"/>
          <w:color w:val="000000"/>
          <w:sz w:val="18"/>
          <w:szCs w:val="18"/>
        </w:rPr>
        <w:t> </w:t>
      </w:r>
      <w:r>
        <w:rPr>
          <w:rFonts w:ascii="Verdana" w:hAnsi="Verdana"/>
          <w:color w:val="000000"/>
          <w:sz w:val="18"/>
          <w:szCs w:val="18"/>
        </w:rPr>
        <w:t>показатель среднегодовой стоимости путевки, позволяющий учитывать</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и фактор времени;</w:t>
      </w:r>
    </w:p>
    <w:p w14:paraId="07669B3C"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регрессионные модели для выявления зависимости между составляющими денежного потока и основными показателями анализа финансового состояния и эффективности работы санаторно-курортного предприятия;</w:t>
      </w:r>
    </w:p>
    <w:p w14:paraId="065E0F43"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статистические модели динамики случайных величин, оказывающих влияние на результирующий показатель денежного потока, отличающиеся от известных подходов учетом сезонных колебаний в деятельности организаций санаторно-курортной сферы;</w:t>
      </w:r>
    </w:p>
    <w:p w14:paraId="617C353C"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построенных моделей динамики была создана имитационная модель</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от текущей деятельности, позволяющая выявить зависимость денежных потоков от различных факторов, влияющих на его величину и прогнозировать среднюю ожидаемую величину денежных потоков от текущей деятельности на рассматриваемый период (</w:t>
      </w:r>
      <w:r>
        <w:rPr>
          <w:rStyle w:val="WW8Num3z0"/>
          <w:rFonts w:ascii="Verdana" w:hAnsi="Verdana"/>
          <w:color w:val="4682B4"/>
          <w:sz w:val="18"/>
          <w:szCs w:val="18"/>
        </w:rPr>
        <w:t>квартал</w:t>
      </w:r>
      <w:r>
        <w:rPr>
          <w:rFonts w:ascii="Verdana" w:hAnsi="Verdana"/>
          <w:color w:val="000000"/>
          <w:sz w:val="18"/>
          <w:szCs w:val="18"/>
        </w:rPr>
        <w:t>, год);</w:t>
      </w:r>
    </w:p>
    <w:p w14:paraId="75132BF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помощью надстройки Crystall Ball к табличному процессору MS Excel и</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табличного процессора MS Excel OptQuest в условиях полученной имитационной модели решена задача анализа изменения параметров</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денежных потоков от текущей деятельности с учетом влияния сезонности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по различным категориям путевок - найдено оптимальное</w:t>
      </w:r>
      <w:r>
        <w:rPr>
          <w:rStyle w:val="WW8Num2z0"/>
          <w:rFonts w:ascii="Verdana" w:hAnsi="Verdana"/>
          <w:color w:val="000000"/>
          <w:sz w:val="18"/>
          <w:szCs w:val="18"/>
        </w:rPr>
        <w:t> </w:t>
      </w:r>
      <w:r>
        <w:rPr>
          <w:rStyle w:val="WW8Num3z0"/>
          <w:rFonts w:ascii="Verdana" w:hAnsi="Verdana"/>
          <w:color w:val="4682B4"/>
          <w:sz w:val="18"/>
          <w:szCs w:val="18"/>
        </w:rPr>
        <w:t>планируемое</w:t>
      </w:r>
      <w:r>
        <w:rPr>
          <w:rStyle w:val="WW8Num2z0"/>
          <w:rFonts w:ascii="Verdana" w:hAnsi="Verdana"/>
          <w:color w:val="000000"/>
          <w:sz w:val="18"/>
          <w:szCs w:val="18"/>
        </w:rPr>
        <w:t> </w:t>
      </w:r>
      <w:r>
        <w:rPr>
          <w:rFonts w:ascii="Verdana" w:hAnsi="Verdana"/>
          <w:color w:val="000000"/>
          <w:sz w:val="18"/>
          <w:szCs w:val="18"/>
        </w:rPr>
        <w:t>распределение путевок между льготной и коммерческой категориями в каждом</w:t>
      </w:r>
      <w:r>
        <w:rPr>
          <w:rStyle w:val="WW8Num2z0"/>
          <w:rFonts w:ascii="Verdana" w:hAnsi="Verdana"/>
          <w:color w:val="000000"/>
          <w:sz w:val="18"/>
          <w:szCs w:val="18"/>
        </w:rPr>
        <w:t> </w:t>
      </w:r>
      <w:r>
        <w:rPr>
          <w:rStyle w:val="WW8Num3z0"/>
          <w:rFonts w:ascii="Verdana" w:hAnsi="Verdana"/>
          <w:color w:val="4682B4"/>
          <w:sz w:val="18"/>
          <w:szCs w:val="18"/>
        </w:rPr>
        <w:t>квартале</w:t>
      </w:r>
      <w:r>
        <w:rPr>
          <w:rFonts w:ascii="Verdana" w:hAnsi="Verdana"/>
          <w:color w:val="000000"/>
          <w:sz w:val="18"/>
          <w:szCs w:val="18"/>
        </w:rPr>
        <w:t>, при котором величина денежного потока будет максимальной.</w:t>
      </w:r>
    </w:p>
    <w:p w14:paraId="7B8A9584"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диссертационного исследования заключается в том, что предложенные автором теоретические разработки и практические рекомендации позволяют более рационально организовать процесс управления, использования и анализа денежных потоков, могут применяться не только в деятельности санаторно-курортных организаций, но и в коммерческих организациях. Отдельные разработки могут применяться в процессе подготовки студентов направления 080100 «</w:t>
      </w:r>
      <w:r>
        <w:rPr>
          <w:rStyle w:val="WW8Num3z0"/>
          <w:rFonts w:ascii="Verdana" w:hAnsi="Verdana"/>
          <w:color w:val="4682B4"/>
          <w:sz w:val="18"/>
          <w:szCs w:val="18"/>
        </w:rPr>
        <w:t>Экономика</w:t>
      </w:r>
      <w:r>
        <w:rPr>
          <w:rFonts w:ascii="Verdana" w:hAnsi="Verdana"/>
          <w:color w:val="000000"/>
          <w:sz w:val="18"/>
          <w:szCs w:val="18"/>
        </w:rPr>
        <w:t>» и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E96F3A6"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500DE32C"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подходы к проведению внутрихозяйственного (</w:t>
      </w:r>
      <w:r>
        <w:rPr>
          <w:rStyle w:val="WW8Num3z0"/>
          <w:rFonts w:ascii="Verdana" w:hAnsi="Verdana"/>
          <w:color w:val="4682B4"/>
          <w:sz w:val="18"/>
          <w:szCs w:val="18"/>
        </w:rPr>
        <w:t>управленческого</w:t>
      </w:r>
      <w:r>
        <w:rPr>
          <w:rFonts w:ascii="Verdana" w:hAnsi="Verdana"/>
          <w:color w:val="000000"/>
          <w:sz w:val="18"/>
          <w:szCs w:val="18"/>
        </w:rPr>
        <w:t>) анализа денежных потоков;</w:t>
      </w:r>
    </w:p>
    <w:p w14:paraId="3FD0EDD8"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имитационная модель, позволяющая выявить зависимость денежных потоков от различных факторов, влияющих на его величину и прогнозировать среднюю ожидаемую величину денежных потоков от текущей деятельности на рассматриваемый период (квартал, год);</w:t>
      </w:r>
    </w:p>
    <w:p w14:paraId="4D414FA9"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регрессионные модели для выявления зависимости между составляющими денежного потока и основными показателями финансового состояния и эффективности работы санаторно-курортного предприятия;</w:t>
      </w:r>
    </w:p>
    <w:p w14:paraId="5D99D83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аналитические показатели денежных потоков: коэффициент денежного покрытия санаторно-курортных услуг и</w:t>
      </w:r>
      <w:r>
        <w:rPr>
          <w:rStyle w:val="WW8Num2z0"/>
          <w:rFonts w:ascii="Verdana" w:hAnsi="Verdana"/>
          <w:color w:val="000000"/>
          <w:sz w:val="18"/>
          <w:szCs w:val="18"/>
        </w:rPr>
        <w:t>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дисконтированная стоимость путевки;</w:t>
      </w:r>
    </w:p>
    <w:p w14:paraId="72089D4E"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предложенная в работе система документационного обеспечения анализа денежных потоков.</w:t>
      </w:r>
    </w:p>
    <w:p w14:paraId="4F87A5AE"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были доложены на международных и всероссийских научно-практических конференциях «Актуальные проблемы учета, экономического анализа и финансово-хозяйственного контроля деятельности организаций» (г. Воронеж, 2006, 2007, 2008, 2009 гг.), «Финансовоэкономические процессы в условиях современного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(г. Нижний Новгород, 2009г),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инновационной экономики» (г. Астрахань, 2009г).</w:t>
      </w:r>
    </w:p>
    <w:p w14:paraId="21EBF73A"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принято к внедрению в практическую деятельность предприятий санаторно-курортного комплекса г. Воронежа.</w:t>
      </w:r>
    </w:p>
    <w:p w14:paraId="74783EF0"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диссертации нашли отражение в 8 публикациях общим объемом 5,7 п.л., </w:t>
      </w:r>
      <w:r>
        <w:rPr>
          <w:rFonts w:ascii="Verdana" w:hAnsi="Verdana"/>
          <w:color w:val="000000"/>
          <w:sz w:val="18"/>
          <w:szCs w:val="18"/>
        </w:rPr>
        <w:lastRenderedPageBreak/>
        <w:t>в том числе две статьи в изданиях, реферируемых ВАК, и разделе учебника (издательство «</w:t>
      </w:r>
      <w:r>
        <w:rPr>
          <w:rStyle w:val="WW8Num3z0"/>
          <w:rFonts w:ascii="Verdana" w:hAnsi="Verdana"/>
          <w:color w:val="4682B4"/>
          <w:sz w:val="18"/>
          <w:szCs w:val="18"/>
        </w:rPr>
        <w:t>Эксмо</w:t>
      </w:r>
      <w:r>
        <w:rPr>
          <w:rFonts w:ascii="Verdana" w:hAnsi="Verdana"/>
          <w:color w:val="000000"/>
          <w:sz w:val="18"/>
          <w:szCs w:val="18"/>
        </w:rPr>
        <w:t>»).</w:t>
      </w:r>
    </w:p>
    <w:p w14:paraId="44137958"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Диссертационное исследование состоит из введения, трех глав, заключения, списка используемой литературы, включающего 173 наименования. Работа изложена на 189 страницах машинописного текста и содержит 19 рисунков, 32 таблицы, 17 формул и 18 приложений.</w:t>
      </w:r>
    </w:p>
    <w:p w14:paraId="3A22FE0F" w14:textId="77777777" w:rsidR="00507B64" w:rsidRDefault="00507B64" w:rsidP="00507B6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Силаева, Юлия Александровна</w:t>
      </w:r>
    </w:p>
    <w:p w14:paraId="6B795E29"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1E4D7F"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экономики,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развивающейся бизнес-среды, усиления конкуренции, анализ качества, динамики и структуры потоков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имеет решающее значение. Он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обеспечения стабильного развития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оценки финансовой устойчивости, базой для создания (подержания)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любой коммерческой организации, инструментом достижения главной цели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максимизации благосостояния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w:t>
      </w:r>
    </w:p>
    <w:p w14:paraId="678FCBB0"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диссертационного исследования нами были решены важные теоретико-методологические и организационно-методические проблемы анализа денежных потоков с использованием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имеющие существенное значение для развития теории и методики экономического анализа.</w:t>
      </w:r>
    </w:p>
    <w:p w14:paraId="128614E1"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понятийного аппарата нами уточнено понятие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в котором аргументировано сделан акцент на то, что это движение денежных средств за определенный период времени, на которое оказывает влияние временной фактор, что наиболее полно отражает его значение в процессе учета и анализа денежных средств. Такое определение проводит четкое разграничение между сторонниками взгляда одной группы ученых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отождествляющих их с остатком денежных средств, и с другой группой, которая отождествляет денежные потоки с движением денежных средств.</w:t>
      </w:r>
    </w:p>
    <w:p w14:paraId="3CDBAB78"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Комплексное исследование различных видов денежных потоков в процессе осуществления финансово-хозяйственной деятельности организации, позволило уточнить их классификацию рядом новых признаков:</w:t>
      </w:r>
    </w:p>
    <w:p w14:paraId="524DE91E"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сегментам;</w:t>
      </w:r>
    </w:p>
    <w:p w14:paraId="11F50B8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интересам различных</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групп;</w:t>
      </w:r>
    </w:p>
    <w:p w14:paraId="00C7F58A"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 ч</w:t>
      </w:r>
    </w:p>
    <w:p w14:paraId="12236B2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инструментам;</w:t>
      </w:r>
    </w:p>
    <w:p w14:paraId="73D27D99"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отношению к этапам жизненного цикла</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(предприятия);</w:t>
      </w:r>
    </w:p>
    <w:p w14:paraId="6D295865"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генерирования денежного потока в санаторно-курортной сфере;</w:t>
      </w:r>
    </w:p>
    <w:p w14:paraId="6630FC05"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зависимости от объема</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санаторно-курортные услуги.</w:t>
      </w:r>
    </w:p>
    <w:p w14:paraId="00414A3A"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изучения деятельности санаторно-курортных организаций выявлены особенности их функционирования и особенности предоставляемых ими услуг, которые обусловили и особенности генерирования, движения и структуры денежных потоков, и как следствие, особенности проведения их анализа:</w:t>
      </w:r>
    </w:p>
    <w:p w14:paraId="63C9309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Многообразие санаторно-курортных услуг, связано с многогранностью финансово-хозяйственной деятельности санаторно-курортной организации. Этот факт обусловил необходимость учета особенностей функционирования организаций общественного питания,</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физической культуры и спорта, связи, культуры и др. Таким образом, многообразие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является одним из главных факторов, определяющих структуру и содержание денежных потоков санаторно-курортной организации.</w:t>
      </w:r>
    </w:p>
    <w:p w14:paraId="385A006D"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Комплексный характер санаторно-курортных услуг. Санаторно-курортное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обычно предлагает комплекс разнообразных услуг, это осложняет непосредственное выделение денежных потоков от какой-либо отдельной услуги и проведение его анализа.</w:t>
      </w:r>
    </w:p>
    <w:p w14:paraId="6FCF293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 xml:space="preserve">на санаторно-курортные услуги подверо!сен, как правило, сезонным колебаниям, что отражается на объемах денежных потоков. Летом, как правило, спрос на санаторно-курортные </w:t>
      </w:r>
      <w:r>
        <w:rPr>
          <w:rFonts w:ascii="Verdana" w:hAnsi="Verdana"/>
          <w:color w:val="000000"/>
          <w:sz w:val="18"/>
          <w:szCs w:val="18"/>
        </w:rPr>
        <w:lastRenderedPageBreak/>
        <w:t>услуги превышает предложение, что приводит к увеличению объема</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денежных потоков, зимой - наоборот, то есть наблюдаются выраженные колебания</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цен на санаторно-курортные услуги в течение года, их сезонная дифференциация.</w:t>
      </w:r>
    </w:p>
    <w:p w14:paraId="796D181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Санаторно-курортная услуга не люэ/сет быть произведена в</w:t>
      </w:r>
      <w:r>
        <w:rPr>
          <w:rStyle w:val="WW8Num2z0"/>
          <w:rFonts w:ascii="Verdana" w:hAnsi="Verdana"/>
          <w:color w:val="000000"/>
          <w:sz w:val="18"/>
          <w:szCs w:val="18"/>
        </w:rPr>
        <w:t> </w:t>
      </w:r>
      <w:r>
        <w:rPr>
          <w:rStyle w:val="WW8Num3z0"/>
          <w:rFonts w:ascii="Verdana" w:hAnsi="Verdana"/>
          <w:color w:val="4682B4"/>
          <w:sz w:val="18"/>
          <w:szCs w:val="18"/>
        </w:rPr>
        <w:t>запас</w:t>
      </w:r>
      <w:r>
        <w:rPr>
          <w:rFonts w:ascii="Verdana" w:hAnsi="Verdana"/>
          <w:color w:val="000000"/>
          <w:sz w:val="18"/>
          <w:szCs w:val="18"/>
        </w:rPr>
        <w:t>. В связи с этим денежные потоки от</w:t>
      </w:r>
      <w:r>
        <w:rPr>
          <w:rStyle w:val="WW8Num2z0"/>
          <w:rFonts w:ascii="Verdana" w:hAnsi="Verdana"/>
          <w:color w:val="000000"/>
          <w:sz w:val="18"/>
          <w:szCs w:val="18"/>
        </w:rPr>
        <w:t> </w:t>
      </w:r>
      <w:r>
        <w:rPr>
          <w:rStyle w:val="WW8Num3z0"/>
          <w:rFonts w:ascii="Verdana" w:hAnsi="Verdana"/>
          <w:color w:val="4682B4"/>
          <w:sz w:val="18"/>
          <w:szCs w:val="18"/>
        </w:rPr>
        <w:t>неиспользованного</w:t>
      </w:r>
      <w:r>
        <w:rPr>
          <w:rStyle w:val="WW8Num2z0"/>
          <w:rFonts w:ascii="Verdana" w:hAnsi="Verdana"/>
          <w:color w:val="000000"/>
          <w:sz w:val="18"/>
          <w:szCs w:val="18"/>
        </w:rPr>
        <w:t> </w:t>
      </w:r>
      <w:r>
        <w:rPr>
          <w:rFonts w:ascii="Verdana" w:hAnsi="Verdana"/>
          <w:color w:val="000000"/>
          <w:sz w:val="18"/>
          <w:szCs w:val="18"/>
        </w:rPr>
        <w:t>места в санатории становятся для организации</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потерянными на весь срок простоя этого места.</w:t>
      </w:r>
    </w:p>
    <w:p w14:paraId="694226F6"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Цикличность денежных потоков. Санаторно-курортная деятельность носит сезонный характер. И при круглогодичном функционировании санатория ее производственный цикл ограничен календарным годом, то есть заезды отдыхающих в санатории происходят строго по графику. Данная особенность указывает на возможность повышение</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капитала санатория лишь за счет увеличения цены койко-дня (</w:t>
      </w:r>
      <w:r>
        <w:rPr>
          <w:rStyle w:val="WW8Num3z0"/>
          <w:rFonts w:ascii="Verdana" w:hAnsi="Verdana"/>
          <w:color w:val="4682B4"/>
          <w:sz w:val="18"/>
          <w:szCs w:val="18"/>
        </w:rPr>
        <w:t>путевки</w:t>
      </w:r>
      <w:r>
        <w:rPr>
          <w:rFonts w:ascii="Verdana" w:hAnsi="Verdana"/>
          <w:color w:val="000000"/>
          <w:sz w:val="18"/>
          <w:szCs w:val="18"/>
        </w:rPr>
        <w:t>), либо за счет уменьшения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29DD87E8"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были выявлены и основные проблемы санаторно-курортных организаций. Исследование показало, что на стабильное функционирование предприятий санаторно-курортной сферы влияет множество факторов, основные из которых, это — недостаточное</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финансирование; сезонность; увеличение доли зарубежных предприятий, предлагающих аналогичные услуги; повышение стоимости</w:t>
      </w:r>
      <w:r>
        <w:rPr>
          <w:rStyle w:val="WW8Num2z0"/>
          <w:rFonts w:ascii="Verdana" w:hAnsi="Verdana"/>
          <w:color w:val="000000"/>
          <w:sz w:val="18"/>
          <w:szCs w:val="18"/>
        </w:rPr>
        <w:t> </w:t>
      </w:r>
      <w:r>
        <w:rPr>
          <w:rStyle w:val="WW8Num3z0"/>
          <w:rFonts w:ascii="Verdana" w:hAnsi="Verdana"/>
          <w:color w:val="4682B4"/>
          <w:sz w:val="18"/>
          <w:szCs w:val="18"/>
        </w:rPr>
        <w:t>путевок</w:t>
      </w:r>
      <w:r>
        <w:rPr>
          <w:rStyle w:val="WW8Num2z0"/>
          <w:rFonts w:ascii="Verdana" w:hAnsi="Verdana"/>
          <w:color w:val="000000"/>
          <w:sz w:val="18"/>
          <w:szCs w:val="18"/>
        </w:rPr>
        <w:t> </w:t>
      </w:r>
      <w:r>
        <w:rPr>
          <w:rFonts w:ascii="Verdana" w:hAnsi="Verdana"/>
          <w:color w:val="000000"/>
          <w:sz w:val="18"/>
          <w:szCs w:val="18"/>
        </w:rPr>
        <w:t>при качестве, остающемся на прежнем уровне; снижение уровня доходов населения; переход санаториев в частную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и как следствие, отсутствие у новых собственников навыков управления в санаторно-курортной сфере и пр. факторы. Мы глубоко убеждены, что стабильная работа предприятий санаторно-курортной сферы невозможна без</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государства, и, в частности, Фонда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РФ. Мы считаем, что политика Фонда должна быть направлена на поддержание санаторно-курортной отрасли, ее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льготного кредитования, регулирование цен на санаторно-курортный продукт,</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налоговых льгот, следуя примеру Украины и Белоруссии, где для санаторно-курортных предприятий применяется</w:t>
      </w:r>
      <w:r>
        <w:rPr>
          <w:rStyle w:val="WW8Num2z0"/>
          <w:rFonts w:ascii="Verdana" w:hAnsi="Verdana"/>
          <w:color w:val="000000"/>
          <w:sz w:val="18"/>
          <w:szCs w:val="18"/>
        </w:rPr>
        <w:t> </w:t>
      </w:r>
      <w:r>
        <w:rPr>
          <w:rStyle w:val="WW8Num3z0"/>
          <w:rFonts w:ascii="Verdana" w:hAnsi="Verdana"/>
          <w:color w:val="4682B4"/>
          <w:sz w:val="18"/>
          <w:szCs w:val="18"/>
        </w:rPr>
        <w:t>льготная</w:t>
      </w:r>
      <w:r>
        <w:rPr>
          <w:rStyle w:val="WW8Num2z0"/>
          <w:rFonts w:ascii="Verdana" w:hAnsi="Verdana"/>
          <w:color w:val="000000"/>
          <w:sz w:val="18"/>
          <w:szCs w:val="18"/>
        </w:rPr>
        <w:t> </w:t>
      </w:r>
      <w:r>
        <w:rPr>
          <w:rFonts w:ascii="Verdana" w:hAnsi="Verdana"/>
          <w:color w:val="000000"/>
          <w:sz w:val="18"/>
          <w:szCs w:val="18"/>
        </w:rPr>
        <w:t>система налогообложения. Вместе с тем, в ходе исследования было выяснено, что только</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путевки являются рентабельными для санаторно-курортных организаций, а путевки, предоставляемые для</w:t>
      </w:r>
      <w:r>
        <w:rPr>
          <w:rStyle w:val="WW8Num2z0"/>
          <w:rFonts w:ascii="Verdana" w:hAnsi="Verdana"/>
          <w:color w:val="000000"/>
          <w:sz w:val="18"/>
          <w:szCs w:val="18"/>
        </w:rPr>
        <w:t> </w:t>
      </w:r>
      <w:r>
        <w:rPr>
          <w:rStyle w:val="WW8Num3z0"/>
          <w:rFonts w:ascii="Verdana" w:hAnsi="Verdana"/>
          <w:color w:val="4682B4"/>
          <w:sz w:val="18"/>
          <w:szCs w:val="18"/>
        </w:rPr>
        <w:t>льготной</w:t>
      </w:r>
      <w:r>
        <w:rPr>
          <w:rStyle w:val="WW8Num2z0"/>
          <w:rFonts w:ascii="Verdana" w:hAnsi="Verdana"/>
          <w:color w:val="000000"/>
          <w:sz w:val="18"/>
          <w:szCs w:val="18"/>
        </w:rPr>
        <w:t> </w:t>
      </w:r>
      <w:r>
        <w:rPr>
          <w:rFonts w:ascii="Verdana" w:hAnsi="Verdana"/>
          <w:color w:val="000000"/>
          <w:sz w:val="18"/>
          <w:szCs w:val="18"/>
        </w:rPr>
        <w:t>категории граждан, позволяют функционировать санаторию в лишь точке</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В связи с этим, санаторно-курортным организациям необходимо делать свой санаторно-курортный продукт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Fonts w:ascii="Verdana" w:hAnsi="Verdana"/>
          <w:color w:val="000000"/>
          <w:sz w:val="18"/>
          <w:szCs w:val="18"/>
        </w:rPr>
        <w:t>, проводить грамотную маркетинговую политику и</w:t>
      </w:r>
      <w:r>
        <w:rPr>
          <w:rStyle w:val="WW8Num2z0"/>
          <w:rFonts w:ascii="Verdana" w:hAnsi="Verdana"/>
          <w:color w:val="000000"/>
          <w:sz w:val="18"/>
          <w:szCs w:val="18"/>
        </w:rPr>
        <w:t> </w:t>
      </w:r>
      <w:r>
        <w:rPr>
          <w:rStyle w:val="WW8Num3z0"/>
          <w:rFonts w:ascii="Verdana" w:hAnsi="Verdana"/>
          <w:color w:val="4682B4"/>
          <w:sz w:val="18"/>
          <w:szCs w:val="18"/>
        </w:rPr>
        <w:t>рекламную</w:t>
      </w:r>
      <w:r>
        <w:rPr>
          <w:rStyle w:val="WW8Num2z0"/>
          <w:rFonts w:ascii="Verdana" w:hAnsi="Verdana"/>
          <w:color w:val="000000"/>
          <w:sz w:val="18"/>
          <w:szCs w:val="18"/>
        </w:rPr>
        <w:t> </w:t>
      </w:r>
      <w:r>
        <w:rPr>
          <w:rFonts w:ascii="Verdana" w:hAnsi="Verdana"/>
          <w:color w:val="000000"/>
          <w:sz w:val="18"/>
          <w:szCs w:val="18"/>
        </w:rPr>
        <w:t>кампанию, в целях реализации максимального количества так называемых, коммерческих путевок.</w:t>
      </w:r>
    </w:p>
    <w:p w14:paraId="32B38F45"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углубления проведения экономического анализа, мы ввели еще 1 этап, этап анализа эффективности принятых ранее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Это позволит выявить причины отклонений полученных результатов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Fonts w:ascii="Verdana" w:hAnsi="Verdana"/>
          <w:color w:val="000000"/>
          <w:sz w:val="18"/>
          <w:szCs w:val="18"/>
        </w:rPr>
        <w:t>, найти «</w:t>
      </w:r>
      <w:r>
        <w:rPr>
          <w:rStyle w:val="WW8Num3z0"/>
          <w:rFonts w:ascii="Verdana" w:hAnsi="Verdana"/>
          <w:color w:val="4682B4"/>
          <w:sz w:val="18"/>
          <w:szCs w:val="18"/>
        </w:rPr>
        <w:t>узкие места</w:t>
      </w:r>
      <w:r>
        <w:rPr>
          <w:rFonts w:ascii="Verdana" w:hAnsi="Verdana"/>
          <w:color w:val="000000"/>
          <w:sz w:val="18"/>
          <w:szCs w:val="18"/>
        </w:rPr>
        <w:t>» организации, которые не позволили достичь желаемого результата или выявить скрытые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которые привели к незапланированному (неожиданному) росту</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собственников. Анализировать эффективность ранее принятых управленческих решений можно при помощи оценки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денежных потоков, оценки соотношения объема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положительного и отрицательного денежных потоков по</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финансовой инвестиционной деятельности, проанализировав</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денежных потоков по текущей деятельности за ряд периодов, сравнением запланированных количественных значений определенных показателей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и пр. Анализ эффективности принятых ранее управленческих решений позволит понять, причину «</w:t>
      </w:r>
      <w:r>
        <w:rPr>
          <w:rStyle w:val="WW8Num3z0"/>
          <w:rFonts w:ascii="Verdana" w:hAnsi="Verdana"/>
          <w:color w:val="4682B4"/>
          <w:sz w:val="18"/>
          <w:szCs w:val="18"/>
        </w:rPr>
        <w:t>несоответствия теории и практики</w:t>
      </w:r>
      <w:r>
        <w:rPr>
          <w:rFonts w:ascii="Verdana" w:hAnsi="Verdana"/>
          <w:color w:val="000000"/>
          <w:sz w:val="18"/>
          <w:szCs w:val="18"/>
        </w:rPr>
        <w:t>», что немаловажное условиях нестабильной экономики, высоких темпов-инфляции, различных рисков;, форс-мажорных обстоятельств и различных внешних факторов; влияющих на стабильное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 этом этапе анализа1 финансово-аналитические службы, корректируют базовые-условия« хозяйственной^ деятельности в; будущем' периоде (</w:t>
      </w:r>
      <w:r>
        <w:rPr>
          <w:rStyle w:val="WW8Num3z0"/>
          <w:rFonts w:ascii="Verdana" w:hAnsi="Verdana"/>
          <w:color w:val="4682B4"/>
          <w:sz w:val="18"/>
          <w:szCs w:val="18"/>
        </w:rPr>
        <w:t>маркетинговые</w:t>
      </w:r>
      <w:r>
        <w:rPr>
          <w:rFonts w:ascii="Verdana" w:hAnsi="Verdana"/>
          <w:color w:val="000000"/>
          <w:sz w:val="18"/>
          <w:szCs w:val="18"/>
        </w:rPr>
        <w:t>, производственные, макроэкономические,, экологические, финансовые;и другие), вносят изменения в экономическую политику организации в;</w:t>
      </w:r>
      <w:r>
        <w:rPr>
          <w:rStyle w:val="WW8Num2z0"/>
          <w:rFonts w:ascii="Verdana" w:hAnsi="Verdana"/>
          <w:color w:val="000000"/>
          <w:sz w:val="18"/>
          <w:szCs w:val="18"/>
        </w:rPr>
        <w:t> </w:t>
      </w:r>
      <w:r>
        <w:rPr>
          <w:rStyle w:val="WW8Num3z0"/>
          <w:rFonts w:ascii="Verdana" w:hAnsi="Verdana"/>
          <w:color w:val="4682B4"/>
          <w:sz w:val="18"/>
          <w:szCs w:val="18"/>
        </w:rPr>
        <w:t>прогнозном</w:t>
      </w:r>
      <w:r>
        <w:rPr>
          <w:rFonts w:ascii="Verdana" w:hAnsi="Verdana"/>
          <w:color w:val="000000"/>
          <w:sz w:val="18"/>
          <w:szCs w:val="18"/>
        </w:rPr>
        <w:t>; периоде, благодаря этому обеспечивается; своевременный контроль за течением финансово-хозяйственной- деятельности коммерческой организации.</w:t>
      </w:r>
    </w:p>
    <w:p w14:paraId="2D8C288D"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Исходят из. вышесказанного, мы выделили следующие 8 этапов проведения системного </w:t>
      </w:r>
      <w:r>
        <w:rPr>
          <w:rFonts w:ascii="Verdana" w:hAnsi="Verdana"/>
          <w:color w:val="000000"/>
          <w:sz w:val="18"/>
          <w:szCs w:val="18"/>
        </w:rPr>
        <w:lastRenderedPageBreak/>
        <w:t>экономического анализа:</w:t>
      </w:r>
    </w:p>
    <w:p w14:paraId="74FC84EF"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этап:: постановка цели, выбор объекта и субъекта исследования, постановка задач анализа, составление плана аналитическойфаботы;</w:t>
      </w:r>
    </w:p>
    <w:p w14:paraId="1684AB41"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этап::организация процесса анализа;</w:t>
      </w:r>
    </w:p>
    <w:p w14:paraId="7AAA9BC6"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этап: разработка системы синтетических и аналитических показателей;</w:t>
      </w:r>
    </w:p>
    <w:p w14:paraId="7E26FFD9"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этап: составление- общей: блок-схемы комплексного экономического анализа и: определение взаимосвязи; между блоками и факторами, влияющими на основные и обобщающие показатели;</w:t>
      </w:r>
    </w:p>
    <w:p w14:paraId="39323107"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этап: анализ эффективности принятых ранее управленческих решений;</w:t>
      </w:r>
    </w:p>
    <w:p w14:paraId="558FA37F"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этап: сравнение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с. показателями организаций-конкурентов, организаций-лидеров* показателями прошлых лет;</w:t>
      </w:r>
    </w:p>
    <w:p w14:paraId="028023B2"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этап: выявление и. изучение: факторов, оказавших существенное влияние на; деятельность хозяйствующего субъекта;</w:t>
      </w:r>
    </w:p>
    <w:p w14:paraId="08E60E01"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этап: анализ и оценка; полученных результатов, выбор и обоснование оптимального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w:t>
      </w:r>
    </w:p>
    <w:p w14:paraId="7CB3E187"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базе системного подхода к экономическому анализу обоснована возможность и необходимость выделения* отдельного блока анализа: денежных потоков, выявлены; его внутренние связи с другими элементами; данной системы.</w:t>
      </w:r>
    </w:p>
    <w:p w14:paraId="1BDFEC7A"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уточнения; функций и содержания' блока «</w:t>
      </w:r>
      <w:r>
        <w:rPr>
          <w:rStyle w:val="WW8Num3z0"/>
          <w:rFonts w:ascii="Verdana" w:hAnsi="Verdana"/>
          <w:color w:val="4682B4"/>
          <w:sz w:val="18"/>
          <w:szCs w:val="18"/>
        </w:rPr>
        <w:t>Анализ денежных потоков</w:t>
      </w:r>
      <w:r>
        <w:rPr>
          <w:rFonts w:ascii="Verdana" w:hAnsi="Verdana"/>
          <w:color w:val="000000"/>
          <w:sz w:val="18"/>
          <w:szCs w:val="18"/>
        </w:rPr>
        <w:t>», мы его представили в качестве: единой самостоятельной системы, которая позволила глубоко и всесторонне оценить зависимость риска</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Fonts w:ascii="Verdana" w:hAnsi="Verdana"/>
          <w:color w:val="000000"/>
          <w:sz w:val="18"/>
          <w:szCs w:val="18"/>
        </w:rPr>
        <w:t>, конкурентоспособности,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от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синхронизации различных их видов во времени и других факторов.</w:t>
      </w:r>
    </w:p>
    <w:p w14:paraId="787FB2FF"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 любого хозяйствующего субъекта зависит главным образом от организации управления этим субъектом,</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денежными потоками. В работе подробно изучена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управления предприятиями санаторно-курортного комплекса, субъекты анализа денежных потоков, определены организатор (координатор) и исполнители аналитических работ, периодичность проведения аналитических работ, различия в проведении анализа денежных потоков в крупной санаторно-курортной организации и небольшой базе отдыха, разработана форма представления</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информации о денежных потоках, предложены типовые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которые могут быть приняты по результатам анализа движения денежных средств на предприятиях санаторно-курортной сферы для достижения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Fonts w:ascii="Verdana" w:hAnsi="Verdana"/>
          <w:color w:val="000000"/>
          <w:sz w:val="18"/>
          <w:szCs w:val="18"/>
        </w:rPr>
        <w:t>целей.</w:t>
      </w:r>
    </w:p>
    <w:p w14:paraId="5602E70F"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Эффективный анализ денежных потоков возможен лишь при наличии качественного и оперативного информационного обеспечения. Мы провели оценку качества информации, используемой в анализе денежных средств и их эквивалентов по критериям достоверности, полноты, динамизма изменения, соответствия задачам анализа, систематизировали источники информации, необходимые для анализа денежных потоков в соответствии с направлением анализа и разработанной нами блок схемой анализа денежных потоков.</w:t>
      </w:r>
    </w:p>
    <w:p w14:paraId="4866FF31"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были выявлены основные сходства и различия в положениях российских стандартов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258E55A"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система информационно-аналитического обеспечения денежных потоков, в частности: форма расчета денежных потоков,</w:t>
      </w:r>
      <w:r>
        <w:rPr>
          <w:rStyle w:val="WW8Num2z0"/>
          <w:rFonts w:ascii="Verdana" w:hAnsi="Verdana"/>
          <w:color w:val="000000"/>
          <w:sz w:val="18"/>
          <w:szCs w:val="18"/>
        </w:rPr>
        <w:t> </w:t>
      </w:r>
      <w:r>
        <w:rPr>
          <w:rStyle w:val="WW8Num3z0"/>
          <w:rFonts w:ascii="Verdana" w:hAnsi="Verdana"/>
          <w:color w:val="4682B4"/>
          <w:sz w:val="18"/>
          <w:szCs w:val="18"/>
        </w:rPr>
        <w:t>ожидающихся</w:t>
      </w:r>
      <w:r>
        <w:rPr>
          <w:rStyle w:val="WW8Num2z0"/>
          <w:rFonts w:ascii="Verdana" w:hAnsi="Verdana"/>
          <w:color w:val="000000"/>
          <w:sz w:val="18"/>
          <w:szCs w:val="18"/>
        </w:rPr>
        <w:t> </w:t>
      </w:r>
      <w:r>
        <w:rPr>
          <w:rFonts w:ascii="Verdana" w:hAnsi="Verdana"/>
          <w:color w:val="000000"/>
          <w:sz w:val="18"/>
          <w:szCs w:val="18"/>
        </w:rPr>
        <w:t>с высокой долей вероятности в ближайшей перспективе; ведомость учета денежных потоков, полученных в результате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санаторно-курортных путевок на льготных условиях; отчет, позволяющий выявлять объем денежных средств полученных или безвозмездно потерянных по причине отклонения пребывания отдыхающих от срока заезда; форма представления результативной информации о денежных потоках в ходе их анализа; форма составления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 xml:space="preserve">отчетности о </w:t>
      </w:r>
      <w:r>
        <w:rPr>
          <w:rFonts w:ascii="Verdana" w:hAnsi="Verdana"/>
          <w:color w:val="000000"/>
          <w:sz w:val="18"/>
          <w:szCs w:val="18"/>
        </w:rPr>
        <w:lastRenderedPageBreak/>
        <w:t>движении денежных средств, отражающая специфику деятельности санаторно-курортных организаций;</w:t>
      </w:r>
    </w:p>
    <w:p w14:paraId="17636C6A"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комплексе с Отчетом о движении денежных средств являются основными формами, применяемыми для анализа денежных потоков организации, мы обосновали необходимость и разработали форму дополнительного раскрытия информации о денежных потоках, включаемую в состав пояснительной записки к финансовой отчетности организаций санаторно-курортной сферы (в частности, дополнительному раскрытию подлежит информация о текущей стоимости будущих денежных поступлений в результате осуществления инвестиционной и финансовой деятельности; денежных потоках, предполагаемых к получению в будущем в ходе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инвестирования; сумме денежных средств, полученных по наличному и</w:t>
      </w:r>
      <w:r>
        <w:rPr>
          <w:rStyle w:val="WW8Num2z0"/>
          <w:rFonts w:ascii="Verdana" w:hAnsi="Verdana"/>
          <w:color w:val="000000"/>
          <w:sz w:val="18"/>
          <w:szCs w:val="18"/>
        </w:rPr>
        <w:t> </w:t>
      </w:r>
      <w:r>
        <w:rPr>
          <w:rStyle w:val="WW8Num3z0"/>
          <w:rFonts w:ascii="Verdana" w:hAnsi="Verdana"/>
          <w:color w:val="4682B4"/>
          <w:sz w:val="18"/>
          <w:szCs w:val="18"/>
        </w:rPr>
        <w:t>безналичному</w:t>
      </w:r>
      <w:r>
        <w:rPr>
          <w:rStyle w:val="WW8Num2z0"/>
          <w:rFonts w:ascii="Verdana" w:hAnsi="Verdana"/>
          <w:color w:val="000000"/>
          <w:sz w:val="18"/>
          <w:szCs w:val="18"/>
        </w:rPr>
        <w:t> </w:t>
      </w:r>
      <w:r>
        <w:rPr>
          <w:rFonts w:ascii="Verdana" w:hAnsi="Verdana"/>
          <w:color w:val="000000"/>
          <w:sz w:val="18"/>
          <w:szCs w:val="18"/>
        </w:rPr>
        <w:t>расчету; потоках денежных средств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(географическому, операционному); объеме денежных средств, движение которых</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в ближайшем будущем (1-2 месяца).</w:t>
      </w:r>
    </w:p>
    <w:p w14:paraId="5C42D342"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углубленного и детального анализа денежных потоков предприятий санаторно-курортного комплекса мы разработали 2 новых аналитических показателя денежных потоков, а именно: коэффициент</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покрытия санаторно-курортных услуг, отличительной особенностью которого является включение в его расчет денежных потоков по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дисконтированный</w:t>
      </w:r>
      <w:r>
        <w:rPr>
          <w:rStyle w:val="WW8Num2z0"/>
          <w:rFonts w:ascii="Verdana" w:hAnsi="Verdana"/>
          <w:color w:val="000000"/>
          <w:sz w:val="18"/>
          <w:szCs w:val="18"/>
        </w:rPr>
        <w:t> </w:t>
      </w:r>
      <w:r>
        <w:rPr>
          <w:rFonts w:ascii="Verdana" w:hAnsi="Verdana"/>
          <w:color w:val="000000"/>
          <w:sz w:val="18"/>
          <w:szCs w:val="18"/>
        </w:rPr>
        <w:t>показатель среднегодовой стоимости путевки, позволяющий учитывать</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и фактор времени.</w:t>
      </w:r>
    </w:p>
    <w:p w14:paraId="0AAF6006"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использования денежных потоков был проведен их факторный анализ с помощью различных математических методов исследования экономических процессов и явлений: корреляционно-регрессионного анализа, методов имитационного моделирования, анализа временных рядов и методов оптимизации.</w:t>
      </w:r>
    </w:p>
    <w:p w14:paraId="05037FE1"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модели для выявления зависимости между составляющими денежного потока и основными показателями финансового состояния и эффективности работы санаторно-курортной организации. С помощью корреляционно-регрессионного анализа найдены основные показатели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«Санаторий им. Ф.Э. Дзержинского», оказывающие наибольшее влияние на величину денежных потоков: коэффициент эффективности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коэффициент загрузки санатория, коэффициент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коэффициент обеспеченности собственными оборотными средствами. По результатам корреляционно-регрессионного анализа выделены основные проблемы, препятствующие эффективному развитию ООО «Санаторий им. Ф.Э.Дзержинского», это высокая</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санатория, недостаток собственных средств на</w:t>
      </w:r>
      <w:r>
        <w:rPr>
          <w:rStyle w:val="WW8Num2z0"/>
          <w:rFonts w:ascii="Verdana" w:hAnsi="Verdana"/>
          <w:color w:val="000000"/>
          <w:sz w:val="18"/>
          <w:szCs w:val="18"/>
        </w:rPr>
        <w:t> </w:t>
      </w:r>
      <w:r>
        <w:rPr>
          <w:rStyle w:val="WW8Num3z0"/>
          <w:rFonts w:ascii="Verdana" w:hAnsi="Verdana"/>
          <w:color w:val="4682B4"/>
          <w:sz w:val="18"/>
          <w:szCs w:val="18"/>
        </w:rPr>
        <w:t>покупку</w:t>
      </w:r>
      <w:r>
        <w:rPr>
          <w:rFonts w:ascii="Verdana" w:hAnsi="Verdana"/>
          <w:color w:val="000000"/>
          <w:sz w:val="18"/>
          <w:szCs w:val="18"/>
        </w:rPr>
        <w:t>основных фондов, неэффективная загрузка санатория, что полностью согласуется с общей экономической ситуацией в курортно-санаторной отрасли Российской Федерации.</w:t>
      </w:r>
    </w:p>
    <w:p w14:paraId="724D88F7"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помощью моделей динамики</w:t>
      </w:r>
      <w:r>
        <w:rPr>
          <w:rStyle w:val="WW8Num2z0"/>
          <w:rFonts w:ascii="Verdana" w:hAnsi="Verdana"/>
          <w:color w:val="000000"/>
          <w:sz w:val="18"/>
          <w:szCs w:val="18"/>
        </w:rPr>
        <w:t> </w:t>
      </w:r>
      <w:r>
        <w:rPr>
          <w:rStyle w:val="WW8Num3z0"/>
          <w:rFonts w:ascii="Verdana" w:hAnsi="Verdana"/>
          <w:color w:val="4682B4"/>
          <w:sz w:val="18"/>
          <w:szCs w:val="18"/>
        </w:rPr>
        <w:t>спрогнозировано</w:t>
      </w:r>
      <w:r>
        <w:rPr>
          <w:rStyle w:val="WW8Num2z0"/>
          <w:rFonts w:ascii="Verdana" w:hAnsi="Verdana"/>
          <w:color w:val="000000"/>
          <w:sz w:val="18"/>
          <w:szCs w:val="18"/>
        </w:rPr>
        <w:t> </w:t>
      </w:r>
      <w:r>
        <w:rPr>
          <w:rFonts w:ascii="Verdana" w:hAnsi="Verdana"/>
          <w:color w:val="000000"/>
          <w:sz w:val="18"/>
          <w:szCs w:val="18"/>
        </w:rPr>
        <w:t>количество реализованных койко-дней (по</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и коммерческим путевкам), авансы полученные,</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поступления за каждый квартал, а также ошибки прогноза этих факторов на следующий год. Анализ полученных моделей показал сильное влияние сезонной составляющей на эти факторы.</w:t>
      </w:r>
    </w:p>
    <w:p w14:paraId="238C6EB5"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учета случайности в ходе анализа денежных потоков были применены методы имитационного моделирования. В частности, была построена модель зависимости чистых денежных потоков по текущей деятельности от факторов, которые являются случайными величинами и как следствие трудно поддающиеся анализу и прогнозированию. На основании анализа полученной модели был проведен</w:t>
      </w:r>
      <w:r>
        <w:rPr>
          <w:rStyle w:val="WW8Num2z0"/>
          <w:rFonts w:ascii="Verdana" w:hAnsi="Verdana"/>
          <w:color w:val="000000"/>
          <w:sz w:val="18"/>
          <w:szCs w:val="18"/>
        </w:rPr>
        <w:t> </w:t>
      </w:r>
      <w:r>
        <w:rPr>
          <w:rStyle w:val="WW8Num3z0"/>
          <w:rFonts w:ascii="Verdana" w:hAnsi="Verdana"/>
          <w:color w:val="4682B4"/>
          <w:sz w:val="18"/>
          <w:szCs w:val="18"/>
        </w:rPr>
        <w:t>поквартальный</w:t>
      </w:r>
      <w:r>
        <w:rPr>
          <w:rStyle w:val="WW8Num2z0"/>
          <w:rFonts w:ascii="Verdana" w:hAnsi="Verdana"/>
          <w:color w:val="000000"/>
          <w:sz w:val="18"/>
          <w:szCs w:val="18"/>
        </w:rPr>
        <w:t> </w:t>
      </w:r>
      <w:r>
        <w:rPr>
          <w:rFonts w:ascii="Verdana" w:hAnsi="Verdana"/>
          <w:color w:val="000000"/>
          <w:sz w:val="18"/>
          <w:szCs w:val="18"/>
        </w:rPr>
        <w:t>прогноз величины чистых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на следующий год.</w:t>
      </w:r>
    </w:p>
    <w:p w14:paraId="5D7FDCB6" w14:textId="77777777" w:rsidR="00507B64" w:rsidRDefault="00507B64" w:rsidP="00507B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повышения коэффициента загрузки санатория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убытков от влияния сезонной компоненты на величину количества</w:t>
      </w:r>
      <w:r>
        <w:rPr>
          <w:rStyle w:val="WW8Num2z0"/>
          <w:rFonts w:ascii="Verdana" w:hAnsi="Verdana"/>
          <w:color w:val="000000"/>
          <w:sz w:val="18"/>
          <w:szCs w:val="18"/>
        </w:rPr>
        <w:t> </w:t>
      </w:r>
      <w:r>
        <w:rPr>
          <w:rStyle w:val="WW8Num3z0"/>
          <w:rFonts w:ascii="Verdana" w:hAnsi="Verdana"/>
          <w:color w:val="4682B4"/>
          <w:sz w:val="18"/>
          <w:szCs w:val="18"/>
        </w:rPr>
        <w:t>проданных</w:t>
      </w:r>
      <w:r>
        <w:rPr>
          <w:rStyle w:val="WW8Num2z0"/>
          <w:rFonts w:ascii="Verdana" w:hAnsi="Verdana"/>
          <w:color w:val="000000"/>
          <w:sz w:val="18"/>
          <w:szCs w:val="18"/>
        </w:rPr>
        <w:t> </w:t>
      </w:r>
      <w:r>
        <w:rPr>
          <w:rFonts w:ascii="Verdana" w:hAnsi="Verdana"/>
          <w:color w:val="000000"/>
          <w:sz w:val="18"/>
          <w:szCs w:val="18"/>
        </w:rPr>
        <w:t>путевок ООО «Санаторий им. Ф.Э.Дзержинского», решена оптимизационная задача в условиях имитационной модели денежных потоков: найдено оптимальное распределение путевок (койко-дней) между льготной и коммерческой категориями путевок, при котором с учетом сезонности и различий в</w:t>
      </w:r>
      <w:r>
        <w:rPr>
          <w:rStyle w:val="WW8Num3z0"/>
          <w:rFonts w:ascii="Verdana" w:hAnsi="Verdana"/>
          <w:color w:val="4682B4"/>
          <w:sz w:val="18"/>
          <w:szCs w:val="18"/>
        </w:rPr>
        <w:t>спросе</w:t>
      </w:r>
      <w:r>
        <w:rPr>
          <w:rStyle w:val="WW8Num2z0"/>
          <w:rFonts w:ascii="Verdana" w:hAnsi="Verdana"/>
          <w:color w:val="000000"/>
          <w:sz w:val="18"/>
          <w:szCs w:val="18"/>
        </w:rPr>
        <w:t> </w:t>
      </w:r>
      <w:r>
        <w:rPr>
          <w:rFonts w:ascii="Verdana" w:hAnsi="Verdana"/>
          <w:color w:val="000000"/>
          <w:sz w:val="18"/>
          <w:szCs w:val="18"/>
        </w:rPr>
        <w:t>на разные категории путевок (</w:t>
      </w:r>
      <w:r>
        <w:rPr>
          <w:rStyle w:val="WW8Num3z0"/>
          <w:rFonts w:ascii="Verdana" w:hAnsi="Verdana"/>
          <w:color w:val="4682B4"/>
          <w:sz w:val="18"/>
          <w:szCs w:val="18"/>
        </w:rPr>
        <w:t>льготные</w:t>
      </w:r>
      <w:r>
        <w:rPr>
          <w:rStyle w:val="WW8Num2z0"/>
          <w:rFonts w:ascii="Verdana" w:hAnsi="Verdana"/>
          <w:color w:val="000000"/>
          <w:sz w:val="18"/>
          <w:szCs w:val="18"/>
        </w:rPr>
        <w:t> </w:t>
      </w:r>
      <w:r>
        <w:rPr>
          <w:rFonts w:ascii="Verdana" w:hAnsi="Verdana"/>
          <w:color w:val="000000"/>
          <w:sz w:val="18"/>
          <w:szCs w:val="18"/>
        </w:rPr>
        <w:t xml:space="preserve">и коммерческие) величина среднего денежного потока будет </w:t>
      </w:r>
      <w:r>
        <w:rPr>
          <w:rFonts w:ascii="Verdana" w:hAnsi="Verdana"/>
          <w:color w:val="000000"/>
          <w:sz w:val="18"/>
          <w:szCs w:val="18"/>
        </w:rPr>
        <w:lastRenderedPageBreak/>
        <w:t>максимальной.</w:t>
      </w:r>
    </w:p>
    <w:p w14:paraId="0D430C7C" w14:textId="77777777" w:rsidR="00507B64" w:rsidRDefault="00507B64" w:rsidP="00507B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диссертационном исследовании результаты, на наш взгляд, открывают возможность для дальнейших исследований в рамках данной тематики.</w:t>
      </w:r>
    </w:p>
    <w:p w14:paraId="6042A6C5" w14:textId="77777777" w:rsidR="00507B64" w:rsidRDefault="00507B64" w:rsidP="00507B6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Силаева, Юлия Александровна, 2009 год</w:t>
      </w:r>
    </w:p>
    <w:p w14:paraId="7804B678"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 ведению бухгалтерскогоучета</w:t>
      </w:r>
    </w:p>
    <w:p w14:paraId="67D910C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1997г.</w:t>
      </w:r>
    </w:p>
    <w:p w14:paraId="0D66886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части 1 и 2</w:t>
      </w:r>
    </w:p>
    <w:p w14:paraId="318AA70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Письмо ЦБ РФ от 04.10.1993г №18 (ред. от 26.02.1996г)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w:t>
      </w:r>
    </w:p>
    <w:p w14:paraId="2F36EE2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Письмо ЦБ РФ от 20.02.2006г № 24-Т «Об учете сумм, выраженных в иностранных</w:t>
      </w:r>
      <w:r>
        <w:rPr>
          <w:rStyle w:val="WW8Num2z0"/>
          <w:rFonts w:ascii="Verdana" w:hAnsi="Verdana"/>
          <w:color w:val="000000"/>
          <w:sz w:val="18"/>
          <w:szCs w:val="18"/>
        </w:rPr>
        <w:t> </w:t>
      </w:r>
      <w:r>
        <w:rPr>
          <w:rStyle w:val="WW8Num3z0"/>
          <w:rFonts w:ascii="Verdana" w:hAnsi="Verdana"/>
          <w:color w:val="4682B4"/>
          <w:sz w:val="18"/>
          <w:szCs w:val="18"/>
        </w:rPr>
        <w:t>валютах</w:t>
      </w:r>
      <w:r>
        <w:rPr>
          <w:rFonts w:ascii="Verdana" w:hAnsi="Verdana"/>
          <w:color w:val="000000"/>
          <w:sz w:val="18"/>
          <w:szCs w:val="18"/>
        </w:rPr>
        <w:t>, курс которых к рублю официально не устанавливается банком России»</w:t>
      </w:r>
    </w:p>
    <w:p w14:paraId="695ACE2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 бухгалтерского учета финансово-хозяйственной деятельности организаций и Инструкция по его применению, утвержденный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31.10.2000г№ 94 н (ред. от 18.09.2006г)</w:t>
      </w:r>
    </w:p>
    <w:p w14:paraId="5BA4217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РФ», утв. ЦБ РФ 3 октября 2002г № 2-П</w:t>
      </w:r>
    </w:p>
    <w:p w14:paraId="42A47D8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РФ», утв. Советом директоров Банка России от 5 января 1998 г №14-П</w:t>
      </w:r>
    </w:p>
    <w:p w14:paraId="3B70F08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6 июля 1999г №43н)</w:t>
      </w:r>
    </w:p>
    <w:p w14:paraId="76C812E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Минфина РФ от 6 мая 1999г № 32 н)</w:t>
      </w:r>
    </w:p>
    <w:p w14:paraId="748A1A08"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бмая 1999г № 33 н)</w:t>
      </w:r>
    </w:p>
    <w:p w14:paraId="7115975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 приказом Минфина РФ от 10 января 2000г №2 н)</w:t>
      </w:r>
    </w:p>
    <w:p w14:paraId="645B0CB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(утв. Приказом Минфина РФ от 29.07.1998г № 34 н)</w:t>
      </w:r>
    </w:p>
    <w:p w14:paraId="14039FE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Министерства здравоохранения и социального развития РФ № 328 от 29.12.2004г «Об утверждении порядка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набора социальных услуг отдельным категориям граждан»</w:t>
      </w:r>
    </w:p>
    <w:p w14:paraId="6A1AF99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22.07.2003г № 67н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27E64CC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Указание от 20.06.2007г № 1843-у «О предельном размере расчетов</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и расходовании наличных</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поступивших в кассу юридического лица или в</w:t>
      </w:r>
      <w:r>
        <w:rPr>
          <w:rStyle w:val="WW8Num2z0"/>
          <w:rFonts w:ascii="Verdana" w:hAnsi="Verdana"/>
          <w:color w:val="000000"/>
          <w:sz w:val="18"/>
          <w:szCs w:val="18"/>
        </w:rPr>
        <w:t> </w:t>
      </w:r>
      <w:r>
        <w:rPr>
          <w:rStyle w:val="WW8Num3z0"/>
          <w:rFonts w:ascii="Verdana" w:hAnsi="Verdana"/>
          <w:color w:val="4682B4"/>
          <w:sz w:val="18"/>
          <w:szCs w:val="18"/>
        </w:rPr>
        <w:t>кассу</w:t>
      </w:r>
      <w:r>
        <w:rPr>
          <w:rStyle w:val="WW8Num2z0"/>
          <w:rFonts w:ascii="Verdana" w:hAnsi="Verdana"/>
          <w:color w:val="000000"/>
          <w:sz w:val="18"/>
          <w:szCs w:val="18"/>
        </w:rPr>
        <w:t> </w:t>
      </w:r>
      <w:r>
        <w:rPr>
          <w:rFonts w:ascii="Verdana" w:hAnsi="Verdana"/>
          <w:color w:val="000000"/>
          <w:sz w:val="18"/>
          <w:szCs w:val="18"/>
        </w:rPr>
        <w:t>индивидуального предпринимателя» (в ред. Указания ЦБ РФ от 28.04.2008г № 2003-у)</w:t>
      </w:r>
    </w:p>
    <w:p w14:paraId="491B70B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1291. ФЗ</w:t>
      </w:r>
    </w:p>
    <w:p w14:paraId="3CBFE5D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 природных лечебных ресурсах, лечебно-оздоровительных местностях и курортах» № 26-ФЗ от 27^01.1995г.</w:t>
      </w:r>
    </w:p>
    <w:p w14:paraId="28E115E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от 22.05.2003г №54-ФЗ «О применении контрольно-кассовой техники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 (принят ГД ФС РФ 25.04.2003 г)</w:t>
      </w:r>
    </w:p>
    <w:p w14:paraId="5E127D4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Монографии, учебно-методические пособия и сборники научных трудов</w:t>
      </w:r>
    </w:p>
    <w:p w14:paraId="065E2E9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 Н. Новый экономический словарь / А.Н.</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 М. : Институт новой экономики, 2006. 1088 с.</w:t>
      </w:r>
    </w:p>
    <w:p w14:paraId="662E507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Альфред М. Кинг.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пер. с англ. -СПб. : Петроком, 1993. 448 с.</w:t>
      </w:r>
    </w:p>
    <w:p w14:paraId="19D1B78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xml:space="preserve">В. Д. Основы научных исследований в бухгалтерской деятельности. М.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208 с.</w:t>
      </w:r>
    </w:p>
    <w:p w14:paraId="1D79944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 И. Экономический словарь. — М. : ТК Велби, изд-во Проспект, 2005. 624 с.</w:t>
      </w:r>
    </w:p>
    <w:p w14:paraId="5C3A150C"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Бабко</w:t>
      </w:r>
      <w:r>
        <w:rPr>
          <w:rStyle w:val="WW8Num2z0"/>
          <w:rFonts w:ascii="Verdana" w:hAnsi="Verdana"/>
          <w:color w:val="000000"/>
          <w:sz w:val="18"/>
          <w:szCs w:val="18"/>
        </w:rPr>
        <w:t> </w:t>
      </w:r>
      <w:r>
        <w:rPr>
          <w:rFonts w:ascii="Verdana" w:hAnsi="Verdana"/>
          <w:color w:val="000000"/>
          <w:sz w:val="18"/>
          <w:szCs w:val="18"/>
        </w:rPr>
        <w:t>А. Т., Богушевский И. И. Финансовое управление промышленной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учеб. пособие в 2-х ч. СПб. : изд-во ПИМаш, 199. - 96 с.</w:t>
      </w:r>
    </w:p>
    <w:p w14:paraId="3B46627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деятельностихозяйствующего субъекта: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2006. - 240 с.</w:t>
      </w:r>
    </w:p>
    <w:p w14:paraId="163C922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Барчуков</w:t>
      </w:r>
      <w:r>
        <w:rPr>
          <w:rStyle w:val="WW8Num2z0"/>
          <w:rFonts w:ascii="Verdana" w:hAnsi="Verdana"/>
          <w:color w:val="000000"/>
          <w:sz w:val="18"/>
          <w:szCs w:val="18"/>
        </w:rPr>
        <w:t> </w:t>
      </w:r>
      <w:r>
        <w:rPr>
          <w:rFonts w:ascii="Verdana" w:hAnsi="Verdana"/>
          <w:color w:val="000000"/>
          <w:sz w:val="18"/>
          <w:szCs w:val="18"/>
        </w:rPr>
        <w:t>И. С. Санаторно-курортное дело. М. : ЮНЙТИ-ДАНА, 2006.-303 с.</w:t>
      </w:r>
    </w:p>
    <w:p w14:paraId="2CBEAB1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 Е. Финансовый менеджмент: учебник. — М. : ИНФРА-М, 2005. 240 с.</w:t>
      </w:r>
    </w:p>
    <w:p w14:paraId="29B78168"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 П. Реструктуризация предприятия: учеб. пособие для вузов / Л. П. Белых, М. 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 ЮНИТИ-ДАНА, 2001. - 399 с.</w:t>
      </w:r>
    </w:p>
    <w:p w14:paraId="7FEC2EA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Управление денежными потоками / М. Бертонеш, Р.</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СПб. : Питер, 2004. - 240 с.</w:t>
      </w:r>
    </w:p>
    <w:p w14:paraId="22C6752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денежными потоками. — 2-е изд., перераб. и доп. К. : Ника-Центр, 2007. - 752 с.</w:t>
      </w:r>
    </w:p>
    <w:p w14:paraId="3289A49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учебный курс. — 2-е изд., перераб. и доп. К. :</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2005. — 656 с.</w:t>
      </w:r>
    </w:p>
    <w:p w14:paraId="657C615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Финансовая стратегия предприятия. — Киев : Ника-Центр, Эльга, 2004. 402 с.</w:t>
      </w:r>
    </w:p>
    <w:p w14:paraId="6FAF25B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Бланк. И. А. Управление финансовой безопасностью предприятия. — Киев : Ника-Центр, Эльга, 2004. 325 с.</w:t>
      </w:r>
    </w:p>
    <w:p w14:paraId="2D45BE0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Управление денежным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предприятий и корпораций.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144 с.</w:t>
      </w:r>
    </w:p>
    <w:p w14:paraId="679824B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Управление денежным оборотом предприятия 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 Финансы и статистика, 2002. - 141 с.</w:t>
      </w:r>
    </w:p>
    <w:p w14:paraId="52C5DC0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анализ. СПб. : Питер, 2005. - 240 с.</w:t>
      </w:r>
    </w:p>
    <w:p w14:paraId="0B968D9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Принципы корпоративных финансов / Брейли Р.,</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М. : Олимп-Бизнес, 1997. - 267 с.</w:t>
      </w:r>
    </w:p>
    <w:p w14:paraId="29C301F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 М. : Омега Л, 2004. — 432 с.</w:t>
      </w:r>
    </w:p>
    <w:p w14:paraId="39305E3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Ветитнев</w:t>
      </w:r>
      <w:r>
        <w:rPr>
          <w:rStyle w:val="WW8Num2z0"/>
          <w:rFonts w:ascii="Verdana" w:hAnsi="Verdana"/>
          <w:color w:val="000000"/>
          <w:sz w:val="18"/>
          <w:szCs w:val="18"/>
        </w:rPr>
        <w:t> </w:t>
      </w:r>
      <w:r>
        <w:rPr>
          <w:rFonts w:ascii="Verdana" w:hAnsi="Verdana"/>
          <w:color w:val="000000"/>
          <w:sz w:val="18"/>
          <w:szCs w:val="18"/>
        </w:rPr>
        <w:t>А. М. Маркетинг санаторно-курортных услуг, — М. : Медицина, 2001.-224 с.</w:t>
      </w:r>
    </w:p>
    <w:p w14:paraId="0F9A4D6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Ветитнев</w:t>
      </w:r>
      <w:r>
        <w:rPr>
          <w:rStyle w:val="WW8Num2z0"/>
          <w:rFonts w:ascii="Verdana" w:hAnsi="Verdana"/>
          <w:color w:val="000000"/>
          <w:sz w:val="18"/>
          <w:szCs w:val="18"/>
        </w:rPr>
        <w:t> </w:t>
      </w:r>
      <w:r>
        <w:rPr>
          <w:rFonts w:ascii="Verdana" w:hAnsi="Verdana"/>
          <w:color w:val="000000"/>
          <w:sz w:val="18"/>
          <w:szCs w:val="18"/>
        </w:rPr>
        <w:t>А. М. Курортное дело: учеб. пособие / А. М. Ветитнев, Л. Б.</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2-е изд., стер. -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- 528с.</w:t>
      </w:r>
    </w:p>
    <w:p w14:paraId="2D9731F8"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 С. Менеджмент: человек, стратегия, организация, процесс / О. 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А. И. Наумов: 2-е изд., учебник. М. :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гарда-рика», 1996.-451 с.</w:t>
      </w:r>
    </w:p>
    <w:p w14:paraId="1C64C59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 М. Проектный анализ: учебник / И. Волков, М. В.</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М. : ЮНИТИ-ДАНА, 1998. - 301 с.</w:t>
      </w:r>
    </w:p>
    <w:p w14:paraId="60FE260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 Е. Организация денежных потоков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Научное издание. Сочи. - 1999. - 120 с.</w:t>
      </w:r>
    </w:p>
    <w:p w14:paraId="1105960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Гиляровская Л. Т.,</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 В., Ендовицкий Д. А. — М. : ТК Велби, изд-во Проспект, 2006. 360 с.</w:t>
      </w:r>
    </w:p>
    <w:p w14:paraId="1E59B9A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Гиляровская JI. Т. Экономический анализ: учебник для вузов. 2-е изд., доп. - М. : ЮНИТИ-ДАНА, 2004. - 615 с.</w:t>
      </w:r>
    </w:p>
    <w:p w14:paraId="7334021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Л.П. Риск-менеджмент: учеб. пособ. / под ред. д.т.н., проф., засл. деятеля науки РФ Е. А. Олейникова. Л.П. Гончаренко, С.А.</w:t>
      </w:r>
      <w:r>
        <w:rPr>
          <w:rStyle w:val="WW8Num2z0"/>
          <w:rFonts w:ascii="Verdana" w:hAnsi="Verdana"/>
          <w:color w:val="000000"/>
          <w:sz w:val="18"/>
          <w:szCs w:val="18"/>
        </w:rPr>
        <w:t> </w:t>
      </w:r>
      <w:r>
        <w:rPr>
          <w:rStyle w:val="WW8Num3z0"/>
          <w:rFonts w:ascii="Verdana" w:hAnsi="Verdana"/>
          <w:color w:val="4682B4"/>
          <w:sz w:val="18"/>
          <w:szCs w:val="18"/>
        </w:rPr>
        <w:t>Филин</w:t>
      </w:r>
      <w:r>
        <w:rPr>
          <w:rFonts w:ascii="Verdana" w:hAnsi="Verdana"/>
          <w:color w:val="000000"/>
          <w:sz w:val="18"/>
          <w:szCs w:val="18"/>
        </w:rPr>
        <w:t>. М. : КНОРУС, 2006. - 216 с.</w:t>
      </w:r>
    </w:p>
    <w:p w14:paraId="2D416F6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 Р. Управление финансовыми потоками. Проект «сборка</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 5-е изд., доп. и перераб. — М. : Глобус, 2004. — 240 с.</w:t>
      </w:r>
    </w:p>
    <w:p w14:paraId="425B485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 активов / А. Дамодаран. М. :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-1341 с.</w:t>
      </w:r>
    </w:p>
    <w:p w14:paraId="42F2F27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Джонс Э. Деловые финансы: пер. с англ. : М. :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1998.-245 с.</w:t>
      </w:r>
    </w:p>
    <w:p w14:paraId="7D4DB12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783 с.</w:t>
      </w:r>
    </w:p>
    <w:p w14:paraId="2891F5C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 Ендовицкий Д. А.,</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И. В. М. : КНОРУС, 2005. - 272 с.</w:t>
      </w:r>
    </w:p>
    <w:p w14:paraId="028F314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Финансовые резервы организации: анализ и контроль / Ендовицкий Д. А.,</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А. Н.- М. : КНОРУС, 2007. 304 с.</w:t>
      </w:r>
    </w:p>
    <w:p w14:paraId="4A635EE4"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Организация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 Ендовицкий Д. А.,</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 Н. М. : Финансы и статистика, 2004. — 272 с.</w:t>
      </w:r>
    </w:p>
    <w:p w14:paraId="613C3DB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Практикум по финансово инвестиционному анализу. Ситуации. Методики. Решения: / Ендовицкий Д. А.,</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Л. С., Коменденко С. Н. : учеб. пособие /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 М. : КНОРУС, 2006. - 432 с.</w:t>
      </w:r>
    </w:p>
    <w:p w14:paraId="5F17E9F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Диагностический анализ финансовой несостоятельности организации: / Ендовицкий Д. А.,</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М. В. : учеб. пособ. / под ред. проф. Д.А. Ендовицкого. М. : Экономистъ, 2007. - 287 с.</w:t>
      </w:r>
    </w:p>
    <w:p w14:paraId="3376D4A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активов организации : учебник / под ред. Д.А. Ендовицкого . М. : Эксмо, 2009 . - 608 с.</w:t>
      </w:r>
    </w:p>
    <w:p w14:paraId="70C938E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Управенческий учет. М. : изд-во "</w:t>
      </w:r>
      <w:r>
        <w:rPr>
          <w:rStyle w:val="WW8Num3z0"/>
          <w:rFonts w:ascii="Verdana" w:hAnsi="Verdana"/>
          <w:color w:val="4682B4"/>
          <w:sz w:val="18"/>
          <w:szCs w:val="18"/>
        </w:rPr>
        <w:t>Экономист</w:t>
      </w:r>
      <w:r>
        <w:rPr>
          <w:rFonts w:ascii="Verdana" w:hAnsi="Verdana"/>
          <w:color w:val="000000"/>
          <w:sz w:val="18"/>
          <w:szCs w:val="18"/>
        </w:rPr>
        <w:t>", 2006. - 436 с.</w:t>
      </w:r>
    </w:p>
    <w:p w14:paraId="7297CF4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 Ф. Анализ финансово-хозяйственной деятельности организации / А. Ф. Ионова, Н. И.</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 : Бухгалтерский учет, 2005. -312 с.</w:t>
      </w:r>
    </w:p>
    <w:p w14:paraId="44F7B1D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Ириков</w:t>
      </w:r>
      <w:r>
        <w:rPr>
          <w:rStyle w:val="WW8Num2z0"/>
          <w:rFonts w:ascii="Verdana" w:hAnsi="Verdana"/>
          <w:color w:val="000000"/>
          <w:sz w:val="18"/>
          <w:szCs w:val="18"/>
        </w:rPr>
        <w:t> </w:t>
      </w:r>
      <w:r>
        <w:rPr>
          <w:rFonts w:ascii="Verdana" w:hAnsi="Verdana"/>
          <w:color w:val="000000"/>
          <w:sz w:val="18"/>
          <w:szCs w:val="18"/>
        </w:rPr>
        <w:t>В.А. Технология стратегического планирования и формирования финансово-экономической политики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Библиотека технологий управления. М. :</w:t>
      </w:r>
      <w:r>
        <w:rPr>
          <w:rStyle w:val="WW8Num2z0"/>
          <w:rFonts w:ascii="Verdana" w:hAnsi="Verdana"/>
          <w:color w:val="000000"/>
          <w:sz w:val="18"/>
          <w:szCs w:val="18"/>
        </w:rPr>
        <w:t> </w:t>
      </w:r>
      <w:r>
        <w:rPr>
          <w:rStyle w:val="WW8Num3z0"/>
          <w:rFonts w:ascii="Verdana" w:hAnsi="Verdana"/>
          <w:color w:val="4682B4"/>
          <w:sz w:val="18"/>
          <w:szCs w:val="18"/>
        </w:rPr>
        <w:t>МФТИ</w:t>
      </w:r>
      <w:r>
        <w:rPr>
          <w:rFonts w:ascii="Verdana" w:hAnsi="Verdana"/>
          <w:color w:val="000000"/>
          <w:sz w:val="18"/>
          <w:szCs w:val="18"/>
        </w:rPr>
        <w:t>. - 1996. - 349 с.</w:t>
      </w:r>
    </w:p>
    <w:p w14:paraId="6D6E068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М. : Финансы и статистика, 2003. - 357 с.</w:t>
      </w:r>
    </w:p>
    <w:p w14:paraId="30FD543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Практическое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 М. : Изд-во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- 361 с.</w:t>
      </w:r>
    </w:p>
    <w:p w14:paraId="0193AC0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Кащеев</w:t>
      </w:r>
      <w:r>
        <w:rPr>
          <w:rStyle w:val="WW8Num2z0"/>
          <w:rFonts w:ascii="Verdana" w:hAnsi="Verdana"/>
          <w:color w:val="000000"/>
          <w:sz w:val="18"/>
          <w:szCs w:val="18"/>
        </w:rPr>
        <w:t> </w:t>
      </w:r>
      <w:r>
        <w:rPr>
          <w:rFonts w:ascii="Verdana" w:hAnsi="Verdana"/>
          <w:color w:val="000000"/>
          <w:sz w:val="18"/>
          <w:szCs w:val="18"/>
        </w:rPr>
        <w:t>Р. В. Управление акционерной стоимостью / Р. В. Кащеев, С. 3.</w:t>
      </w:r>
      <w:r>
        <w:rPr>
          <w:rStyle w:val="WW8Num2z0"/>
          <w:rFonts w:ascii="Verdana" w:hAnsi="Verdana"/>
          <w:color w:val="000000"/>
          <w:sz w:val="18"/>
          <w:szCs w:val="18"/>
        </w:rPr>
        <w:t> </w:t>
      </w:r>
      <w:r>
        <w:rPr>
          <w:rStyle w:val="WW8Num3z0"/>
          <w:rFonts w:ascii="Verdana" w:hAnsi="Verdana"/>
          <w:color w:val="4682B4"/>
          <w:sz w:val="18"/>
          <w:szCs w:val="18"/>
        </w:rPr>
        <w:t>Базоев</w:t>
      </w:r>
      <w:r>
        <w:rPr>
          <w:rFonts w:ascii="Verdana" w:hAnsi="Verdana"/>
          <w:color w:val="000000"/>
          <w:sz w:val="18"/>
          <w:szCs w:val="18"/>
        </w:rPr>
        <w:t>. М. : ДМК Пресс, 2002. - 224 с.</w:t>
      </w:r>
    </w:p>
    <w:p w14:paraId="193C36C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 И. Аудит санаторно-курортных организаций. — М. : Финансы и статистика, 2003. 192 с.</w:t>
      </w:r>
    </w:p>
    <w:p w14:paraId="360F4CA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 И. Внутренний контроль в санаторно-курортных организациях. М. : Финансы и статистика, 2003. - 128 с.</w:t>
      </w:r>
    </w:p>
    <w:p w14:paraId="03FBD95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 И. Внешний аудит санаторно-курортных организаций / под ред. Л. В. Сотниковой. -М. : ЮНИТИ-ДАНА, 2004. 160 с.</w:t>
      </w:r>
    </w:p>
    <w:p w14:paraId="6FCE227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 И. Бухгалтерский учет в санаторно-курортных организациях: учеб. пособие. / Т. И. Кисилевич, О. И.</w:t>
      </w:r>
      <w:r>
        <w:rPr>
          <w:rStyle w:val="WW8Num2z0"/>
          <w:rFonts w:ascii="Verdana" w:hAnsi="Verdana"/>
          <w:color w:val="000000"/>
          <w:sz w:val="18"/>
          <w:szCs w:val="18"/>
        </w:rPr>
        <w:t> </w:t>
      </w:r>
      <w:r>
        <w:rPr>
          <w:rStyle w:val="WW8Num3z0"/>
          <w:rFonts w:ascii="Verdana" w:hAnsi="Verdana"/>
          <w:color w:val="4682B4"/>
          <w:sz w:val="18"/>
          <w:szCs w:val="18"/>
        </w:rPr>
        <w:t>Шарыпова</w:t>
      </w:r>
      <w:r>
        <w:rPr>
          <w:rFonts w:ascii="Verdana" w:hAnsi="Verdana"/>
          <w:color w:val="000000"/>
          <w:sz w:val="18"/>
          <w:szCs w:val="18"/>
        </w:rPr>
        <w:t>. М. : Финансы и статистика. — 2005. — 416 с.</w:t>
      </w:r>
    </w:p>
    <w:p w14:paraId="520D281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Управление активами фирмы: учеб.-практ. Пособие / В.В.Ковалев. М. : ТК Велби, Изд-во Проспект, 2007. - 392 с.</w:t>
      </w:r>
    </w:p>
    <w:p w14:paraId="5DC7D3B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учеб.-практ. пособие. — М. : ТК Велби, изд-во Проспект, 2008. -336 с.</w:t>
      </w:r>
    </w:p>
    <w:p w14:paraId="5613149C"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 Финансы и статистика, 2001. —246 с.</w:t>
      </w:r>
    </w:p>
    <w:p w14:paraId="350A96C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учет и анализ: концептуальные основы. -М. : Финансы и статистика, 2004. — 351 с.</w:t>
      </w:r>
    </w:p>
    <w:p w14:paraId="72478F5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Анализ хозяйственной деятельности предприятия: учебник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 ООО «</w:t>
      </w:r>
      <w:r>
        <w:rPr>
          <w:rStyle w:val="WW8Num3z0"/>
          <w:rFonts w:ascii="Verdana" w:hAnsi="Verdana"/>
          <w:color w:val="4682B4"/>
          <w:sz w:val="18"/>
          <w:szCs w:val="18"/>
        </w:rPr>
        <w:t>ТК Велби</w:t>
      </w:r>
      <w:r>
        <w:rPr>
          <w:rFonts w:ascii="Verdana" w:hAnsi="Verdana"/>
          <w:color w:val="000000"/>
          <w:sz w:val="18"/>
          <w:szCs w:val="18"/>
        </w:rPr>
        <w:t>», 2002. - 424 с.</w:t>
      </w:r>
    </w:p>
    <w:p w14:paraId="3E539D4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Анализ финансовой отчетности / В. В. Ковалев, В. Вит. Ковалев. М. : Проспект, 2004. - 345с.</w:t>
      </w:r>
    </w:p>
    <w:p w14:paraId="28C68DE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Уланов В. А. Курс финансовых вычислений / В. В. Ковалев, В. А.</w:t>
      </w:r>
      <w:r>
        <w:rPr>
          <w:rStyle w:val="WW8Num2z0"/>
          <w:rFonts w:ascii="Verdana" w:hAnsi="Verdana"/>
          <w:color w:val="000000"/>
          <w:sz w:val="18"/>
          <w:szCs w:val="18"/>
        </w:rPr>
        <w:t> </w:t>
      </w:r>
      <w:r>
        <w:rPr>
          <w:rStyle w:val="WW8Num3z0"/>
          <w:rFonts w:ascii="Verdana" w:hAnsi="Verdana"/>
          <w:color w:val="4682B4"/>
          <w:sz w:val="18"/>
          <w:szCs w:val="18"/>
        </w:rPr>
        <w:t>Уланов</w:t>
      </w:r>
      <w:r>
        <w:rPr>
          <w:rFonts w:ascii="Verdana" w:hAnsi="Verdana"/>
          <w:color w:val="000000"/>
          <w:sz w:val="18"/>
          <w:szCs w:val="18"/>
        </w:rPr>
        <w:t>. -М. : Финансы и статистика, 1999. 328с.</w:t>
      </w:r>
    </w:p>
    <w:p w14:paraId="643FC01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В.В. Ковалев -М. :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2001. 560 е.: ил.</w:t>
      </w:r>
    </w:p>
    <w:p w14:paraId="7CB85FD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И. И. Здравницы профсоюзов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5-е изд., перераб. и доп. -М. : Профиздат, 1979. 688 с.</w:t>
      </w:r>
    </w:p>
    <w:p w14:paraId="4842554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 пособие / пер. с фр. : под ред. проф. Я.В. Соколова. М. : Финансы. - 2000. - 389 с.</w:t>
      </w:r>
    </w:p>
    <w:p w14:paraId="33CEADC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Н.П. Кондра-ков. 4-е изд., перераб. и доп. М. : ИНФРА-М, 2002. - 432 с.</w:t>
      </w:r>
    </w:p>
    <w:p w14:paraId="1AECB5F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компании: оценка и управление: пер. с англ. /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 Муррин.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2005.-546с.</w:t>
      </w:r>
    </w:p>
    <w:p w14:paraId="060D409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 СПб. : изд-во «</w:t>
      </w:r>
      <w:r>
        <w:rPr>
          <w:rStyle w:val="WW8Num3z0"/>
          <w:rFonts w:ascii="Verdana" w:hAnsi="Verdana"/>
          <w:color w:val="4682B4"/>
          <w:sz w:val="18"/>
          <w:szCs w:val="18"/>
        </w:rPr>
        <w:t>Питер</w:t>
      </w:r>
      <w:r>
        <w:rPr>
          <w:rFonts w:ascii="Verdana" w:hAnsi="Verdana"/>
          <w:color w:val="000000"/>
          <w:sz w:val="18"/>
          <w:szCs w:val="18"/>
        </w:rPr>
        <w:t>», 1999.-496 с.</w:t>
      </w:r>
    </w:p>
    <w:p w14:paraId="45747AE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 С. Бюджетирование и контроль затрат на предприятии: практ. пособие / О. С. Красова. 3-е изд., стер. — М. : Омега-Л, 2008. - 169 с.</w:t>
      </w:r>
    </w:p>
    <w:p w14:paraId="209B249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Управление финансовым состоянием организации. — М. : Эксмо, 2007.-416 с.</w:t>
      </w:r>
    </w:p>
    <w:p w14:paraId="7AD8862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Кусков</w:t>
      </w:r>
      <w:r>
        <w:rPr>
          <w:rStyle w:val="WW8Num2z0"/>
          <w:rFonts w:ascii="Verdana" w:hAnsi="Verdana"/>
          <w:color w:val="000000"/>
          <w:sz w:val="18"/>
          <w:szCs w:val="18"/>
        </w:rPr>
        <w:t> </w:t>
      </w:r>
      <w:r>
        <w:rPr>
          <w:rFonts w:ascii="Verdana" w:hAnsi="Verdana"/>
          <w:color w:val="000000"/>
          <w:sz w:val="18"/>
          <w:szCs w:val="18"/>
        </w:rPr>
        <w:t>А. С. Курортология и оздоровительный</w:t>
      </w:r>
      <w:r>
        <w:rPr>
          <w:rStyle w:val="WW8Num2z0"/>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учебное пособие / А. С. Кусков, О. В.</w:t>
      </w:r>
      <w:r>
        <w:rPr>
          <w:rStyle w:val="WW8Num2z0"/>
          <w:rFonts w:ascii="Verdana" w:hAnsi="Verdana"/>
          <w:color w:val="000000"/>
          <w:sz w:val="18"/>
          <w:szCs w:val="18"/>
        </w:rPr>
        <w:t> </w:t>
      </w:r>
      <w:r>
        <w:rPr>
          <w:rStyle w:val="WW8Num3z0"/>
          <w:rFonts w:ascii="Verdana" w:hAnsi="Verdana"/>
          <w:color w:val="4682B4"/>
          <w:sz w:val="18"/>
          <w:szCs w:val="18"/>
        </w:rPr>
        <w:t>Лысикова</w:t>
      </w:r>
      <w:r>
        <w:rPr>
          <w:rFonts w:ascii="Verdana" w:hAnsi="Verdana"/>
          <w:color w:val="000000"/>
          <w:sz w:val="18"/>
          <w:szCs w:val="18"/>
        </w:rPr>
        <w:t>. Ростов н / Д., Феникс, 2004. - 320 с.</w:t>
      </w:r>
    </w:p>
    <w:p w14:paraId="5FA0892C"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 Н. Бизнес-план: стратегия и тактика развития компании: практ. пособие / Ю. Н.</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Д. Ю. Лапыгин. — 2-е изд., испр. М. : Изд-во Омега-Л, 2008. - 350 с.</w:t>
      </w:r>
    </w:p>
    <w:p w14:paraId="2CBB3D9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Т. В.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организаций санаторно-курортной сферы: Научное издание.</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2004. - 134 с.</w:t>
      </w:r>
    </w:p>
    <w:p w14:paraId="2635C2B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Т. В. Анализ эффективности деятельности организаций санаторно-курортной сферы: Научное издание. — Сочи, 2004. 150 с.</w:t>
      </w:r>
    </w:p>
    <w:p w14:paraId="777A99B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 В. Экономический анализ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учебник / И. В.</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В. В. Косов. 3-е изд., перераб. и доп. - М. : Магистр, 2007. -356 с.</w:t>
      </w:r>
    </w:p>
    <w:p w14:paraId="356757F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Финансовый менеджмент: учебник. М. : Эксмо, 2007. - 768 с.</w:t>
      </w:r>
    </w:p>
    <w:p w14:paraId="58A6AD5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экономического анализа: учебно-методический комплекс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Е.А. Сучков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Экономистъ, 2004. -480с.</w:t>
      </w:r>
    </w:p>
    <w:p w14:paraId="0D53EFA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Международные стандарты финансовой отчетности 2008: издание на русском языке. М. : Аскери-АССА, 2008. - 1100 с.</w:t>
      </w:r>
    </w:p>
    <w:p w14:paraId="681E3488"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Анализ финансово-хозяйственной деятельности предприятия: учеб. пособ. / М. В. Мельник, Е. 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М. : ФОРУМ: ИНФРА-М, 2007. - 192 с.</w:t>
      </w:r>
    </w:p>
    <w:p w14:paraId="69D2353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Михайлушкин</w:t>
      </w:r>
      <w:r>
        <w:rPr>
          <w:rStyle w:val="WW8Num2z0"/>
          <w:rFonts w:ascii="Verdana" w:hAnsi="Verdana"/>
          <w:color w:val="000000"/>
          <w:sz w:val="18"/>
          <w:szCs w:val="18"/>
        </w:rPr>
        <w:t> </w:t>
      </w:r>
      <w:r>
        <w:rPr>
          <w:rFonts w:ascii="Verdana" w:hAnsi="Verdana"/>
          <w:color w:val="000000"/>
          <w:sz w:val="18"/>
          <w:szCs w:val="18"/>
        </w:rPr>
        <w:t>А. И. Финансовый менеджмент. — серия Высшее профессиональное образование. — Ростов н / Д: Феникс, 2004. - 352 с.</w:t>
      </w:r>
    </w:p>
    <w:p w14:paraId="404FBFA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А. Управленческий учет: управление затратами и результатами производственной деятельности: монография.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4E78CA4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МСФО: Точка зрения КПМГ. Практическое руководство по Международным стандартам финансовой отчетности, подготовленное КПМГ. 2007/8: в 2 ч. / пер. с англ.- 4-е изд.- М. : Альпина Бизнес Букс, 2008.</w:t>
      </w:r>
    </w:p>
    <w:p w14:paraId="0AF5DB3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Статистика финансов / М.Г. Назаров. М.: Омега-JI, 2005.-460 с.</w:t>
      </w:r>
    </w:p>
    <w:p w14:paraId="14E8A94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4-е изд. - М. : УРСС, 2003. -320 с.</w:t>
      </w:r>
    </w:p>
    <w:p w14:paraId="3CB1B9E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учеб. для вузов. 3-е изд., испр. и доп., М. : ИНФРА-М, 2008. 277 с.</w:t>
      </w:r>
    </w:p>
    <w:p w14:paraId="093632A8"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Методология и практика. М. : Финансы и статистика, 2003. — 208 с.</w:t>
      </w:r>
    </w:p>
    <w:p w14:paraId="7F42190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 В. Бухгалтерский учет: учеб. пособ. по программе подготовки и аттестации профессиональных бухгалтеров / В. 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И. И. Боч-карева, Г. Г.</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 под. общ. ред. В. 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М. : издательский дом БИНФА, 2007.</w:t>
      </w:r>
    </w:p>
    <w:p w14:paraId="25C795D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ЮО.Перар Ж. Управление международными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 пер. с фр. — М. : Финансы и статистика, 1998. 225 с.</w:t>
      </w:r>
    </w:p>
    <w:p w14:paraId="74CB05B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С.Н. Контроллинг / учеб. пособие. К. : Ника-Центр, Эль-га, 2003.-328 с.</w:t>
      </w:r>
    </w:p>
    <w:p w14:paraId="2BA7C77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Пирсон Б. Краткий курс</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 Б. Пирсон, Н. Томас / пер. с англ. 3-е изд. - М. : Альпина Бизнес Букс, 2006. - 435 с.</w:t>
      </w:r>
    </w:p>
    <w:p w14:paraId="5E9C669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ЮЗ.Пласкова Н. С.</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 текущий экономический анализ: Учебник МВА. М. : ЭКСМО, 2007. - 656 с.</w:t>
      </w:r>
    </w:p>
    <w:p w14:paraId="31179AF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учебное пособие /</w:t>
      </w:r>
    </w:p>
    <w:p w14:paraId="71A020A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Т.А. Пожидаева М. : КНОРУС, 2007. - 320 с.</w:t>
      </w:r>
    </w:p>
    <w:p w14:paraId="2712D38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Жак. Бухгалтерский учет: теория и практика: пер. с фр. / под ред. Я. В. Соколова.- М. : Финансы и статистика, 2000. 160с.</w:t>
      </w:r>
    </w:p>
    <w:p w14:paraId="184AE3B4"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Е. М.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xml:space="preserve">и финансовое планирование / Е. М. Рогова, Е.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СПб. : Изд-во Вернера</w:t>
      </w:r>
      <w:r>
        <w:rPr>
          <w:rStyle w:val="WW8Num2z0"/>
          <w:rFonts w:ascii="Verdana" w:hAnsi="Verdana"/>
          <w:color w:val="000000"/>
          <w:sz w:val="18"/>
          <w:szCs w:val="18"/>
        </w:rPr>
        <w:t> </w:t>
      </w:r>
      <w:r>
        <w:rPr>
          <w:rStyle w:val="WW8Num3z0"/>
          <w:rFonts w:ascii="Verdana" w:hAnsi="Verdana"/>
          <w:color w:val="4682B4"/>
          <w:sz w:val="18"/>
          <w:szCs w:val="18"/>
        </w:rPr>
        <w:t>Регена</w:t>
      </w:r>
      <w:r>
        <w:rPr>
          <w:rFonts w:ascii="Verdana" w:hAnsi="Verdana"/>
          <w:color w:val="000000"/>
          <w:sz w:val="18"/>
          <w:szCs w:val="18"/>
        </w:rPr>
        <w:t>, 2006. -256 с.</w:t>
      </w:r>
    </w:p>
    <w:p w14:paraId="0C0E203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Международные стандарты бухгалтерского учета и финансовой отчетности. — М. : «</w:t>
      </w:r>
      <w:r>
        <w:rPr>
          <w:rStyle w:val="WW8Num3z0"/>
          <w:rFonts w:ascii="Verdana" w:hAnsi="Verdana"/>
          <w:color w:val="4682B4"/>
          <w:sz w:val="18"/>
          <w:szCs w:val="18"/>
        </w:rPr>
        <w:t>Экзамен</w:t>
      </w:r>
      <w:r>
        <w:rPr>
          <w:rFonts w:ascii="Verdana" w:hAnsi="Verdana"/>
          <w:color w:val="000000"/>
          <w:sz w:val="18"/>
          <w:szCs w:val="18"/>
        </w:rPr>
        <w:t>», 2005. —320 с.</w:t>
      </w:r>
    </w:p>
    <w:p w14:paraId="14F5F3A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Т. Б. Планирование и расчеты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фирм и компаний. М. : Ось - 89, 2001 .-321 с.</w:t>
      </w:r>
    </w:p>
    <w:p w14:paraId="3A91578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Экономический анализ: учеб. — 12-е изд., испр. и доп.- М. : Новое знание, 2006. 679 с.</w:t>
      </w:r>
    </w:p>
    <w:p w14:paraId="74D804F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11-е изд. — доп. - М. : Новое издание, 2005. - 651 с.</w:t>
      </w:r>
    </w:p>
    <w:p w14:paraId="1E44AFD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Ш.Сафонова JI. А. Финансовый менеджмент / JI. А.</w:t>
      </w:r>
      <w:r>
        <w:rPr>
          <w:rStyle w:val="WW8Num2z0"/>
          <w:rFonts w:ascii="Verdana" w:hAnsi="Verdana"/>
          <w:color w:val="000000"/>
          <w:sz w:val="18"/>
          <w:szCs w:val="18"/>
        </w:rPr>
        <w:t> </w:t>
      </w:r>
      <w:r>
        <w:rPr>
          <w:rStyle w:val="WW8Num3z0"/>
          <w:rFonts w:ascii="Verdana" w:hAnsi="Verdana"/>
          <w:color w:val="4682B4"/>
          <w:sz w:val="18"/>
          <w:szCs w:val="18"/>
        </w:rPr>
        <w:t>Сафонова</w:t>
      </w:r>
      <w:r>
        <w:rPr>
          <w:rFonts w:ascii="Verdana" w:hAnsi="Verdana"/>
          <w:color w:val="000000"/>
          <w:sz w:val="18"/>
          <w:szCs w:val="18"/>
        </w:rPr>
        <w:t>, Н. Ю. Плотникова. М. : Высшая школа, 2005. - 160 с.</w:t>
      </w:r>
    </w:p>
    <w:p w14:paraId="4C1B634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Селезнев</w:t>
      </w:r>
      <w:r>
        <w:rPr>
          <w:rStyle w:val="WW8Num2z0"/>
          <w:rFonts w:ascii="Verdana" w:hAnsi="Verdana"/>
          <w:color w:val="000000"/>
          <w:sz w:val="18"/>
          <w:szCs w:val="18"/>
        </w:rPr>
        <w:t> </w:t>
      </w:r>
      <w:r>
        <w:rPr>
          <w:rFonts w:ascii="Verdana" w:hAnsi="Verdana"/>
          <w:color w:val="000000"/>
          <w:sz w:val="18"/>
          <w:szCs w:val="18"/>
        </w:rPr>
        <w:t>С. К. Деньги, кредит, банки: учеб. пособие. М. : Экзамен, 2005.-448 с.</w:t>
      </w:r>
    </w:p>
    <w:p w14:paraId="51BBE11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 Н. Финансовый анализ. Управление финансами: учеб. пособие для вузов / H. Н. Селезнева,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 2-е изд., перераб. и доп.- М. : ЮНИТИ-ДАНА, 2005. 639 с.</w:t>
      </w:r>
    </w:p>
    <w:p w14:paraId="2FB75B2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пер. с англ. — М. : Олимп-Бизнес, 2000.-246 с.</w:t>
      </w:r>
    </w:p>
    <w:p w14:paraId="2831475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 М. Анализ денежных потоков предприятия: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2-е изд., перераб. и доп. — М. : Финансы и статистика, 2004. — 176 с.</w:t>
      </w:r>
    </w:p>
    <w:p w14:paraId="058B338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Основы системного анализа: учеб. пособие / В.Н.</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СПб. : «Изд. дом «Бизнес-пресса», 2000 г. - 326 с.</w:t>
      </w:r>
    </w:p>
    <w:p w14:paraId="4844376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Стандарты Финансовой Отчетности в синоптическом Представлении / под научным руководством проф.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и доктора Клауса Штурани. 2-е изд.- М. : РВЕ АГ Эссен, 2003.</w:t>
      </w:r>
    </w:p>
    <w:p w14:paraId="7C0E4C3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Финансовый менеджмент: теория и практика: учебник. 4-е изд., перераб. и доп. - М. : изд-во Перспектива, 1999. - 656с.</w:t>
      </w:r>
    </w:p>
    <w:p w14:paraId="4B8E1BF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Сычева</w:t>
      </w:r>
      <w:r>
        <w:rPr>
          <w:rStyle w:val="WW8Num2z0"/>
          <w:rFonts w:ascii="Verdana" w:hAnsi="Verdana"/>
          <w:color w:val="000000"/>
          <w:sz w:val="18"/>
          <w:szCs w:val="18"/>
        </w:rPr>
        <w:t> </w:t>
      </w:r>
      <w:r>
        <w:rPr>
          <w:rFonts w:ascii="Verdana" w:hAnsi="Verdana"/>
          <w:color w:val="000000"/>
          <w:sz w:val="18"/>
          <w:szCs w:val="18"/>
        </w:rPr>
        <w:t>Г. И. Оценка стоимости предприятия (бизнеса).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 Г. И. Сычева, Е. Б.</w:t>
      </w:r>
      <w:r>
        <w:rPr>
          <w:rStyle w:val="WW8Num2z0"/>
          <w:rFonts w:ascii="Verdana" w:hAnsi="Verdana"/>
          <w:color w:val="000000"/>
          <w:sz w:val="18"/>
          <w:szCs w:val="18"/>
        </w:rPr>
        <w:t> </w:t>
      </w:r>
      <w:r>
        <w:rPr>
          <w:rStyle w:val="WW8Num3z0"/>
          <w:rFonts w:ascii="Verdana" w:hAnsi="Verdana"/>
          <w:color w:val="4682B4"/>
          <w:sz w:val="18"/>
          <w:szCs w:val="18"/>
        </w:rPr>
        <w:t>Колбачев</w:t>
      </w:r>
      <w:r>
        <w:rPr>
          <w:rFonts w:ascii="Verdana" w:hAnsi="Verdana"/>
          <w:color w:val="000000"/>
          <w:sz w:val="18"/>
          <w:szCs w:val="18"/>
        </w:rPr>
        <w:t>, В. А. Сычев. -Ростов н / Д: «</w:t>
      </w:r>
      <w:r>
        <w:rPr>
          <w:rStyle w:val="WW8Num3z0"/>
          <w:rFonts w:ascii="Verdana" w:hAnsi="Verdana"/>
          <w:color w:val="4682B4"/>
          <w:sz w:val="18"/>
          <w:szCs w:val="18"/>
        </w:rPr>
        <w:t>Феникс</w:t>
      </w:r>
      <w:r>
        <w:rPr>
          <w:rFonts w:ascii="Verdana" w:hAnsi="Verdana"/>
          <w:color w:val="000000"/>
          <w:sz w:val="18"/>
          <w:szCs w:val="18"/>
        </w:rPr>
        <w:t>», 2003. 384 с.</w:t>
      </w:r>
    </w:p>
    <w:p w14:paraId="25D2B71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 Н. Управление финансами: учеб. пособие. М. : Финансы и статистика, 1999. — 496 с.</w:t>
      </w:r>
    </w:p>
    <w:p w14:paraId="1FC7566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Т. Э. Управление денежными потоками при наличии в расчетах</w:t>
      </w:r>
      <w:r>
        <w:rPr>
          <w:rStyle w:val="WW8Num2z0"/>
          <w:rFonts w:ascii="Verdana" w:hAnsi="Verdana"/>
          <w:color w:val="000000"/>
          <w:sz w:val="18"/>
          <w:szCs w:val="18"/>
        </w:rPr>
        <w:t> </w:t>
      </w:r>
      <w:r>
        <w:rPr>
          <w:rStyle w:val="WW8Num3z0"/>
          <w:rFonts w:ascii="Verdana" w:hAnsi="Verdana"/>
          <w:color w:val="4682B4"/>
          <w:sz w:val="18"/>
          <w:szCs w:val="18"/>
        </w:rPr>
        <w:t>неденежной</w:t>
      </w:r>
      <w:r>
        <w:rPr>
          <w:rStyle w:val="WW8Num2z0"/>
          <w:rFonts w:ascii="Verdana" w:hAnsi="Verdana"/>
          <w:color w:val="000000"/>
          <w:sz w:val="18"/>
          <w:szCs w:val="18"/>
        </w:rPr>
        <w:t> </w:t>
      </w:r>
      <w:r>
        <w:rPr>
          <w:rFonts w:ascii="Verdana" w:hAnsi="Verdana"/>
          <w:color w:val="000000"/>
          <w:sz w:val="18"/>
          <w:szCs w:val="18"/>
        </w:rPr>
        <w:t>составляющей: автореферат дис. канд. экон. наук / Т.Э. Тюрина. Москва, 2001. - 24 с.</w:t>
      </w:r>
    </w:p>
    <w:p w14:paraId="3D49C3B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 Уотшем Т., Пар-рамоу К. / пер. с англ. М. : Финансы, ЮНИТИ, 1999. - 386 с.</w:t>
      </w:r>
    </w:p>
    <w:p w14:paraId="51E5523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 ФБК-Пресс, 2002. - 512 с.</w:t>
      </w:r>
    </w:p>
    <w:p w14:paraId="658EE31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Филипповский</w:t>
      </w:r>
      <w:r>
        <w:rPr>
          <w:rStyle w:val="WW8Num2z0"/>
          <w:rFonts w:ascii="Verdana" w:hAnsi="Verdana"/>
          <w:color w:val="000000"/>
          <w:sz w:val="18"/>
          <w:szCs w:val="18"/>
        </w:rPr>
        <w:t> </w:t>
      </w:r>
      <w:r>
        <w:rPr>
          <w:rFonts w:ascii="Verdana" w:hAnsi="Verdana"/>
          <w:color w:val="000000"/>
          <w:sz w:val="18"/>
          <w:szCs w:val="18"/>
        </w:rPr>
        <w:t>Е. Е. Экономика и организация</w:t>
      </w:r>
      <w:r>
        <w:rPr>
          <w:rStyle w:val="WW8Num2z0"/>
          <w:rFonts w:ascii="Verdana" w:hAnsi="Verdana"/>
          <w:color w:val="000000"/>
          <w:sz w:val="18"/>
          <w:szCs w:val="18"/>
        </w:rPr>
        <w:t> </w:t>
      </w:r>
      <w:r>
        <w:rPr>
          <w:rStyle w:val="WW8Num3z0"/>
          <w:rFonts w:ascii="Verdana" w:hAnsi="Verdana"/>
          <w:color w:val="4682B4"/>
          <w:sz w:val="18"/>
          <w:szCs w:val="18"/>
        </w:rPr>
        <w:t>гостиничного</w:t>
      </w:r>
      <w:r>
        <w:rPr>
          <w:rStyle w:val="WW8Num2z0"/>
          <w:rFonts w:ascii="Verdana" w:hAnsi="Verdana"/>
          <w:color w:val="000000"/>
          <w:sz w:val="18"/>
          <w:szCs w:val="18"/>
        </w:rPr>
        <w:t> </w:t>
      </w:r>
      <w:r>
        <w:rPr>
          <w:rFonts w:ascii="Verdana" w:hAnsi="Verdana"/>
          <w:color w:val="000000"/>
          <w:sz w:val="18"/>
          <w:szCs w:val="18"/>
        </w:rPr>
        <w:t>бизнеса / Е. Е. Филипповский, JI. В. Шмарова. М. : Финансы и статистика, 2007. - 176 с.</w:t>
      </w:r>
    </w:p>
    <w:p w14:paraId="35A9BEA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Финансовый словарь /</w:t>
      </w:r>
      <w:r>
        <w:rPr>
          <w:rStyle w:val="WW8Num2z0"/>
          <w:rFonts w:ascii="Verdana" w:hAnsi="Verdana"/>
          <w:color w:val="000000"/>
          <w:sz w:val="18"/>
          <w:szCs w:val="18"/>
        </w:rPr>
        <w:t> </w:t>
      </w:r>
      <w:r>
        <w:rPr>
          <w:rStyle w:val="WW8Num3z0"/>
          <w:rFonts w:ascii="Verdana" w:hAnsi="Verdana"/>
          <w:color w:val="4682B4"/>
          <w:sz w:val="18"/>
          <w:szCs w:val="18"/>
        </w:rPr>
        <w:t>Благодатин</w:t>
      </w:r>
      <w:r>
        <w:rPr>
          <w:rStyle w:val="WW8Num2z0"/>
          <w:rFonts w:ascii="Verdana" w:hAnsi="Verdana"/>
          <w:color w:val="000000"/>
          <w:sz w:val="18"/>
          <w:szCs w:val="18"/>
        </w:rPr>
        <w:t> </w:t>
      </w:r>
      <w:r>
        <w:rPr>
          <w:rFonts w:ascii="Verdana" w:hAnsi="Verdana"/>
          <w:color w:val="000000"/>
          <w:sz w:val="18"/>
          <w:szCs w:val="18"/>
        </w:rPr>
        <w:t>А. А., Лозовский JI. Ш.,</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М. : ИНФРА-М, 2003. - 378 с.</w:t>
      </w:r>
    </w:p>
    <w:p w14:paraId="4C04888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Финансы,</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денежное обращение и кредит: учебник / под. ред. В. 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А. И. Архипова. М. : Проспект, 1999. - 289 с.</w:t>
      </w:r>
    </w:p>
    <w:p w14:paraId="64F5834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 Н. Методологические аспекты формирования учетно-аналитического обеспечения управления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монография / РГЭУ «</w:t>
      </w:r>
      <w:r>
        <w:rPr>
          <w:rStyle w:val="WW8Num3z0"/>
          <w:rFonts w:ascii="Verdana" w:hAnsi="Verdana"/>
          <w:color w:val="4682B4"/>
          <w:sz w:val="18"/>
          <w:szCs w:val="18"/>
        </w:rPr>
        <w:t>РИНХ</w:t>
      </w:r>
      <w:r>
        <w:rPr>
          <w:rFonts w:ascii="Verdana" w:hAnsi="Verdana"/>
          <w:color w:val="000000"/>
          <w:sz w:val="18"/>
          <w:szCs w:val="18"/>
        </w:rPr>
        <w:t>». — Ростов н / Д., 2005. 208 с.</w:t>
      </w:r>
    </w:p>
    <w:p w14:paraId="39BACA8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С. Теория бухгалтерского учета / Э. С. Хелферт, М. 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М. : Финансы и статистика, 1997. — 576 с.</w:t>
      </w:r>
    </w:p>
    <w:p w14:paraId="4DF9A28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Хелферт Э. Техника финансового анализа / пер. с англ. —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1996.-398 с.</w:t>
      </w:r>
    </w:p>
    <w:p w14:paraId="7CDCA899"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Р. Стоимость и капитал: пер. с англ. / общ. ред. и вступ. ст.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 Прогресс, 1988. - 488 с.</w:t>
      </w:r>
    </w:p>
    <w:p w14:paraId="383CDF1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 xml:space="preserve">В. А. Финансовая политика организации: учеб. пособие для вузов / под ред. проф. </w:t>
      </w:r>
      <w:r>
        <w:rPr>
          <w:rFonts w:ascii="Verdana" w:hAnsi="Verdana"/>
          <w:color w:val="000000"/>
          <w:sz w:val="18"/>
          <w:szCs w:val="18"/>
        </w:rPr>
        <w:lastRenderedPageBreak/>
        <w:t>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ЮНИТИ-ДАНА, 2003. - 247 с.</w:t>
      </w:r>
    </w:p>
    <w:p w14:paraId="1246F8E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Чечелева</w:t>
      </w:r>
      <w:r>
        <w:rPr>
          <w:rStyle w:val="WW8Num2z0"/>
          <w:rFonts w:ascii="Verdana" w:hAnsi="Verdana"/>
          <w:color w:val="000000"/>
          <w:sz w:val="18"/>
          <w:szCs w:val="18"/>
        </w:rPr>
        <w:t> </w:t>
      </w:r>
      <w:r>
        <w:rPr>
          <w:rFonts w:ascii="Verdana" w:hAnsi="Verdana"/>
          <w:color w:val="000000"/>
          <w:sz w:val="18"/>
          <w:szCs w:val="18"/>
        </w:rPr>
        <w:t>Т. В. Эффективный экономический рост: теория и практика / под ред. проф. Т. В.</w:t>
      </w:r>
      <w:r>
        <w:rPr>
          <w:rStyle w:val="WW8Num2z0"/>
          <w:rFonts w:ascii="Verdana" w:hAnsi="Verdana"/>
          <w:color w:val="000000"/>
          <w:sz w:val="18"/>
          <w:szCs w:val="18"/>
        </w:rPr>
        <w:t> </w:t>
      </w:r>
      <w:r>
        <w:rPr>
          <w:rStyle w:val="WW8Num3z0"/>
          <w:rFonts w:ascii="Verdana" w:hAnsi="Verdana"/>
          <w:color w:val="4682B4"/>
          <w:sz w:val="18"/>
          <w:szCs w:val="18"/>
        </w:rPr>
        <w:t>Чечелева</w:t>
      </w:r>
      <w:r>
        <w:rPr>
          <w:rFonts w:ascii="Verdana" w:hAnsi="Verdana"/>
          <w:color w:val="000000"/>
          <w:sz w:val="18"/>
          <w:szCs w:val="18"/>
        </w:rPr>
        <w:t>. М. : ФА, 2001. — 348 с.</w:t>
      </w:r>
    </w:p>
    <w:p w14:paraId="47C697D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анализ хозяйственной деятельности: учеб. для вузов. испр. и доп. - М. : ИНФРА-М, 2008. - 416 с.</w:t>
      </w:r>
    </w:p>
    <w:p w14:paraId="28BB2317"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Методика финансового анализа деятельности коммерческих организаций / А. Д. Шеремет, Е. 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 ИНФРА-М, 2005.-386 с.</w:t>
      </w:r>
    </w:p>
    <w:p w14:paraId="2E3DEDFE"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Финансы предприятий / А. Д. Шеремет, Р. С. Сайфу-лин. М. : ИНФРА-М, 1997. - 343 с.</w:t>
      </w:r>
    </w:p>
    <w:p w14:paraId="18DFEB70"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Шим Д.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 пер. с англ. — СПб. : Пергамент, 1998. 289 с.</w:t>
      </w:r>
    </w:p>
    <w:p w14:paraId="6157EA1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Бюджетирование деятельности промышленных предприятий России. М. : Дело и сервис, 2005. - 592 с.</w:t>
      </w:r>
    </w:p>
    <w:p w14:paraId="04BBB23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Экономический анализа активов организации : учебник / Д. А. Ен-довицкий и др.. М. : Эксмо, 2009. - 608 с.</w:t>
      </w:r>
    </w:p>
    <w:p w14:paraId="2FAFF318"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Статьи в периодических изданиях</w:t>
      </w:r>
    </w:p>
    <w:p w14:paraId="0C0DABC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 М. Вероятностная модель</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денежных потоков / Д. М. Андреев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 9 . -С. 12-15.</w:t>
      </w:r>
    </w:p>
    <w:p w14:paraId="03838C6C"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Ашурлы 3. Внедрение матричной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3. Ашурлы, Е. Кубарева // Финансовый директор. 2006. - № 5. - С. 6 - 13.</w:t>
      </w:r>
    </w:p>
    <w:p w14:paraId="68AEB544"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П.Н. Организация управленческого учета денежных потоков: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 П.Н. Бекетов // Экономический анализ: теория и практика. -2008. № 4. — С. 26-34.</w:t>
      </w:r>
    </w:p>
    <w:p w14:paraId="116CEE1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К. М. Составление бюджета денежных средств прямым методом / К. М. Блохин // Аудиторские ведомости. 2006. - № 2. - С. 11-17.</w:t>
      </w:r>
    </w:p>
    <w:p w14:paraId="1AF6898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Бодарчук Н. В. Анализ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 / Н. В. Бодарчук // Аудиторские ведомости. 2002. - № 3. - С. 14-16.</w:t>
      </w:r>
    </w:p>
    <w:p w14:paraId="7F07AB9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 М. Управление денежными потоками инвестиционного проекта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промышленного предприятия / С.М.</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Ю.А. Дорошенко // Экономический анализ: теория и практика. — 2008. -№20.-С 41-49.</w:t>
      </w:r>
    </w:p>
    <w:p w14:paraId="644F3AC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Вахрушева</w:t>
      </w:r>
      <w:r>
        <w:rPr>
          <w:rStyle w:val="WW8Num2z0"/>
          <w:rFonts w:ascii="Verdana" w:hAnsi="Verdana"/>
          <w:color w:val="000000"/>
          <w:sz w:val="18"/>
          <w:szCs w:val="18"/>
        </w:rPr>
        <w:t> </w:t>
      </w:r>
      <w:r>
        <w:rPr>
          <w:rFonts w:ascii="Verdana" w:hAnsi="Verdana"/>
          <w:color w:val="000000"/>
          <w:sz w:val="18"/>
          <w:szCs w:val="18"/>
        </w:rPr>
        <w:t>Е. А. Составление консолидированного отчета о денежных потоках / Е. А. Вахрушева // Финансовая газета. 2008. - № 14. - С. IIIS.</w:t>
      </w:r>
    </w:p>
    <w:p w14:paraId="4E8F3D5C"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Графская</w:t>
      </w:r>
      <w:r>
        <w:rPr>
          <w:rStyle w:val="WW8Num2z0"/>
          <w:rFonts w:ascii="Verdana" w:hAnsi="Verdana"/>
          <w:color w:val="000000"/>
          <w:sz w:val="18"/>
          <w:szCs w:val="18"/>
        </w:rPr>
        <w:t> </w:t>
      </w:r>
      <w:r>
        <w:rPr>
          <w:rFonts w:ascii="Verdana" w:hAnsi="Verdana"/>
          <w:color w:val="000000"/>
          <w:sz w:val="18"/>
          <w:szCs w:val="18"/>
        </w:rPr>
        <w:t>С. А. Внутренний учет и стандарты МСФО / С. А. Графская //</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и отчетность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2006. № 5.-С. 11-18.</w:t>
      </w:r>
    </w:p>
    <w:p w14:paraId="6831D46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Распределение косвенных расходов по жизненному циклу продукта и</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потокам / В. 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С. Л. Пивкин // Экономический анализ: теория и практика. 2007. - № 11. - С. 12-17.</w:t>
      </w:r>
    </w:p>
    <w:p w14:paraId="5AAF49E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Езерская О. Как не захлебнуться в водовороте денежных потоков? / О. Езерская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2007. - № 7. - С. 17-21.</w:t>
      </w:r>
    </w:p>
    <w:p w14:paraId="11B37A9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Ионов</w:t>
      </w:r>
      <w:r>
        <w:rPr>
          <w:rStyle w:val="WW8Num2z0"/>
          <w:rFonts w:ascii="Verdana" w:hAnsi="Verdana"/>
          <w:color w:val="000000"/>
          <w:sz w:val="18"/>
          <w:szCs w:val="18"/>
        </w:rPr>
        <w:t> </w:t>
      </w:r>
      <w:r>
        <w:rPr>
          <w:rFonts w:ascii="Verdana" w:hAnsi="Verdana"/>
          <w:color w:val="000000"/>
          <w:sz w:val="18"/>
          <w:szCs w:val="18"/>
        </w:rPr>
        <w:t>В. М. Наличное денежное обращение: модели, стандарты, тенденции / В. М. Ионов // Расчеты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работа в коммерческом банке. 2008. - № 4. - С 24-28.</w:t>
      </w:r>
    </w:p>
    <w:p w14:paraId="2D71B70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Т. М. Описание и этапы создания системы управления финансовыми потоками</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 Т.М. Исакова // Управление в страховой компании . 2008. - № 2. - С. 23-29.</w:t>
      </w:r>
    </w:p>
    <w:p w14:paraId="7E86B99D"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Кокина</w:t>
      </w:r>
      <w:r>
        <w:rPr>
          <w:rStyle w:val="WW8Num2z0"/>
          <w:rFonts w:ascii="Verdana" w:hAnsi="Verdana"/>
          <w:color w:val="000000"/>
          <w:sz w:val="18"/>
          <w:szCs w:val="18"/>
        </w:rPr>
        <w:t> </w:t>
      </w:r>
      <w:r>
        <w:rPr>
          <w:rFonts w:ascii="Verdana" w:hAnsi="Verdana"/>
          <w:color w:val="000000"/>
          <w:sz w:val="18"/>
          <w:szCs w:val="18"/>
        </w:rPr>
        <w:t>Т. Н. Использование программного обеспечения в факторном анализе денежных потоков / Т. Н.</w:t>
      </w:r>
      <w:r>
        <w:rPr>
          <w:rStyle w:val="WW8Num2z0"/>
          <w:rFonts w:ascii="Verdana" w:hAnsi="Verdana"/>
          <w:color w:val="000000"/>
          <w:sz w:val="18"/>
          <w:szCs w:val="18"/>
        </w:rPr>
        <w:t> </w:t>
      </w:r>
      <w:r>
        <w:rPr>
          <w:rStyle w:val="WW8Num3z0"/>
          <w:rFonts w:ascii="Verdana" w:hAnsi="Verdana"/>
          <w:color w:val="4682B4"/>
          <w:sz w:val="18"/>
          <w:szCs w:val="18"/>
        </w:rPr>
        <w:t>Кокина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 2. - С. 35-41.</w:t>
      </w:r>
    </w:p>
    <w:p w14:paraId="118BBFD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Кокина</w:t>
      </w:r>
      <w:r>
        <w:rPr>
          <w:rStyle w:val="WW8Num2z0"/>
          <w:rFonts w:ascii="Verdana" w:hAnsi="Verdana"/>
          <w:color w:val="000000"/>
          <w:sz w:val="18"/>
          <w:szCs w:val="18"/>
        </w:rPr>
        <w:t> </w:t>
      </w:r>
      <w:r>
        <w:rPr>
          <w:rFonts w:ascii="Verdana" w:hAnsi="Verdana"/>
          <w:color w:val="000000"/>
          <w:sz w:val="18"/>
          <w:szCs w:val="18"/>
        </w:rPr>
        <w:t>T. H. Раскрытие информации в отчете о движении денежных средств по российским и международным стандартам / Т. Н. Кокина //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2007. - № 2. - С. 31-39.</w:t>
      </w:r>
    </w:p>
    <w:p w14:paraId="394B3BB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Анализ и прогнозирование в системе управления финансовыми ресурсами организации / С. И. Крылов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2008. - № 1. - С. 10-14.</w:t>
      </w:r>
    </w:p>
    <w:p w14:paraId="163E1C65"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Анализ показателей сбалансированной системы (общий подход) / С. И. Крылов // Финансовая аналитика. 2008. - № 2. — С. 814.</w:t>
      </w:r>
    </w:p>
    <w:p w14:paraId="67D4046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 Лиханова 3. К. Прогнозирование стоимости бизнеса и управление денежными потоками: альтернативный подход / 3. К. Лиханова // Экономический анализ: теория и практика. 2009. - № 2. - С. 18-23.</w:t>
      </w:r>
    </w:p>
    <w:p w14:paraId="4BBA396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Изменение капитала и движение денежных средств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Аудиторские ведомости. 2005. - № 9. - С. 815.</w:t>
      </w:r>
    </w:p>
    <w:p w14:paraId="4239685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H. Н. Анализ денежных потоков в страховых компаниях / Н.Н. Никулина., C.B.</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6.-С. 35- 43.</w:t>
      </w:r>
    </w:p>
    <w:p w14:paraId="2F65448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Петенева</w:t>
      </w:r>
      <w:r>
        <w:rPr>
          <w:rStyle w:val="WW8Num2z0"/>
          <w:rFonts w:ascii="Verdana" w:hAnsi="Verdana"/>
          <w:color w:val="000000"/>
          <w:sz w:val="18"/>
          <w:szCs w:val="18"/>
        </w:rPr>
        <w:t> </w:t>
      </w:r>
      <w:r>
        <w:rPr>
          <w:rFonts w:ascii="Verdana" w:hAnsi="Verdana"/>
          <w:color w:val="000000"/>
          <w:sz w:val="18"/>
          <w:szCs w:val="18"/>
        </w:rPr>
        <w:t>Е. Н. Сравнительный анализ основных принципов подготовки финансовой отчетности по МСФО и Российским ПБУ / Е. Н. Петенева // Внедрение Международных стандартов финансовой отчетности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 - № 5. - С. 15-30. .</w:t>
      </w:r>
    </w:p>
    <w:p w14:paraId="5B029DD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Пивкин</w:t>
      </w:r>
      <w:r>
        <w:rPr>
          <w:rStyle w:val="WW8Num2z0"/>
          <w:rFonts w:ascii="Verdana" w:hAnsi="Verdana"/>
          <w:color w:val="000000"/>
          <w:sz w:val="18"/>
          <w:szCs w:val="18"/>
        </w:rPr>
        <w:t> </w:t>
      </w:r>
      <w:r>
        <w:rPr>
          <w:rFonts w:ascii="Verdana" w:hAnsi="Verdana"/>
          <w:color w:val="000000"/>
          <w:sz w:val="18"/>
          <w:szCs w:val="18"/>
        </w:rPr>
        <w:t>С. Л. Распределение косвенных расходов по жизненному циклу продукта и денежным потокам / С. Л. Пивкин // Экономический анализ: теория и практика. — 2007. № 11. — С. 32-38.</w:t>
      </w:r>
    </w:p>
    <w:p w14:paraId="0E6F6203"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 С. Порядок составления отчета о движении денежных средств в соответствии с МСФО / Н. С.</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 Финансовая газета. — 2004. -№51.-С.5</w:t>
      </w:r>
    </w:p>
    <w:p w14:paraId="620FB314"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Т. И. Продажа санаторно-курортных</w:t>
      </w:r>
      <w:r>
        <w:rPr>
          <w:rStyle w:val="WW8Num2z0"/>
          <w:rFonts w:ascii="Verdana" w:hAnsi="Verdana"/>
          <w:color w:val="000000"/>
          <w:sz w:val="18"/>
          <w:szCs w:val="18"/>
        </w:rPr>
        <w:t> </w:t>
      </w:r>
      <w:r>
        <w:rPr>
          <w:rStyle w:val="WW8Num3z0"/>
          <w:rFonts w:ascii="Verdana" w:hAnsi="Verdana"/>
          <w:color w:val="4682B4"/>
          <w:sz w:val="18"/>
          <w:szCs w:val="18"/>
        </w:rPr>
        <w:t>путевок</w:t>
      </w:r>
      <w:r>
        <w:rPr>
          <w:rStyle w:val="WW8Num2z0"/>
          <w:rFonts w:ascii="Verdana" w:hAnsi="Verdana"/>
          <w:color w:val="000000"/>
          <w:sz w:val="18"/>
          <w:szCs w:val="18"/>
        </w:rPr>
        <w:t> </w:t>
      </w:r>
      <w:r>
        <w:rPr>
          <w:rFonts w:ascii="Verdana" w:hAnsi="Verdana"/>
          <w:color w:val="000000"/>
          <w:sz w:val="18"/>
          <w:szCs w:val="18"/>
        </w:rPr>
        <w:t>/ Т. И. Полякова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туристической деятельности</w:t>
      </w:r>
      <w:r>
        <w:rPr>
          <w:rFonts w:ascii="Verdana" w:hAnsi="Verdana"/>
          <w:color w:val="000000"/>
          <w:sz w:val="18"/>
          <w:szCs w:val="18"/>
        </w:rPr>
        <w:t>». 2003. -№ 3. - С. 18-21.</w:t>
      </w:r>
    </w:p>
    <w:p w14:paraId="0F55E3A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 Д. Определение стоимости предприятий: сравнение различных методов</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подхода / Л. Д.</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 аудиторские ведомости. 2006. - № 11.-С. 11-17.</w:t>
      </w:r>
    </w:p>
    <w:p w14:paraId="6D0A576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 В. Денежные потоки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 В.В. Се-менихин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2008. - № 11. - С.18 -20.</w:t>
      </w:r>
    </w:p>
    <w:p w14:paraId="40C7E1EF"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 К. Модель эффективности денежных потоков (на примере системообразующего предприятия Астраханской области) / С. К. Семенов // Экономический анализ: теория и практика. —2008. № 12. — С. 25-35.</w:t>
      </w:r>
    </w:p>
    <w:p w14:paraId="4F336DA8"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Сладкова</w:t>
      </w:r>
      <w:r>
        <w:rPr>
          <w:rStyle w:val="WW8Num2z0"/>
          <w:rFonts w:ascii="Verdana" w:hAnsi="Verdana"/>
          <w:color w:val="000000"/>
          <w:sz w:val="18"/>
          <w:szCs w:val="18"/>
        </w:rPr>
        <w:t> </w:t>
      </w:r>
      <w:r>
        <w:rPr>
          <w:rFonts w:ascii="Verdana" w:hAnsi="Verdana"/>
          <w:color w:val="000000"/>
          <w:sz w:val="18"/>
          <w:szCs w:val="18"/>
        </w:rPr>
        <w:t>С. А. Отчетность организации с учетом требований международных стандартов / С. А. Сладкова // Бухгалтерская отчетность организации. 2006. -№ 3. - С. 8-15.</w:t>
      </w:r>
    </w:p>
    <w:p w14:paraId="0302AC16"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Как составить сегментарную отчетность / А. А. Соколов // Главбух.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2005. - № 1. - С. 12-15.</w:t>
      </w:r>
    </w:p>
    <w:p w14:paraId="18908A9B"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Сотникова JI. А. Принципы международных стандартов финансовой отчетности / JI. А. Сотникова // Финансовая газета, 2004. № 47. - С. 18-23.</w:t>
      </w:r>
    </w:p>
    <w:p w14:paraId="7C222224"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Г. Н. Совершенствование финансово-экономической деятельности предприятия на основе управления денежными потоками / Г. Н. Степанова // Бухгалтерский учет в издательстве и полиграфии. 2007. - № 7. -С. 15-24.</w:t>
      </w:r>
    </w:p>
    <w:p w14:paraId="4484BB02"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JI. Ю. Оценка эффективности бизнеса малых предприятий на основе денежных потоков / JI. Ю. Филобокова // Аудиторские ведомости. 2008. - №4. - С. 10-15.</w:t>
      </w:r>
    </w:p>
    <w:p w14:paraId="3307265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Филонович</w:t>
      </w:r>
      <w:r>
        <w:rPr>
          <w:rStyle w:val="WW8Num2z0"/>
          <w:rFonts w:ascii="Verdana" w:hAnsi="Verdana"/>
          <w:color w:val="000000"/>
          <w:sz w:val="18"/>
          <w:szCs w:val="18"/>
        </w:rPr>
        <w:t> </w:t>
      </w:r>
      <w:r>
        <w:rPr>
          <w:rFonts w:ascii="Verdana" w:hAnsi="Verdana"/>
          <w:color w:val="000000"/>
          <w:sz w:val="18"/>
          <w:szCs w:val="18"/>
        </w:rPr>
        <w:t>С. Р. Использование моделей жизненного цикла организации в процессе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диагностики / С. Р.</w:t>
      </w:r>
      <w:r>
        <w:rPr>
          <w:rStyle w:val="WW8Num2z0"/>
          <w:rFonts w:ascii="Verdana" w:hAnsi="Verdana"/>
          <w:color w:val="000000"/>
          <w:sz w:val="18"/>
          <w:szCs w:val="18"/>
        </w:rPr>
        <w:t> </w:t>
      </w:r>
      <w:r>
        <w:rPr>
          <w:rStyle w:val="WW8Num3z0"/>
          <w:rFonts w:ascii="Verdana" w:hAnsi="Verdana"/>
          <w:color w:val="4682B4"/>
          <w:sz w:val="18"/>
          <w:szCs w:val="18"/>
        </w:rPr>
        <w:t>Филонович</w:t>
      </w:r>
      <w:r>
        <w:rPr>
          <w:rStyle w:val="WW8Num2z0"/>
          <w:rFonts w:ascii="Verdana" w:hAnsi="Verdana"/>
          <w:color w:val="000000"/>
          <w:sz w:val="18"/>
          <w:szCs w:val="18"/>
        </w:rPr>
        <w:t> </w:t>
      </w:r>
      <w:r>
        <w:rPr>
          <w:rFonts w:ascii="Verdana" w:hAnsi="Verdana"/>
          <w:color w:val="000000"/>
          <w:sz w:val="18"/>
          <w:szCs w:val="18"/>
        </w:rPr>
        <w:t>// Социологические исследования. 2005. - № 4. — С. 53-64.</w:t>
      </w:r>
    </w:p>
    <w:p w14:paraId="34571061"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Филонович</w:t>
      </w:r>
      <w:r>
        <w:rPr>
          <w:rStyle w:val="WW8Num2z0"/>
          <w:rFonts w:ascii="Verdana" w:hAnsi="Verdana"/>
          <w:color w:val="000000"/>
          <w:sz w:val="18"/>
          <w:szCs w:val="18"/>
        </w:rPr>
        <w:t> </w:t>
      </w:r>
      <w:r>
        <w:rPr>
          <w:rFonts w:ascii="Verdana" w:hAnsi="Verdana"/>
          <w:color w:val="000000"/>
          <w:sz w:val="18"/>
          <w:szCs w:val="18"/>
        </w:rPr>
        <w:t>С. Р. Теория жизненных циклов организации.</w:t>
      </w:r>
      <w:r>
        <w:rPr>
          <w:rStyle w:val="WW8Num2z0"/>
          <w:rFonts w:ascii="Verdana" w:hAnsi="Verdana"/>
          <w:color w:val="000000"/>
          <w:sz w:val="18"/>
          <w:szCs w:val="18"/>
        </w:rPr>
        <w:t> </w:t>
      </w:r>
      <w:r>
        <w:rPr>
          <w:rStyle w:val="WW8Num3z0"/>
          <w:rFonts w:ascii="Verdana" w:hAnsi="Verdana"/>
          <w:color w:val="4682B4"/>
          <w:sz w:val="18"/>
          <w:szCs w:val="18"/>
        </w:rPr>
        <w:t>Адизеса</w:t>
      </w:r>
      <w:r>
        <w:rPr>
          <w:rStyle w:val="WW8Num2z0"/>
          <w:rFonts w:ascii="Verdana" w:hAnsi="Verdana"/>
          <w:color w:val="000000"/>
          <w:sz w:val="18"/>
          <w:szCs w:val="18"/>
        </w:rPr>
        <w:t> </w:t>
      </w:r>
      <w:r>
        <w:rPr>
          <w:rFonts w:ascii="Verdana" w:hAnsi="Verdana"/>
          <w:color w:val="000000"/>
          <w:sz w:val="18"/>
          <w:szCs w:val="18"/>
        </w:rPr>
        <w:t>и российская действительность / С. Р. Филонович, Е. И.</w:t>
      </w:r>
      <w:r>
        <w:rPr>
          <w:rStyle w:val="WW8Num2z0"/>
          <w:rFonts w:ascii="Verdana" w:hAnsi="Verdana"/>
          <w:color w:val="000000"/>
          <w:sz w:val="18"/>
          <w:szCs w:val="18"/>
        </w:rPr>
        <w:t> </w:t>
      </w:r>
      <w:r>
        <w:rPr>
          <w:rStyle w:val="WW8Num3z0"/>
          <w:rFonts w:ascii="Verdana" w:hAnsi="Verdana"/>
          <w:color w:val="4682B4"/>
          <w:sz w:val="18"/>
          <w:szCs w:val="18"/>
        </w:rPr>
        <w:t>Кушелевич</w:t>
      </w:r>
      <w:r>
        <w:rPr>
          <w:rStyle w:val="WW8Num2z0"/>
          <w:rFonts w:ascii="Verdana" w:hAnsi="Verdana"/>
          <w:color w:val="000000"/>
          <w:sz w:val="18"/>
          <w:szCs w:val="18"/>
        </w:rPr>
        <w:t> </w:t>
      </w:r>
      <w:r>
        <w:rPr>
          <w:rFonts w:ascii="Verdana" w:hAnsi="Verdana"/>
          <w:color w:val="000000"/>
          <w:sz w:val="18"/>
          <w:szCs w:val="18"/>
        </w:rPr>
        <w:t>// Социологические исследования. 1996. - № 10. - С. 63-71.</w:t>
      </w:r>
    </w:p>
    <w:p w14:paraId="0B1C303C"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Фурщик</w:t>
      </w:r>
      <w:r>
        <w:rPr>
          <w:rStyle w:val="WW8Num2z0"/>
          <w:rFonts w:ascii="Verdana" w:hAnsi="Verdana"/>
          <w:color w:val="000000"/>
          <w:sz w:val="18"/>
          <w:szCs w:val="18"/>
        </w:rPr>
        <w:t> </w:t>
      </w:r>
      <w:r>
        <w:rPr>
          <w:rFonts w:ascii="Verdana" w:hAnsi="Verdana"/>
          <w:color w:val="000000"/>
          <w:sz w:val="18"/>
          <w:szCs w:val="18"/>
        </w:rPr>
        <w:t>М. К. Антикризисные направления для реального бизнеса / М. К.</w:t>
      </w:r>
      <w:r>
        <w:rPr>
          <w:rStyle w:val="WW8Num2z0"/>
          <w:rFonts w:ascii="Verdana" w:hAnsi="Verdana"/>
          <w:color w:val="000000"/>
          <w:sz w:val="18"/>
          <w:szCs w:val="18"/>
        </w:rPr>
        <w:t> </w:t>
      </w:r>
      <w:r>
        <w:rPr>
          <w:rStyle w:val="WW8Num3z0"/>
          <w:rFonts w:ascii="Verdana" w:hAnsi="Verdana"/>
          <w:color w:val="4682B4"/>
          <w:sz w:val="18"/>
          <w:szCs w:val="18"/>
        </w:rPr>
        <w:t>Фурщик</w:t>
      </w:r>
      <w:r>
        <w:rPr>
          <w:rStyle w:val="WW8Num2z0"/>
          <w:rFonts w:ascii="Verdana" w:hAnsi="Verdana"/>
          <w:color w:val="000000"/>
          <w:sz w:val="18"/>
          <w:szCs w:val="18"/>
        </w:rPr>
        <w:t> </w:t>
      </w:r>
      <w:r>
        <w:rPr>
          <w:rFonts w:ascii="Verdana" w:hAnsi="Verdana"/>
          <w:color w:val="000000"/>
          <w:sz w:val="18"/>
          <w:szCs w:val="18"/>
        </w:rPr>
        <w:t>// Консультант. 2008.- № 21. - С. 15-20.</w:t>
      </w:r>
    </w:p>
    <w:p w14:paraId="53731CDA"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Статьи в электронных изданиях</w:t>
      </w:r>
    </w:p>
    <w:p w14:paraId="0226B3BC" w14:textId="77777777" w:rsidR="00507B64" w:rsidRDefault="00507B64" w:rsidP="00507B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Электронная газета «RATA NEWS». 2 марта 2009г. - №228., www.ratanews.ru</w:t>
      </w:r>
    </w:p>
    <w:p w14:paraId="78A13467" w14:textId="5B871601" w:rsidR="008C589D" w:rsidRPr="001F5FEF" w:rsidRDefault="00507B64" w:rsidP="00507B64">
      <w:r>
        <w:rPr>
          <w:rFonts w:ascii="Verdana" w:hAnsi="Verdana"/>
          <w:color w:val="000000"/>
          <w:sz w:val="18"/>
          <w:szCs w:val="18"/>
        </w:rPr>
        <w:br/>
      </w:r>
      <w:r>
        <w:rPr>
          <w:rFonts w:ascii="Verdana" w:hAnsi="Verdana"/>
          <w:color w:val="000000"/>
          <w:sz w:val="18"/>
          <w:szCs w:val="18"/>
        </w:rPr>
        <w:br/>
      </w:r>
      <w:bookmarkStart w:id="0" w:name="_GoBack"/>
      <w:bookmarkEnd w:id="0"/>
    </w:p>
    <w:sectPr w:rsidR="008C589D" w:rsidRPr="001F5F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B06F2" w14:textId="77777777" w:rsidR="00545092" w:rsidRDefault="00545092">
      <w:pPr>
        <w:spacing w:after="0" w:line="240" w:lineRule="auto"/>
      </w:pPr>
      <w:r>
        <w:separator/>
      </w:r>
    </w:p>
  </w:endnote>
  <w:endnote w:type="continuationSeparator" w:id="0">
    <w:p w14:paraId="4AA9DA79" w14:textId="77777777" w:rsidR="00545092" w:rsidRDefault="0054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4EC1" w14:textId="77777777" w:rsidR="00545092" w:rsidRDefault="00545092">
      <w:pPr>
        <w:spacing w:after="0" w:line="240" w:lineRule="auto"/>
      </w:pPr>
      <w:r>
        <w:separator/>
      </w:r>
    </w:p>
  </w:footnote>
  <w:footnote w:type="continuationSeparator" w:id="0">
    <w:p w14:paraId="14845BCA" w14:textId="77777777" w:rsidR="00545092" w:rsidRDefault="00545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09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8848</TotalTime>
  <Pages>16</Pages>
  <Words>8456</Words>
  <Characters>48204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180</cp:revision>
  <cp:lastPrinted>2009-02-06T05:36:00Z</cp:lastPrinted>
  <dcterms:created xsi:type="dcterms:W3CDTF">2016-05-04T14:28:00Z</dcterms:created>
  <dcterms:modified xsi:type="dcterms:W3CDTF">2016-07-06T11:00:00Z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