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745480EA" w:rsidR="00EA2D26" w:rsidRPr="000F31C2" w:rsidRDefault="000F31C2" w:rsidP="000F31C2">
      <w:r>
        <w:t>Мединська Анжела Володимирівна, приватний нотаріус Тернопільського міського нотаріального округу. Назва дисертації: «Адміністративно-правовий статус нотаріуса в Україні та у зарубіжних країнах». Шифр та назва спеціальності – 12.00.07 «Адміністративне право і процес; фінансове право; інформаційне право». Докторська рада Д 58.082.04 Західноукраїнського національного університету (вул. Львівська, 11, м. Тернопіль, 46009, тел. (0352) 51-75-38). Науковий керівник: Банах Сергій Володимирович, доктор юридичних наук, професор, декан юридичного факультету Західноукраїнського національного університету. Офіційні опоненти: Пузирний Вячеслав Феодосійович, доктор юридичних наук, професор, проректор з освітньо-наукової роботи Пенітенціарної академії України, Петровська Ірина Ігорівна, кандидат юридичних наук, доцент, доцент кафедри конституційного, міжнародного та адміністративного права навчально-наукового юридичного інституту Прикарпатського національного університету імені Василя Стефаника</w:t>
      </w:r>
    </w:p>
    <w:sectPr w:rsidR="00EA2D26" w:rsidRPr="000F31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32EDE" w14:textId="77777777" w:rsidR="00D330F2" w:rsidRDefault="00D330F2">
      <w:pPr>
        <w:spacing w:after="0" w:line="240" w:lineRule="auto"/>
      </w:pPr>
      <w:r>
        <w:separator/>
      </w:r>
    </w:p>
  </w:endnote>
  <w:endnote w:type="continuationSeparator" w:id="0">
    <w:p w14:paraId="7087444B" w14:textId="77777777" w:rsidR="00D330F2" w:rsidRDefault="00D3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A545" w14:textId="77777777" w:rsidR="00D330F2" w:rsidRDefault="00D330F2">
      <w:pPr>
        <w:spacing w:after="0" w:line="240" w:lineRule="auto"/>
      </w:pPr>
      <w:r>
        <w:separator/>
      </w:r>
    </w:p>
  </w:footnote>
  <w:footnote w:type="continuationSeparator" w:id="0">
    <w:p w14:paraId="4AA48CBF" w14:textId="77777777" w:rsidR="00D330F2" w:rsidRDefault="00D3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30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0F2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135794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7423</cp:revision>
  <dcterms:created xsi:type="dcterms:W3CDTF">2024-06-20T08:51:00Z</dcterms:created>
  <dcterms:modified xsi:type="dcterms:W3CDTF">2025-02-05T21:06:00Z</dcterms:modified>
  <cp:category/>
</cp:coreProperties>
</file>