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16DB5C65" w:rsidR="00F0131B" w:rsidRPr="00531182" w:rsidRDefault="00531182" w:rsidP="00531182">
      <w:r w:rsidRPr="00531182">
        <w:rPr>
          <w:rFonts w:ascii="Verdana" w:hAnsi="Verdana" w:hint="eastAsia"/>
          <w:color w:val="000000"/>
          <w:sz w:val="21"/>
          <w:szCs w:val="21"/>
          <w:shd w:val="clear" w:color="auto" w:fill="FFFFFF"/>
        </w:rPr>
        <w:t>Сівков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Сергій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Віталійович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кандидат</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юридичних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старший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науковий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співробітник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Науково</w:t>
      </w:r>
      <w:r w:rsidRPr="00531182">
        <w:rPr>
          <w:rFonts w:ascii="Verdana" w:hAnsi="Verdana"/>
          <w:color w:val="000000"/>
          <w:sz w:val="21"/>
          <w:szCs w:val="21"/>
          <w:shd w:val="clear" w:color="auto" w:fill="FFFFFF"/>
        </w:rPr>
        <w:t>-</w:t>
      </w:r>
      <w:r w:rsidRPr="00531182">
        <w:rPr>
          <w:rFonts w:ascii="Verdana" w:hAnsi="Verdana" w:hint="eastAsia"/>
          <w:color w:val="000000"/>
          <w:sz w:val="21"/>
          <w:szCs w:val="21"/>
          <w:shd w:val="clear" w:color="auto" w:fill="FFFFFF"/>
        </w:rPr>
        <w:t>дослідного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відділу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розвитку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рекрутингу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інноваційних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проектів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політики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людського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капіталу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Науково</w:t>
      </w:r>
      <w:r w:rsidRPr="00531182">
        <w:rPr>
          <w:rFonts w:ascii="Verdana" w:hAnsi="Verdana"/>
          <w:color w:val="000000"/>
          <w:sz w:val="21"/>
          <w:szCs w:val="21"/>
          <w:shd w:val="clear" w:color="auto" w:fill="FFFFFF"/>
        </w:rPr>
        <w:t>-</w:t>
      </w:r>
      <w:r w:rsidRPr="00531182">
        <w:rPr>
          <w:rFonts w:ascii="Verdana" w:hAnsi="Verdana" w:hint="eastAsia"/>
          <w:color w:val="000000"/>
          <w:sz w:val="21"/>
          <w:szCs w:val="21"/>
          <w:shd w:val="clear" w:color="auto" w:fill="FFFFFF"/>
        </w:rPr>
        <w:t>методичного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центру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кадрової</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політики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Міністерства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оборони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України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Назва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дисертації</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w:t>
      </w:r>
      <w:r w:rsidRPr="00531182">
        <w:rPr>
          <w:rFonts w:ascii="Verdana" w:hAnsi="Verdana" w:hint="eastAsia"/>
          <w:color w:val="000000"/>
          <w:sz w:val="21"/>
          <w:szCs w:val="21"/>
          <w:shd w:val="clear" w:color="auto" w:fill="FFFFFF"/>
        </w:rPr>
        <w:t>Адміністративно</w:t>
      </w:r>
      <w:r w:rsidRPr="00531182">
        <w:rPr>
          <w:rFonts w:ascii="Verdana" w:hAnsi="Verdana"/>
          <w:color w:val="000000"/>
          <w:sz w:val="21"/>
          <w:szCs w:val="21"/>
          <w:shd w:val="clear" w:color="auto" w:fill="FFFFFF"/>
        </w:rPr>
        <w:t>-</w:t>
      </w:r>
      <w:r w:rsidRPr="00531182">
        <w:rPr>
          <w:rFonts w:ascii="Verdana" w:hAnsi="Verdana" w:hint="eastAsia"/>
          <w:color w:val="000000"/>
          <w:sz w:val="21"/>
          <w:szCs w:val="21"/>
          <w:shd w:val="clear" w:color="auto" w:fill="FFFFFF"/>
        </w:rPr>
        <w:t>правова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парадигма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реінтеграції</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ветеранів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війни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умовах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особливого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періоду</w:t>
      </w:r>
      <w:r w:rsidRPr="00531182">
        <w:rPr>
          <w:rFonts w:ascii="Verdana" w:hAnsi="Verdana" w:hint="eastAsia"/>
          <w:color w:val="000000"/>
          <w:sz w:val="21"/>
          <w:szCs w:val="21"/>
          <w:shd w:val="clear" w:color="auto" w:fill="FFFFFF"/>
        </w:rPr>
        <w:t>»</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Шифр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назва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спеціальності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w:t>
      </w:r>
      <w:r w:rsidRPr="00531182">
        <w:rPr>
          <w:rFonts w:ascii="Verdana" w:hAnsi="Verdana"/>
          <w:color w:val="000000"/>
          <w:sz w:val="21"/>
          <w:szCs w:val="21"/>
          <w:shd w:val="clear" w:color="auto" w:fill="FFFFFF"/>
        </w:rPr>
        <w:t xml:space="preserve"> 12.00.07 </w:t>
      </w:r>
      <w:r w:rsidRPr="00531182">
        <w:rPr>
          <w:rFonts w:ascii="Verdana" w:hAnsi="Verdana" w:hint="eastAsia"/>
          <w:color w:val="000000"/>
          <w:sz w:val="21"/>
          <w:szCs w:val="21"/>
          <w:shd w:val="clear" w:color="auto" w:fill="FFFFFF"/>
        </w:rPr>
        <w:t>«</w:t>
      </w:r>
      <w:r w:rsidRPr="00531182">
        <w:rPr>
          <w:rFonts w:ascii="Verdana" w:hAnsi="Verdana" w:hint="eastAsia"/>
          <w:color w:val="000000"/>
          <w:sz w:val="21"/>
          <w:szCs w:val="21"/>
          <w:shd w:val="clear" w:color="auto" w:fill="FFFFFF"/>
        </w:rPr>
        <w:t>адміністративне</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процес</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фінансове</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інформаційне</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право</w:t>
      </w:r>
      <w:r w:rsidRPr="00531182">
        <w:rPr>
          <w:rFonts w:ascii="Verdana" w:hAnsi="Verdana" w:hint="eastAsia"/>
          <w:color w:val="000000"/>
          <w:sz w:val="21"/>
          <w:szCs w:val="21"/>
          <w:shd w:val="clear" w:color="auto" w:fill="FFFFFF"/>
        </w:rPr>
        <w:t>»</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Докторська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рада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w:t>
      </w:r>
      <w:r w:rsidRPr="00531182">
        <w:rPr>
          <w:rFonts w:ascii="Verdana" w:hAnsi="Verdana"/>
          <w:color w:val="000000"/>
          <w:sz w:val="21"/>
          <w:szCs w:val="21"/>
          <w:shd w:val="clear" w:color="auto" w:fill="FFFFFF"/>
        </w:rPr>
        <w:t xml:space="preserve"> 26.006.09 </w:t>
      </w:r>
      <w:r w:rsidRPr="00531182">
        <w:rPr>
          <w:rFonts w:ascii="Verdana" w:hAnsi="Verdana" w:hint="eastAsia"/>
          <w:color w:val="000000"/>
          <w:sz w:val="21"/>
          <w:szCs w:val="21"/>
          <w:shd w:val="clear" w:color="auto" w:fill="FFFFFF"/>
        </w:rPr>
        <w:t>Київського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національного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економічного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університету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імені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Вадима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Гетьмана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просп</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Берестейський</w:t>
      </w:r>
      <w:r w:rsidRPr="00531182">
        <w:rPr>
          <w:rFonts w:ascii="Verdana" w:hAnsi="Verdana"/>
          <w:color w:val="000000"/>
          <w:sz w:val="21"/>
          <w:szCs w:val="21"/>
          <w:shd w:val="clear" w:color="auto" w:fill="FFFFFF"/>
        </w:rPr>
        <w:t xml:space="preserve">, 54/1, </w:t>
      </w:r>
      <w:r w:rsidRPr="00531182">
        <w:rPr>
          <w:rFonts w:ascii="Verdana" w:hAnsi="Verdana" w:hint="eastAsia"/>
          <w:color w:val="000000"/>
          <w:sz w:val="21"/>
          <w:szCs w:val="21"/>
          <w:shd w:val="clear" w:color="auto" w:fill="FFFFFF"/>
        </w:rPr>
        <w:t>м</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Київ</w:t>
      </w:r>
      <w:r w:rsidRPr="00531182">
        <w:rPr>
          <w:rFonts w:ascii="Verdana" w:hAnsi="Verdana"/>
          <w:color w:val="000000"/>
          <w:sz w:val="21"/>
          <w:szCs w:val="21"/>
          <w:shd w:val="clear" w:color="auto" w:fill="FFFFFF"/>
        </w:rPr>
        <w:t xml:space="preserve">, 03057, </w:t>
      </w:r>
      <w:r w:rsidRPr="00531182">
        <w:rPr>
          <w:rFonts w:ascii="Verdana" w:hAnsi="Verdana" w:hint="eastAsia"/>
          <w:color w:val="000000"/>
          <w:sz w:val="21"/>
          <w:szCs w:val="21"/>
          <w:shd w:val="clear" w:color="auto" w:fill="FFFFFF"/>
        </w:rPr>
        <w:t>тел</w:t>
      </w:r>
      <w:r w:rsidRPr="00531182">
        <w:rPr>
          <w:rFonts w:ascii="Verdana" w:hAnsi="Verdana"/>
          <w:color w:val="000000"/>
          <w:sz w:val="21"/>
          <w:szCs w:val="21"/>
          <w:shd w:val="clear" w:color="auto" w:fill="FFFFFF"/>
        </w:rPr>
        <w:t xml:space="preserve">. (044) 455-60-30). </w:t>
      </w:r>
      <w:r w:rsidRPr="00531182">
        <w:rPr>
          <w:rFonts w:ascii="Verdana" w:hAnsi="Verdana" w:hint="eastAsia"/>
          <w:color w:val="000000"/>
          <w:sz w:val="21"/>
          <w:szCs w:val="21"/>
          <w:shd w:val="clear" w:color="auto" w:fill="FFFFFF"/>
        </w:rPr>
        <w:t>Офіційні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опоненти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Комзюк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Анатолій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Трохимович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доктор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юридичних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професор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Заслужений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діяч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техніки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України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професор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кафедри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адміністративного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процесу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ННІ</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w:t>
      </w:r>
      <w:r w:rsidRPr="00531182">
        <w:rPr>
          <w:rFonts w:ascii="Verdana" w:hAnsi="Verdana"/>
          <w:color w:val="000000"/>
          <w:sz w:val="21"/>
          <w:szCs w:val="21"/>
          <w:shd w:val="clear" w:color="auto" w:fill="FFFFFF"/>
        </w:rPr>
        <w:t xml:space="preserve">3 </w:t>
      </w:r>
      <w:r w:rsidRPr="00531182">
        <w:rPr>
          <w:rFonts w:ascii="Verdana" w:hAnsi="Verdana" w:hint="eastAsia"/>
          <w:color w:val="000000"/>
          <w:sz w:val="21"/>
          <w:szCs w:val="21"/>
          <w:shd w:val="clear" w:color="auto" w:fill="FFFFFF"/>
        </w:rPr>
        <w:t>Харківського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національного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університету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внутрішніх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справ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Гуржій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Тарас</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Олександрович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доктор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юридичних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професор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завідувач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кафедри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адміністративного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фінансового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інформаційного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Державний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торговельноекономічний</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університет</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Лютіков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Павло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Сергійович</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доктор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юридичних</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наук</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професор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професор</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кафедри</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публічного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приватного</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права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Університету</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митної</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справ</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та</w:t>
      </w:r>
      <w:r w:rsidRPr="00531182">
        <w:rPr>
          <w:rFonts w:ascii="Verdana" w:hAnsi="Verdana"/>
          <w:color w:val="000000"/>
          <w:sz w:val="21"/>
          <w:szCs w:val="21"/>
          <w:shd w:val="clear" w:color="auto" w:fill="FFFFFF"/>
        </w:rPr>
        <w:t xml:space="preserve"> </w:t>
      </w:r>
      <w:r w:rsidRPr="00531182">
        <w:rPr>
          <w:rFonts w:ascii="Verdana" w:hAnsi="Verdana" w:hint="eastAsia"/>
          <w:color w:val="000000"/>
          <w:sz w:val="21"/>
          <w:szCs w:val="21"/>
          <w:shd w:val="clear" w:color="auto" w:fill="FFFFFF"/>
        </w:rPr>
        <w:t>фінансів</w:t>
      </w:r>
      <w:r w:rsidRPr="00531182">
        <w:rPr>
          <w:rFonts w:ascii="Verdana" w:hAnsi="Verdana"/>
          <w:color w:val="000000"/>
          <w:sz w:val="21"/>
          <w:szCs w:val="21"/>
          <w:shd w:val="clear" w:color="auto" w:fill="FFFFFF"/>
        </w:rPr>
        <w:t>.</w:t>
      </w:r>
    </w:p>
    <w:sectPr w:rsidR="00F0131B" w:rsidRPr="005311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1570" w14:textId="77777777" w:rsidR="00733051" w:rsidRDefault="00733051">
      <w:pPr>
        <w:spacing w:after="0" w:line="240" w:lineRule="auto"/>
      </w:pPr>
      <w:r>
        <w:separator/>
      </w:r>
    </w:p>
  </w:endnote>
  <w:endnote w:type="continuationSeparator" w:id="0">
    <w:p w14:paraId="69C30CB1" w14:textId="77777777" w:rsidR="00733051" w:rsidRDefault="0073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2FFB" w14:textId="77777777" w:rsidR="00733051" w:rsidRDefault="00733051"/>
    <w:p w14:paraId="04735DD2" w14:textId="77777777" w:rsidR="00733051" w:rsidRDefault="00733051"/>
    <w:p w14:paraId="58E2E627" w14:textId="77777777" w:rsidR="00733051" w:rsidRDefault="00733051"/>
    <w:p w14:paraId="13A44E19" w14:textId="77777777" w:rsidR="00733051" w:rsidRDefault="00733051"/>
    <w:p w14:paraId="2154C616" w14:textId="77777777" w:rsidR="00733051" w:rsidRDefault="00733051"/>
    <w:p w14:paraId="4C400BE3" w14:textId="77777777" w:rsidR="00733051" w:rsidRDefault="00733051"/>
    <w:p w14:paraId="5014F1C2" w14:textId="77777777" w:rsidR="00733051" w:rsidRDefault="007330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12D149" wp14:editId="43F3C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73270" w14:textId="77777777" w:rsidR="00733051" w:rsidRDefault="00733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12D1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673270" w14:textId="77777777" w:rsidR="00733051" w:rsidRDefault="00733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8B87B4" w14:textId="77777777" w:rsidR="00733051" w:rsidRDefault="00733051"/>
    <w:p w14:paraId="59E1D144" w14:textId="77777777" w:rsidR="00733051" w:rsidRDefault="00733051"/>
    <w:p w14:paraId="4726057B" w14:textId="77777777" w:rsidR="00733051" w:rsidRDefault="007330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50481" wp14:editId="4D9AB1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5229" w14:textId="77777777" w:rsidR="00733051" w:rsidRDefault="00733051"/>
                          <w:p w14:paraId="42CF9BDA" w14:textId="77777777" w:rsidR="00733051" w:rsidRDefault="00733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504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F5229" w14:textId="77777777" w:rsidR="00733051" w:rsidRDefault="00733051"/>
                    <w:p w14:paraId="42CF9BDA" w14:textId="77777777" w:rsidR="00733051" w:rsidRDefault="00733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AD091E" w14:textId="77777777" w:rsidR="00733051" w:rsidRDefault="00733051"/>
    <w:p w14:paraId="414377AD" w14:textId="77777777" w:rsidR="00733051" w:rsidRDefault="00733051">
      <w:pPr>
        <w:rPr>
          <w:sz w:val="2"/>
          <w:szCs w:val="2"/>
        </w:rPr>
      </w:pPr>
    </w:p>
    <w:p w14:paraId="5452EF07" w14:textId="77777777" w:rsidR="00733051" w:rsidRDefault="00733051"/>
    <w:p w14:paraId="0CA8CED1" w14:textId="77777777" w:rsidR="00733051" w:rsidRDefault="00733051">
      <w:pPr>
        <w:spacing w:after="0" w:line="240" w:lineRule="auto"/>
      </w:pPr>
    </w:p>
  </w:footnote>
  <w:footnote w:type="continuationSeparator" w:id="0">
    <w:p w14:paraId="68084EDC" w14:textId="77777777" w:rsidR="00733051" w:rsidRDefault="00733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051"/>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63447</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3296</cp:revision>
  <cp:lastPrinted>2009-02-06T05:36:00Z</cp:lastPrinted>
  <dcterms:created xsi:type="dcterms:W3CDTF">2025-11-25T20:19:00Z</dcterms:created>
  <dcterms:modified xsi:type="dcterms:W3CDTF">2026-02-06T10:44:00Z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