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5DFC6" w14:textId="66394215" w:rsidR="001E1B17" w:rsidRDefault="00F811DF" w:rsidP="00F811DF">
      <w:pPr>
        <w:rPr>
          <w:rFonts w:ascii="Verdana" w:hAnsi="Verdana"/>
          <w:b/>
          <w:bCs/>
          <w:color w:val="000000"/>
          <w:shd w:val="clear" w:color="auto" w:fill="FFFFFF"/>
        </w:rPr>
      </w:pPr>
      <w:r>
        <w:rPr>
          <w:rFonts w:ascii="Verdana" w:hAnsi="Verdana"/>
          <w:b/>
          <w:bCs/>
          <w:color w:val="000000"/>
          <w:shd w:val="clear" w:color="auto" w:fill="FFFFFF"/>
        </w:rPr>
        <w:t xml:space="preserve">Алексєєв Микола Олександрович. Метод автоматизованого проектування технологічних процесів на основі інтегрування конструкторської і технологічної інформації : Дис... канд. наук: 05.11.14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811DF" w:rsidRPr="00F811DF" w14:paraId="3C37F6BA" w14:textId="77777777" w:rsidTr="00F811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11DF" w:rsidRPr="00F811DF" w14:paraId="2D0BD9AD" w14:textId="77777777">
              <w:trPr>
                <w:tblCellSpacing w:w="0" w:type="dxa"/>
              </w:trPr>
              <w:tc>
                <w:tcPr>
                  <w:tcW w:w="0" w:type="auto"/>
                  <w:vAlign w:val="center"/>
                  <w:hideMark/>
                </w:tcPr>
                <w:p w14:paraId="54EE503F" w14:textId="77777777" w:rsidR="00F811DF" w:rsidRPr="00F811DF" w:rsidRDefault="00F811DF" w:rsidP="00F81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11DF">
                    <w:rPr>
                      <w:rFonts w:ascii="Times New Roman" w:eastAsia="Times New Roman" w:hAnsi="Times New Roman" w:cs="Times New Roman"/>
                      <w:b/>
                      <w:bCs/>
                      <w:sz w:val="24"/>
                      <w:szCs w:val="24"/>
                    </w:rPr>
                    <w:lastRenderedPageBreak/>
                    <w:t>Алєксєєв М.О. Метод автоматизованого проектування технологічних процесів на основі інтегрування конструкторської і технологічної інформації. – Рукопис. Дисертація на здобуття ученого ступеня кандидата технічних наук за фахом 05.11.14 – «Технологія приладобудування» – Національний технічний університет України «Київський політехнічний інститут», Київ, 2004.</w:t>
                  </w:r>
                </w:p>
                <w:p w14:paraId="55897181" w14:textId="77777777" w:rsidR="00F811DF" w:rsidRPr="00F811DF" w:rsidRDefault="00F811DF" w:rsidP="00F81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11DF">
                    <w:rPr>
                      <w:rFonts w:ascii="Times New Roman" w:eastAsia="Times New Roman" w:hAnsi="Times New Roman" w:cs="Times New Roman"/>
                      <w:sz w:val="24"/>
                      <w:szCs w:val="24"/>
                    </w:rPr>
                    <w:t>Дисертація присвячена розробці методу автоматизованого проектування технологічних процесів механічної обробки деталей приладів, що дозволяє скоротити час технологічної підготовки виробництва за рахунок інтегрування конструкторських і технологічних інформаційних потоків, а також за рахунок автоматизації процесу прийняття технологічних рішень.</w:t>
                  </w:r>
                </w:p>
                <w:p w14:paraId="14D43BEE" w14:textId="77777777" w:rsidR="00F811DF" w:rsidRPr="00F811DF" w:rsidRDefault="00F811DF" w:rsidP="00F81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11DF">
                    <w:rPr>
                      <w:rFonts w:ascii="Times New Roman" w:eastAsia="Times New Roman" w:hAnsi="Times New Roman" w:cs="Times New Roman"/>
                      <w:sz w:val="24"/>
                      <w:szCs w:val="24"/>
                    </w:rPr>
                    <w:t>У роботі розроблено новий інтегрований інтелектуальний метод автоматизованого проектування технологічних процесів механічної обробки деталей приладів, що дозволяє сформувати замкнутий, інформаційно нерозривний, двонаправлений цикл конструкторської і технологічної підготовки виробництва, який ґрунтується на запропонованому принципово новому методі зазначення технічної інформації на тривимірних кресленнях деталей безпосередньо на етапі конструкторського проектування за допомогою кольорового кодування технічних вимог, що забезпечує формування комплексних моделей деталей приладів, котрі містять обсяг конструкторської і технологічної інформації, достатній для прийняття автоматизованим шляхом економічно обґрунтованого рішення про структуру технологічних операцій обробки поверхонь проектованих деталей приладів.</w:t>
                  </w:r>
                </w:p>
              </w:tc>
            </w:tr>
          </w:tbl>
          <w:p w14:paraId="3AAA8EE0" w14:textId="77777777" w:rsidR="00F811DF" w:rsidRPr="00F811DF" w:rsidRDefault="00F811DF" w:rsidP="00F811DF">
            <w:pPr>
              <w:spacing w:after="0" w:line="240" w:lineRule="auto"/>
              <w:rPr>
                <w:rFonts w:ascii="Times New Roman" w:eastAsia="Times New Roman" w:hAnsi="Times New Roman" w:cs="Times New Roman"/>
                <w:sz w:val="24"/>
                <w:szCs w:val="24"/>
              </w:rPr>
            </w:pPr>
          </w:p>
        </w:tc>
      </w:tr>
      <w:tr w:rsidR="00F811DF" w:rsidRPr="00F811DF" w14:paraId="5DDF2BDD" w14:textId="77777777" w:rsidTr="00F811D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811DF" w:rsidRPr="00F811DF" w14:paraId="70D5AEC1" w14:textId="77777777">
              <w:trPr>
                <w:tblCellSpacing w:w="0" w:type="dxa"/>
              </w:trPr>
              <w:tc>
                <w:tcPr>
                  <w:tcW w:w="0" w:type="auto"/>
                  <w:vAlign w:val="center"/>
                  <w:hideMark/>
                </w:tcPr>
                <w:p w14:paraId="4A00FEC2" w14:textId="77777777" w:rsidR="00F811DF" w:rsidRPr="00F811DF" w:rsidRDefault="00F811DF" w:rsidP="00F81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11DF">
                    <w:rPr>
                      <w:rFonts w:ascii="Times New Roman" w:eastAsia="Times New Roman" w:hAnsi="Times New Roman" w:cs="Times New Roman"/>
                      <w:sz w:val="24"/>
                      <w:szCs w:val="24"/>
                    </w:rPr>
                    <w:t>1. У роботі проведено аналіз сучасних систем керування виробничою конструкторською і технологічною інформацією як засобів, покликаних об'єднати логічно і інформаційно розрізнені блоки і системи автоматизації роботи підрозділів підприємств, що дозволило зробити висновок про їхні функціональні можливості як інструментальних засобів для реалізації наскрізного автоматизованого процесу конструкторського і технологічного проектування, які забезпечують наявність і збереження технологічної інформації.</w:t>
                  </w:r>
                </w:p>
                <w:p w14:paraId="233A335E" w14:textId="77777777" w:rsidR="00F811DF" w:rsidRPr="00F811DF" w:rsidRDefault="00F811DF" w:rsidP="00F81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11DF">
                    <w:rPr>
                      <w:rFonts w:ascii="Times New Roman" w:eastAsia="Times New Roman" w:hAnsi="Times New Roman" w:cs="Times New Roman"/>
                      <w:sz w:val="24"/>
                      <w:szCs w:val="24"/>
                    </w:rPr>
                    <w:t>2. У роботі розроблено новий інтегрований інтелектуальний метод автоматизованого проектування технологічних процесів механічної обробки деталей приладів, що дозволяє сформувати замкнутий, інформаційно нерозривний, двонаправлений цикл конструкторської і технологічної підготовки виробництва, який ґрунтується на запропонованому принципово новому методі зазначення технологічної інформації на тривимірних кресленнях деталей безпосередньо на етапі конструкторського проектування за допомогою кольорового кодування технічних вимог, що забезпечує формування комплексних моделей деталей приладів, котрі містять обсяг конструкторської і технологічної інформації, достатній для прийняття автоматизованим шляхом економічно обґрунтованого рішення про структуру технологічних операцій обробки поверхонь проектованих деталей приладів.</w:t>
                  </w:r>
                </w:p>
                <w:p w14:paraId="0AD15D4A" w14:textId="77777777" w:rsidR="00F811DF" w:rsidRPr="00F811DF" w:rsidRDefault="00F811DF" w:rsidP="00F81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11DF">
                    <w:rPr>
                      <w:rFonts w:ascii="Times New Roman" w:eastAsia="Times New Roman" w:hAnsi="Times New Roman" w:cs="Times New Roman"/>
                      <w:sz w:val="24"/>
                      <w:szCs w:val="24"/>
                    </w:rPr>
                    <w:t>3. У роботі запропоновано новий метод прийняття технологічних рішень при формуванні переліку технологічних операцій механообробки поверхонь деталей приладів, що поєднує існуючі методи розрахунку розмірних ланцюгів, експертні методи прийняття рішень і апарат математичного програмування та дозволяє технологові автоматизовано приймати рішення про вибір методів обробки, які забезпечують задану конструктором точність і якість поверхні при істотному зниженні термінів проектування техпроцесів, а також технологічної підготовки виробництва в цілому.</w:t>
                  </w:r>
                </w:p>
                <w:p w14:paraId="1CF4A5F1" w14:textId="77777777" w:rsidR="00F811DF" w:rsidRPr="00F811DF" w:rsidRDefault="00F811DF" w:rsidP="00F81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11DF">
                    <w:rPr>
                      <w:rFonts w:ascii="Times New Roman" w:eastAsia="Times New Roman" w:hAnsi="Times New Roman" w:cs="Times New Roman"/>
                      <w:sz w:val="24"/>
                      <w:szCs w:val="24"/>
                    </w:rPr>
                    <w:lastRenderedPageBreak/>
                    <w:t>4. Для програмної реалізації алгоритмів формування комплексної конструкторсько-технологічної моделі проектованих деталей приладів запропоновано новий метод, що дозволяє застосувати розроблені нові інтегровані інтелектуальні методи у складі практично всіх CAD-систем, які використовують методи solid - моделювання.</w:t>
                  </w:r>
                </w:p>
                <w:p w14:paraId="708EE205" w14:textId="77777777" w:rsidR="00F811DF" w:rsidRPr="00F811DF" w:rsidRDefault="00F811DF" w:rsidP="00F81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11DF">
                    <w:rPr>
                      <w:rFonts w:ascii="Times New Roman" w:eastAsia="Times New Roman" w:hAnsi="Times New Roman" w:cs="Times New Roman"/>
                      <w:sz w:val="24"/>
                      <w:szCs w:val="24"/>
                    </w:rPr>
                    <w:t>5. У роботі запропоновано нову класифікацію CAD/CAM систем, яка дозволяє судити про ступінь повноти наявних у них можливостей для забезпечення наскрізної конструкторської - технологічної підготовки виробництва, що дозволило визначити перелік сучасних CAD/CAM систем, до яких є застосовними розроблені нові методи автоматизованого проектування ТП.</w:t>
                  </w:r>
                </w:p>
                <w:p w14:paraId="3481C0FE" w14:textId="77777777" w:rsidR="00F811DF" w:rsidRPr="00F811DF" w:rsidRDefault="00F811DF" w:rsidP="00F811D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811DF">
                    <w:rPr>
                      <w:rFonts w:ascii="Times New Roman" w:eastAsia="Times New Roman" w:hAnsi="Times New Roman" w:cs="Times New Roman"/>
                      <w:sz w:val="24"/>
                      <w:szCs w:val="24"/>
                    </w:rPr>
                    <w:t>6. Впровадження результатів дисертаційної роботи показало можливість спільної роботи інженерів-конструкторів і інженерів-технологів, спрощення процесів їхньої взаємодії при розробці і виготовленні деталей приладів, а також підвищення ефективності (скорочення термінів) технологічної підготовки виробництва в 1,5-2 рази за рахунок інтеграції її інформаційних потоків.</w:t>
                  </w:r>
                </w:p>
              </w:tc>
            </w:tr>
          </w:tbl>
          <w:p w14:paraId="509E2430" w14:textId="77777777" w:rsidR="00F811DF" w:rsidRPr="00F811DF" w:rsidRDefault="00F811DF" w:rsidP="00F811DF">
            <w:pPr>
              <w:spacing w:after="0" w:line="240" w:lineRule="auto"/>
              <w:rPr>
                <w:rFonts w:ascii="Times New Roman" w:eastAsia="Times New Roman" w:hAnsi="Times New Roman" w:cs="Times New Roman"/>
                <w:sz w:val="24"/>
                <w:szCs w:val="24"/>
              </w:rPr>
            </w:pPr>
          </w:p>
        </w:tc>
      </w:tr>
    </w:tbl>
    <w:p w14:paraId="623C92FD" w14:textId="77777777" w:rsidR="00F811DF" w:rsidRPr="00F811DF" w:rsidRDefault="00F811DF" w:rsidP="00F811DF"/>
    <w:sectPr w:rsidR="00F811DF" w:rsidRPr="00F811D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C0A7" w14:textId="77777777" w:rsidR="006A122F" w:rsidRDefault="006A122F">
      <w:pPr>
        <w:spacing w:after="0" w:line="240" w:lineRule="auto"/>
      </w:pPr>
      <w:r>
        <w:separator/>
      </w:r>
    </w:p>
  </w:endnote>
  <w:endnote w:type="continuationSeparator" w:id="0">
    <w:p w14:paraId="47452CB2" w14:textId="77777777" w:rsidR="006A122F" w:rsidRDefault="006A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D386" w14:textId="77777777" w:rsidR="006A122F" w:rsidRDefault="006A122F">
      <w:pPr>
        <w:spacing w:after="0" w:line="240" w:lineRule="auto"/>
      </w:pPr>
      <w:r>
        <w:separator/>
      </w:r>
    </w:p>
  </w:footnote>
  <w:footnote w:type="continuationSeparator" w:id="0">
    <w:p w14:paraId="4DF12BA6" w14:textId="77777777" w:rsidR="006A122F" w:rsidRDefault="006A1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A122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1CA1"/>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22F"/>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97603</TotalTime>
  <Pages>3</Pages>
  <Words>689</Words>
  <Characters>3928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7903</cp:revision>
  <dcterms:created xsi:type="dcterms:W3CDTF">2024-06-20T08:51:00Z</dcterms:created>
  <dcterms:modified xsi:type="dcterms:W3CDTF">2024-12-17T12:43:00Z</dcterms:modified>
  <cp:category/>
</cp:coreProperties>
</file>