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17A32" w14:textId="77777777" w:rsidR="008D008E" w:rsidRDefault="008D008E" w:rsidP="008D008E">
      <w:pPr>
        <w:pStyle w:val="afffffffffffffffffffffffffff5"/>
        <w:rPr>
          <w:rFonts w:ascii="Verdana" w:hAnsi="Verdana"/>
          <w:color w:val="000000"/>
          <w:sz w:val="21"/>
          <w:szCs w:val="21"/>
        </w:rPr>
      </w:pPr>
      <w:r>
        <w:rPr>
          <w:rFonts w:ascii="Helvetica" w:hAnsi="Helvetica" w:cs="Helvetica"/>
          <w:b/>
          <w:bCs w:val="0"/>
          <w:color w:val="222222"/>
          <w:sz w:val="21"/>
          <w:szCs w:val="21"/>
        </w:rPr>
        <w:t>Тарасов, Вячеслав Федорович.</w:t>
      </w:r>
    </w:p>
    <w:p w14:paraId="4CB9B5D7" w14:textId="77777777" w:rsidR="008D008E" w:rsidRDefault="008D008E" w:rsidP="008D008E">
      <w:pPr>
        <w:pStyle w:val="20"/>
        <w:spacing w:before="0" w:after="312"/>
        <w:rPr>
          <w:rFonts w:ascii="Arial" w:hAnsi="Arial" w:cs="Arial"/>
          <w:caps/>
          <w:color w:val="333333"/>
          <w:sz w:val="27"/>
          <w:szCs w:val="27"/>
        </w:rPr>
      </w:pPr>
      <w:r>
        <w:rPr>
          <w:rFonts w:ascii="Helvetica" w:hAnsi="Helvetica" w:cs="Helvetica"/>
          <w:caps/>
          <w:color w:val="222222"/>
          <w:sz w:val="21"/>
          <w:szCs w:val="21"/>
        </w:rPr>
        <w:t>Точное решение методом гипергеометрических функций ряда задач математической и теоретической физики : диссертация ... доктора физико-математических наук : 01.01.03. - Б. м., 1998. - 125 с.</w:t>
      </w:r>
    </w:p>
    <w:p w14:paraId="0B81E59B" w14:textId="77777777" w:rsidR="008D008E" w:rsidRDefault="008D008E" w:rsidP="008D008E">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физико-математических наук Тарасов, Вячеслав Федорович</w:t>
      </w:r>
    </w:p>
    <w:p w14:paraId="11521F63" w14:textId="77777777" w:rsidR="008D008E" w:rsidRDefault="008D008E" w:rsidP="008D00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Оглавление</w:t>
      </w:r>
    </w:p>
    <w:p w14:paraId="168AD5A9" w14:textId="77777777" w:rsidR="008D008E" w:rsidRDefault="008D008E" w:rsidP="008D00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7336CD0" w14:textId="77777777" w:rsidR="008D008E" w:rsidRDefault="008D008E" w:rsidP="008D00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Представления для ряда Аппеля Р2(х,у) в окрестности особой точки (1,1) и вблизи границы его области сходимости</w:t>
      </w:r>
    </w:p>
    <w:p w14:paraId="3AE25F26" w14:textId="77777777" w:rsidR="008D008E" w:rsidRDefault="008D008E" w:rsidP="008D00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9690AC0" w14:textId="77777777" w:rsidR="008D008E" w:rsidRDefault="008D008E" w:rsidP="008D00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Вспомогательные сведения</w:t>
      </w:r>
    </w:p>
    <w:p w14:paraId="6DCE2856" w14:textId="77777777" w:rsidR="008D008E" w:rsidRDefault="008D008E" w:rsidP="008D00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Некоторые известные представления для аналитического продолжения ряда Аппеля Р2(х, у) в окрестности особой точки (1,1)</w:t>
      </w:r>
    </w:p>
    <w:p w14:paraId="18EE5B1D" w14:textId="77777777" w:rsidR="008D008E" w:rsidRDefault="008D008E" w:rsidP="008D00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Представления для функций Аппеля Р2(1,1) и Р3(1,1) и их взаимосвязь</w:t>
      </w:r>
    </w:p>
    <w:p w14:paraId="0B2A225B" w14:textId="77777777" w:rsidR="008D008E" w:rsidRDefault="008D008E" w:rsidP="008D00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Точное аналитическое представление ряда Аппеля Р2(х,у) вблизи</w:t>
      </w:r>
    </w:p>
    <w:p w14:paraId="6A74C716" w14:textId="77777777" w:rsidR="008D008E" w:rsidRDefault="008D008E" w:rsidP="008D00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границы его области сходимости</w:t>
      </w:r>
    </w:p>
    <w:p w14:paraId="1D068284" w14:textId="77777777" w:rsidR="008D008E" w:rsidRDefault="008D008E" w:rsidP="008D00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Многомерное уравнение Шрёдингера, мультипольные матричные элементы для БН-систем и свойства функции Аппеля Р2(х,у) в окрестности особой точки (1,1)</w:t>
      </w:r>
    </w:p>
    <w:p w14:paraId="1DC9CE88" w14:textId="77777777" w:rsidR="008D008E" w:rsidRDefault="008D008E" w:rsidP="008D00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205034F" w14:textId="77777777" w:rsidR="008D008E" w:rsidRDefault="008D008E" w:rsidP="008D00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Один класс гипергеометрических дифференциальных уравнений с</w:t>
      </w:r>
    </w:p>
    <w:p w14:paraId="755CC79C" w14:textId="77777777" w:rsidR="008D008E" w:rsidRDefault="008D008E" w:rsidP="008D00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тремя параметрами и симметрия функции Аппеля Р2(1,1)</w:t>
      </w:r>
    </w:p>
    <w:p w14:paraId="0362AAAE" w14:textId="77777777" w:rsidR="008D008E" w:rsidRDefault="008D008E" w:rsidP="008D00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Многомерное уравнение Шрёдингера для БН-систем</w:t>
      </w:r>
    </w:p>
    <w:p w14:paraId="7B3A8430" w14:textId="77777777" w:rsidR="008D008E" w:rsidRDefault="008D008E" w:rsidP="008D00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Мультипольные матричные элементы для БН-систем и свойства</w:t>
      </w:r>
    </w:p>
    <w:p w14:paraId="0EEE215F" w14:textId="77777777" w:rsidR="008D008E" w:rsidRDefault="008D008E" w:rsidP="008D00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функции Аппеля Р2(х, у) в окрестности особой точки (1,1)</w:t>
      </w:r>
    </w:p>
    <w:p w14:paraId="6082FDC5" w14:textId="77777777" w:rsidR="008D008E" w:rsidRDefault="008D008E" w:rsidP="008D00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с учетом правил отбора через функции Горна Ф^х, у)</w:t>
      </w:r>
    </w:p>
    <w:p w14:paraId="1C4E5A9E" w14:textId="77777777" w:rsidR="008D008E" w:rsidRDefault="008D008E" w:rsidP="008D00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Представление некоторых физических интегралов с радиальными функциями Шрёдингера и Дирака через функции Аппеля Р2(х,у)</w:t>
      </w:r>
    </w:p>
    <w:p w14:paraId="04F71008" w14:textId="77777777" w:rsidR="008D008E" w:rsidRDefault="008D008E" w:rsidP="008D00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52EB1F7" w14:textId="77777777" w:rsidR="008D008E" w:rsidRDefault="008D008E" w:rsidP="008D00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Радиальные слетеровские и марвиновские интегралы с дискретными параметрами и их асимптотики</w:t>
      </w:r>
    </w:p>
    <w:p w14:paraId="3B6E06E7" w14:textId="77777777" w:rsidR="008D008E" w:rsidRDefault="008D008E" w:rsidP="008D00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Обобщение слетеровских и марвиновских интегралов и их представление через функции Аппеля Р2(х, у)</w:t>
      </w:r>
    </w:p>
    <w:p w14:paraId="070BB246" w14:textId="77777777" w:rsidR="008D008E" w:rsidRDefault="008D008E" w:rsidP="008D00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Радиальные матричные элементы с дираковскими функциями в</w:t>
      </w:r>
    </w:p>
    <w:p w14:paraId="66C2DF8D" w14:textId="77777777" w:rsidR="008D008E" w:rsidRDefault="008D008E" w:rsidP="008D00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теории тонкой и сверхтонкой структур водородоподобных систем</w:t>
      </w:r>
    </w:p>
    <w:p w14:paraId="5D06FFEF" w14:textId="77777777" w:rsidR="008D008E" w:rsidRDefault="008D008E" w:rsidP="008D00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Разрешимость некоторых «модельных» уравнений в теории солитонов через гипергеометрические функции и два мно-</w:t>
      </w:r>
    </w:p>
    <w:p w14:paraId="70955A40" w14:textId="77777777" w:rsidR="008D008E" w:rsidRDefault="008D008E" w:rsidP="008D00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жества солитонов KdV и ELW</w:t>
      </w:r>
    </w:p>
    <w:p w14:paraId="2CB42EB4" w14:textId="77777777" w:rsidR="008D008E" w:rsidRDefault="008D008E" w:rsidP="008D00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7708722" w14:textId="77777777" w:rsidR="008D008E" w:rsidRDefault="008D008E" w:rsidP="008D00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Разрешимость «модельных» уравнений типа NLS, tp4, Brg и Hxl</w:t>
      </w:r>
    </w:p>
    <w:p w14:paraId="52FCF1BA" w14:textId="77777777" w:rsidR="008D008E" w:rsidRDefault="008D008E" w:rsidP="008D00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через iFo-функции</w:t>
      </w:r>
    </w:p>
    <w:p w14:paraId="4CD24642" w14:textId="77777777" w:rsidR="008D008E" w:rsidRDefault="008D008E" w:rsidP="008D00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Разрешимость SG-уравнения через 2Р1~функцию</w:t>
      </w:r>
    </w:p>
    <w:p w14:paraId="39DE3C13" w14:textId="77777777" w:rsidR="008D008E" w:rsidRDefault="008D008E" w:rsidP="008D00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Множества KdV и RLW и связанные с ними нелинейные преобразования и законы сохранения</w:t>
      </w:r>
    </w:p>
    <w:p w14:paraId="1DB38689" w14:textId="77777777" w:rsidR="008D008E" w:rsidRDefault="008D008E" w:rsidP="008D008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Литература</w:t>
      </w:r>
    </w:p>
    <w:p w14:paraId="54F2B699" w14:textId="0B6A49C2" w:rsidR="00F505A7" w:rsidRPr="008D008E" w:rsidRDefault="00F505A7" w:rsidP="008D008E"/>
    <w:sectPr w:rsidR="00F505A7" w:rsidRPr="008D008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EF280" w14:textId="77777777" w:rsidR="00693DE5" w:rsidRDefault="00693DE5">
      <w:pPr>
        <w:spacing w:after="0" w:line="240" w:lineRule="auto"/>
      </w:pPr>
      <w:r>
        <w:separator/>
      </w:r>
    </w:p>
  </w:endnote>
  <w:endnote w:type="continuationSeparator" w:id="0">
    <w:p w14:paraId="7824812D" w14:textId="77777777" w:rsidR="00693DE5" w:rsidRDefault="00693D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786CE" w14:textId="77777777" w:rsidR="00693DE5" w:rsidRDefault="00693DE5"/>
    <w:p w14:paraId="3A8B433C" w14:textId="77777777" w:rsidR="00693DE5" w:rsidRDefault="00693DE5"/>
    <w:p w14:paraId="0B9F29B2" w14:textId="77777777" w:rsidR="00693DE5" w:rsidRDefault="00693DE5"/>
    <w:p w14:paraId="740F3D6B" w14:textId="77777777" w:rsidR="00693DE5" w:rsidRDefault="00693DE5"/>
    <w:p w14:paraId="07B43513" w14:textId="77777777" w:rsidR="00693DE5" w:rsidRDefault="00693DE5"/>
    <w:p w14:paraId="2764CF7A" w14:textId="77777777" w:rsidR="00693DE5" w:rsidRDefault="00693DE5"/>
    <w:p w14:paraId="6178504A" w14:textId="77777777" w:rsidR="00693DE5" w:rsidRDefault="00693DE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6F55E91" wp14:editId="2E39A01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E2BC6D" w14:textId="77777777" w:rsidR="00693DE5" w:rsidRDefault="00693DE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6F55E9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AE2BC6D" w14:textId="77777777" w:rsidR="00693DE5" w:rsidRDefault="00693DE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FACFFF9" w14:textId="77777777" w:rsidR="00693DE5" w:rsidRDefault="00693DE5"/>
    <w:p w14:paraId="0AE4CC2D" w14:textId="77777777" w:rsidR="00693DE5" w:rsidRDefault="00693DE5"/>
    <w:p w14:paraId="0679903A" w14:textId="77777777" w:rsidR="00693DE5" w:rsidRDefault="00693DE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3BE7946" wp14:editId="6D3F6F1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3B6C98" w14:textId="77777777" w:rsidR="00693DE5" w:rsidRDefault="00693DE5"/>
                          <w:p w14:paraId="08C1D0A0" w14:textId="77777777" w:rsidR="00693DE5" w:rsidRDefault="00693DE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3BE794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E3B6C98" w14:textId="77777777" w:rsidR="00693DE5" w:rsidRDefault="00693DE5"/>
                    <w:p w14:paraId="08C1D0A0" w14:textId="77777777" w:rsidR="00693DE5" w:rsidRDefault="00693DE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09EA531" w14:textId="77777777" w:rsidR="00693DE5" w:rsidRDefault="00693DE5"/>
    <w:p w14:paraId="6133EB0B" w14:textId="77777777" w:rsidR="00693DE5" w:rsidRDefault="00693DE5">
      <w:pPr>
        <w:rPr>
          <w:sz w:val="2"/>
          <w:szCs w:val="2"/>
        </w:rPr>
      </w:pPr>
    </w:p>
    <w:p w14:paraId="1FCCDF37" w14:textId="77777777" w:rsidR="00693DE5" w:rsidRDefault="00693DE5"/>
    <w:p w14:paraId="119BF43C" w14:textId="77777777" w:rsidR="00693DE5" w:rsidRDefault="00693DE5">
      <w:pPr>
        <w:spacing w:after="0" w:line="240" w:lineRule="auto"/>
      </w:pPr>
    </w:p>
  </w:footnote>
  <w:footnote w:type="continuationSeparator" w:id="0">
    <w:p w14:paraId="6637B748" w14:textId="77777777" w:rsidR="00693DE5" w:rsidRDefault="00693D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DE5"/>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106477</TotalTime>
  <Pages>2</Pages>
  <Words>318</Words>
  <Characters>1813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2127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1447</cp:revision>
  <cp:lastPrinted>2009-02-06T05:36:00Z</cp:lastPrinted>
  <dcterms:created xsi:type="dcterms:W3CDTF">2024-01-07T13:43:00Z</dcterms:created>
  <dcterms:modified xsi:type="dcterms:W3CDTF">2025-06-04T15:43:00Z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