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907D" w14:textId="08CAB39F" w:rsidR="001E6297" w:rsidRDefault="006D7529" w:rsidP="006D752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Ірина Григорівна. Формування екологічної культури молодших школярів засобами мистецтва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076507E6" w14:textId="77777777" w:rsidR="006D7529" w:rsidRPr="006D7529" w:rsidRDefault="006D7529" w:rsidP="006D7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7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Павленко І.Г. Формування екологічної культури молодших школярів засобами мистецтва. - Рукопис.</w:t>
      </w:r>
    </w:p>
    <w:p w14:paraId="49ECACBD" w14:textId="77777777" w:rsidR="006D7529" w:rsidRPr="006D7529" w:rsidRDefault="006D7529" w:rsidP="006D7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752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13.00.01 - загальна педагогіка та історія педагогіки. Луганський державний педагогічний університет імені Тараса Шевченка, Луганськ, 2002.</w:t>
      </w:r>
    </w:p>
    <w:p w14:paraId="17ABB29E" w14:textId="77777777" w:rsidR="006D7529" w:rsidRPr="006D7529" w:rsidRDefault="006D7529" w:rsidP="006D7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7529">
        <w:rPr>
          <w:rFonts w:ascii="Times New Roman" w:eastAsia="Times New Roman" w:hAnsi="Times New Roman" w:cs="Times New Roman"/>
          <w:color w:val="000000"/>
          <w:sz w:val="27"/>
          <w:szCs w:val="27"/>
        </w:rPr>
        <w:t>Вивчалися теоретичні аспекти наукового обґрунтування історії виникнення, розвитку та сучасного стану проблеми формування екологічної культури молодших школярів. Розкрито поняття "екологічна культура", розглянуті її взаємозв’язки з екологічною свідомістю і екологічним мисленням, виявлені сутність та рівні сформованості екологічної культури в учнів початкових класів. Подана й практично реалізована система педагогічних умов формування екологічної культури молодших школярів засобами мистецтва, яка спрямована на формування образу світу та морально-естетичного ставлення до природи.</w:t>
      </w:r>
    </w:p>
    <w:p w14:paraId="791E1D0A" w14:textId="77777777" w:rsidR="006D7529" w:rsidRPr="006D7529" w:rsidRDefault="006D7529" w:rsidP="006D7529"/>
    <w:sectPr w:rsidR="006D7529" w:rsidRPr="006D75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5F12" w14:textId="77777777" w:rsidR="00794AE9" w:rsidRDefault="00794AE9">
      <w:pPr>
        <w:spacing w:after="0" w:line="240" w:lineRule="auto"/>
      </w:pPr>
      <w:r>
        <w:separator/>
      </w:r>
    </w:p>
  </w:endnote>
  <w:endnote w:type="continuationSeparator" w:id="0">
    <w:p w14:paraId="4F23B0E2" w14:textId="77777777" w:rsidR="00794AE9" w:rsidRDefault="0079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CE5F" w14:textId="77777777" w:rsidR="00794AE9" w:rsidRDefault="00794AE9">
      <w:pPr>
        <w:spacing w:after="0" w:line="240" w:lineRule="auto"/>
      </w:pPr>
      <w:r>
        <w:separator/>
      </w:r>
    </w:p>
  </w:footnote>
  <w:footnote w:type="continuationSeparator" w:id="0">
    <w:p w14:paraId="40D87403" w14:textId="77777777" w:rsidR="00794AE9" w:rsidRDefault="0079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4A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AE9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2713</cp:revision>
  <dcterms:created xsi:type="dcterms:W3CDTF">2024-06-20T08:51:00Z</dcterms:created>
  <dcterms:modified xsi:type="dcterms:W3CDTF">2024-07-08T10:40:00Z</dcterms:modified>
  <cp:category/>
</cp:coreProperties>
</file>