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80093" w14:textId="204128F4" w:rsidR="00945057" w:rsidRDefault="00D76CD5" w:rsidP="00D76CD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Шевченко Галина Валерьевна. Виктимологическая профилактика вовлечения несовершеннолетних в совершение антиобщественных действий</w:t>
      </w:r>
      <w:bookmarkEnd w:id="0"/>
      <w:r>
        <w:rPr>
          <w:rFonts w:ascii="Verdana" w:hAnsi="Verdana"/>
          <w:color w:val="000000"/>
          <w:sz w:val="18"/>
          <w:szCs w:val="18"/>
          <w:shd w:val="clear" w:color="auto" w:fill="FFFFFF"/>
        </w:rPr>
        <w:t xml:space="preserve">: диссертация ... кандидата юридических наук: 12.00.08 / Шевченко Галина </w:t>
      </w:r>
      <w:proofErr w:type="gramStart"/>
      <w:r>
        <w:rPr>
          <w:rFonts w:ascii="Verdana" w:hAnsi="Verdana"/>
          <w:color w:val="000000"/>
          <w:sz w:val="18"/>
          <w:szCs w:val="18"/>
          <w:shd w:val="clear" w:color="auto" w:fill="FFFFFF"/>
        </w:rPr>
        <w:t>Валерьевна;[</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образования "Российский государственный университет правосудия" www.rgup.ru].- Москва, 2015.- 217 с.</w:t>
      </w:r>
    </w:p>
    <w:p w14:paraId="2CFFD252" w14:textId="77777777" w:rsidR="00D76CD5" w:rsidRPr="00D76CD5" w:rsidRDefault="00D76CD5" w:rsidP="00D76CD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76CD5">
        <w:rPr>
          <w:rFonts w:ascii="Verdana" w:eastAsia="Times New Roman" w:hAnsi="Verdana" w:cs="Times New Roman"/>
          <w:b/>
          <w:bCs/>
          <w:color w:val="AC370B"/>
          <w:kern w:val="0"/>
          <w:sz w:val="23"/>
          <w:szCs w:val="23"/>
          <w:lang w:eastAsia="ru-RU"/>
        </w:rPr>
        <w:t>Содержание к диссертации</w:t>
      </w:r>
    </w:p>
    <w:p w14:paraId="6D345606"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6CD5">
        <w:rPr>
          <w:rFonts w:ascii="Verdana" w:eastAsia="Times New Roman" w:hAnsi="Verdana" w:cs="Times New Roman"/>
          <w:color w:val="000000"/>
          <w:kern w:val="0"/>
          <w:sz w:val="18"/>
          <w:szCs w:val="18"/>
          <w:lang w:eastAsia="ru-RU"/>
        </w:rPr>
        <w:t>Введение</w:t>
      </w:r>
    </w:p>
    <w:p w14:paraId="0BD513E7"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76CD5">
        <w:rPr>
          <w:rFonts w:ascii="Verdana" w:eastAsia="Times New Roman" w:hAnsi="Verdana" w:cs="Times New Roman"/>
          <w:b/>
          <w:bCs/>
          <w:color w:val="000000"/>
          <w:kern w:val="0"/>
          <w:sz w:val="18"/>
          <w:szCs w:val="18"/>
          <w:lang w:eastAsia="ru-RU"/>
        </w:rPr>
        <w:t>Глава 1. Вовлечение в совершение антиобщественных действий как угроза личностному развитию несовершеннолетних 12</w:t>
      </w:r>
    </w:p>
    <w:p w14:paraId="086931CE"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6CD5">
        <w:rPr>
          <w:rFonts w:ascii="Verdana" w:eastAsia="Times New Roman" w:hAnsi="Verdana" w:cs="Times New Roman"/>
          <w:color w:val="000000"/>
          <w:kern w:val="0"/>
          <w:sz w:val="18"/>
          <w:szCs w:val="18"/>
          <w:lang w:eastAsia="ru-RU"/>
        </w:rPr>
        <w:t>1.1 Социально-правовая характеристика антиобщественных действий 12</w:t>
      </w:r>
    </w:p>
    <w:p w14:paraId="46A857BE"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6CD5">
        <w:rPr>
          <w:rFonts w:ascii="Verdana" w:eastAsia="Times New Roman" w:hAnsi="Verdana" w:cs="Times New Roman"/>
          <w:color w:val="000000"/>
          <w:kern w:val="0"/>
          <w:sz w:val="18"/>
          <w:szCs w:val="18"/>
          <w:lang w:eastAsia="ru-RU"/>
        </w:rPr>
        <w:t>1.2 Понятие и содержание безопасности несовершеннолетних в сфере вовлечения их в совершение антиобщественных действий 52</w:t>
      </w:r>
    </w:p>
    <w:p w14:paraId="433AFECC"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76CD5">
        <w:rPr>
          <w:rFonts w:ascii="Verdana" w:eastAsia="Times New Roman" w:hAnsi="Verdana" w:cs="Times New Roman"/>
          <w:b/>
          <w:bCs/>
          <w:color w:val="000000"/>
          <w:kern w:val="0"/>
          <w:sz w:val="18"/>
          <w:szCs w:val="18"/>
          <w:lang w:eastAsia="ru-RU"/>
        </w:rPr>
        <w:t>Глава 2. Механизм виктимизации несовершеннолетних в сфере вовлечения в совершение антиобщественных действий 71</w:t>
      </w:r>
    </w:p>
    <w:p w14:paraId="494DABBB"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6CD5">
        <w:rPr>
          <w:rFonts w:ascii="Verdana" w:eastAsia="Times New Roman" w:hAnsi="Verdana" w:cs="Times New Roman"/>
          <w:color w:val="000000"/>
          <w:kern w:val="0"/>
          <w:sz w:val="18"/>
          <w:szCs w:val="18"/>
          <w:lang w:eastAsia="ru-RU"/>
        </w:rPr>
        <w:t>2.1 Личность несовершеннолетней жертвы вовлечения в совершение антиобщественных действий 71</w:t>
      </w:r>
    </w:p>
    <w:p w14:paraId="43C1F3AF"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6CD5">
        <w:rPr>
          <w:rFonts w:ascii="Verdana" w:eastAsia="Times New Roman" w:hAnsi="Verdana" w:cs="Times New Roman"/>
          <w:color w:val="000000"/>
          <w:kern w:val="0"/>
          <w:sz w:val="18"/>
          <w:szCs w:val="18"/>
          <w:lang w:eastAsia="ru-RU"/>
        </w:rPr>
        <w:t>2.2 Факторы виктимизации несовершеннолетних в сфере вовлечения их в совершение антиобщественных действий 94</w:t>
      </w:r>
    </w:p>
    <w:p w14:paraId="02AE56BF"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76CD5">
        <w:rPr>
          <w:rFonts w:ascii="Verdana" w:eastAsia="Times New Roman" w:hAnsi="Verdana" w:cs="Times New Roman"/>
          <w:b/>
          <w:bCs/>
          <w:color w:val="000000"/>
          <w:kern w:val="0"/>
          <w:sz w:val="18"/>
          <w:szCs w:val="18"/>
          <w:lang w:eastAsia="ru-RU"/>
        </w:rPr>
        <w:t>Глава 3. Социальные и правовые основы виктимологической профилактики вовлечения несовершеннолетних в совершение антиобщественных действий 118</w:t>
      </w:r>
    </w:p>
    <w:p w14:paraId="75428C84"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6CD5">
        <w:rPr>
          <w:rFonts w:ascii="Verdana" w:eastAsia="Times New Roman" w:hAnsi="Verdana" w:cs="Times New Roman"/>
          <w:color w:val="000000"/>
          <w:kern w:val="0"/>
          <w:sz w:val="18"/>
          <w:szCs w:val="18"/>
          <w:lang w:eastAsia="ru-RU"/>
        </w:rPr>
        <w:t>3.1 Обеспечение виктимологической безопасности несовершеннолетних в сфере вовлечения в совершение антиобщественных действий на общесоциальном уровне 118</w:t>
      </w:r>
    </w:p>
    <w:p w14:paraId="15158777"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6CD5">
        <w:rPr>
          <w:rFonts w:ascii="Verdana" w:eastAsia="Times New Roman" w:hAnsi="Verdana" w:cs="Times New Roman"/>
          <w:color w:val="000000"/>
          <w:kern w:val="0"/>
          <w:sz w:val="18"/>
          <w:szCs w:val="18"/>
          <w:lang w:eastAsia="ru-RU"/>
        </w:rPr>
        <w:t>3.2 Индивидуальная виктимологическая профилактика вовлечения несовершеннолетних в совершение антиобщественных действий 139</w:t>
      </w:r>
    </w:p>
    <w:p w14:paraId="75FA8CCF"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6CD5">
        <w:rPr>
          <w:rFonts w:ascii="Verdana" w:eastAsia="Times New Roman" w:hAnsi="Verdana" w:cs="Times New Roman"/>
          <w:color w:val="000000"/>
          <w:kern w:val="0"/>
          <w:sz w:val="18"/>
          <w:szCs w:val="18"/>
          <w:lang w:eastAsia="ru-RU"/>
        </w:rPr>
        <w:t>3.3 Совершенствование уголовно-правовых средств профилактики вовлечения несовершеннолетних в совершение антиобщественных действий 163</w:t>
      </w:r>
    </w:p>
    <w:p w14:paraId="27F8E453"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6CD5">
        <w:rPr>
          <w:rFonts w:ascii="Verdana" w:eastAsia="Times New Roman" w:hAnsi="Verdana" w:cs="Times New Roman"/>
          <w:color w:val="000000"/>
          <w:kern w:val="0"/>
          <w:sz w:val="18"/>
          <w:szCs w:val="18"/>
          <w:lang w:eastAsia="ru-RU"/>
        </w:rPr>
        <w:t>Заключение 186</w:t>
      </w:r>
    </w:p>
    <w:p w14:paraId="125C1933" w14:textId="77777777" w:rsidR="00D76CD5" w:rsidRPr="00D76CD5" w:rsidRDefault="00D76CD5" w:rsidP="00D76CD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76CD5">
        <w:rPr>
          <w:rFonts w:ascii="Verdana" w:eastAsia="Times New Roman" w:hAnsi="Verdana" w:cs="Times New Roman"/>
          <w:color w:val="000000"/>
          <w:kern w:val="0"/>
          <w:sz w:val="18"/>
          <w:szCs w:val="18"/>
          <w:lang w:eastAsia="ru-RU"/>
        </w:rPr>
        <w:t>Библиография</w:t>
      </w:r>
    </w:p>
    <w:p w14:paraId="3F17B619" w14:textId="77777777" w:rsidR="00D76CD5" w:rsidRDefault="00D76CD5" w:rsidP="00D76CD5">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содержание безопасности несовершеннолетних в сфере вовлечения их в совершение антиобщественных действий</w:t>
      </w:r>
    </w:p>
    <w:p w14:paraId="0BB1A94A"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Созданию уголовно-правовых запретов предшествует появление социальной потребности в охране наиболее значимых для личности, общества и государства отношений. Когда потребность в охране этих отношений в полной мере осознается обществом и государством, она отражается в норме права, которая приобретает обязательный для исполнения характер. При этом объективным критерием трансформации потребности в уголовно-правовую норму является ее значение для поддержания целостности общества, сохранности наиболее значимых для его развития отношений.</w:t>
      </w:r>
    </w:p>
    <w:p w14:paraId="39B824F2"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Устанавливая ответственность за вовлечение несовершеннолетних в систематическое употребление спиртных напитков, одурманивающих веществ, в занятие бродяжничеством, попрошайничеством (ст. 151 УК РФ), в занятие проституцией (ч. 3 ст. 240 УК РФ), склонение к потреблению наркотических средств или психотропных веществ (п. «а» ч. 3 ст. 230 УК РФ) и использование несовершеннолетнего в целях изготовления порнографических материалов или предметов (ст. 242.2 УК РФ), законодатель создал нормативный механизм предупреждения антиобщественного поведения подростков и подчеркнул значимость физического и психического здоровья несовершеннолетних для гармоничного развития общества, сохранения его интеллектуальных, культурных и генетических ресурсов.</w:t>
      </w:r>
    </w:p>
    <w:p w14:paraId="686E2011"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особенностей виктимо логической профилактики вовлечения несовершеннолетних в совершение антиобщественных действий в плоскости системного анализа подростковой девиантности имеет особый смысл, если учесть, что механизм вовлечения отличает тесное взаимодействие, своеобразный «обмен причинностью» между взрослым вовлекателем и несовершеннолетней жертвой.</w:t>
      </w:r>
    </w:p>
    <w:p w14:paraId="63D1294E"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виктимизация несовершеннолетних в сфере вовлечения в потребление психоактивных веществ, занятие проституцией, бродяжничеством, попрошайничеством и порнографией в большинстве случаев является начальным этапом их криминализации. Выборочный анализ уголовных дел о преступлениях несовершеннолетних, рассмотренных судами в период с 2000 по 2014 г.г., показал, что 73% осужденных подростков до момента совершения преступления употребляли психоактивные вещества, 11% занимались попрошайничеством и бродяжничеством. Полученные результаты подтвердили выявленную в девиантологии закономерность: одно негативное явление, как правило, порождает другое, более опасное явление.</w:t>
      </w:r>
    </w:p>
    <w:p w14:paraId="6A2A7C36"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социологии, криминологии и девиантологии сложилось понимание пьянства, наркомании, токсикомании, проституции, попрошайничества, бродяжничества и порнографии как социальных девиаций (от лат. deviatio - отклонение). При этом каждый раз, употребляя термин «девиантное поведение», приходится оговаривать - идет ли речь о любых отклонениях от признанных обществом социальных норм1, либо только о массовых социальных патологиях2.</w:t>
      </w:r>
    </w:p>
    <w:p w14:paraId="7AEC0C83"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многогранность феномена девиантности, не следует прибегать к крайностям и искусственно упрощать его. Девиантное поведение - это, прежде всего, системное и полидетерминированное явление, в формировании которого принимает участие весь комплекс исторических, макросоциальных, социально- и нравственно-психологических факторов. Девиантность всегда связана с каким-либо несоответствием человеческих поступков распространенным в обществе нормам, правилам поведения, идеям, стереотипам, ожиданиям, установкам, ценностям.</w:t>
      </w:r>
    </w:p>
    <w:p w14:paraId="4CA9092E"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Одни ученые предпочитают в качестве точки отсчета («нормы») Девиантное поведение детей и подростков: проблемы и пути их решения/ Под ред. Ю.А. Клейберга. Тверь, 1998. С. 5. Егорова М.С. Генетика поведения: психологический аспект. М., 1995. С. 19. использовать ожидания, а другие - эталоны, образцы </w:t>
      </w:r>
      <w:proofErr w:type="gramStart"/>
      <w:r>
        <w:rPr>
          <w:rFonts w:ascii="Verdana" w:hAnsi="Verdana"/>
          <w:color w:val="000000"/>
          <w:sz w:val="18"/>
          <w:szCs w:val="18"/>
        </w:rPr>
        <w:t>поведения .</w:t>
      </w:r>
      <w:proofErr w:type="gramEnd"/>
      <w:r>
        <w:rPr>
          <w:rFonts w:ascii="Verdana" w:hAnsi="Verdana"/>
          <w:color w:val="000000"/>
          <w:sz w:val="18"/>
          <w:szCs w:val="18"/>
        </w:rPr>
        <w:t xml:space="preserve"> Девиантность совершенно справедливо связывают с </w:t>
      </w:r>
      <w:r>
        <w:rPr>
          <w:rFonts w:ascii="Verdana" w:hAnsi="Verdana"/>
          <w:color w:val="000000"/>
          <w:sz w:val="18"/>
          <w:szCs w:val="18"/>
        </w:rPr>
        <w:lastRenderedPageBreak/>
        <w:t xml:space="preserve">реакцией общества на него и </w:t>
      </w:r>
      <w:proofErr w:type="gramStart"/>
      <w:r>
        <w:rPr>
          <w:rFonts w:ascii="Verdana" w:hAnsi="Verdana"/>
          <w:color w:val="000000"/>
          <w:sz w:val="18"/>
          <w:szCs w:val="18"/>
        </w:rPr>
        <w:t>определяют</w:t>
      </w:r>
      <w:proofErr w:type="gramEnd"/>
      <w:r>
        <w:rPr>
          <w:rFonts w:ascii="Verdana" w:hAnsi="Verdana"/>
          <w:color w:val="000000"/>
          <w:sz w:val="18"/>
          <w:szCs w:val="18"/>
        </w:rPr>
        <w:t xml:space="preserve"> как «отклонение от групповой нормы, которое влечет за собой изоляцию, лечение, тюремное заключение или другие наказания нарушителя»4. По мнению Я.И. Гилинского, «девиантность - это социальное явление, выражающееся в относительно массовых, статистически устойчивых формах (видах) человеческой деятельности, не соответствующих официально установленным или же фактически сложившимся в данном обществе (культуре, субкультуре, группе) нормам и ожиданиям»5.</w:t>
      </w:r>
    </w:p>
    <w:p w14:paraId="0BD212D7"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Употребление спиртных напитков, наркотических средств, одурманивающих и психотропных веществ, занятие попрошайничеством, бродяжничеством, проституцией и порнографией занимают особое место в структуре подростковой девиантности и объединяются общим понятием «антиобщественные» действия несовершеннолетних6. В отличие от позитивных девиаций (социальное творчество во всех его проявлениях), антиобщественное поведение дезорганизует социальную систему, делает ее неустойчивой, подверженной деградации и упадку.</w:t>
      </w:r>
    </w:p>
    <w:p w14:paraId="15296F84"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именно в дезорганизующем начале антиобщественного поведения усматривается и его социальная жизнеспособность. С. Палмер и Дж. Хамфери приводят примерный перечень латентных функций подросткового пьянства, наркомании, проституции и бродяжничества. Среди них: интеграция группы, способствование установлению и прояснению морального кодекса общества, «отдушина» для агрессивных тенденций, «бегство» или «безопасный клапан», предупредительный сигнал о неизбежных социальных изменениях,</w:t>
      </w:r>
    </w:p>
    <w:p w14:paraId="71A7D146"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и далее термином «антиобщественные действия», с одной стороны, охватываются все деяния подростков, упомянутые в ст. 151, 230, 242.2 УК РФ при описании признаков соответствующих составов преступлений (то есть более широкий круг, нежели привычен для уголовно-правовой трактовки данного феномена статьей 151 УК РФ), а с другой стороны, им не охватываются преступные действия несовершеннолетних, которые также являются по природе своей антиобщественными и девиантными. действенное средство социальных изменений, средство достижения и упрочения самоидентификации и др.</w:t>
      </w:r>
    </w:p>
    <w:p w14:paraId="4E145EB8"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Указание на функциональную значимость антиобщественного поведения несовершеннолетних не случайно. Оно, во-первых, позволяет развеять иллюзорные представления о возможности искоренения подростковой девиантности исключительно административно-командными или карательно-репрессивными методами; во-вторых, дает основание рассматривать отдельные антиобщественные поступки несовершеннолетних как проявление массовой девиантности, подчиненной закономерностям макросоциального развития и имеющей специфические качественно-количественные показатели.</w:t>
      </w:r>
    </w:p>
    <w:p w14:paraId="7E828F15" w14:textId="77777777" w:rsidR="00D76CD5" w:rsidRDefault="00D76CD5" w:rsidP="00D76CD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Факторы виктимизации несовершеннолетних в сфере вовлечения их в совершение антиобщественных действий</w:t>
      </w:r>
    </w:p>
    <w:p w14:paraId="71B81B73"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 криминологической безопасностью понимаются «состояние и условия жизнедеятельности системы, которые определяются качеством реализации ее саморегулятивных функций; как способность системы при неблагоприятных внешних и внутренних криминальных воздействиях сохранять стабильное, устойчивое состояние и характеризует ее возможности решать </w:t>
      </w:r>
      <w:r>
        <w:rPr>
          <w:rFonts w:ascii="Verdana" w:hAnsi="Verdana"/>
          <w:color w:val="000000"/>
          <w:sz w:val="18"/>
          <w:szCs w:val="18"/>
        </w:rPr>
        <w:lastRenderedPageBreak/>
        <w:t>проблемы безопасности жизнедеятельности общества»76. Виктимологическая безопасность трактуется как «состояние защищенности лиц (особенно их виктимных категорий) от всевозможных угроз, в том числе криминальных, возникающих в экстремальных ситуациях, конфликтах, обеспечиваемое государством, широким кругом его субъектов посредством снижения виктимности этих лиц, а также ослабления негативного влияния виктимологенных и иных факторов и ситуаций» .</w:t>
      </w:r>
    </w:p>
    <w:p w14:paraId="3F0210AD"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всех своих достоинствах, эти определения не могут в полной мере удовлетворять требованиям категоричности и однозначности. В своей основе они отражают обыденное представление о безопасности как об абстрактном состоянии, поддающемся чувственной, а не рациональной оценке. При этом выделяются объектно-субъектный состав, цели, задачи и основные этапы безопасности, что само по себе противоречит видению безопасности как явления, лишенного свойства активности. Не вносит ясности в определение природы анализируемого понятия и словосочетание «состояние защищенности», поскольку неясно, кто и кого защищает.</w:t>
      </w:r>
    </w:p>
    <w:p w14:paraId="4D46871A"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Значительно реже безопасность трактуется как «деятельность по защите от внутренних и внешних угроз, по обеспечению таких внутренних и внешних Лесков М.А. Гомеостатические процессы и теория безопасности // Безопасность: информационный сборник. 1994. № 4 (20). С. 67. Гордиенко В.В. Безопасность России в условиях глобализации (криминологические и социально-правовые проблемы). Диссертация...д-раюрид. наук. М., 2005. С. 92. Задорожный В.И. Концептуальные основы виктимологической профилактики. Автореферат дис...д-ра юрид. наук. М., 2006. условий существования государства, которые гарантируют возможность всестороннего прогресса личности» ; «система внутренних и внешних условий, предотвращающая угрозу индивиду в целях обеспечения его жизненно важных прав, свобод и интересов, реализуемая органами государственной власти, местного самоуправления во взаимодействии с институтами гражданского общества» и др. Деятельностная оценка в большей степени, нежели изложенный выше подход, позволяет говорить об объектно-субъектном составе, целях, задачах, направлениях и мерах безопасности, но отрицает функциональные связи между ними. Но все же более оправданным является структурно-функциональный подход, предполагающий изучение безопасности как специфической системы управленческого (предупредительного) воздействия на источники опасности. Именно в этом срезе научного исследования возможно выделение структурных элементов безопасности, взаимосвязанных между собой и определенным образом функционирующих. Будучи составной частью безопасности личности, безопасность несовершеннолетних в сфере вовлечения их в совершение антиобщественных действий представляет собой систему, включающую в себя цели, задачи, принципы, объект, субъектный состав, меры воздействия, направленные на обеспечение права несовершеннолетних на нормальное физическое и психическое развитие. Анализ безопасности несовершеннолетних в качестве самостоятельной категории обусловлен особенностями объекта безопасности. Повышенный уровень тревожности, негативизма, конформизма на фоне несформированного нравственно-правого сознания и низкой самооценки, все это - обусловливает высокий риск виктимизации несовершеннолетних и актуализирует потребность в осуществлении мер, направленных на их защиту. Согласно Конвенции о Казаков Н.Д. Безопасность и синергетика (опыт философского осмысления). М., 1994. С. 62-63. Новикова М.А. Безопасность личности в Российском обществе в условиях становления правового государства. Дис... канд. юрид. </w:t>
      </w:r>
      <w:r>
        <w:rPr>
          <w:rFonts w:ascii="Verdana" w:hAnsi="Verdana"/>
          <w:color w:val="000000"/>
          <w:sz w:val="18"/>
          <w:szCs w:val="18"/>
        </w:rPr>
        <w:lastRenderedPageBreak/>
        <w:t>наук. М., 2003. С. 39. ЯП правах ребенка , которая ратифицирована и РФ, государства-участники Конвенции обязуются обеспечить несовершеннолетнему такую защиту и свободу, которые необходимы для его благополучия (ст.З), признают право каждого ребенка на уровень жизни, необходимый для физического, умственного, духовного, нравственного и социального развития (ст. 27), принимают все необходимые законодательные, административные, социальные и просветительные меры с целью защиты ребенка от всех форм физического и психического насилия, оскорбления и злоупотребления, отсутствия заботы и небрежного обращения, грубого обращения или эксплуатации (ст. 19). Несмотря на то, что криминологическая и виктимологическая безопасность несовершеннолетних имеют единый объект - личность несовершеннолетнего, они различаются по направленности воздействия и характеру источников опасности. Применительно к системе криминологической безопасности источником опасности являются преступность, ее детерминанты и личность преступника. По мнению В.А. Плешакова, к первой группе угроз криминологической безопасности относятся причины и условия, способствующие совершению преступлений, ко второй - преступность как явление, продуцирующее саму себя, а потому создающая условия для своего существования и развития, сохраняющее в себе постоянную криминальную угрозу для любого объекта, а также носители этой криминальной угрозы - преступники, которые, имея соответствующую социально-психологическую установку на совершение преступления, обладая криминальным опытом и профессионализмом, при способствовании криминогенных факторов готовы реализовывать</w:t>
      </w:r>
    </w:p>
    <w:p w14:paraId="25B9CA83"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потенциальную угрозу криминологической </w:t>
      </w:r>
      <w:proofErr w:type="gramStart"/>
      <w:r>
        <w:rPr>
          <w:rFonts w:ascii="Verdana" w:hAnsi="Verdana"/>
          <w:color w:val="000000"/>
          <w:sz w:val="18"/>
          <w:szCs w:val="18"/>
        </w:rPr>
        <w:t>безопасности .</w:t>
      </w:r>
      <w:proofErr w:type="gramEnd"/>
      <w:r>
        <w:rPr>
          <w:rFonts w:ascii="Verdana" w:hAnsi="Verdana"/>
          <w:color w:val="000000"/>
          <w:sz w:val="18"/>
          <w:szCs w:val="18"/>
        </w:rPr>
        <w:t xml:space="preserve"> Что же касается виктимологической безопасности, то здесь источником опасности выступают объективные и субъективные факторы, формирующие</w:t>
      </w:r>
    </w:p>
    <w:p w14:paraId="639AC3CD"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Плешаков В.А. Криминологическая безопасность и ее обеспечение в сфере взаимовлияния организованной преступности и преступности несовершеннолетних. Диссертация дис...д-ра юрид. наук. М., 1998. С. 267. виктимность несовершеннолетнего. При этом под виктимностью понимается неспособность подростка противостоять вовлечению в совершение антиобщественных действий в силу нравственно-психологических, социально-демографических особенностей либо внешних обстоятельств.</w:t>
      </w:r>
    </w:p>
    <w:p w14:paraId="435682DD"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Криминологическая безопасность несовершеннолетних обеспечивается посредством профилактического (культурно-образовательного, нравственно-правового, педагогического, правового и др.) воздействия на факторы криминализации и на лиц, склонных к совершению противоподростковых преступлений. Виктимологическая безопасность, напротив, ориентирована на совершенствование системы педагогического, правового, идеологического воспитания несовершеннолетних, обладающих высоким риском виктимизации, и на ослабление воздействия внешних факторов, способствующих реализации их виктимности.</w:t>
      </w:r>
    </w:p>
    <w:p w14:paraId="68E727A2" w14:textId="77777777" w:rsidR="00D76CD5" w:rsidRDefault="00D76CD5" w:rsidP="00D76CD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Индивидуальная виктимологическая профилактика вовлечения </w:t>
      </w:r>
      <w:r>
        <w:rPr>
          <w:rFonts w:ascii="Verdana" w:hAnsi="Verdana"/>
          <w:color w:val="AC370B"/>
          <w:sz w:val="23"/>
          <w:szCs w:val="23"/>
        </w:rPr>
        <w:lastRenderedPageBreak/>
        <w:t>несовершеннолетних в совершение антиобщественных действий</w:t>
      </w:r>
    </w:p>
    <w:p w14:paraId="06E85968"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Характеризуя семью несовершеннолетнего, стоит отметить несколько дополнительных цифр: 53% потерпевших от вовлечения воспитывались в семьях с низкой материальной обеспеченностью, 28% - с очень низким материальным достатком, 12% - со средним, 7% - с высоким уровнем достатка. У 50% несовершеннолетних потерпевших родители были рабочими, у 30% -служащими, у 20% - безработными. Исследования, проведенные в 17 регионах страны сотрудниками ВНИИ МВД, выявили наличие нервно-психических заболеваний у 17,7% родителей подростков-правонарушителей (против 3,2% в контрольной группе), злоупотребляющих спиртными напитками - 49,3% (против 32,4%), наличие судимости у одного из родителей или ближайших родственников, проживающих совместно с подростками - 12,1% (против 6,6 %), аморальное поведение зафиксировано у 62,1 % родителей116.</w:t>
      </w:r>
    </w:p>
    <w:p w14:paraId="1ABA9F4F"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половины несовершеннолетних были вовлечены в совершение антиобщественных действий родителями либо другими родственниками. По мнению А.В. Ястребова, «основная причина потребления алкоголя подростками - это пример ритуального потребления алкоголя дома. Более 70% несовершеннолетних, совершивших преступление в состоянии алкогольного опьянения, были вовлечены в употребление спиртных напитков родителями»117.</w:t>
      </w:r>
    </w:p>
    <w:p w14:paraId="047E59D8"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Семья, будучи ключевым звеном в механизме социализации несовершеннолетнего, обладает значительным виктимогенным потенциалом. А.Э. Побегайло выделяет два аспекта виктимизации подростка в семье: «его нахождение в неблагополучной семье само по себе, объективно отражает повышенную способность стать потерпевшим от действий собственных родителей (или лиц, их заменяющих); данное состояние можно условно обозначить как «объективную виктимность». Второй аспект виктимности подростка, проживающего в условиях семейного неблагополучия, связан с</w:t>
      </w:r>
    </w:p>
    <w:p w14:paraId="7E495329"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Фокина В.М. Особенности криминального поведения несовершеннолетних// Тезисы научно-практической конференции. М., 2004. С. 134. 117 Ястребов А.В. Алкоголь и правонарушения. М., 1987. С. 49. виктимогенной деформацией личности подростка; это так называемая «субъективная виктимность</w:t>
      </w:r>
      <w:proofErr w:type="gramStart"/>
      <w:r>
        <w:rPr>
          <w:rFonts w:ascii="Verdana" w:hAnsi="Verdana"/>
          <w:color w:val="000000"/>
          <w:sz w:val="18"/>
          <w:szCs w:val="18"/>
        </w:rPr>
        <w:t>» .</w:t>
      </w:r>
      <w:proofErr w:type="gramEnd"/>
    </w:p>
    <w:p w14:paraId="5E0845BA"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значимость семьи в виктимологическом механизме вовлечения подростков в совершение антиобщественных действий, в теоретическом отношении имеет смысл выделить несколько моделей семейного неблагополучия: 1) родители словесно и на деле утверждают аморальные или даже антисоциальные образцы поведения; 2) родители словесно поддерживаются общепринятых нравственных норм поведения, но совершают действия, им противоречащие; 3) они словесно и на деле придерживаются общепринятых норм, но при этом не удовлетворяют эмоциональные потребности ребенка; 4) родители применяют неправильные методы воспитания (методы, основанные на принуждении, насилии, унижении личности ребенка)119. Исследование показало, что 40,6% потерпевших знакома первая модель поведения родителей, 14,7 % - вторая, 15,4 % - третья, 28,1 % - четвертая.</w:t>
      </w:r>
    </w:p>
    <w:p w14:paraId="7E67D7E5"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Характеризуя социальное поведение потерпевших, важно отметить, что только 32% из них характеризовались положительно по месту учебы. Педагоги отмечали плохую успеваемость и посещаемость, недисциплинированность, конфликтность в классном коллективе. У 42% потерпевших были хорошие отношения с родителями; у 33% -неприязненные; у 23% - формальные.</w:t>
      </w:r>
    </w:p>
    <w:p w14:paraId="70D25889"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Особую роль в формировании и реализации виктимности подростков играют их взаимоотношения в неформальных группах. Виктимологический потенциал неформального досугового общения выражается в двух аспектах. С одной стороны, при неблагоприятных социальных условиях досуговые группы перерастают в асоциальные. С другой, отчужденность детей, их психологический уход от родителей в неформальную группу ослабляют</w:t>
      </w:r>
    </w:p>
    <w:p w14:paraId="509B72C9"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Побегайло А.Э. Семейное неблагополучие в системе детерминации преступного поведения несовершеннолетних. Диссертация ...канд. юрид. наук. М., 2006. С. 70.</w:t>
      </w:r>
    </w:p>
    <w:p w14:paraId="768F5BF6"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 классификации положена психологическая типология дефектов правовой социализации личности. См.: Шиханцев Г.Г. Юридическая психология. М., 2004. С. 22. социальный контроль со стороны семьи и нивелируют механизм социального «наследования» морально-этических норм и опыта старших.</w:t>
      </w:r>
    </w:p>
    <w:p w14:paraId="74C7EF7D"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Опрос потерпевших показал, что 89% были участниками неформальных молодежных групп, при этом 83% из них употребляли психоактивные вещества. Как справедливо замечает A.M. Яковлев, «в подчеркнуто циничном поведении несовершеннолетних девиантов видно желание утвердиться в определенной роли, быть принятым в качестве своего в ту социальную группу, где курение, алкоголь, наркотики - своеобразный символ, пропуск, пароль для его членов. Не тяга к алкоголю, к курению и т.д. сами по себе (</w:t>
      </w:r>
      <w:proofErr w:type="gramStart"/>
      <w:r>
        <w:rPr>
          <w:rFonts w:ascii="Verdana" w:hAnsi="Verdana"/>
          <w:color w:val="000000"/>
          <w:sz w:val="18"/>
          <w:szCs w:val="18"/>
        </w:rPr>
        <w:t>хотя</w:t>
      </w:r>
      <w:proofErr w:type="gramEnd"/>
      <w:r>
        <w:rPr>
          <w:rFonts w:ascii="Verdana" w:hAnsi="Verdana"/>
          <w:color w:val="000000"/>
          <w:sz w:val="18"/>
          <w:szCs w:val="18"/>
        </w:rPr>
        <w:t xml:space="preserve"> и они могут иметь место), а иная, более сильная потребность, потребность индивида в другом человеке проявляется здесь»120.</w:t>
      </w:r>
    </w:p>
    <w:p w14:paraId="353B89D1"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выявить следующие мотивы вступления несовершеннолетних потерпевших в неформальные группы асоциальной направленности: потребность в самостоятельности, независимости от взрослых; потребность в безопасности, в понимании, сочувствии, дружбе, признании и достижении эмоционального комфорта.</w:t>
      </w:r>
    </w:p>
    <w:p w14:paraId="4822F70F"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Психологи доказали, что в основе виктимизации несовершеннолетних в асоциальных группах заложено действие таких психологических механизмов социализации как подражание (имитация), внушение, конформизм, идентификация121.</w:t>
      </w:r>
    </w:p>
    <w:p w14:paraId="006CD604"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Имитация есть копирование и усвоение манер, образцов, норм поведения. В асоциальных объединениях идолом для подражания является лидер группы, характеризующийся устойчивой асоциальной направленностью и наличием криминального опыта.</w:t>
      </w:r>
    </w:p>
    <w:p w14:paraId="6A5B0994" w14:textId="77777777" w:rsidR="00D76CD5" w:rsidRDefault="00D76CD5" w:rsidP="00D76CD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Совершенствование уголовно-правовых средств профилактики вовлечения несовершеннолетних в совершение антиобщественных </w:t>
      </w:r>
      <w:r>
        <w:rPr>
          <w:rFonts w:ascii="Verdana" w:hAnsi="Verdana"/>
          <w:color w:val="AC370B"/>
          <w:sz w:val="23"/>
          <w:szCs w:val="23"/>
        </w:rPr>
        <w:lastRenderedPageBreak/>
        <w:t>действий</w:t>
      </w:r>
    </w:p>
    <w:p w14:paraId="418B6076"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высокий виктимогенный потенциал семейного неблагополучия, субъекты виктимологической безопасности проводят индивидуальную профилактическую работу в отношении родителей (законных представителей) несовершеннолетних, если они не исполняют обязанности по их воспитанию, обучению и (или) содержанию и (или) отрицательно влияют на их поведение либо жестоко обращаются с ними (ст. 5 Федерального Закона РФ «Об основах системы профилактики безнадзорности и правонарушений несовершеннолетних»).</w:t>
      </w:r>
    </w:p>
    <w:p w14:paraId="1B00712D"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В организации индивидуальной виктимологической профилактики целесообразно выделять следующие этапы: 1) подготовительный, заключающийся в выявлении лиц с виктимной предрасположенностью, а также элементов микросреды, оказывающих на них отрицательное влияние; 2) непосредственный, состоящий из комплекса мероприятий по организации и непосредственному воздействию на личность несовершеннолетнего и окружающую его микросреду; 3) заключительный, когда осуществляется анализ и проверка результатов мероприятий и намечаются новые цели и задачи по закреплению достигнутого результата или устранению недостатков167. Подготовительный этап имеет определяющее значение для организации всех последующих профилактических мероприятий. Он позволяет сформулировать целостное представление об объекте профилактического воздействия, обозначить системные связи между объективными и субъективными факторами виктимизации, определить наиболее уязвимые</w:t>
      </w:r>
    </w:p>
    <w:p w14:paraId="7B028ACF"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Алауханов Е.О., Каирова Н.И. Преступное насилие в отношении женщин (уголовно-правовые и криминологические аспекты): Учебное пособие. Алматы, 2008. С. 116. категории несовершеннолетних и виктимогенно опасные факторы их социализации.</w:t>
      </w:r>
    </w:p>
    <w:p w14:paraId="2B9421A2"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важность выявления лиц с виктимной предрасположенностью, субъекты профилактики не в полной мере справляются с возложенными на них обязанностями. Поступающая информация проверяется поверхностно и в ряде случаев документально не фиксируется. Это объясняется отсутствием практики учета виктимологических сведений и ведомственных методик выявления и документирования фактов вовлечения несовершеннолетних в совершение антиобщественных действий.</w:t>
      </w:r>
    </w:p>
    <w:p w14:paraId="6CDB1632"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оптимизации виктимологической профилактики вовлечения подростков в совершение антиобщественных действий выявлению подлежат следующие обстоятельства: 1) сами факты (безотносительно их правовой оценки) вовлечения несовершеннолетнего в совершение антиобщественных действий; 2) лица, ранее привлекавшиеся к ответственности за вовлечение несовершеннолетних в антиобщественную или преступную деятельность, организацию и содержание притонов для потребления психоактивных веществ, занятие проституцией и порнографией; 3) лица, потребляющие психоактивные вещества или ведущие антиобщественный образ жизни; 4) несовершеннолетние, занимающиеся антиобщественной деятельностью (употребляющие психоактивные вещества, занимающиеся бродяжничеством, попрошайничеством, проституцией и порнографией); 5) несовершеннолетние, находящиеся в социально опасном положении (лица, которые вследствие безнадзорности или беспризорности находятся в обстановке, </w:t>
      </w:r>
      <w:r>
        <w:rPr>
          <w:rFonts w:ascii="Verdana" w:hAnsi="Verdana"/>
          <w:color w:val="000000"/>
          <w:sz w:val="18"/>
          <w:szCs w:val="18"/>
        </w:rPr>
        <w:lastRenderedPageBreak/>
        <w:t>представляющей опасность для их жизни или здоровья либо не отвечающей требованиям к их воспитанию или содержанию); 6) дети-сироты и дети, оставшиеся без попечения родителей; 7) неработающие несовершеннолетние; 8) дети школьного возраста, не посещающие образовательные учреждения; 9) семьи, находящиеся в социально опасном положении; 10) места времяпрепровождения несовершеннолетних (парки, скверы, спортивные мероприятия, клубы, дискотеки, бары, танцплощадки и др.); 11) места потребления психоактивных веществ и занятия антиобщественной деятельностью (притоны, квартиры, чердаки, подвалы и др.); 12) места сбыта алкогольной продукции, наркотических средств и психотропных веществ; 13) факторы, побудившие несовершеннолетних совершить антиобщественные действия; 14) неформальные молодежные группы и движения и др.</w:t>
      </w:r>
    </w:p>
    <w:p w14:paraId="2BEF6DE8"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Разведывательно-поисковые мероприятия по выявлению несовершеннолетних, склонных к вовлечению в антиобщественную деятельность, следует осуществлять в местах вероятных встреч подростков со взрослыми лицами асоциальной направленности; в местах вероятного совершения несовершеннолетними антиобщественных действий; в криминогенных группах (среди ранее судимых лиц, наркоманов и др.); в местах организованного сосредоточения подростков и молодежи (ВУЗы, техникумы, колледжи, школы, спортклубы, молодежные лагери и базы отдыха, ЦВСНП и др.); на объектах государственной, муниципальной и иной собственности, на которых вероятно использование труда несовершеннолетних168.</w:t>
      </w:r>
    </w:p>
    <w:p w14:paraId="1B582CEF" w14:textId="77777777" w:rsidR="00D76CD5" w:rsidRDefault="00D76CD5" w:rsidP="00D76CD5">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источника информации о потенциальных потерпевших могут рассматриваться: подростки, употребляющие психоактивные вещества, занимающиеся попрошайничеством, бродяжничеством, проституцией и порнографией; несовершеннолетние - участники неформальных молодежных групп; члены семьи несовершеннолетних, сотрудники образовательных учреждений (преподаватели, воспитатели и обслуживающий персонал); оперативно-служебные документы подразделений по делам несовершеннолетних, уголовного розыска и иных подразделений правоохранительных органов; документы органов управления социальной защитой населения, образования, здравоохранения и др., материалы уголовных дел в отношении лиц, вовлекающих несовершеннолетних в совершение преступлений или иных антиобщественных действий, и др.</w:t>
      </w:r>
    </w:p>
    <w:p w14:paraId="7ECCDBD9" w14:textId="77777777" w:rsidR="00D76CD5" w:rsidRPr="00D76CD5" w:rsidRDefault="00D76CD5" w:rsidP="00D76CD5"/>
    <w:sectPr w:rsidR="00D76CD5" w:rsidRPr="00D76C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31249" w14:textId="77777777" w:rsidR="005065A1" w:rsidRDefault="005065A1">
      <w:pPr>
        <w:spacing w:after="0" w:line="240" w:lineRule="auto"/>
      </w:pPr>
      <w:r>
        <w:separator/>
      </w:r>
    </w:p>
  </w:endnote>
  <w:endnote w:type="continuationSeparator" w:id="0">
    <w:p w14:paraId="044C637F" w14:textId="77777777" w:rsidR="005065A1" w:rsidRDefault="0050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0D2B2" w14:textId="77777777" w:rsidR="005065A1" w:rsidRDefault="005065A1">
      <w:pPr>
        <w:spacing w:after="0" w:line="240" w:lineRule="auto"/>
      </w:pPr>
      <w:r>
        <w:separator/>
      </w:r>
    </w:p>
  </w:footnote>
  <w:footnote w:type="continuationSeparator" w:id="0">
    <w:p w14:paraId="16F1B784" w14:textId="77777777" w:rsidR="005065A1" w:rsidRDefault="00506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5A1"/>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7098</TotalTime>
  <Pages>9</Pages>
  <Words>3848</Words>
  <Characters>21938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941</cp:revision>
  <cp:lastPrinted>2009-02-06T05:36:00Z</cp:lastPrinted>
  <dcterms:created xsi:type="dcterms:W3CDTF">2017-02-26T13:11:00Z</dcterms:created>
  <dcterms:modified xsi:type="dcterms:W3CDTF">2017-04-17T17:27:00Z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