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F60C0F" w:rsidRDefault="00F60C0F" w:rsidP="00F60C0F">
      <w:r w:rsidRPr="000679CB">
        <w:rPr>
          <w:rFonts w:ascii="Times New Roman" w:hAnsi="Times New Roman" w:cs="Times New Roman"/>
          <w:b/>
          <w:sz w:val="24"/>
          <w:szCs w:val="24"/>
        </w:rPr>
        <w:t xml:space="preserve">Сова Надія Олександрівна, </w:t>
      </w:r>
      <w:r w:rsidRPr="000679CB">
        <w:rPr>
          <w:rFonts w:ascii="Times New Roman" w:hAnsi="Times New Roman" w:cs="Times New Roman"/>
          <w:sz w:val="24"/>
          <w:szCs w:val="24"/>
        </w:rPr>
        <w:t>старший</w:t>
      </w:r>
      <w:r w:rsidRPr="000679CB">
        <w:rPr>
          <w:rFonts w:ascii="Times New Roman" w:hAnsi="Times New Roman" w:cs="Times New Roman"/>
          <w:b/>
          <w:sz w:val="24"/>
          <w:szCs w:val="24"/>
        </w:rPr>
        <w:t xml:space="preserve"> </w:t>
      </w:r>
      <w:r w:rsidRPr="000679CB">
        <w:rPr>
          <w:rFonts w:ascii="Times New Roman" w:hAnsi="Times New Roman" w:cs="Times New Roman"/>
          <w:sz w:val="24"/>
          <w:szCs w:val="24"/>
        </w:rPr>
        <w:t>інженер з якості ПрАТ «Вентс». Назва дисертації: «Модифіковані корозійностійкі бетони для залізничних шпал». Шифр та назва спеціальності – 05.23.05 – будівельні матеріали та вироби. Спецрада – Д 26.056.05 Київського національного університету будівництва і архітектури</w:t>
      </w:r>
    </w:p>
    <w:sectPr w:rsidR="001953D7" w:rsidRPr="00F60C0F"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F60C0F" w:rsidRPr="00F60C0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95856-DAD7-4018-97E9-732CD2B4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2020-08-10T05:36:00Z</dcterms:created>
  <dcterms:modified xsi:type="dcterms:W3CDTF">2020-08-10T11:22:00Z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