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078C3"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hint="eastAsia"/>
          <w:b/>
          <w:bCs/>
          <w:color w:val="222222"/>
          <w:sz w:val="21"/>
          <w:szCs w:val="21"/>
        </w:rPr>
        <w:t>Колоколова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Ольга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Валентиновна</w:t>
      </w:r>
      <w:r w:rsidRPr="00997B85">
        <w:rPr>
          <w:rFonts w:ascii="Helvetica" w:hAnsi="Helvetica" w:cs="Helvetica"/>
          <w:b/>
          <w:bCs/>
          <w:color w:val="222222"/>
          <w:sz w:val="21"/>
          <w:szCs w:val="21"/>
        </w:rPr>
        <w:t>.</w:t>
      </w:r>
    </w:p>
    <w:p w14:paraId="3CF5A5F5"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hint="eastAsia"/>
          <w:b/>
          <w:bCs/>
          <w:color w:val="222222"/>
          <w:sz w:val="21"/>
          <w:szCs w:val="21"/>
        </w:rPr>
        <w:t>Аллельные</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варианты</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генов</w:t>
      </w:r>
      <w:r w:rsidRPr="00997B85">
        <w:rPr>
          <w:rFonts w:ascii="Helvetica" w:hAnsi="Helvetica" w:cs="Helvetica"/>
          <w:b/>
          <w:bCs/>
          <w:color w:val="222222"/>
          <w:sz w:val="21"/>
          <w:szCs w:val="21"/>
        </w:rPr>
        <w:t>-</w:t>
      </w:r>
      <w:r w:rsidRPr="00997B85">
        <w:rPr>
          <w:rFonts w:ascii="Helvetica" w:hAnsi="Helvetica" w:cs="Helvetica" w:hint="eastAsia"/>
          <w:b/>
          <w:bCs/>
          <w:color w:val="222222"/>
          <w:sz w:val="21"/>
          <w:szCs w:val="21"/>
        </w:rPr>
        <w:t>кандидатов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подверженности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туберкулезу</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у</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русского</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населения</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Западной</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Сибири</w:t>
      </w:r>
      <w:r w:rsidRPr="00997B85">
        <w:rPr>
          <w:rFonts w:ascii="Helvetica" w:hAnsi="Helvetica" w:cs="Helvetica"/>
          <w:b/>
          <w:bCs/>
          <w:color w:val="222222"/>
          <w:sz w:val="21"/>
          <w:szCs w:val="21"/>
        </w:rPr>
        <w:t xml:space="preserve"> : </w:t>
      </w:r>
      <w:r w:rsidRPr="00997B85">
        <w:rPr>
          <w:rFonts w:ascii="Helvetica" w:hAnsi="Helvetica" w:cs="Helvetica" w:hint="eastAsia"/>
          <w:b/>
          <w:bCs/>
          <w:color w:val="222222"/>
          <w:sz w:val="21"/>
          <w:szCs w:val="21"/>
        </w:rPr>
        <w:t>диссертация</w:t>
      </w:r>
      <w:r w:rsidRPr="00997B85">
        <w:rPr>
          <w:rFonts w:ascii="Helvetica" w:hAnsi="Helvetica" w:cs="Helvetica"/>
          <w:b/>
          <w:bCs/>
          <w:color w:val="222222"/>
          <w:sz w:val="21"/>
          <w:szCs w:val="21"/>
        </w:rPr>
        <w:t xml:space="preserve"> ... </w:t>
      </w:r>
      <w:r w:rsidRPr="00997B85">
        <w:rPr>
          <w:rFonts w:ascii="Helvetica" w:hAnsi="Helvetica" w:cs="Helvetica" w:hint="eastAsia"/>
          <w:b/>
          <w:bCs/>
          <w:color w:val="222222"/>
          <w:sz w:val="21"/>
          <w:szCs w:val="21"/>
        </w:rPr>
        <w:t>кандидата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медицинских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наук</w:t>
      </w:r>
      <w:r w:rsidRPr="00997B85">
        <w:rPr>
          <w:rFonts w:ascii="Helvetica" w:hAnsi="Helvetica" w:cs="Helvetica"/>
          <w:b/>
          <w:bCs/>
          <w:color w:val="222222"/>
          <w:sz w:val="21"/>
          <w:szCs w:val="21"/>
        </w:rPr>
        <w:t xml:space="preserve"> : 03.00.15 / </w:t>
      </w:r>
      <w:r w:rsidRPr="00997B85">
        <w:rPr>
          <w:rFonts w:ascii="Helvetica" w:hAnsi="Helvetica" w:cs="Helvetica" w:hint="eastAsia"/>
          <w:b/>
          <w:bCs/>
          <w:color w:val="222222"/>
          <w:sz w:val="21"/>
          <w:szCs w:val="21"/>
        </w:rPr>
        <w:t>Колоколова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Ольга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Валентиновна</w:t>
      </w:r>
      <w:r w:rsidRPr="00997B85">
        <w:rPr>
          <w:rFonts w:ascii="Helvetica" w:hAnsi="Helvetica" w:cs="Helvetica"/>
          <w:b/>
          <w:bCs/>
          <w:color w:val="222222"/>
          <w:sz w:val="21"/>
          <w:szCs w:val="21"/>
        </w:rPr>
        <w:t>; [</w:t>
      </w:r>
      <w:r w:rsidRPr="00997B85">
        <w:rPr>
          <w:rFonts w:ascii="Helvetica" w:hAnsi="Helvetica" w:cs="Helvetica" w:hint="eastAsia"/>
          <w:b/>
          <w:bCs/>
          <w:color w:val="222222"/>
          <w:sz w:val="21"/>
          <w:szCs w:val="21"/>
        </w:rPr>
        <w:t>Место</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защиты</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ГУ</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Научно</w:t>
      </w:r>
      <w:r w:rsidRPr="00997B85">
        <w:rPr>
          <w:rFonts w:ascii="Helvetica" w:hAnsi="Helvetica" w:cs="Helvetica"/>
          <w:b/>
          <w:bCs/>
          <w:color w:val="222222"/>
          <w:sz w:val="21"/>
          <w:szCs w:val="21"/>
        </w:rPr>
        <w:t>-</w:t>
      </w:r>
      <w:r w:rsidRPr="00997B85">
        <w:rPr>
          <w:rFonts w:ascii="Helvetica" w:hAnsi="Helvetica" w:cs="Helvetica" w:hint="eastAsia"/>
          <w:b/>
          <w:bCs/>
          <w:color w:val="222222"/>
          <w:sz w:val="21"/>
          <w:szCs w:val="21"/>
        </w:rPr>
        <w:t>исследовательский</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институт</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медицинской</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генетики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Томского</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научного</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центра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Сибирского</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отделения</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РАМН</w:t>
      </w:r>
      <w:r w:rsidRPr="00997B85">
        <w:rPr>
          <w:rFonts w:ascii="Helvetica" w:hAnsi="Helvetica" w:cs="Helvetica"/>
          <w:b/>
          <w:bCs/>
          <w:color w:val="222222"/>
          <w:sz w:val="21"/>
          <w:szCs w:val="21"/>
        </w:rPr>
        <w:t xml:space="preserve">"]. - </w:t>
      </w:r>
      <w:r w:rsidRPr="00997B85">
        <w:rPr>
          <w:rFonts w:ascii="Helvetica" w:hAnsi="Helvetica" w:cs="Helvetica" w:hint="eastAsia"/>
          <w:b/>
          <w:bCs/>
          <w:color w:val="222222"/>
          <w:sz w:val="21"/>
          <w:szCs w:val="21"/>
        </w:rPr>
        <w:t>Томск</w:t>
      </w:r>
      <w:r w:rsidRPr="00997B85">
        <w:rPr>
          <w:rFonts w:ascii="Helvetica" w:hAnsi="Helvetica" w:cs="Helvetica"/>
          <w:b/>
          <w:bCs/>
          <w:color w:val="222222"/>
          <w:sz w:val="21"/>
          <w:szCs w:val="21"/>
        </w:rPr>
        <w:t xml:space="preserve">, 2005. - 120 </w:t>
      </w:r>
      <w:r w:rsidRPr="00997B85">
        <w:rPr>
          <w:rFonts w:ascii="Helvetica" w:hAnsi="Helvetica" w:cs="Helvetica" w:hint="eastAsia"/>
          <w:b/>
          <w:bCs/>
          <w:color w:val="222222"/>
          <w:sz w:val="21"/>
          <w:szCs w:val="21"/>
        </w:rPr>
        <w:t>с</w:t>
      </w:r>
      <w:r w:rsidRPr="00997B85">
        <w:rPr>
          <w:rFonts w:ascii="Helvetica" w:hAnsi="Helvetica" w:cs="Helvetica"/>
          <w:b/>
          <w:bCs/>
          <w:color w:val="222222"/>
          <w:sz w:val="21"/>
          <w:szCs w:val="21"/>
        </w:rPr>
        <w:t xml:space="preserve">. : 7 </w:t>
      </w:r>
      <w:r w:rsidRPr="00997B85">
        <w:rPr>
          <w:rFonts w:ascii="Helvetica" w:hAnsi="Helvetica" w:cs="Helvetica" w:hint="eastAsia"/>
          <w:b/>
          <w:bCs/>
          <w:color w:val="222222"/>
          <w:sz w:val="21"/>
          <w:szCs w:val="21"/>
        </w:rPr>
        <w:t>ил</w:t>
      </w:r>
      <w:r w:rsidRPr="00997B85">
        <w:rPr>
          <w:rFonts w:ascii="Helvetica" w:hAnsi="Helvetica" w:cs="Helvetica"/>
          <w:b/>
          <w:bCs/>
          <w:color w:val="222222"/>
          <w:sz w:val="21"/>
          <w:szCs w:val="21"/>
        </w:rPr>
        <w:t>.</w:t>
      </w:r>
    </w:p>
    <w:p w14:paraId="36EC8F08"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hint="eastAsia"/>
          <w:b/>
          <w:bCs/>
          <w:color w:val="222222"/>
          <w:sz w:val="21"/>
          <w:szCs w:val="21"/>
        </w:rPr>
        <w:t>больше</w:t>
      </w:r>
    </w:p>
    <w:p w14:paraId="2C37F661"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hint="eastAsia"/>
          <w:b/>
          <w:bCs/>
          <w:color w:val="222222"/>
          <w:sz w:val="21"/>
          <w:szCs w:val="21"/>
        </w:rPr>
        <w:t>Цитаты</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из</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текста</w:t>
      </w:r>
      <w:r w:rsidRPr="00997B85">
        <w:rPr>
          <w:rFonts w:ascii="Helvetica" w:hAnsi="Helvetica" w:cs="Helvetica"/>
          <w:b/>
          <w:bCs/>
          <w:color w:val="222222"/>
          <w:sz w:val="21"/>
          <w:szCs w:val="21"/>
        </w:rPr>
        <w:t>:</w:t>
      </w:r>
    </w:p>
    <w:p w14:paraId="79F3C439"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hint="eastAsia"/>
          <w:b/>
          <w:bCs/>
          <w:color w:val="222222"/>
          <w:sz w:val="21"/>
          <w:szCs w:val="21"/>
        </w:rPr>
        <w:t>стр</w:t>
      </w:r>
      <w:r w:rsidRPr="00997B85">
        <w:rPr>
          <w:rFonts w:ascii="Helvetica" w:hAnsi="Helvetica" w:cs="Helvetica"/>
          <w:b/>
          <w:bCs/>
          <w:color w:val="222222"/>
          <w:sz w:val="21"/>
          <w:szCs w:val="21"/>
        </w:rPr>
        <w:t>. 1</w:t>
      </w:r>
    </w:p>
    <w:p w14:paraId="17BBA882"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hint="eastAsia"/>
          <w:b/>
          <w:bCs/>
          <w:color w:val="222222"/>
          <w:sz w:val="21"/>
          <w:szCs w:val="21"/>
        </w:rPr>
        <w:t>УЧРЕЖДЕНИЕ</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НАУЧНО</w:t>
      </w:r>
      <w:r w:rsidRPr="00997B85">
        <w:rPr>
          <w:rFonts w:ascii="Helvetica" w:hAnsi="Helvetica" w:cs="Helvetica"/>
          <w:b/>
          <w:bCs/>
          <w:color w:val="222222"/>
          <w:sz w:val="21"/>
          <w:szCs w:val="21"/>
        </w:rPr>
        <w:t>-</w:t>
      </w:r>
      <w:r w:rsidRPr="00997B85">
        <w:rPr>
          <w:rFonts w:ascii="Helvetica" w:hAnsi="Helvetica" w:cs="Helvetica" w:hint="eastAsia"/>
          <w:b/>
          <w:bCs/>
          <w:color w:val="222222"/>
          <w:sz w:val="21"/>
          <w:szCs w:val="21"/>
        </w:rPr>
        <w:t>ИССЛЕДОВАТЕЛЬСКИЙ</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ИНСТИТУТ</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МЕДИЦИНСКОЙ</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ГЕНЕТИКИ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w:t>
      </w:r>
      <w:r w:rsidRPr="00997B85">
        <w:rPr>
          <w:rFonts w:ascii="Helvetica" w:hAnsi="Helvetica" w:cs="Helvetica"/>
          <w:b/>
          <w:bCs/>
          <w:color w:val="222222"/>
          <w:sz w:val="21"/>
          <w:szCs w:val="21"/>
        </w:rPr>
        <w:t xml:space="preserve"> -^0.6 17657</w:t>
      </w:r>
      <w:r w:rsidRPr="00997B85">
        <w:rPr>
          <w:rFonts w:ascii="Helvetica" w:hAnsi="Helvetica" w:cs="Helvetica" w:hint="eastAsia"/>
          <w:b/>
          <w:bCs/>
          <w:color w:val="222222"/>
          <w:sz w:val="21"/>
          <w:szCs w:val="21"/>
        </w:rPr>
        <w:t>На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правах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рукописи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КОЛОКОЛОВА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ОЛЬГА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ВАЛЕНТИНОВНА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АЛЛЕЛЬНЫЕ</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ВАРИАНТЫ</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ГЕНОВ</w:t>
      </w:r>
      <w:r w:rsidRPr="00997B85">
        <w:rPr>
          <w:rFonts w:ascii="Helvetica" w:hAnsi="Helvetica" w:cs="Helvetica"/>
          <w:b/>
          <w:bCs/>
          <w:color w:val="222222"/>
          <w:sz w:val="21"/>
          <w:szCs w:val="21"/>
        </w:rPr>
        <w:t>-</w:t>
      </w:r>
      <w:r w:rsidRPr="00997B85">
        <w:rPr>
          <w:rFonts w:ascii="Helvetica" w:hAnsi="Helvetica" w:cs="Helvetica" w:hint="eastAsia"/>
          <w:b/>
          <w:bCs/>
          <w:color w:val="222222"/>
          <w:sz w:val="21"/>
          <w:szCs w:val="21"/>
        </w:rPr>
        <w:t>КАНДИДАТОВ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ПОДВЕРЖЕННОСТИ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ТУБЕРКУЛЕЗУ</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У</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РУССКОГО</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НАСЕЛЕНИЯ</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ЗАПАДНОЙ</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СИБИРИ</w:t>
      </w:r>
      <w:r w:rsidRPr="00997B85">
        <w:rPr>
          <w:rFonts w:ascii="Helvetica" w:hAnsi="Helvetica" w:cs="Helvetica"/>
          <w:b/>
          <w:bCs/>
          <w:color w:val="222222"/>
          <w:sz w:val="21"/>
          <w:szCs w:val="21"/>
        </w:rPr>
        <w:t xml:space="preserve"> 03.00.15. - </w:t>
      </w:r>
      <w:r w:rsidRPr="00997B85">
        <w:rPr>
          <w:rFonts w:ascii="Helvetica" w:hAnsi="Helvetica" w:cs="Helvetica" w:hint="eastAsia"/>
          <w:b/>
          <w:bCs/>
          <w:color w:val="222222"/>
          <w:sz w:val="21"/>
          <w:szCs w:val="21"/>
        </w:rPr>
        <w:t>генетика</w:t>
      </w:r>
      <w:r w:rsidRPr="00997B85">
        <w:rPr>
          <w:rFonts w:ascii="Helvetica" w:hAnsi="Helvetica" w:cs="Helvetica"/>
          <w:b/>
          <w:bCs/>
          <w:color w:val="222222"/>
          <w:sz w:val="21"/>
          <w:szCs w:val="21"/>
        </w:rPr>
        <w:t xml:space="preserve"> 14.00.26 - </w:t>
      </w:r>
      <w:r w:rsidRPr="00997B85">
        <w:rPr>
          <w:rFonts w:ascii="Helvetica" w:hAnsi="Helvetica" w:cs="Helvetica" w:hint="eastAsia"/>
          <w:b/>
          <w:bCs/>
          <w:color w:val="222222"/>
          <w:sz w:val="21"/>
          <w:szCs w:val="21"/>
        </w:rPr>
        <w:t>фтизиатрия</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Диссертация</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на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соискание</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ученой</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степени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кандидата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медицинских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наук</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Научные</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руководители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академик</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РАМН</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профессор</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Пузырев</w:t>
      </w:r>
      <w:r w:rsidRPr="00997B85">
        <w:rPr>
          <w:rFonts w:ascii="Helvetica" w:hAnsi="Helvetica" w:cs="Helvetica"/>
          <w:b/>
          <w:bCs/>
          <w:color w:val="222222"/>
          <w:sz w:val="21"/>
          <w:szCs w:val="21"/>
        </w:rPr>
        <w:t>...</w:t>
      </w:r>
    </w:p>
    <w:p w14:paraId="153C48FD"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hint="eastAsia"/>
          <w:b/>
          <w:bCs/>
          <w:color w:val="222222"/>
          <w:sz w:val="21"/>
          <w:szCs w:val="21"/>
        </w:rPr>
        <w:t>стр</w:t>
      </w:r>
      <w:r w:rsidRPr="00997B85">
        <w:rPr>
          <w:rFonts w:ascii="Helvetica" w:hAnsi="Helvetica" w:cs="Helvetica"/>
          <w:b/>
          <w:bCs/>
          <w:color w:val="222222"/>
          <w:sz w:val="21"/>
          <w:szCs w:val="21"/>
        </w:rPr>
        <w:t>. 46</w:t>
      </w:r>
    </w:p>
    <w:p w14:paraId="44C8C982"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hint="eastAsia"/>
          <w:b/>
          <w:bCs/>
          <w:color w:val="222222"/>
          <w:sz w:val="21"/>
          <w:szCs w:val="21"/>
        </w:rPr>
        <w:t>Всего</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было</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изучено</w:t>
      </w:r>
      <w:r w:rsidRPr="00997B85">
        <w:rPr>
          <w:rFonts w:ascii="Helvetica" w:hAnsi="Helvetica" w:cs="Helvetica"/>
          <w:b/>
          <w:bCs/>
          <w:color w:val="222222"/>
          <w:sz w:val="21"/>
          <w:szCs w:val="21"/>
        </w:rPr>
        <w:t xml:space="preserve"> 9 </w:t>
      </w:r>
      <w:r w:rsidRPr="00997B85">
        <w:rPr>
          <w:rFonts w:ascii="Helvetica" w:hAnsi="Helvetica" w:cs="Helvetica" w:hint="eastAsia"/>
          <w:b/>
          <w:bCs/>
          <w:color w:val="222222"/>
          <w:sz w:val="21"/>
          <w:szCs w:val="21"/>
        </w:rPr>
        <w:t>полиморфных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вариантов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пяти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генов</w:t>
      </w:r>
      <w:r w:rsidRPr="00997B85">
        <w:rPr>
          <w:rFonts w:ascii="Helvetica" w:hAnsi="Helvetica" w:cs="Helvetica"/>
          <w:b/>
          <w:bCs/>
          <w:color w:val="222222"/>
          <w:sz w:val="21"/>
          <w:szCs w:val="21"/>
        </w:rPr>
        <w:t xml:space="preserve"> - </w:t>
      </w:r>
      <w:r w:rsidRPr="00997B85">
        <w:rPr>
          <w:rFonts w:ascii="Helvetica" w:hAnsi="Helvetica" w:cs="Helvetica" w:hint="eastAsia"/>
          <w:b/>
          <w:bCs/>
          <w:color w:val="222222"/>
          <w:sz w:val="21"/>
          <w:szCs w:val="21"/>
        </w:rPr>
        <w:t>кандидатов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подверженности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туберкулезу</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Исследовали</w:t>
      </w:r>
      <w:r w:rsidRPr="00997B85">
        <w:rPr>
          <w:rFonts w:ascii="Helvetica" w:hAnsi="Helvetica" w:cs="Helvetica"/>
          <w:b/>
          <w:bCs/>
          <w:color w:val="222222"/>
          <w:sz w:val="21"/>
          <w:szCs w:val="21"/>
        </w:rPr>
        <w:t xml:space="preserve"> 4 </w:t>
      </w:r>
      <w:r w:rsidRPr="00997B85">
        <w:rPr>
          <w:rFonts w:ascii="Helvetica" w:hAnsi="Helvetica" w:cs="Helvetica" w:hint="eastAsia"/>
          <w:b/>
          <w:bCs/>
          <w:color w:val="222222"/>
          <w:sz w:val="21"/>
          <w:szCs w:val="21"/>
        </w:rPr>
        <w:t>полиморфных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варианта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гена</w:t>
      </w:r>
      <w:r w:rsidRPr="00997B85">
        <w:rPr>
          <w:rFonts w:ascii="Helvetica" w:hAnsi="Helvetica" w:cs="Helvetica"/>
          <w:b/>
          <w:bCs/>
          <w:color w:val="222222"/>
          <w:sz w:val="21"/>
          <w:szCs w:val="21"/>
        </w:rPr>
        <w:t xml:space="preserve"> NRAMP1: 469+14G/C</w:t>
      </w:r>
    </w:p>
    <w:p w14:paraId="65E75186"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hint="eastAsia"/>
          <w:b/>
          <w:bCs/>
          <w:color w:val="222222"/>
          <w:sz w:val="21"/>
          <w:szCs w:val="21"/>
        </w:rPr>
        <w:t>стр</w:t>
      </w:r>
      <w:r w:rsidRPr="00997B85">
        <w:rPr>
          <w:rFonts w:ascii="Helvetica" w:hAnsi="Helvetica" w:cs="Helvetica"/>
          <w:b/>
          <w:bCs/>
          <w:color w:val="222222"/>
          <w:sz w:val="21"/>
          <w:szCs w:val="21"/>
        </w:rPr>
        <w:t>. 53</w:t>
      </w:r>
    </w:p>
    <w:p w14:paraId="762F5E96"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VDR,ILIB, IL1RN, </w:t>
      </w:r>
      <w:r w:rsidRPr="00997B85">
        <w:rPr>
          <w:rFonts w:ascii="Helvetica" w:hAnsi="Helvetica" w:cs="Helvetica" w:hint="eastAsia"/>
          <w:b/>
          <w:bCs/>
          <w:color w:val="222222"/>
          <w:sz w:val="21"/>
          <w:szCs w:val="21"/>
        </w:rPr>
        <w:t>анализ</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связи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исследованных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генов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с</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туберкулезом</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поиск</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ассоциаций</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с</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патогенетически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важными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параметрами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заболевания</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у</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русских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жителей</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Томска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К</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настоящему</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времени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получены</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результаты</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исследования</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аллельных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вариантов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генов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подверженности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к</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ТБ</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у</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тувинцев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выполненного</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по</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аналогичной</w:t>
      </w:r>
    </w:p>
    <w:p w14:paraId="124CA9B0" w14:textId="77777777" w:rsidR="00997B85" w:rsidRPr="00997B85" w:rsidRDefault="00997B85" w:rsidP="00997B85">
      <w:pPr>
        <w:rPr>
          <w:rFonts w:ascii="Helvetica" w:hAnsi="Helvetica" w:cs="Helvetica"/>
          <w:b/>
          <w:bCs/>
          <w:color w:val="222222"/>
          <w:sz w:val="21"/>
          <w:szCs w:val="21"/>
        </w:rPr>
      </w:pPr>
    </w:p>
    <w:p w14:paraId="22168EE5"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hint="eastAsia"/>
          <w:b/>
          <w:bCs/>
          <w:color w:val="222222"/>
          <w:sz w:val="21"/>
          <w:szCs w:val="21"/>
        </w:rPr>
        <w:t>Оглавление</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диссертации</w:t>
      </w:r>
    </w:p>
    <w:p w14:paraId="5674A561"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hint="eastAsia"/>
          <w:b/>
          <w:bCs/>
          <w:color w:val="222222"/>
          <w:sz w:val="21"/>
          <w:szCs w:val="21"/>
        </w:rPr>
        <w:t>кандидат</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медицинских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наук</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Колоколова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Ольга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Ва</w:t>
      </w:r>
      <w:r w:rsidRPr="00997B85">
        <w:rPr>
          <w:rFonts w:ascii="Helvetica" w:hAnsi="Helvetica" w:cs="Helvetica" w:hint="eastAsia"/>
          <w:b/>
          <w:bCs/>
          <w:color w:val="222222"/>
          <w:sz w:val="21"/>
          <w:szCs w:val="21"/>
        </w:rPr>
        <w:lastRenderedPageBreak/>
        <w:t>лентиновна</w:t>
      </w:r>
    </w:p>
    <w:p w14:paraId="53F9714C"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hint="eastAsia"/>
          <w:b/>
          <w:bCs/>
          <w:color w:val="222222"/>
          <w:sz w:val="21"/>
          <w:szCs w:val="21"/>
        </w:rPr>
        <w:t>Список</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сокращений</w:t>
      </w:r>
      <w:r w:rsidRPr="00997B85">
        <w:rPr>
          <w:rFonts w:ascii="Helvetica" w:hAnsi="Helvetica" w:cs="Helvetica"/>
          <w:b/>
          <w:bCs/>
          <w:color w:val="222222"/>
          <w:sz w:val="21"/>
          <w:szCs w:val="21"/>
        </w:rPr>
        <w:t>.</w:t>
      </w:r>
    </w:p>
    <w:p w14:paraId="237C6281" w14:textId="77777777" w:rsidR="00997B85" w:rsidRPr="00997B85" w:rsidRDefault="00997B85" w:rsidP="00997B85">
      <w:pPr>
        <w:rPr>
          <w:rFonts w:ascii="Helvetica" w:hAnsi="Helvetica" w:cs="Helvetica"/>
          <w:b/>
          <w:bCs/>
          <w:color w:val="222222"/>
          <w:sz w:val="21"/>
          <w:szCs w:val="21"/>
        </w:rPr>
      </w:pPr>
    </w:p>
    <w:p w14:paraId="75DBA5EF"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hint="eastAsia"/>
          <w:b/>
          <w:bCs/>
          <w:color w:val="222222"/>
          <w:sz w:val="21"/>
          <w:szCs w:val="21"/>
        </w:rPr>
        <w:t>Введение</w:t>
      </w:r>
      <w:r w:rsidRPr="00997B85">
        <w:rPr>
          <w:rFonts w:ascii="Helvetica" w:hAnsi="Helvetica" w:cs="Helvetica"/>
          <w:b/>
          <w:bCs/>
          <w:color w:val="222222"/>
          <w:sz w:val="21"/>
          <w:szCs w:val="21"/>
        </w:rPr>
        <w:t>.</w:t>
      </w:r>
    </w:p>
    <w:p w14:paraId="0679AF13" w14:textId="77777777" w:rsidR="00997B85" w:rsidRPr="00997B85" w:rsidRDefault="00997B85" w:rsidP="00997B85">
      <w:pPr>
        <w:rPr>
          <w:rFonts w:ascii="Helvetica" w:hAnsi="Helvetica" w:cs="Helvetica"/>
          <w:b/>
          <w:bCs/>
          <w:color w:val="222222"/>
          <w:sz w:val="21"/>
          <w:szCs w:val="21"/>
        </w:rPr>
      </w:pPr>
    </w:p>
    <w:p w14:paraId="053E1917"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hint="eastAsia"/>
          <w:b/>
          <w:bCs/>
          <w:color w:val="222222"/>
          <w:sz w:val="21"/>
          <w:szCs w:val="21"/>
        </w:rPr>
        <w:t>Глава</w:t>
      </w:r>
      <w:r w:rsidRPr="00997B85">
        <w:rPr>
          <w:rFonts w:ascii="Helvetica" w:hAnsi="Helvetica" w:cs="Helvetica"/>
          <w:b/>
          <w:bCs/>
          <w:color w:val="222222"/>
          <w:sz w:val="21"/>
          <w:szCs w:val="21"/>
        </w:rPr>
        <w:t xml:space="preserve"> I. </w:t>
      </w:r>
      <w:r w:rsidRPr="00997B85">
        <w:rPr>
          <w:rFonts w:ascii="Helvetica" w:hAnsi="Helvetica" w:cs="Helvetica" w:hint="eastAsia"/>
          <w:b/>
          <w:bCs/>
          <w:color w:val="222222"/>
          <w:sz w:val="21"/>
          <w:szCs w:val="21"/>
        </w:rPr>
        <w:t>Обзор</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литературы</w:t>
      </w:r>
      <w:r w:rsidRPr="00997B85">
        <w:rPr>
          <w:rFonts w:ascii="Helvetica" w:hAnsi="Helvetica" w:cs="Helvetica"/>
          <w:b/>
          <w:bCs/>
          <w:color w:val="222222"/>
          <w:sz w:val="21"/>
          <w:szCs w:val="21"/>
        </w:rPr>
        <w:t>.</w:t>
      </w:r>
    </w:p>
    <w:p w14:paraId="3A5528C6" w14:textId="77777777" w:rsidR="00997B85" w:rsidRPr="00997B85" w:rsidRDefault="00997B85" w:rsidP="00997B85">
      <w:pPr>
        <w:rPr>
          <w:rFonts w:ascii="Helvetica" w:hAnsi="Helvetica" w:cs="Helvetica"/>
          <w:b/>
          <w:bCs/>
          <w:color w:val="222222"/>
          <w:sz w:val="21"/>
          <w:szCs w:val="21"/>
        </w:rPr>
      </w:pPr>
    </w:p>
    <w:p w14:paraId="700A0E37"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1.1. </w:t>
      </w:r>
      <w:r w:rsidRPr="00997B85">
        <w:rPr>
          <w:rFonts w:ascii="Helvetica" w:hAnsi="Helvetica" w:cs="Helvetica" w:hint="eastAsia"/>
          <w:b/>
          <w:bCs/>
          <w:color w:val="222222"/>
          <w:sz w:val="21"/>
          <w:szCs w:val="21"/>
        </w:rPr>
        <w:t>Роль</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наследственных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факторов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возникновении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развитии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туберкулеза</w:t>
      </w:r>
      <w:r w:rsidRPr="00997B85">
        <w:rPr>
          <w:rFonts w:ascii="Helvetica" w:hAnsi="Helvetica" w:cs="Helvetica"/>
          <w:b/>
          <w:bCs/>
          <w:color w:val="222222"/>
          <w:sz w:val="21"/>
          <w:szCs w:val="21"/>
        </w:rPr>
        <w:t>.</w:t>
      </w:r>
    </w:p>
    <w:p w14:paraId="4CD04F76" w14:textId="77777777" w:rsidR="00997B85" w:rsidRPr="00997B85" w:rsidRDefault="00997B85" w:rsidP="00997B85">
      <w:pPr>
        <w:rPr>
          <w:rFonts w:ascii="Helvetica" w:hAnsi="Helvetica" w:cs="Helvetica"/>
          <w:b/>
          <w:bCs/>
          <w:color w:val="222222"/>
          <w:sz w:val="21"/>
          <w:szCs w:val="21"/>
        </w:rPr>
      </w:pPr>
    </w:p>
    <w:p w14:paraId="6E8548E4"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1.2. </w:t>
      </w:r>
      <w:r w:rsidRPr="00997B85">
        <w:rPr>
          <w:rFonts w:ascii="Helvetica" w:hAnsi="Helvetica" w:cs="Helvetica" w:hint="eastAsia"/>
          <w:b/>
          <w:bCs/>
          <w:color w:val="222222"/>
          <w:sz w:val="21"/>
          <w:szCs w:val="21"/>
        </w:rPr>
        <w:t>Молекулярные</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механизмы</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патогенеза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туберкулеза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у</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человека</w:t>
      </w:r>
      <w:r w:rsidRPr="00997B85">
        <w:rPr>
          <w:rFonts w:ascii="Helvetica" w:hAnsi="Helvetica" w:cs="Helvetica"/>
          <w:b/>
          <w:bCs/>
          <w:color w:val="222222"/>
          <w:sz w:val="21"/>
          <w:szCs w:val="21"/>
        </w:rPr>
        <w:t>.</w:t>
      </w:r>
    </w:p>
    <w:p w14:paraId="0A4A49AB" w14:textId="77777777" w:rsidR="00997B85" w:rsidRPr="00997B85" w:rsidRDefault="00997B85" w:rsidP="00997B85">
      <w:pPr>
        <w:rPr>
          <w:rFonts w:ascii="Helvetica" w:hAnsi="Helvetica" w:cs="Helvetica"/>
          <w:b/>
          <w:bCs/>
          <w:color w:val="222222"/>
          <w:sz w:val="21"/>
          <w:szCs w:val="21"/>
        </w:rPr>
      </w:pPr>
    </w:p>
    <w:p w14:paraId="5EF8DBE4"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1.3. </w:t>
      </w:r>
      <w:r w:rsidRPr="00997B85">
        <w:rPr>
          <w:rFonts w:ascii="Helvetica" w:hAnsi="Helvetica" w:cs="Helvetica" w:hint="eastAsia"/>
          <w:b/>
          <w:bCs/>
          <w:color w:val="222222"/>
          <w:sz w:val="21"/>
          <w:szCs w:val="21"/>
        </w:rPr>
        <w:t>Физиологические</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функции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белковых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продуктов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генов</w:t>
      </w:r>
      <w:r w:rsidRPr="00997B85">
        <w:rPr>
          <w:rFonts w:ascii="Helvetica" w:hAnsi="Helvetica" w:cs="Helvetica"/>
          <w:b/>
          <w:bCs/>
          <w:color w:val="222222"/>
          <w:sz w:val="21"/>
          <w:szCs w:val="21"/>
        </w:rPr>
        <w:t>-</w:t>
      </w:r>
      <w:r w:rsidRPr="00997B85">
        <w:rPr>
          <w:rFonts w:ascii="Helvetica" w:hAnsi="Helvetica" w:cs="Helvetica" w:hint="eastAsia"/>
          <w:b/>
          <w:bCs/>
          <w:color w:val="222222"/>
          <w:sz w:val="21"/>
          <w:szCs w:val="21"/>
        </w:rPr>
        <w:t>кандидатов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подверженности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туберкулезу</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их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роль</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патогенезе</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заболевания</w:t>
      </w:r>
      <w:r w:rsidRPr="00997B85">
        <w:rPr>
          <w:rFonts w:ascii="Helvetica" w:hAnsi="Helvetica" w:cs="Helvetica"/>
          <w:b/>
          <w:bCs/>
          <w:color w:val="222222"/>
          <w:sz w:val="21"/>
          <w:szCs w:val="21"/>
        </w:rPr>
        <w:t>.</w:t>
      </w:r>
    </w:p>
    <w:p w14:paraId="0C18B191" w14:textId="77777777" w:rsidR="00997B85" w:rsidRPr="00997B85" w:rsidRDefault="00997B85" w:rsidP="00997B85">
      <w:pPr>
        <w:rPr>
          <w:rFonts w:ascii="Helvetica" w:hAnsi="Helvetica" w:cs="Helvetica"/>
          <w:b/>
          <w:bCs/>
          <w:color w:val="222222"/>
          <w:sz w:val="21"/>
          <w:szCs w:val="21"/>
        </w:rPr>
      </w:pPr>
    </w:p>
    <w:p w14:paraId="2A60C532"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hint="eastAsia"/>
          <w:b/>
          <w:bCs/>
          <w:color w:val="222222"/>
          <w:sz w:val="21"/>
          <w:szCs w:val="21"/>
        </w:rPr>
        <w:t>Глава</w:t>
      </w:r>
      <w:r w:rsidRPr="00997B85">
        <w:rPr>
          <w:rFonts w:ascii="Helvetica" w:hAnsi="Helvetica" w:cs="Helvetica"/>
          <w:b/>
          <w:bCs/>
          <w:color w:val="222222"/>
          <w:sz w:val="21"/>
          <w:szCs w:val="21"/>
        </w:rPr>
        <w:t xml:space="preserve"> 2. </w:t>
      </w:r>
      <w:r w:rsidRPr="00997B85">
        <w:rPr>
          <w:rFonts w:ascii="Helvetica" w:hAnsi="Helvetica" w:cs="Helvetica" w:hint="eastAsia"/>
          <w:b/>
          <w:bCs/>
          <w:color w:val="222222"/>
          <w:sz w:val="21"/>
          <w:szCs w:val="21"/>
        </w:rPr>
        <w:t>Материал</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методы</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исследования</w:t>
      </w:r>
      <w:r w:rsidRPr="00997B85">
        <w:rPr>
          <w:rFonts w:ascii="Helvetica" w:hAnsi="Helvetica" w:cs="Helvetica"/>
          <w:b/>
          <w:bCs/>
          <w:color w:val="222222"/>
          <w:sz w:val="21"/>
          <w:szCs w:val="21"/>
        </w:rPr>
        <w:t>.</w:t>
      </w:r>
    </w:p>
    <w:p w14:paraId="5D79C782" w14:textId="77777777" w:rsidR="00997B85" w:rsidRPr="00997B85" w:rsidRDefault="00997B85" w:rsidP="00997B85">
      <w:pPr>
        <w:rPr>
          <w:rFonts w:ascii="Helvetica" w:hAnsi="Helvetica" w:cs="Helvetica"/>
          <w:b/>
          <w:bCs/>
          <w:color w:val="222222"/>
          <w:sz w:val="21"/>
          <w:szCs w:val="21"/>
        </w:rPr>
      </w:pPr>
    </w:p>
    <w:p w14:paraId="23E7B6D9"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2.1. </w:t>
      </w:r>
      <w:r w:rsidRPr="00997B85">
        <w:rPr>
          <w:rFonts w:ascii="Helvetica" w:hAnsi="Helvetica" w:cs="Helvetica" w:hint="eastAsia"/>
          <w:b/>
          <w:bCs/>
          <w:color w:val="222222"/>
          <w:sz w:val="21"/>
          <w:szCs w:val="21"/>
        </w:rPr>
        <w:t>Обследованные</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группы</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населения</w:t>
      </w:r>
      <w:r w:rsidRPr="00997B85">
        <w:rPr>
          <w:rFonts w:ascii="Helvetica" w:hAnsi="Helvetica" w:cs="Helvetica"/>
          <w:b/>
          <w:bCs/>
          <w:color w:val="222222"/>
          <w:sz w:val="21"/>
          <w:szCs w:val="21"/>
        </w:rPr>
        <w:t>.</w:t>
      </w:r>
    </w:p>
    <w:p w14:paraId="0B5E5689" w14:textId="77777777" w:rsidR="00997B85" w:rsidRPr="00997B85" w:rsidRDefault="00997B85" w:rsidP="00997B85">
      <w:pPr>
        <w:rPr>
          <w:rFonts w:ascii="Helvetica" w:hAnsi="Helvetica" w:cs="Helvetica"/>
          <w:b/>
          <w:bCs/>
          <w:color w:val="222222"/>
          <w:sz w:val="21"/>
          <w:szCs w:val="21"/>
        </w:rPr>
      </w:pPr>
    </w:p>
    <w:p w14:paraId="3D2A85FC"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2.1.1. </w:t>
      </w:r>
      <w:r w:rsidRPr="00997B85">
        <w:rPr>
          <w:rFonts w:ascii="Helvetica" w:hAnsi="Helvetica" w:cs="Helvetica" w:hint="eastAsia"/>
          <w:b/>
          <w:bCs/>
          <w:color w:val="222222"/>
          <w:sz w:val="21"/>
          <w:szCs w:val="21"/>
        </w:rPr>
        <w:t>Характеристика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контрольной</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выборки</w:t>
      </w:r>
      <w:r w:rsidRPr="00997B85">
        <w:rPr>
          <w:rFonts w:ascii="Helvetica" w:hAnsi="Helvetica" w:cs="Helvetica"/>
          <w:b/>
          <w:bCs/>
          <w:color w:val="222222"/>
          <w:sz w:val="21"/>
          <w:szCs w:val="21"/>
        </w:rPr>
        <w:t>.</w:t>
      </w:r>
    </w:p>
    <w:p w14:paraId="2362E193" w14:textId="77777777" w:rsidR="00997B85" w:rsidRPr="00997B85" w:rsidRDefault="00997B85" w:rsidP="00997B85">
      <w:pPr>
        <w:rPr>
          <w:rFonts w:ascii="Helvetica" w:hAnsi="Helvetica" w:cs="Helvetica"/>
          <w:b/>
          <w:bCs/>
          <w:color w:val="222222"/>
          <w:sz w:val="21"/>
          <w:szCs w:val="21"/>
        </w:rPr>
      </w:pPr>
    </w:p>
    <w:p w14:paraId="237493C1"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2.1.2. </w:t>
      </w:r>
      <w:r w:rsidRPr="00997B85">
        <w:rPr>
          <w:rFonts w:ascii="Helvetica" w:hAnsi="Helvetica" w:cs="Helvetica" w:hint="eastAsia"/>
          <w:b/>
          <w:bCs/>
          <w:color w:val="222222"/>
          <w:sz w:val="21"/>
          <w:szCs w:val="21"/>
        </w:rPr>
        <w:t>Характеристика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выборки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больных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туберкулезом</w:t>
      </w:r>
      <w:r w:rsidRPr="00997B85">
        <w:rPr>
          <w:rFonts w:ascii="Helvetica" w:hAnsi="Helvetica" w:cs="Helvetica"/>
          <w:b/>
          <w:bCs/>
          <w:color w:val="222222"/>
          <w:sz w:val="21"/>
          <w:szCs w:val="21"/>
        </w:rPr>
        <w:t>.</w:t>
      </w:r>
    </w:p>
    <w:p w14:paraId="4A55144D" w14:textId="77777777" w:rsidR="00997B85" w:rsidRPr="00997B85" w:rsidRDefault="00997B85" w:rsidP="00997B85">
      <w:pPr>
        <w:rPr>
          <w:rFonts w:ascii="Helvetica" w:hAnsi="Helvetica" w:cs="Helvetica"/>
          <w:b/>
          <w:bCs/>
          <w:color w:val="222222"/>
          <w:sz w:val="21"/>
          <w:szCs w:val="21"/>
        </w:rPr>
      </w:pPr>
    </w:p>
    <w:p w14:paraId="3CF8A8DC"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2.1.3. </w:t>
      </w:r>
      <w:r w:rsidRPr="00997B85">
        <w:rPr>
          <w:rFonts w:ascii="Helvetica" w:hAnsi="Helvetica" w:cs="Helvetica" w:hint="eastAsia"/>
          <w:b/>
          <w:bCs/>
          <w:color w:val="222222"/>
          <w:sz w:val="21"/>
          <w:szCs w:val="21"/>
        </w:rPr>
        <w:t>Характеристика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семейной</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выборки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пробандов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больных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туберкулезом</w:t>
      </w:r>
      <w:r w:rsidRPr="00997B85">
        <w:rPr>
          <w:rFonts w:ascii="Helvetica" w:hAnsi="Helvetica" w:cs="Helvetica"/>
          <w:b/>
          <w:bCs/>
          <w:color w:val="222222"/>
          <w:sz w:val="21"/>
          <w:szCs w:val="21"/>
        </w:rPr>
        <w:t>.</w:t>
      </w:r>
    </w:p>
    <w:p w14:paraId="2A72E66D" w14:textId="77777777" w:rsidR="00997B85" w:rsidRPr="00997B85" w:rsidRDefault="00997B85" w:rsidP="00997B85">
      <w:pPr>
        <w:rPr>
          <w:rFonts w:ascii="Helvetica" w:hAnsi="Helvetica" w:cs="Helvetica"/>
          <w:b/>
          <w:bCs/>
          <w:color w:val="222222"/>
          <w:sz w:val="21"/>
          <w:szCs w:val="21"/>
        </w:rPr>
      </w:pPr>
    </w:p>
    <w:p w14:paraId="14FEA9A9"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2.2. </w:t>
      </w:r>
      <w:r w:rsidRPr="00997B85">
        <w:rPr>
          <w:rFonts w:ascii="Helvetica" w:hAnsi="Helvetica" w:cs="Helvetica" w:hint="eastAsia"/>
          <w:b/>
          <w:bCs/>
          <w:color w:val="222222"/>
          <w:sz w:val="21"/>
          <w:szCs w:val="21"/>
        </w:rPr>
        <w:t>Методы</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исследования</w:t>
      </w:r>
      <w:r w:rsidRPr="00997B85">
        <w:rPr>
          <w:rFonts w:ascii="Helvetica" w:hAnsi="Helvetica" w:cs="Helvetica"/>
          <w:b/>
          <w:bCs/>
          <w:color w:val="222222"/>
          <w:sz w:val="21"/>
          <w:szCs w:val="21"/>
        </w:rPr>
        <w:t>.</w:t>
      </w:r>
    </w:p>
    <w:p w14:paraId="08BF6581" w14:textId="77777777" w:rsidR="00997B85" w:rsidRPr="00997B85" w:rsidRDefault="00997B85" w:rsidP="00997B85">
      <w:pPr>
        <w:rPr>
          <w:rFonts w:ascii="Helvetica" w:hAnsi="Helvetica" w:cs="Helvetica"/>
          <w:b/>
          <w:bCs/>
          <w:color w:val="222222"/>
          <w:sz w:val="21"/>
          <w:szCs w:val="21"/>
        </w:rPr>
      </w:pPr>
    </w:p>
    <w:p w14:paraId="31A5C6AD"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2.2.1. </w:t>
      </w:r>
      <w:r w:rsidRPr="00997B85">
        <w:rPr>
          <w:rFonts w:ascii="Helvetica" w:hAnsi="Helvetica" w:cs="Helvetica" w:hint="eastAsia"/>
          <w:b/>
          <w:bCs/>
          <w:color w:val="222222"/>
          <w:sz w:val="21"/>
          <w:szCs w:val="21"/>
        </w:rPr>
        <w:t>Клинико</w:t>
      </w:r>
      <w:r w:rsidRPr="00997B85">
        <w:rPr>
          <w:rFonts w:ascii="Helvetica" w:hAnsi="Helvetica" w:cs="Helvetica"/>
          <w:b/>
          <w:bCs/>
          <w:color w:val="222222"/>
          <w:sz w:val="21"/>
          <w:szCs w:val="21"/>
        </w:rPr>
        <w:t xml:space="preserve"> - </w:t>
      </w:r>
      <w:r w:rsidRPr="00997B85">
        <w:rPr>
          <w:rFonts w:ascii="Helvetica" w:hAnsi="Helvetica" w:cs="Helvetica" w:hint="eastAsia"/>
          <w:b/>
          <w:bCs/>
          <w:color w:val="222222"/>
          <w:sz w:val="21"/>
          <w:szCs w:val="21"/>
        </w:rPr>
        <w:t>лабораторные</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методы</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исследования</w:t>
      </w:r>
      <w:r w:rsidRPr="00997B85">
        <w:rPr>
          <w:rFonts w:ascii="Helvetica" w:hAnsi="Helvetica" w:cs="Helvetica"/>
          <w:b/>
          <w:bCs/>
          <w:color w:val="222222"/>
          <w:sz w:val="21"/>
          <w:szCs w:val="21"/>
        </w:rPr>
        <w:t>.</w:t>
      </w:r>
    </w:p>
    <w:p w14:paraId="3FC3B942" w14:textId="77777777" w:rsidR="00997B85" w:rsidRPr="00997B85" w:rsidRDefault="00997B85" w:rsidP="00997B85">
      <w:pPr>
        <w:rPr>
          <w:rFonts w:ascii="Helvetica" w:hAnsi="Helvetica" w:cs="Helvetica"/>
          <w:b/>
          <w:bCs/>
          <w:color w:val="222222"/>
          <w:sz w:val="21"/>
          <w:szCs w:val="21"/>
        </w:rPr>
      </w:pPr>
    </w:p>
    <w:p w14:paraId="52A6EDB8"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2.2.2. </w:t>
      </w:r>
      <w:r w:rsidRPr="00997B85">
        <w:rPr>
          <w:rFonts w:ascii="Helvetica" w:hAnsi="Helvetica" w:cs="Helvetica" w:hint="eastAsia"/>
          <w:b/>
          <w:bCs/>
          <w:color w:val="222222"/>
          <w:sz w:val="21"/>
          <w:szCs w:val="21"/>
        </w:rPr>
        <w:t>Молекулярно</w:t>
      </w:r>
      <w:r w:rsidRPr="00997B85">
        <w:rPr>
          <w:rFonts w:ascii="Helvetica" w:hAnsi="Helvetica" w:cs="Helvetica"/>
          <w:b/>
          <w:bCs/>
          <w:color w:val="222222"/>
          <w:sz w:val="21"/>
          <w:szCs w:val="21"/>
        </w:rPr>
        <w:t xml:space="preserve"> - </w:t>
      </w:r>
      <w:r w:rsidRPr="00997B85">
        <w:rPr>
          <w:rFonts w:ascii="Helvetica" w:hAnsi="Helvetica" w:cs="Helvetica" w:hint="eastAsia"/>
          <w:b/>
          <w:bCs/>
          <w:color w:val="222222"/>
          <w:sz w:val="21"/>
          <w:szCs w:val="21"/>
        </w:rPr>
        <w:t>генетические</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методы</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анализа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полиморфизма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генов</w:t>
      </w:r>
      <w:r w:rsidRPr="00997B85">
        <w:rPr>
          <w:rFonts w:ascii="Helvetica" w:hAnsi="Helvetica" w:cs="Helvetica"/>
          <w:b/>
          <w:bCs/>
          <w:color w:val="222222"/>
          <w:sz w:val="21"/>
          <w:szCs w:val="21"/>
        </w:rPr>
        <w:t>.</w:t>
      </w:r>
    </w:p>
    <w:p w14:paraId="68FA9664" w14:textId="77777777" w:rsidR="00997B85" w:rsidRPr="00997B85" w:rsidRDefault="00997B85" w:rsidP="00997B85">
      <w:pPr>
        <w:rPr>
          <w:rFonts w:ascii="Helvetica" w:hAnsi="Helvetica" w:cs="Helvetica"/>
          <w:b/>
          <w:bCs/>
          <w:color w:val="222222"/>
          <w:sz w:val="21"/>
          <w:szCs w:val="21"/>
        </w:rPr>
      </w:pPr>
    </w:p>
    <w:p w14:paraId="70685F67"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2.2.3. </w:t>
      </w:r>
      <w:r w:rsidRPr="00997B85">
        <w:rPr>
          <w:rFonts w:ascii="Helvetica" w:hAnsi="Helvetica" w:cs="Helvetica" w:hint="eastAsia"/>
          <w:b/>
          <w:bCs/>
          <w:color w:val="222222"/>
          <w:sz w:val="21"/>
          <w:szCs w:val="21"/>
        </w:rPr>
        <w:t>Генетико</w:t>
      </w:r>
      <w:r w:rsidRPr="00997B85">
        <w:rPr>
          <w:rFonts w:ascii="Helvetica" w:hAnsi="Helvetica" w:cs="Helvetica"/>
          <w:b/>
          <w:bCs/>
          <w:color w:val="222222"/>
          <w:sz w:val="21"/>
          <w:szCs w:val="21"/>
        </w:rPr>
        <w:t xml:space="preserve"> - </w:t>
      </w:r>
      <w:r w:rsidRPr="00997B85">
        <w:rPr>
          <w:rFonts w:ascii="Helvetica" w:hAnsi="Helvetica" w:cs="Helvetica" w:hint="eastAsia"/>
          <w:b/>
          <w:bCs/>
          <w:color w:val="222222"/>
          <w:sz w:val="21"/>
          <w:szCs w:val="21"/>
        </w:rPr>
        <w:t>статистические</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методы</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анализа</w:t>
      </w:r>
      <w:r w:rsidRPr="00997B85">
        <w:rPr>
          <w:rFonts w:ascii="Helvetica" w:hAnsi="Helvetica" w:cs="Helvetica"/>
          <w:b/>
          <w:bCs/>
          <w:color w:val="222222"/>
          <w:sz w:val="21"/>
          <w:szCs w:val="21"/>
        </w:rPr>
        <w:t>.</w:t>
      </w:r>
    </w:p>
    <w:p w14:paraId="6F20F3E4" w14:textId="77777777" w:rsidR="00997B85" w:rsidRPr="00997B85" w:rsidRDefault="00997B85" w:rsidP="00997B85">
      <w:pPr>
        <w:rPr>
          <w:rFonts w:ascii="Helvetica" w:hAnsi="Helvetica" w:cs="Helvetica"/>
          <w:b/>
          <w:bCs/>
          <w:color w:val="222222"/>
          <w:sz w:val="21"/>
          <w:szCs w:val="21"/>
        </w:rPr>
      </w:pPr>
    </w:p>
    <w:p w14:paraId="5E396D3C"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hint="eastAsia"/>
          <w:b/>
          <w:bCs/>
          <w:color w:val="222222"/>
          <w:sz w:val="21"/>
          <w:szCs w:val="21"/>
        </w:rPr>
        <w:t>Глава</w:t>
      </w:r>
      <w:r w:rsidRPr="00997B85">
        <w:rPr>
          <w:rFonts w:ascii="Helvetica" w:hAnsi="Helvetica" w:cs="Helvetica"/>
          <w:b/>
          <w:bCs/>
          <w:color w:val="222222"/>
          <w:sz w:val="21"/>
          <w:szCs w:val="21"/>
        </w:rPr>
        <w:t xml:space="preserve"> 3. </w:t>
      </w:r>
      <w:r w:rsidRPr="00997B85">
        <w:rPr>
          <w:rFonts w:ascii="Helvetica" w:hAnsi="Helvetica" w:cs="Helvetica" w:hint="eastAsia"/>
          <w:b/>
          <w:bCs/>
          <w:color w:val="222222"/>
          <w:sz w:val="21"/>
          <w:szCs w:val="21"/>
        </w:rPr>
        <w:t>Результаты</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обсуждение</w:t>
      </w:r>
      <w:r w:rsidRPr="00997B85">
        <w:rPr>
          <w:rFonts w:ascii="Helvetica" w:hAnsi="Helvetica" w:cs="Helvetica"/>
          <w:b/>
          <w:bCs/>
          <w:color w:val="222222"/>
          <w:sz w:val="21"/>
          <w:szCs w:val="21"/>
        </w:rPr>
        <w:t>.</w:t>
      </w:r>
    </w:p>
    <w:p w14:paraId="5C2076EE" w14:textId="77777777" w:rsidR="00997B85" w:rsidRPr="00997B85" w:rsidRDefault="00997B85" w:rsidP="00997B85">
      <w:pPr>
        <w:rPr>
          <w:rFonts w:ascii="Helvetica" w:hAnsi="Helvetica" w:cs="Helvetica"/>
          <w:b/>
          <w:bCs/>
          <w:color w:val="222222"/>
          <w:sz w:val="21"/>
          <w:szCs w:val="21"/>
        </w:rPr>
      </w:pPr>
    </w:p>
    <w:p w14:paraId="647F6405"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3.1. </w:t>
      </w:r>
      <w:r w:rsidRPr="00997B85">
        <w:rPr>
          <w:rFonts w:ascii="Helvetica" w:hAnsi="Helvetica" w:cs="Helvetica" w:hint="eastAsia"/>
          <w:b/>
          <w:bCs/>
          <w:color w:val="222222"/>
          <w:sz w:val="21"/>
          <w:szCs w:val="21"/>
        </w:rPr>
        <w:t>Распространенность</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полиморфизма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генов</w:t>
      </w:r>
      <w:r w:rsidRPr="00997B85">
        <w:rPr>
          <w:rFonts w:ascii="Helvetica" w:hAnsi="Helvetica" w:cs="Helvetica"/>
          <w:b/>
          <w:bCs/>
          <w:color w:val="222222"/>
          <w:sz w:val="21"/>
          <w:szCs w:val="21"/>
        </w:rPr>
        <w:t xml:space="preserve"> NRAMP1, VDR, IL12B, ILIB, IL1RN </w:t>
      </w:r>
      <w:r w:rsidRPr="00997B85">
        <w:rPr>
          <w:rFonts w:ascii="Helvetica" w:hAnsi="Helvetica" w:cs="Helvetica" w:hint="eastAsia"/>
          <w:b/>
          <w:bCs/>
          <w:color w:val="222222"/>
          <w:sz w:val="21"/>
          <w:szCs w:val="21"/>
        </w:rPr>
        <w:t>среди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здоровых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лиц</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контрольная</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группа</w:t>
      </w:r>
      <w:r w:rsidRPr="00997B85">
        <w:rPr>
          <w:rFonts w:ascii="Helvetica" w:hAnsi="Helvetica" w:cs="Helvetica"/>
          <w:b/>
          <w:bCs/>
          <w:color w:val="222222"/>
          <w:sz w:val="21"/>
          <w:szCs w:val="21"/>
        </w:rPr>
        <w:t>).</w:t>
      </w:r>
    </w:p>
    <w:p w14:paraId="062D12AD" w14:textId="77777777" w:rsidR="00997B85" w:rsidRPr="00997B85" w:rsidRDefault="00997B85" w:rsidP="00997B85">
      <w:pPr>
        <w:rPr>
          <w:rFonts w:ascii="Helvetica" w:hAnsi="Helvetica" w:cs="Helvetica"/>
          <w:b/>
          <w:bCs/>
          <w:color w:val="222222"/>
          <w:sz w:val="21"/>
          <w:szCs w:val="21"/>
        </w:rPr>
      </w:pPr>
    </w:p>
    <w:p w14:paraId="0A3217D2"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3.2. </w:t>
      </w:r>
      <w:r w:rsidRPr="00997B85">
        <w:rPr>
          <w:rFonts w:ascii="Helvetica" w:hAnsi="Helvetica" w:cs="Helvetica" w:hint="eastAsia"/>
          <w:b/>
          <w:bCs/>
          <w:color w:val="222222"/>
          <w:sz w:val="21"/>
          <w:szCs w:val="21"/>
        </w:rPr>
        <w:t>Анализ</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связи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полиморфизма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генов</w:t>
      </w:r>
      <w:r w:rsidRPr="00997B85">
        <w:rPr>
          <w:rFonts w:ascii="Helvetica" w:hAnsi="Helvetica" w:cs="Helvetica"/>
          <w:b/>
          <w:bCs/>
          <w:color w:val="222222"/>
          <w:sz w:val="21"/>
          <w:szCs w:val="21"/>
        </w:rPr>
        <w:t xml:space="preserve"> NRAMP1, VDR, IL12B,</w:t>
      </w:r>
    </w:p>
    <w:p w14:paraId="3EC883C5" w14:textId="77777777" w:rsidR="00997B85" w:rsidRPr="00997B85" w:rsidRDefault="00997B85" w:rsidP="00997B85">
      <w:pPr>
        <w:rPr>
          <w:rFonts w:ascii="Helvetica" w:hAnsi="Helvetica" w:cs="Helvetica"/>
          <w:b/>
          <w:bCs/>
          <w:color w:val="222222"/>
          <w:sz w:val="21"/>
          <w:szCs w:val="21"/>
        </w:rPr>
      </w:pPr>
    </w:p>
    <w:p w14:paraId="2D73E40D"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IL IB, IL1RN </w:t>
      </w:r>
      <w:r w:rsidRPr="00997B85">
        <w:rPr>
          <w:rFonts w:ascii="Helvetica" w:hAnsi="Helvetica" w:cs="Helvetica" w:hint="eastAsia"/>
          <w:b/>
          <w:bCs/>
          <w:color w:val="222222"/>
          <w:sz w:val="21"/>
          <w:szCs w:val="21"/>
        </w:rPr>
        <w:t>с</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туберкулезом</w:t>
      </w:r>
      <w:r w:rsidRPr="00997B85">
        <w:rPr>
          <w:rFonts w:ascii="Helvetica" w:hAnsi="Helvetica" w:cs="Helvetica"/>
          <w:b/>
          <w:bCs/>
          <w:color w:val="222222"/>
          <w:sz w:val="21"/>
          <w:szCs w:val="21"/>
        </w:rPr>
        <w:t>.</w:t>
      </w:r>
    </w:p>
    <w:p w14:paraId="52008523" w14:textId="77777777" w:rsidR="00997B85" w:rsidRPr="00997B85" w:rsidRDefault="00997B85" w:rsidP="00997B85">
      <w:pPr>
        <w:rPr>
          <w:rFonts w:ascii="Helvetica" w:hAnsi="Helvetica" w:cs="Helvetica"/>
          <w:b/>
          <w:bCs/>
          <w:color w:val="222222"/>
          <w:sz w:val="21"/>
          <w:szCs w:val="21"/>
        </w:rPr>
      </w:pPr>
    </w:p>
    <w:p w14:paraId="79007550"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3.3. </w:t>
      </w:r>
      <w:r w:rsidRPr="00997B85">
        <w:rPr>
          <w:rFonts w:ascii="Helvetica" w:hAnsi="Helvetica" w:cs="Helvetica" w:hint="eastAsia"/>
          <w:b/>
          <w:bCs/>
          <w:color w:val="222222"/>
          <w:sz w:val="21"/>
          <w:szCs w:val="21"/>
        </w:rPr>
        <w:t>Анализ</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накопления</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случаев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туберкулеза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семьях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больных</w:t>
      </w:r>
      <w:r w:rsidRPr="00997B85">
        <w:rPr>
          <w:rFonts w:ascii="Helvetica" w:hAnsi="Helvetica" w:cs="Helvetica"/>
          <w:b/>
          <w:bCs/>
          <w:color w:val="222222"/>
          <w:sz w:val="21"/>
          <w:szCs w:val="21"/>
        </w:rPr>
        <w:t>.</w:t>
      </w:r>
    </w:p>
    <w:p w14:paraId="21A189F5" w14:textId="77777777" w:rsidR="00997B85" w:rsidRPr="00997B85" w:rsidRDefault="00997B85" w:rsidP="00997B85">
      <w:pPr>
        <w:rPr>
          <w:rFonts w:ascii="Helvetica" w:hAnsi="Helvetica" w:cs="Helvetica"/>
          <w:b/>
          <w:bCs/>
          <w:color w:val="222222"/>
          <w:sz w:val="21"/>
          <w:szCs w:val="21"/>
        </w:rPr>
      </w:pPr>
    </w:p>
    <w:p w14:paraId="4D363446"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3.4. </w:t>
      </w:r>
      <w:r w:rsidRPr="00997B85">
        <w:rPr>
          <w:rFonts w:ascii="Helvetica" w:hAnsi="Helvetica" w:cs="Helvetica" w:hint="eastAsia"/>
          <w:b/>
          <w:bCs/>
          <w:color w:val="222222"/>
          <w:sz w:val="21"/>
          <w:szCs w:val="21"/>
        </w:rPr>
        <w:t>Анализ</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связи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полиморфизма</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генов</w:t>
      </w:r>
      <w:r w:rsidRPr="00997B85">
        <w:rPr>
          <w:rFonts w:ascii="Helvetica" w:hAnsi="Helvetica" w:cs="Helvetica"/>
          <w:b/>
          <w:bCs/>
          <w:color w:val="222222"/>
          <w:sz w:val="21"/>
          <w:szCs w:val="21"/>
        </w:rPr>
        <w:t xml:space="preserve"> NRAMP1, VDR, IL12B, IL1B, IL1RN </w:t>
      </w:r>
      <w:r w:rsidRPr="00997B85">
        <w:rPr>
          <w:rFonts w:ascii="Helvetica" w:hAnsi="Helvetica" w:cs="Helvetica" w:hint="eastAsia"/>
          <w:b/>
          <w:bCs/>
          <w:color w:val="222222"/>
          <w:sz w:val="21"/>
          <w:szCs w:val="21"/>
        </w:rPr>
        <w:t>с</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патогенетически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важными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параметрами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болезни</w:t>
      </w:r>
      <w:r w:rsidRPr="00997B85">
        <w:rPr>
          <w:rFonts w:ascii="Helvetica" w:hAnsi="Helvetica" w:cs="Helvetica"/>
          <w:b/>
          <w:bCs/>
          <w:color w:val="222222"/>
          <w:sz w:val="21"/>
          <w:szCs w:val="21"/>
        </w:rPr>
        <w:t>.</w:t>
      </w:r>
    </w:p>
    <w:p w14:paraId="33804B14" w14:textId="77777777" w:rsidR="00997B85" w:rsidRPr="00997B85" w:rsidRDefault="00997B85" w:rsidP="00997B85">
      <w:pPr>
        <w:rPr>
          <w:rFonts w:ascii="Helvetica" w:hAnsi="Helvetica" w:cs="Helvetica"/>
          <w:b/>
          <w:bCs/>
          <w:color w:val="222222"/>
          <w:sz w:val="21"/>
          <w:szCs w:val="21"/>
        </w:rPr>
      </w:pPr>
    </w:p>
    <w:p w14:paraId="5BCD1C73" w14:textId="77777777" w:rsidR="00997B85" w:rsidRPr="00997B85" w:rsidRDefault="00997B85" w:rsidP="00997B85">
      <w:pPr>
        <w:rPr>
          <w:rFonts w:ascii="Helvetica" w:hAnsi="Helvetica" w:cs="Helvetica"/>
          <w:b/>
          <w:bCs/>
          <w:color w:val="222222"/>
          <w:sz w:val="21"/>
          <w:szCs w:val="21"/>
        </w:rPr>
      </w:pPr>
      <w:r w:rsidRPr="00997B85">
        <w:rPr>
          <w:rFonts w:ascii="Helvetica" w:hAnsi="Helvetica" w:cs="Helvetica"/>
          <w:b/>
          <w:bCs/>
          <w:color w:val="222222"/>
          <w:sz w:val="21"/>
          <w:szCs w:val="21"/>
        </w:rPr>
        <w:t xml:space="preserve">3.4.1. </w:t>
      </w:r>
      <w:r w:rsidRPr="00997B85">
        <w:rPr>
          <w:rFonts w:ascii="Helvetica" w:hAnsi="Helvetica" w:cs="Helvetica" w:hint="eastAsia"/>
          <w:b/>
          <w:bCs/>
          <w:color w:val="222222"/>
          <w:sz w:val="21"/>
          <w:szCs w:val="21"/>
        </w:rPr>
        <w:t>Анализ</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ассоциаций</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исследованных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генов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с</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качественными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признаками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туберкулеза</w:t>
      </w:r>
      <w:r w:rsidRPr="00997B85">
        <w:rPr>
          <w:rFonts w:ascii="Helvetica" w:hAnsi="Helvetica" w:cs="Helvetica"/>
          <w:b/>
          <w:bCs/>
          <w:color w:val="222222"/>
          <w:sz w:val="21"/>
          <w:szCs w:val="21"/>
        </w:rPr>
        <w:t>.</w:t>
      </w:r>
    </w:p>
    <w:p w14:paraId="66C94DFA" w14:textId="77777777" w:rsidR="00997B85" w:rsidRPr="00997B85" w:rsidRDefault="00997B85" w:rsidP="00997B85">
      <w:pPr>
        <w:rPr>
          <w:rFonts w:ascii="Helvetica" w:hAnsi="Helvetica" w:cs="Helvetica"/>
          <w:b/>
          <w:bCs/>
          <w:color w:val="222222"/>
          <w:sz w:val="21"/>
          <w:szCs w:val="21"/>
        </w:rPr>
      </w:pPr>
    </w:p>
    <w:p w14:paraId="109CC004" w14:textId="53C166BB" w:rsidR="00484EB4" w:rsidRPr="00997B85" w:rsidRDefault="00997B85" w:rsidP="00997B85">
      <w:r w:rsidRPr="00997B85">
        <w:rPr>
          <w:rFonts w:ascii="Helvetica" w:hAnsi="Helvetica" w:cs="Helvetica"/>
          <w:b/>
          <w:bCs/>
          <w:color w:val="222222"/>
          <w:sz w:val="21"/>
          <w:szCs w:val="21"/>
        </w:rPr>
        <w:t xml:space="preserve">3.4.2. </w:t>
      </w:r>
      <w:r w:rsidRPr="00997B85">
        <w:rPr>
          <w:rFonts w:ascii="Helvetica" w:hAnsi="Helvetica" w:cs="Helvetica" w:hint="eastAsia"/>
          <w:b/>
          <w:bCs/>
          <w:color w:val="222222"/>
          <w:sz w:val="21"/>
          <w:szCs w:val="21"/>
        </w:rPr>
        <w:t>Анализ</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ассоциаций</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исследованных</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генов</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с</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количественными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признаками</w:t>
      </w:r>
      <w:r w:rsidRPr="00997B85">
        <w:rPr>
          <w:rFonts w:ascii="Helvetica" w:hAnsi="Helvetica" w:cs="Helvetica"/>
          <w:b/>
          <w:bCs/>
          <w:color w:val="222222"/>
          <w:sz w:val="21"/>
          <w:szCs w:val="21"/>
        </w:rPr>
        <w:t xml:space="preserve"> </w:t>
      </w:r>
      <w:r w:rsidRPr="00997B85">
        <w:rPr>
          <w:rFonts w:ascii="Helvetica" w:hAnsi="Helvetica" w:cs="Helvetica" w:hint="eastAsia"/>
          <w:b/>
          <w:bCs/>
          <w:color w:val="222222"/>
          <w:sz w:val="21"/>
          <w:szCs w:val="21"/>
        </w:rPr>
        <w:t>туберкулеза</w:t>
      </w:r>
      <w:r w:rsidRPr="00997B85">
        <w:rPr>
          <w:rFonts w:ascii="Helvetica" w:hAnsi="Helvetica" w:cs="Helvetica"/>
          <w:b/>
          <w:bCs/>
          <w:color w:val="222222"/>
          <w:sz w:val="21"/>
          <w:szCs w:val="21"/>
        </w:rPr>
        <w:t>.</w:t>
      </w:r>
    </w:p>
    <w:sectPr w:rsidR="00484EB4" w:rsidRPr="00997B8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3658" w14:textId="77777777" w:rsidR="00CD5D4D" w:rsidRDefault="00CD5D4D">
      <w:pPr>
        <w:spacing w:after="0" w:line="240" w:lineRule="auto"/>
      </w:pPr>
      <w:r>
        <w:separator/>
      </w:r>
    </w:p>
  </w:endnote>
  <w:endnote w:type="continuationSeparator" w:id="0">
    <w:p w14:paraId="35EBC636" w14:textId="77777777" w:rsidR="00CD5D4D" w:rsidRDefault="00CD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E453" w14:textId="77777777" w:rsidR="00CD5D4D" w:rsidRDefault="00CD5D4D"/>
    <w:p w14:paraId="144D0318" w14:textId="77777777" w:rsidR="00CD5D4D" w:rsidRDefault="00CD5D4D"/>
    <w:p w14:paraId="697C795F" w14:textId="77777777" w:rsidR="00CD5D4D" w:rsidRDefault="00CD5D4D"/>
    <w:p w14:paraId="6749208E" w14:textId="77777777" w:rsidR="00CD5D4D" w:rsidRDefault="00CD5D4D"/>
    <w:p w14:paraId="7B72C8C4" w14:textId="77777777" w:rsidR="00CD5D4D" w:rsidRDefault="00CD5D4D"/>
    <w:p w14:paraId="7D8CF798" w14:textId="77777777" w:rsidR="00CD5D4D" w:rsidRDefault="00CD5D4D"/>
    <w:p w14:paraId="24036DBE" w14:textId="77777777" w:rsidR="00CD5D4D" w:rsidRDefault="00CD5D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05411B" wp14:editId="439FA6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C61E1" w14:textId="77777777" w:rsidR="00CD5D4D" w:rsidRDefault="00CD5D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0541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9C61E1" w14:textId="77777777" w:rsidR="00CD5D4D" w:rsidRDefault="00CD5D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95DEAD" w14:textId="77777777" w:rsidR="00CD5D4D" w:rsidRDefault="00CD5D4D"/>
    <w:p w14:paraId="3A8C65B8" w14:textId="77777777" w:rsidR="00CD5D4D" w:rsidRDefault="00CD5D4D"/>
    <w:p w14:paraId="372719A3" w14:textId="77777777" w:rsidR="00CD5D4D" w:rsidRDefault="00CD5D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B0AF02" wp14:editId="3B36CB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B2421" w14:textId="77777777" w:rsidR="00CD5D4D" w:rsidRDefault="00CD5D4D"/>
                          <w:p w14:paraId="11D5B08D" w14:textId="77777777" w:rsidR="00CD5D4D" w:rsidRDefault="00CD5D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B0AF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EB2421" w14:textId="77777777" w:rsidR="00CD5D4D" w:rsidRDefault="00CD5D4D"/>
                    <w:p w14:paraId="11D5B08D" w14:textId="77777777" w:rsidR="00CD5D4D" w:rsidRDefault="00CD5D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0F5B3A" w14:textId="77777777" w:rsidR="00CD5D4D" w:rsidRDefault="00CD5D4D"/>
    <w:p w14:paraId="522BB82E" w14:textId="77777777" w:rsidR="00CD5D4D" w:rsidRDefault="00CD5D4D">
      <w:pPr>
        <w:rPr>
          <w:sz w:val="2"/>
          <w:szCs w:val="2"/>
        </w:rPr>
      </w:pPr>
    </w:p>
    <w:p w14:paraId="72459D24" w14:textId="77777777" w:rsidR="00CD5D4D" w:rsidRDefault="00CD5D4D"/>
    <w:p w14:paraId="73AA6583" w14:textId="77777777" w:rsidR="00CD5D4D" w:rsidRDefault="00CD5D4D">
      <w:pPr>
        <w:spacing w:after="0" w:line="240" w:lineRule="auto"/>
      </w:pPr>
    </w:p>
  </w:footnote>
  <w:footnote w:type="continuationSeparator" w:id="0">
    <w:p w14:paraId="76B82896" w14:textId="77777777" w:rsidR="00CD5D4D" w:rsidRDefault="00CD5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4D"/>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208759</TotalTime>
  <Pages>3</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1867</cp:revision>
  <cp:lastPrinted>2009-02-06T05:36:00Z</cp:lastPrinted>
  <dcterms:created xsi:type="dcterms:W3CDTF">2024-01-07T13:43:00Z</dcterms:created>
  <dcterms:modified xsi:type="dcterms:W3CDTF">2025-11-17T18:26:00Z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