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03ADE" w:rsidRDefault="00003ADE" w:rsidP="00003AD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Актуальные вопросы исполнения судебных актов</w:t>
      </w:r>
    </w:p>
    <w:p w:rsidR="00003ADE" w:rsidRDefault="00003ADE" w:rsidP="00003ADE">
      <w:pPr>
        <w:spacing w:line="270" w:lineRule="atLeast"/>
        <w:rPr>
          <w:rFonts w:ascii="Verdana" w:hAnsi="Verdana"/>
          <w:b/>
          <w:bCs/>
          <w:color w:val="000000"/>
          <w:sz w:val="18"/>
          <w:szCs w:val="18"/>
        </w:rPr>
      </w:pPr>
      <w:r>
        <w:rPr>
          <w:rFonts w:ascii="Verdana" w:hAnsi="Verdana"/>
          <w:b/>
          <w:bCs/>
          <w:color w:val="000000"/>
          <w:sz w:val="18"/>
          <w:szCs w:val="18"/>
        </w:rPr>
        <w:t>Год: </w:t>
      </w:r>
    </w:p>
    <w:p w:rsidR="00003ADE" w:rsidRDefault="00003ADE" w:rsidP="00003ADE">
      <w:pPr>
        <w:spacing w:line="270" w:lineRule="atLeast"/>
        <w:rPr>
          <w:rFonts w:ascii="Verdana" w:hAnsi="Verdana"/>
          <w:color w:val="000000"/>
          <w:sz w:val="18"/>
          <w:szCs w:val="18"/>
        </w:rPr>
      </w:pPr>
      <w:r>
        <w:rPr>
          <w:rFonts w:ascii="Verdana" w:hAnsi="Verdana"/>
          <w:color w:val="000000"/>
          <w:sz w:val="18"/>
          <w:szCs w:val="18"/>
        </w:rPr>
        <w:t>2002</w:t>
      </w:r>
    </w:p>
    <w:p w:rsidR="00003ADE" w:rsidRDefault="00003ADE" w:rsidP="00003AD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03ADE" w:rsidRDefault="00003ADE" w:rsidP="00003ADE">
      <w:pPr>
        <w:spacing w:line="270" w:lineRule="atLeast"/>
        <w:rPr>
          <w:rFonts w:ascii="Verdana" w:hAnsi="Verdana"/>
          <w:color w:val="000000"/>
          <w:sz w:val="18"/>
          <w:szCs w:val="18"/>
        </w:rPr>
      </w:pPr>
      <w:r>
        <w:rPr>
          <w:rFonts w:ascii="Verdana" w:hAnsi="Verdana"/>
          <w:color w:val="000000"/>
          <w:sz w:val="18"/>
          <w:szCs w:val="18"/>
        </w:rPr>
        <w:t>Дарькина, Мария Михайловна</w:t>
      </w:r>
    </w:p>
    <w:p w:rsidR="00003ADE" w:rsidRDefault="00003ADE" w:rsidP="00003AD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03ADE" w:rsidRDefault="00003ADE" w:rsidP="00003AD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03ADE" w:rsidRDefault="00003ADE" w:rsidP="00003AD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03ADE" w:rsidRDefault="00003ADE" w:rsidP="00003ADE">
      <w:pPr>
        <w:spacing w:line="270" w:lineRule="atLeast"/>
        <w:rPr>
          <w:rFonts w:ascii="Verdana" w:hAnsi="Verdana"/>
          <w:color w:val="000000"/>
          <w:sz w:val="18"/>
          <w:szCs w:val="18"/>
        </w:rPr>
      </w:pPr>
      <w:r>
        <w:rPr>
          <w:rFonts w:ascii="Verdana" w:hAnsi="Verdana"/>
          <w:color w:val="000000"/>
          <w:sz w:val="18"/>
          <w:szCs w:val="18"/>
        </w:rPr>
        <w:t>Москва</w:t>
      </w:r>
    </w:p>
    <w:p w:rsidR="00003ADE" w:rsidRDefault="00003ADE" w:rsidP="00003AD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03ADE" w:rsidRDefault="00003ADE" w:rsidP="00003ADE">
      <w:pPr>
        <w:spacing w:line="270" w:lineRule="atLeast"/>
        <w:rPr>
          <w:rFonts w:ascii="Verdana" w:hAnsi="Verdana"/>
          <w:color w:val="000000"/>
          <w:sz w:val="18"/>
          <w:szCs w:val="18"/>
        </w:rPr>
      </w:pPr>
      <w:r>
        <w:rPr>
          <w:rFonts w:ascii="Verdana" w:hAnsi="Verdana"/>
          <w:color w:val="000000"/>
          <w:sz w:val="18"/>
          <w:szCs w:val="18"/>
        </w:rPr>
        <w:t>12.00.15</w:t>
      </w:r>
    </w:p>
    <w:p w:rsidR="00003ADE" w:rsidRDefault="00003ADE" w:rsidP="00003AD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03ADE" w:rsidRDefault="00003ADE" w:rsidP="00003AD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03ADE" w:rsidRDefault="00003ADE" w:rsidP="00003AD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03ADE" w:rsidRDefault="00003ADE" w:rsidP="00003ADE">
      <w:pPr>
        <w:spacing w:line="270" w:lineRule="atLeast"/>
        <w:rPr>
          <w:rFonts w:ascii="Verdana" w:hAnsi="Verdana"/>
          <w:color w:val="000000"/>
          <w:sz w:val="18"/>
          <w:szCs w:val="18"/>
        </w:rPr>
      </w:pPr>
      <w:r>
        <w:rPr>
          <w:rFonts w:ascii="Verdana" w:hAnsi="Verdana"/>
          <w:color w:val="000000"/>
          <w:sz w:val="18"/>
          <w:szCs w:val="18"/>
        </w:rPr>
        <w:t>188</w:t>
      </w:r>
    </w:p>
    <w:p w:rsidR="00003ADE" w:rsidRDefault="00003ADE" w:rsidP="00003AD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Дарькина, Мария Михайловна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Правовые нормы, регламентирующие основные положения и общие условия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исполнительных действий.</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Становление и развитие института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Классификация органов, обеспечивающих</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исполнительных документов.</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Меры, обеспечивающие принудительное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исполнительных документов.</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Основания применения мер</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должника и его денежные средства.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Обращение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денежные средства должника, находящиеся у других лиц.</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Обращение взыскания на заработную плату и иные доходы</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Порядок обращения взыскания на заработную плату должника и иные доходы должника.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Размер удержаний из заработной платы и иных доходов должника.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Доходы, на которые не может быть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w:t>
      </w:r>
    </w:p>
    <w:p w:rsidR="00003ADE" w:rsidRDefault="00003ADE" w:rsidP="00003AD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"Актуальные вопросы исполнения судебных актов"</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Основы реформирования всех сторон общественной жизни заложены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которая провозглашает, что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и государство гарантирует их защиту. Действующая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вводит в действие высшие правовые принципы, выработанные демократическими движениями России и</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опытом США, Великобритании, Франции и многих других стран. Этот мировой опыт обобщен рядом международно-правовых актов, признанных Россией, обязательных для нее1. В частности это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3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Конвенция по вопросам гражданского процесса ,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человека4, в которых провозглашены права человека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по обеспечению этих прав. Следует отметить, что в них почти не упоминаются обязанности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отношении государства и общества.</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Й. Виг пишет, что чрезмерное смещение акцента к правам человека и при этом оттеснение на второй план</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гражданина перед государством и обществом неблагоприятно отразилось на отношениях индивида и общества, развило в индивиде потребительское отношение к своим правам, пренебрежение к правам других лиц и к нормам права. Для того, чтобы восстановить гармонию между правами 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человека, следует издать «Международную</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Конституции РФ/ под общ. ред. Ю.В.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Фонд «</w:t>
      </w:r>
      <w:r>
        <w:rPr>
          <w:rStyle w:val="WW8Num4z0"/>
          <w:rFonts w:ascii="Verdana" w:hAnsi="Verdana"/>
          <w:color w:val="4682B4"/>
          <w:sz w:val="18"/>
          <w:szCs w:val="18"/>
        </w:rPr>
        <w:t>Правовая культура</w:t>
      </w:r>
      <w:r>
        <w:rPr>
          <w:rFonts w:ascii="Verdana" w:hAnsi="Verdana"/>
          <w:color w:val="000000"/>
          <w:sz w:val="18"/>
          <w:szCs w:val="18"/>
        </w:rPr>
        <w:t>» 1996. С. 20.</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Конвенция о защите прав человека и основных свобод от 4 ноября 1950 г. (с изменениями и дополнениями от 21 сентября 1970 г., 20 декабря 1971 г., 1 января 1990 г., 6 ноября 1990 г., 25 марта 1992 г.) Собрание законодательства РФ 1998 №20 Ст. 2143.</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Конвенция по вопросам гражданского процесса от 1 марта 1954г. // Вестник Высщего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1996г. №12.</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Всеобщая декларация 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10 декабря 1948г. Н Социальная защита 1995 №11. С.10.</w:t>
      </w:r>
      <w:r>
        <w:rPr>
          <w:rStyle w:val="WW8Num3z0"/>
          <w:rFonts w:ascii="Verdana" w:hAnsi="Verdana"/>
          <w:color w:val="000000"/>
          <w:sz w:val="18"/>
          <w:szCs w:val="18"/>
        </w:rPr>
        <w:t> </w:t>
      </w:r>
      <w:r>
        <w:rPr>
          <w:rStyle w:val="WW8Num4z0"/>
          <w:rFonts w:ascii="Verdana" w:hAnsi="Verdana"/>
          <w:color w:val="4682B4"/>
          <w:sz w:val="18"/>
          <w:szCs w:val="18"/>
        </w:rPr>
        <w:t>декларацию</w:t>
      </w:r>
      <w:r>
        <w:rPr>
          <w:rStyle w:val="WW8Num3z0"/>
          <w:rFonts w:ascii="Verdana" w:hAnsi="Verdana"/>
          <w:color w:val="000000"/>
          <w:sz w:val="18"/>
          <w:szCs w:val="18"/>
        </w:rPr>
        <w:t> </w:t>
      </w:r>
      <w:r>
        <w:rPr>
          <w:rFonts w:ascii="Verdana" w:hAnsi="Verdana"/>
          <w:color w:val="000000"/>
          <w:sz w:val="18"/>
          <w:szCs w:val="18"/>
        </w:rPr>
        <w:t>основных обязанностей человека», в которую включить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индивида стремиться к соблюдению правовых норм и к подчинению закону1.</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такой акции подтверждается положением, сложившимся в России. С переходом общества к новым отношениям в сфере производства, гражданского оборота, к новой модели экономики усилился правовой нигилизм</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для которых применение законов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не является внутренним убеждением и образом действия. Наблюдаются случаи пренебрежительного отношения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законов и судебных актов. Действующий до принятия новых Федеральных законов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механизм</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и других актов сформировался в иных экономических условиях. Он не был рассчитан на рыночные отношения. Поэтому для многих граждан стало серьезной проблемой побуждение</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к исполнению своих обязательств,</w:t>
      </w:r>
      <w:r>
        <w:rPr>
          <w:rStyle w:val="WW8Num3z0"/>
          <w:rFonts w:ascii="Verdana" w:hAnsi="Verdana"/>
          <w:color w:val="000000"/>
          <w:sz w:val="18"/>
          <w:szCs w:val="18"/>
        </w:rPr>
        <w:t> </w:t>
      </w:r>
      <w:r>
        <w:rPr>
          <w:rStyle w:val="WW8Num4z0"/>
          <w:rFonts w:ascii="Verdana" w:hAnsi="Verdana"/>
          <w:color w:val="4682B4"/>
          <w:sz w:val="18"/>
          <w:szCs w:val="18"/>
        </w:rPr>
        <w:t>закрепленном</w:t>
      </w:r>
      <w:r>
        <w:rPr>
          <w:rStyle w:val="WW8Num3z0"/>
          <w:rFonts w:ascii="Verdana" w:hAnsi="Verdana"/>
          <w:color w:val="000000"/>
          <w:sz w:val="18"/>
          <w:szCs w:val="18"/>
        </w:rPr>
        <w:t> </w:t>
      </w:r>
      <w:r>
        <w:rPr>
          <w:rFonts w:ascii="Verdana" w:hAnsi="Verdana"/>
          <w:color w:val="000000"/>
          <w:sz w:val="18"/>
          <w:szCs w:val="18"/>
        </w:rPr>
        <w:t>в правоприменительном акте. В связи с этим стала создаваться «теневая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»2, т.е. посредничество организованных преступных формирований в урегулировании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споров и взыскании долгов путем создания параллельных государственным службам</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структур, действующих противозаконными, уголовными методами.</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состояние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и актов других органов имеет серьезные недостатки. Подтверждением сложного положения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судебных актов и актов иных органов согласно статистическим данным является факт исполнения в 1996 г. 35%</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самими судебными исполнителями. Остальные</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документы были направлены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третьим лицам, в бухгалтерии по месту работы</w:t>
      </w:r>
      <w:r>
        <w:rPr>
          <w:rStyle w:val="WW8Num3z0"/>
          <w:rFonts w:ascii="Verdana" w:hAnsi="Verdana"/>
          <w:color w:val="000000"/>
          <w:sz w:val="18"/>
          <w:szCs w:val="18"/>
        </w:rPr>
        <w:t> </w:t>
      </w:r>
      <w:r>
        <w:rPr>
          <w:rStyle w:val="WW8Num4z0"/>
          <w:rFonts w:ascii="Verdana" w:hAnsi="Verdana"/>
          <w:color w:val="4682B4"/>
          <w:sz w:val="18"/>
          <w:szCs w:val="18"/>
        </w:rPr>
        <w:t>должников</w:t>
      </w:r>
      <w:r>
        <w:rPr>
          <w:rFonts w:ascii="Verdana" w:hAnsi="Verdana"/>
          <w:color w:val="000000"/>
          <w:sz w:val="18"/>
          <w:szCs w:val="18"/>
        </w:rPr>
        <w:t>. Общий объем сумм, подлежащих</w:t>
      </w:r>
      <w:r>
        <w:rPr>
          <w:rStyle w:val="WW8Num3z0"/>
          <w:rFonts w:ascii="Verdana" w:hAnsi="Verdana"/>
          <w:color w:val="000000"/>
          <w:sz w:val="18"/>
          <w:szCs w:val="18"/>
        </w:rPr>
        <w:t> </w:t>
      </w:r>
      <w:r>
        <w:rPr>
          <w:rStyle w:val="WW8Num4z0"/>
          <w:rFonts w:ascii="Verdana" w:hAnsi="Verdana"/>
          <w:color w:val="4682B4"/>
          <w:sz w:val="18"/>
          <w:szCs w:val="18"/>
        </w:rPr>
        <w:t>взысканию</w:t>
      </w:r>
      <w:r>
        <w:rPr>
          <w:rFonts w:ascii="Verdana" w:hAnsi="Verdana"/>
          <w:color w:val="000000"/>
          <w:sz w:val="18"/>
          <w:szCs w:val="18"/>
        </w:rPr>
        <w:t>, составлял 69 трлн.</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Виг Й. Соотношение прав и обязанностей человека и проблемы</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 Государство и право, 1995, №7. С. 47-48.</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 А. «</w:t>
      </w:r>
      <w:r>
        <w:rPr>
          <w:rStyle w:val="WW8Num4z0"/>
          <w:rFonts w:ascii="Verdana" w:hAnsi="Verdana"/>
          <w:color w:val="4682B4"/>
          <w:sz w:val="18"/>
          <w:szCs w:val="18"/>
        </w:rPr>
        <w:t>Теневая юстиция</w:t>
      </w:r>
      <w:r>
        <w:rPr>
          <w:rFonts w:ascii="Verdana" w:hAnsi="Verdana"/>
          <w:color w:val="000000"/>
          <w:sz w:val="18"/>
          <w:szCs w:val="18"/>
        </w:rPr>
        <w:t>» формы проявления и реализация // Российская юстиция, 1998, № 10. С.21-22. рублей, реально</w:t>
      </w:r>
      <w:r>
        <w:rPr>
          <w:rStyle w:val="WW8Num3z0"/>
          <w:rFonts w:ascii="Verdana" w:hAnsi="Verdana"/>
          <w:color w:val="000000"/>
          <w:sz w:val="18"/>
          <w:szCs w:val="18"/>
        </w:rPr>
        <w:t> </w:t>
      </w:r>
      <w:r>
        <w:rPr>
          <w:rStyle w:val="WW8Num4z0"/>
          <w:rFonts w:ascii="Verdana" w:hAnsi="Verdana"/>
          <w:color w:val="4682B4"/>
          <w:sz w:val="18"/>
          <w:szCs w:val="18"/>
        </w:rPr>
        <w:t>взыскано</w:t>
      </w:r>
      <w:r>
        <w:rPr>
          <w:rStyle w:val="WW8Num3z0"/>
          <w:rFonts w:ascii="Verdana" w:hAnsi="Verdana"/>
          <w:color w:val="000000"/>
          <w:sz w:val="18"/>
          <w:szCs w:val="18"/>
        </w:rPr>
        <w:t> </w:t>
      </w:r>
      <w:r>
        <w:rPr>
          <w:rFonts w:ascii="Verdana" w:hAnsi="Verdana"/>
          <w:color w:val="000000"/>
          <w:sz w:val="18"/>
          <w:szCs w:val="18"/>
        </w:rPr>
        <w:t>судебными исполнителями 18 трлн. руб. по всем видам</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1. Оказались неисполненными 1 млн. 943 тыс. 389 исполнительных производств.</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улучшилось положение и в 1997 году.</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взыскания исполнены не более чем на 50% всех принятых решений как в гражданском, так и в уголовном порядке, не было исполнено 2 млн. 343 тыс. 202 документа2. В 1998 году увеличилось количество исполнительных производств, в РФ было возбуждено 17 млн. 224 тыс. исполнительных производств, что на 21% больше чем в 1997 г3. В 1999 г. реально исполнено 60% исполнительных документов. К тому же увеличивается нагрузка на судебных приставов-исполнителей, которая в некоторых регионах, например в г. Москве, Московской области в 2000 г. составила более 700 исполнительных документов, а в Республике Мордовия - в среднем в 1996 г. 89 исполнительных производств, в г. Саранске - 114 производств в месяц на одного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 в 1997 г. соответственно 96 и 130, в 1998 г. 114 и 177, в 1999 г. 122 и 184 4, 2000 г. - 134 и 286 5. Такая чрезмерная нагрузка отрицательно сказывается на качестве работы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 исполнителей. Из всех исполнительных документов было исполнено реально по Республике Мордовия в 1997 г. 34 %, по г. Саранску - 36 %, в 1998 г. соответственно 37 % и 37,8 %, в 1999 - 42,4 % и 43,6 %, в 2000 г. - 63.1 % и 67,7 %.</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опросе судебных приставов-исполнителей Республики Мордовия выяснилось, что основными причинами</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исполнительных документов в срок являются большая нагрузка судебных приставов-исполнителей, плохое материально-техническое снабжение служб судебных приставов,</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Статистика-96.</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Российская юстиция, 1997, №7. С. 53.</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С. Дело о 118 трлн. мы доведем до конца // Российская газета, 1997, 20 августа.</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Статистика-98. // Российская юстиция, 1999 г. № 9. С. 46.</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Данные приведены на примере статистики службы судебных приставов Республики Мордовия.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Данные приведены на основании проведенного опроса судебных приставов - исполнителей Республики Мордовия. отсутствие у них транспорта. Данное положение способствует росту социальной напряженности, не обеспечивает защиту прав граждан в должной мере, провоцирует в стране произвол и беззаконие, дискредитирует</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зависит не только от</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его актов, но и от</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способов и средств, которыми обеспечивается возможность их реального исполнения.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общество заинтересованно в правильном и своевременном</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и иных актов, однако, процессуально-правовой механизм их принудительного исполнения не отвечает полностью реалиям сегодняшнего дня. Проблемы</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его место и роль в системе права в целом, соотношение исполнительного производства с гражданским процессом, методы, принципы и сроки исполнения, являются наиболее спорными и острыми в современном гражданском процессе. В правовой литературе пока еще нет ясного и полного представления о вопросах, возникающих при исполнении исполнительных актов, недостаточно монографических исследований по проблемам исполнения.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принятые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4 июня 1997 года и вступившие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6 ноября 1997 года Федеральные законы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и "Об исполнительном производстве",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приставы-исполнители на практике сталкиваются с многими трудностями, вызванными недостаточной разработанностью принятых законов. Согласно опросу судебных приставов и исполнителей Республики Мордовия установлено, что большие трудности возникают при наложении</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имущество должника - физического лица, при котором проявляется полное неуважения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приставу-исполнителю. Подчас должники не открывают двери своего жилья для производства описи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а имеющееся и подлежащее</w:t>
      </w:r>
      <w:r>
        <w:rPr>
          <w:rStyle w:val="WW8Num3z0"/>
          <w:rFonts w:ascii="Verdana" w:hAnsi="Verdana"/>
          <w:color w:val="000000"/>
          <w:sz w:val="18"/>
          <w:szCs w:val="18"/>
        </w:rPr>
        <w:t> </w:t>
      </w:r>
      <w:r>
        <w:rPr>
          <w:rStyle w:val="WW8Num4z0"/>
          <w:rFonts w:ascii="Verdana" w:hAnsi="Verdana"/>
          <w:color w:val="4682B4"/>
          <w:sz w:val="18"/>
          <w:szCs w:val="18"/>
        </w:rPr>
        <w:t>аресту</w:t>
      </w:r>
      <w:r>
        <w:rPr>
          <w:rStyle w:val="WW8Num3z0"/>
          <w:rFonts w:ascii="Verdana" w:hAnsi="Verdana"/>
          <w:color w:val="000000"/>
          <w:sz w:val="18"/>
          <w:szCs w:val="18"/>
        </w:rPr>
        <w:t> </w:t>
      </w:r>
      <w:r>
        <w:rPr>
          <w:rFonts w:ascii="Verdana" w:hAnsi="Verdana"/>
          <w:color w:val="000000"/>
          <w:sz w:val="18"/>
          <w:szCs w:val="18"/>
        </w:rPr>
        <w:t>имущество скрывается от судебных приставов-исполнителей. Еще сложнее привлекать лиц для участия в качестве понятых, поскольку</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категорически отказываются участвовать в этой операции. Трудности возникают и при удаленности</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имущества от пункта реализации, в связи с отсутствием транспорта для доставки арестованного имущества к пункту реализации, сложности встречаются и при обращении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заработную плату должника, определении его задолженности и особенно вида доходов должника, на которое не может быть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и другие вопросы определили выбор темы настоящей диссертации и потребовали исследования проблем реализации исполнительных документов.</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Теоретической и методологической основой настоящего исследования является законодательство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до 2002 года, труды дореволюционных и современных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диссертации являются методы сравнительного, исторического и системного анализа, анализа научных концепций, действующего законодательства и практики его применения.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Теоретический и исторический анализы соединены в диссертации с решением задач практического характера, направленных на разработку научно обоснованных предложений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диссертационного исследования использованы теоретические положения, содержащиеся в трудах русских дореволюционных ученых: А. Боровиковского, Е. 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Г.П. Вербловского, И. Гиссена,</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A.Х.</w:t>
      </w:r>
      <w:r>
        <w:rPr>
          <w:rStyle w:val="WW8Num3z0"/>
          <w:rFonts w:ascii="Verdana" w:hAnsi="Verdana"/>
          <w:color w:val="000000"/>
          <w:sz w:val="18"/>
          <w:szCs w:val="18"/>
        </w:rPr>
        <w:t> </w:t>
      </w:r>
      <w:r>
        <w:rPr>
          <w:rStyle w:val="WW8Num4z0"/>
          <w:rFonts w:ascii="Verdana" w:hAnsi="Verdana"/>
          <w:color w:val="4682B4"/>
          <w:sz w:val="18"/>
          <w:szCs w:val="18"/>
        </w:rPr>
        <w:t>Гольмстена</w:t>
      </w:r>
      <w:r>
        <w:rPr>
          <w:rFonts w:ascii="Verdana" w:hAnsi="Verdana"/>
          <w:color w:val="000000"/>
          <w:sz w:val="18"/>
          <w:szCs w:val="18"/>
        </w:rPr>
        <w:t>, В.М. Гордона, К. Дыновского, К.И.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И.Нефедьева,</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Г.Ф. Шершеневича, М. В.</w:t>
      </w:r>
      <w:r>
        <w:rPr>
          <w:rStyle w:val="WW8Num3z0"/>
          <w:rFonts w:ascii="Verdana" w:hAnsi="Verdana"/>
          <w:color w:val="000000"/>
          <w:sz w:val="18"/>
          <w:szCs w:val="18"/>
        </w:rPr>
        <w:t> </w:t>
      </w:r>
      <w:r>
        <w:rPr>
          <w:rStyle w:val="WW8Num4z0"/>
          <w:rFonts w:ascii="Verdana" w:hAnsi="Verdana"/>
          <w:color w:val="4682B4"/>
          <w:sz w:val="18"/>
          <w:szCs w:val="18"/>
        </w:rPr>
        <w:t>Шимановского</w:t>
      </w:r>
      <w:r>
        <w:rPr>
          <w:rFonts w:ascii="Verdana" w:hAnsi="Verdana"/>
          <w:color w:val="000000"/>
          <w:sz w:val="18"/>
          <w:szCs w:val="18"/>
        </w:rPr>
        <w:t>, Т.М.Яблочкова и в работах советских и российских юристов: М. 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Н.Г. Арапова, В.А. Болдырева, Г.Н.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xml:space="preserve">, Р.Х. </w:t>
      </w:r>
      <w:r>
        <w:rPr>
          <w:rFonts w:ascii="Verdana" w:hAnsi="Verdana"/>
          <w:color w:val="000000"/>
          <w:sz w:val="18"/>
          <w:szCs w:val="18"/>
        </w:rPr>
        <w:lastRenderedPageBreak/>
        <w:t>Валеевой, М.А. Гурвича, Ю.И.</w:t>
      </w:r>
      <w:r>
        <w:rPr>
          <w:rStyle w:val="WW8Num3z0"/>
          <w:rFonts w:ascii="Verdana" w:hAnsi="Verdana"/>
          <w:color w:val="000000"/>
          <w:sz w:val="18"/>
          <w:szCs w:val="18"/>
        </w:rPr>
        <w:t> </w:t>
      </w:r>
      <w:r>
        <w:rPr>
          <w:rStyle w:val="WW8Num4z0"/>
          <w:rFonts w:ascii="Verdana" w:hAnsi="Verdana"/>
          <w:color w:val="4682B4"/>
          <w:sz w:val="18"/>
          <w:szCs w:val="18"/>
        </w:rPr>
        <w:t>Гринько</w:t>
      </w:r>
      <w:r>
        <w:rPr>
          <w:rFonts w:ascii="Verdana" w:hAnsi="Verdana"/>
          <w:color w:val="000000"/>
          <w:sz w:val="18"/>
          <w:szCs w:val="18"/>
        </w:rPr>
        <w:t>, Д.Р. Джалилова, JI.H. Заводской, П.П.</w:t>
      </w:r>
      <w:r>
        <w:rPr>
          <w:rStyle w:val="WW8Num3z0"/>
          <w:rFonts w:ascii="Verdana" w:hAnsi="Verdana"/>
          <w:color w:val="000000"/>
          <w:sz w:val="18"/>
          <w:szCs w:val="18"/>
        </w:rPr>
        <w:t> </w:t>
      </w:r>
      <w:r>
        <w:rPr>
          <w:rStyle w:val="WW8Num4z0"/>
          <w:rFonts w:ascii="Verdana" w:hAnsi="Verdana"/>
          <w:color w:val="4682B4"/>
          <w:sz w:val="18"/>
          <w:szCs w:val="18"/>
        </w:rPr>
        <w:t>Заворотько</w:t>
      </w:r>
      <w:r>
        <w:rPr>
          <w:rFonts w:ascii="Verdana" w:hAnsi="Verdana"/>
          <w:color w:val="000000"/>
          <w:sz w:val="18"/>
          <w:szCs w:val="18"/>
        </w:rPr>
        <w:t>, И.М. Зайцева, И. М.</w:t>
      </w:r>
      <w:r>
        <w:rPr>
          <w:rStyle w:val="WW8Num3z0"/>
          <w:rFonts w:ascii="Verdana" w:hAnsi="Verdana"/>
          <w:color w:val="000000"/>
          <w:sz w:val="18"/>
          <w:szCs w:val="18"/>
        </w:rPr>
        <w:t> </w:t>
      </w:r>
      <w:r>
        <w:rPr>
          <w:rStyle w:val="WW8Num4z0"/>
          <w:rFonts w:ascii="Verdana" w:hAnsi="Verdana"/>
          <w:color w:val="4682B4"/>
          <w:sz w:val="18"/>
          <w:szCs w:val="18"/>
        </w:rPr>
        <w:t>Ильинской</w:t>
      </w:r>
      <w:r>
        <w:rPr>
          <w:rFonts w:ascii="Verdana" w:hAnsi="Verdana"/>
          <w:color w:val="000000"/>
          <w:sz w:val="18"/>
          <w:szCs w:val="18"/>
        </w:rPr>
        <w:t>, С.</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 Королева, Н. М.</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В.Ф. Кузнецова, М.Р.Ливитануса, В.П.Пастухова, А.М.Смецкой,М.К.Треушникова, Н.А.Чечиной,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Г.В. Чугунова, М.С. Шакаряна,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A.M. Шершикова, В.Н. Щеглова,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С.Н. Якубова, В.В. Яркова, В.Ф.Яковлева и других. Более детально рассмотрены работы Р.Х.</w:t>
      </w:r>
      <w:r>
        <w:rPr>
          <w:rStyle w:val="WW8Num3z0"/>
          <w:rFonts w:ascii="Verdana" w:hAnsi="Verdana"/>
          <w:color w:val="000000"/>
          <w:sz w:val="18"/>
          <w:szCs w:val="18"/>
        </w:rPr>
        <w:t> </w:t>
      </w:r>
      <w:r>
        <w:rPr>
          <w:rStyle w:val="WW8Num4z0"/>
          <w:rFonts w:ascii="Verdana" w:hAnsi="Verdana"/>
          <w:color w:val="4682B4"/>
          <w:sz w:val="18"/>
          <w:szCs w:val="18"/>
        </w:rPr>
        <w:t>Вапеевой</w:t>
      </w:r>
      <w:r>
        <w:rPr>
          <w:rFonts w:ascii="Verdana" w:hAnsi="Verdana"/>
          <w:color w:val="000000"/>
          <w:sz w:val="18"/>
          <w:szCs w:val="18"/>
        </w:rPr>
        <w:t>, П.П. Зворотько, Ю.И. Гринько,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A.M. Смецкой, М.К.Треушникова и других с целью выявления общих подходов к проблеме исполнения. По принципиальному вопросу об исполнительном производстве как стадии гражданского процесса и как самостоятельной отрасли права изучены работы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Н. А. Чечиной, Д. Н.</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 С. Шакарян, В. 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 К. Юкова,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предопределен и тем, что в принятых Федеральных законах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w:t>
      </w:r>
      <w:r>
        <w:rPr>
          <w:rStyle w:val="WW8Num4z0"/>
          <w:rFonts w:ascii="Verdana" w:hAnsi="Verdana"/>
          <w:color w:val="4682B4"/>
          <w:sz w:val="18"/>
          <w:szCs w:val="18"/>
        </w:rPr>
        <w:t>О судебных приставах</w:t>
      </w:r>
      <w:r>
        <w:rPr>
          <w:rFonts w:ascii="Verdana" w:hAnsi="Verdana"/>
          <w:color w:val="000000"/>
          <w:sz w:val="18"/>
          <w:szCs w:val="18"/>
        </w:rPr>
        <w:t>» выявлены существенные дефекты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исполнительного производства. Некоторые нормы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противоречат нормам действующей Конституции Российской Федерации, Гражданско-процессуальному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Уголовно-исполнительному кодексу РФ, некоторые положения противоречат другим</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этого же закона, между пунктами одной и той же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есть внутренние противоречия.</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написании диссертационного исследования использован не только теоретический, но и практический материал, собранный путем:</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анализа статистических данных по исполнению судебных и иных актов за 1996-2000 гг.;</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изучения практики деятельности судебных приставов-исполнителей Республики Мордовия по</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судебных актов и актов иных органов на базе обновленного законодательства;</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проведения социологического исследования (обобщения) работы судебных приставов-исполнителей Республики Мордовия;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проведения собеседования (опроса) со старшими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приставами-исполнителями Республики Мордовия.</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Диссертантом выносится на защиту следующие основные положения: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Прослеживается периодизация становления и развития института исполнительного производства с древнейших времен до настоящего времени (до 1270 г., с 1270 по 1864гг., с 1864 по 1917гг., с 1917 до настоящего времени). Приводятся соответствующие каждому периоду формы реализации признанного права (самоосуществление, исполнение решения органом, разрешившим</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исполнение по правилам исполнительного производства).</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Обосновывается тезис о том, что исполнительное производство входит в заключительную стадию гражданского процесса.</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Доказывается применение норм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 при осуществлении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 - исполнителем исполнительных действий. Анализ норм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позволяет утверждать, что в этом законе не предусматриваются отдельные действия по реализации исполнительных документов, они регулируются исключительно нормами Гражданско-процессуального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поэтому есть основания полагать, что</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необходимо в новый Гражданско-процессуальный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включить главу, закрепляющую нормы, касающиеся непосредственно участия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исполнительном производстве. Должны быть</w:t>
      </w:r>
      <w:r>
        <w:rPr>
          <w:rStyle w:val="WW8Num4z0"/>
          <w:rFonts w:ascii="Verdana" w:hAnsi="Verdana"/>
          <w:color w:val="4682B4"/>
          <w:sz w:val="18"/>
          <w:szCs w:val="18"/>
        </w:rPr>
        <w:t>закреплены</w:t>
      </w:r>
      <w:r>
        <w:rPr>
          <w:rFonts w:ascii="Verdana" w:hAnsi="Verdana"/>
          <w:color w:val="000000"/>
          <w:sz w:val="18"/>
          <w:szCs w:val="18"/>
        </w:rPr>
        <w:t>, в частности, нормы о выдаче исполнительных листов, их дубликатов, о сроках</w:t>
      </w:r>
      <w:r>
        <w:rPr>
          <w:rStyle w:val="WW8Num3z0"/>
          <w:rFonts w:ascii="Verdana" w:hAnsi="Verdana"/>
          <w:color w:val="000000"/>
          <w:sz w:val="18"/>
          <w:szCs w:val="18"/>
        </w:rPr>
        <w:t> </w:t>
      </w:r>
      <w:r>
        <w:rPr>
          <w:rStyle w:val="WW8Num4z0"/>
          <w:rFonts w:ascii="Verdana" w:hAnsi="Verdana"/>
          <w:color w:val="4682B4"/>
          <w:sz w:val="18"/>
          <w:szCs w:val="18"/>
        </w:rPr>
        <w:t>давности</w:t>
      </w:r>
      <w:r>
        <w:rPr>
          <w:rStyle w:val="WW8Num3z0"/>
          <w:rFonts w:ascii="Verdana" w:hAnsi="Verdana"/>
          <w:color w:val="000000"/>
          <w:sz w:val="18"/>
          <w:szCs w:val="18"/>
        </w:rPr>
        <w:t> </w:t>
      </w:r>
      <w:r>
        <w:rPr>
          <w:rFonts w:ascii="Verdana" w:hAnsi="Verdana"/>
          <w:color w:val="000000"/>
          <w:sz w:val="18"/>
          <w:szCs w:val="18"/>
        </w:rPr>
        <w:t>исполнения, о перерыве, восстановлении, об изменении способа и порядка исполнения, о повороте исполнения решения, об ответственности за исполнение актов суда и другие.</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Доказывается, что в Федеральном законе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имеются существенные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касающиеся ареста имущества должника и реализации этого имущества, в связи с чем ставится вопрос о необходимости приведения этой части указанного закона в соответствие со ст.35 Конституции Российской Федерации от 12 декабря 1993 г.</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Доказывается целесообразность продление сроков</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исполнительных действий.</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Обосновывается</w:t>
      </w:r>
      <w:r>
        <w:rPr>
          <w:rStyle w:val="WW8Num3z0"/>
          <w:rFonts w:ascii="Verdana" w:hAnsi="Verdana"/>
          <w:color w:val="000000"/>
          <w:sz w:val="18"/>
          <w:szCs w:val="18"/>
        </w:rPr>
        <w:t> </w:t>
      </w:r>
      <w:r>
        <w:rPr>
          <w:rStyle w:val="WW8Num4z0"/>
          <w:rFonts w:ascii="Verdana" w:hAnsi="Verdana"/>
          <w:color w:val="4682B4"/>
          <w:sz w:val="18"/>
          <w:szCs w:val="18"/>
        </w:rPr>
        <w:t>верховенство</w:t>
      </w:r>
      <w:r>
        <w:rPr>
          <w:rStyle w:val="WW8Num3z0"/>
          <w:rFonts w:ascii="Verdana" w:hAnsi="Verdana"/>
          <w:color w:val="000000"/>
          <w:sz w:val="18"/>
          <w:szCs w:val="18"/>
        </w:rPr>
        <w:t> </w:t>
      </w:r>
      <w:r>
        <w:rPr>
          <w:rFonts w:ascii="Verdana" w:hAnsi="Verdana"/>
          <w:color w:val="000000"/>
          <w:sz w:val="18"/>
          <w:szCs w:val="18"/>
        </w:rPr>
        <w:t>Уголовно-исполнительного кодекса при решении вопросов реализации исполнительных документов в отношении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Доказывается обоснованность</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действий судебного пристава-исполнителя в суд по месту совершения исполнительных действий, а не по месту нахождения судебного пристава-исполнителя.</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Целями диссертационного исследования являются:</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всестороннее исследование проблем реализации исполнительных документов органами принудительного исполнения и иными органами и организациями, исполняющие требования судебных актов и актов других органов и устранения недостатков в их деятельности;</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потребности правовой регламентации порядка производства и наложения ареста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изучение истории и современного состояния проблем исполнения исполнительных документов.</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в ней впервые после принятия законодателем Федеральных законов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и «</w:t>
      </w:r>
      <w:r>
        <w:rPr>
          <w:rStyle w:val="WW8Num4z0"/>
          <w:rFonts w:ascii="Verdana" w:hAnsi="Verdana"/>
          <w:color w:val="4682B4"/>
          <w:sz w:val="18"/>
          <w:szCs w:val="18"/>
        </w:rPr>
        <w:t>О судебных приставах</w:t>
      </w:r>
      <w:r>
        <w:rPr>
          <w:rFonts w:ascii="Verdana" w:hAnsi="Verdana"/>
          <w:color w:val="000000"/>
          <w:sz w:val="18"/>
          <w:szCs w:val="18"/>
        </w:rPr>
        <w:t>» исследованы проблемы обращения взыскания на имущество должника, на заработную плату должника, порядок наложения ареста на имущество должника, сроки обращения взыскания, виды доходов, на которые не может быть обращено взыскание.</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исследования проблем реализации исполнительных документов обусловлена и тем, что сразу же после принятия Федеральных законов "Об исполнительном производстве" и "О судебных приставах" и внедрения их в практику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Style w:val="WW8Num3z0"/>
          <w:rFonts w:ascii="Verdana" w:hAnsi="Verdana"/>
          <w:color w:val="000000"/>
          <w:sz w:val="18"/>
          <w:szCs w:val="18"/>
        </w:rPr>
        <w:t> </w:t>
      </w:r>
      <w:r>
        <w:rPr>
          <w:rFonts w:ascii="Verdana" w:hAnsi="Verdana"/>
          <w:color w:val="000000"/>
          <w:sz w:val="18"/>
          <w:szCs w:val="18"/>
        </w:rPr>
        <w:t>- исполнители столкнулись с большим количеством неясных вопросов и практических трудностей, в частности: ст.9 закона "Об исполнительном производстве" предоставляет право судебному</w:t>
      </w:r>
      <w:r>
        <w:rPr>
          <w:rStyle w:val="WW8Num3z0"/>
          <w:rFonts w:ascii="Verdana" w:hAnsi="Verdana"/>
          <w:color w:val="000000"/>
          <w:sz w:val="18"/>
          <w:szCs w:val="18"/>
        </w:rPr>
        <w:t> </w:t>
      </w:r>
      <w:r>
        <w:rPr>
          <w:rStyle w:val="WW8Num4z0"/>
          <w:rFonts w:ascii="Verdana" w:hAnsi="Verdana"/>
          <w:color w:val="4682B4"/>
          <w:sz w:val="18"/>
          <w:szCs w:val="18"/>
        </w:rPr>
        <w:t>приставу</w:t>
      </w:r>
      <w:r>
        <w:rPr>
          <w:rStyle w:val="WW8Num3z0"/>
          <w:rFonts w:ascii="Verdana" w:hAnsi="Verdana"/>
          <w:color w:val="000000"/>
          <w:sz w:val="18"/>
          <w:szCs w:val="18"/>
        </w:rPr>
        <w:t> </w:t>
      </w:r>
      <w:r>
        <w:rPr>
          <w:rFonts w:ascii="Verdana" w:hAnsi="Verdana"/>
          <w:color w:val="000000"/>
          <w:sz w:val="18"/>
          <w:szCs w:val="18"/>
        </w:rPr>
        <w:t>-исполнителю в трехдневный срок вынести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 возбуждении исполнительного производства и устанавливает срок для добровольного исполнения, который не может превышать пяти дней, но само постановление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соответствующий суд в</w:t>
      </w:r>
      <w:r>
        <w:rPr>
          <w:rStyle w:val="WW8Num3z0"/>
          <w:rFonts w:ascii="Verdana" w:hAnsi="Verdana"/>
          <w:color w:val="000000"/>
          <w:sz w:val="18"/>
          <w:szCs w:val="18"/>
        </w:rPr>
        <w:t> </w:t>
      </w:r>
      <w:r>
        <w:rPr>
          <w:rStyle w:val="WW8Num4z0"/>
          <w:rFonts w:ascii="Verdana" w:hAnsi="Verdana"/>
          <w:color w:val="4682B4"/>
          <w:sz w:val="18"/>
          <w:szCs w:val="18"/>
        </w:rPr>
        <w:t>десятидневный</w:t>
      </w:r>
      <w:r>
        <w:rPr>
          <w:rStyle w:val="WW8Num3z0"/>
          <w:rFonts w:ascii="Verdana" w:hAnsi="Verdana"/>
          <w:color w:val="000000"/>
          <w:sz w:val="18"/>
          <w:szCs w:val="18"/>
        </w:rPr>
        <w:t> </w:t>
      </w:r>
      <w:r>
        <w:rPr>
          <w:rFonts w:ascii="Verdana" w:hAnsi="Verdana"/>
          <w:color w:val="000000"/>
          <w:sz w:val="18"/>
          <w:szCs w:val="18"/>
        </w:rPr>
        <w:t>срок.</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п.5 ст.9 указанного закона предоставляется право судебному приставу-исполнителю наложить</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на имущество должника одновременно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постановления о возбуждении исполнительного производства, тогда как в ст.51 этого же закона предусматриваются случаи применения ареста, но не содержится подобного требования о наложении ареста на имущество должника одновременно с вынесением</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 возбуждении исполнительного производства. Кроме того, п.5 ст.9 названного закона противоречит требованиям ч.3ст.35 Конституции Российской Федерации от 12 декабря 1993 года, где предусматривается, что никто не может быть лишен своего имущества иначе как по решению суда.</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ст.6 Федерального закона "Об исполнительном производстве" не исчерпаны все случаи направления</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в банк или иную кредитную организацию исполнительных документов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денежных средств.</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ст.ст. 11-12 закона "О судебных приставах" предусматриваются права и обязанности судебных приставов по обеспечению установленного порядка деятельности судов и судебных приставов исполнителей, что предполагает предоставление права судебному приставу обеспечивать установление порядка деятельности суда участвовать по указанию старшего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в совершении исполнительных действий. В то же время в силу ст.З Федерального закона "Об исполнительном производстве" такие права предоставляются только судебному приставу-исполнителю. Действия судебных приставов по обеспечению порядка деятельности судов в законе "Об исполнительном производстве" не предусмотрены.</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ст.42 указанного закона предполагается взаимодействие судебных приставов-исполнителей с работниками</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но не указываются конкретные случаи, когда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может обратиться к ним.</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Проводимые исследования послужили основанием для ряда предложений по совершенствованию действующего законодательства об исполнительном производстве. В частности, предлагается: исключить ст.5 из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xml:space="preserve">», предусматривающую перечень органов и организаций, исполняющих требования судебных актов и актов других органов, поместив упоминание о них в других главах указанного закона. Так, о </w:t>
      </w:r>
      <w:r>
        <w:rPr>
          <w:rFonts w:ascii="Verdana" w:hAnsi="Verdana"/>
          <w:color w:val="000000"/>
          <w:sz w:val="18"/>
          <w:szCs w:val="18"/>
        </w:rPr>
        <w:lastRenderedPageBreak/>
        <w:t>налоговых органах целесообразно упомянуть в разделе "органы принудительного исполнения", а о банках и иные кредитных организациях - в главе "обращения взыскания на имущество должника, находящегося у других лиц". Кроме того не следует отдельно упоминать о других органах, организациях,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лицах и гражданах принимающих участие в исполнительном производстве. О них нужно сказать в разделе «</w:t>
      </w:r>
      <w:r>
        <w:rPr>
          <w:rStyle w:val="WW8Num4z0"/>
          <w:rFonts w:ascii="Verdana" w:hAnsi="Verdana"/>
          <w:color w:val="4682B4"/>
          <w:sz w:val="18"/>
          <w:szCs w:val="18"/>
        </w:rPr>
        <w:t>органы исполнения</w:t>
      </w:r>
      <w:r>
        <w:rPr>
          <w:rFonts w:ascii="Verdana" w:hAnsi="Verdana"/>
          <w:color w:val="000000"/>
          <w:sz w:val="18"/>
          <w:szCs w:val="18"/>
        </w:rPr>
        <w:t>»;</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изменить содержание п.5 ст.7 Федерального закона "Об исполнительном производстве", указав, что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документом являются требования органов, осуществляющих контрольные функции о взыскании денежных средств в соответствии с законом, исключив из п. 5 положеие: "с отметкой банка или иной кредитной организации о полном или частичном</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взыскания в связи с отсутствием на счетах должника денежных средств, достаточных для удовлетворения требований</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если законодательством РФ не установлен иной порядок исполнения указанных исполнительных документов»; ст.7 закона дополнить еще одним пунктом, в котором говорилось бы о</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надписи как об одном из исполнительных документов, а п.8, в котором говорится о</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иных органов об исполнении либо исключить вообще либо указать конкретные органы, имеющие право выносить постановления; изменить п.5 ст.9 и привести в соответствие со ст.35 Конституции Российской Федерации от 12 декабря 1993 г., указав, что наложение ареста на имущество должника следует производить на основании решения или определения суда. дополнить п.6 ст.9 положением, предусматривающим</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постановления о возбуждении исполнительного производства с момента истечения срока добровольного исполнения исполнительного документа.</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изменить ст. 13, удлинив срок реализации исполнительного документа за пределы двух месяцев.</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изложенного, следует сделать вывод, что исследование проблем реализации исполнительных документов является актуальной и важной задачей науки гражданского 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темы состоит в следующем:</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материалы диссертационного исследования имеют значение для научной и учебной работы по дисциплинам: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Исполнительное производство</w:t>
      </w:r>
      <w:r>
        <w:rPr>
          <w:rFonts w:ascii="Verdana" w:hAnsi="Verdana"/>
          <w:color w:val="000000"/>
          <w:sz w:val="18"/>
          <w:szCs w:val="18"/>
        </w:rPr>
        <w:t>»;</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практические выводы и предложения диссертанта могут быть учтены и использованы законодателем при совершенствовании Федеральных законов «</w:t>
      </w:r>
      <w:r>
        <w:rPr>
          <w:rStyle w:val="WW8Num4z0"/>
          <w:rFonts w:ascii="Verdana" w:hAnsi="Verdana"/>
          <w:color w:val="4682B4"/>
          <w:sz w:val="18"/>
          <w:szCs w:val="18"/>
        </w:rPr>
        <w:t>О судебных приставах</w:t>
      </w:r>
      <w:r>
        <w:rPr>
          <w:rFonts w:ascii="Verdana" w:hAnsi="Verdana"/>
          <w:color w:val="000000"/>
          <w:sz w:val="18"/>
          <w:szCs w:val="18"/>
        </w:rPr>
        <w:t>» 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а также использованы в работе служб судебных приставов-исполнителей Российской Федерации;</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теории современного гражданского процессуального права важно признание исполнительного производства заключительной стадией гражданского процесса;</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учетом необходимости устранения противоречий в законе разработан ряд предложений по совершенствованию Федеральных законов "Об исполнительном производстве" и "О судебных приставах", что имеет немаловажное значение для последующего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для учебного процесса в юридических учебных заведениях и на курсах повышения квалификации работников служб судебных приставов важным представляется изложение истории вопроса об исполнении.</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диссертационного материала опубликованы пять научных статей и программа спецкурса «</w:t>
      </w:r>
      <w:r>
        <w:rPr>
          <w:rStyle w:val="WW8Num4z0"/>
          <w:rFonts w:ascii="Verdana" w:hAnsi="Verdana"/>
          <w:color w:val="4682B4"/>
          <w:sz w:val="18"/>
          <w:szCs w:val="18"/>
        </w:rPr>
        <w:t>Исполнительное производство</w:t>
      </w:r>
      <w:r>
        <w:rPr>
          <w:rFonts w:ascii="Verdana" w:hAnsi="Verdana"/>
          <w:color w:val="000000"/>
          <w:sz w:val="18"/>
          <w:szCs w:val="18"/>
        </w:rPr>
        <w:t>»:</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Проблемы исполнения судебных решений (Экономические и правовые реформы в Российской Федерации. Проблемы и перспективы . Москва, 1999 г., с. 106-109)</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Сроки совершения исполнительных действий. (Проблемы современного состояния социально-экономической системы России. Саранск, 1999 г., с. 71-72).</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Порядок применения ареста на имущество должника. Проблемы современного состояния социально-экономической системы России. (Научные труды молодых ученых Мордовского государственного университета им Н.П. Огарева. Саранск, 1999 г., с. 73-74).</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Реализация арестованного имущества. (Научные труды молодых ученых Мордовского государственного университета им Н.П. Огарева. Саранск,</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2000 г., с. 95-97).</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Обжалование действий (</w:t>
      </w:r>
      <w:r>
        <w:rPr>
          <w:rStyle w:val="WW8Num4z0"/>
          <w:rFonts w:ascii="Verdana" w:hAnsi="Verdana"/>
          <w:color w:val="4682B4"/>
          <w:sz w:val="18"/>
          <w:szCs w:val="18"/>
        </w:rPr>
        <w:t>бездействий</w:t>
      </w:r>
      <w:r>
        <w:rPr>
          <w:rFonts w:ascii="Verdana" w:hAnsi="Verdana"/>
          <w:color w:val="000000"/>
          <w:sz w:val="18"/>
          <w:szCs w:val="18"/>
        </w:rPr>
        <w:t>) судебных приставов-исполнителей (Социально-экономические и правовые реформы в РФ. Саранск, 2002 г., с. 136-138).</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Разработана и опубликована программа спецкурса «</w:t>
      </w:r>
      <w:r>
        <w:rPr>
          <w:rStyle w:val="WW8Num4z0"/>
          <w:rFonts w:ascii="Verdana" w:hAnsi="Verdana"/>
          <w:color w:val="4682B4"/>
          <w:sz w:val="18"/>
          <w:szCs w:val="18"/>
        </w:rPr>
        <w:t>Исполнительное производство</w:t>
      </w:r>
      <w:r>
        <w:rPr>
          <w:rFonts w:ascii="Verdana" w:hAnsi="Verdana"/>
          <w:color w:val="000000"/>
          <w:sz w:val="18"/>
          <w:szCs w:val="18"/>
        </w:rPr>
        <w:t>»:</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работы.</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проблемам, обозначенным в диссертации, автор читает лекции перед студентами юридического факультета и слушателями Правовой Академии России, студентами юридического факультета Всероссийской государственной налоговой академии и Российской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академии, судебными приставами-исполнителями Республики Мордовия, студентами юридического факультета Мордовского гуманитарного института. Результаты исследования используются также при подготовке и проведения с ними практических занятий.</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диссертации по проблемам наложения ареста на имущество должника, сроках исполнения, реализации арестованного имущества опубликованы в сборниках "Экономические и правовые реформы в Российской Федерации. Проблемы и перспективы", "Научные труды молодых ученых Мордовского государственного университета им Н.П. Огарева", «Проблемы современного состояния социально-экономической системы России», «Социально-экономические и правовые реформы в РФ».</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ее содержанием. Работа состоит из введения, трех глав, заключения, списка использованной литературы, нормативно - правовых актов и документов, приложений.</w:t>
      </w:r>
    </w:p>
    <w:p w:rsidR="00003ADE" w:rsidRDefault="00003ADE" w:rsidP="00003AD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Дарькина, Мария Михайловна</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проведенное в соответствии с поставленными автором целями и задачами, позволило определить и предложить решение комплекса научно - теоретических и прикладных вопросов, касающихся правовых и организационных аспектов</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и актов других органов. В настоящей диссертации содержатся предложения по совершенствованию действующего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и практики его применения, предлагается изменить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Эти предложения сводятся к следующему:</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Исключить ст. 5, признав нецелесообразным предусмотреть в отдельной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иные органы и организации, исполняющие требования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и актов других органов, поместив упоминания о них в разные главы Федерального закона, а именно: налоговые органы отнести к «Органам</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а банки и иные кредитные организации к главе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должника находящееся у других лиц».</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Внести изменения в ст.7 пункт 5 указав, что</w:t>
      </w:r>
      <w:r>
        <w:rPr>
          <w:rStyle w:val="WW8Num3z0"/>
          <w:rFonts w:ascii="Verdana" w:hAnsi="Verdana"/>
          <w:color w:val="000000"/>
          <w:sz w:val="18"/>
          <w:szCs w:val="18"/>
        </w:rPr>
        <w:t> </w:t>
      </w:r>
      <w:r>
        <w:rPr>
          <w:rStyle w:val="WW8Num4z0"/>
          <w:rFonts w:ascii="Verdana" w:hAnsi="Verdana"/>
          <w:color w:val="4682B4"/>
          <w:sz w:val="18"/>
          <w:szCs w:val="18"/>
        </w:rPr>
        <w:t>исполнительными</w:t>
      </w:r>
      <w:r>
        <w:rPr>
          <w:rStyle w:val="WW8Num3z0"/>
          <w:rFonts w:ascii="Verdana" w:hAnsi="Verdana"/>
          <w:color w:val="000000"/>
          <w:sz w:val="18"/>
          <w:szCs w:val="18"/>
        </w:rPr>
        <w:t> </w:t>
      </w:r>
      <w:r>
        <w:rPr>
          <w:rFonts w:ascii="Verdana" w:hAnsi="Verdana"/>
          <w:color w:val="000000"/>
          <w:sz w:val="18"/>
          <w:szCs w:val="18"/>
        </w:rPr>
        <w:t>являются документы, содержащие требования органов, осуществляющих контрольные функции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денежных средств в соответствии с законом, исключив из п.5 слова « с отметкой банка или иной кредитной организации о полном или частичном</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взыскания в связи с отсутствием на счетах</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денежных средств, достаточных для удовлетворения требования</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если законодательством РФ не установлен иной порядок исполнения указанных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ст.7 дополнить еще одним пунктом, включив</w:t>
      </w:r>
      <w:r>
        <w:rPr>
          <w:rStyle w:val="WW8Num3z0"/>
          <w:rFonts w:ascii="Verdana" w:hAnsi="Verdana"/>
          <w:color w:val="000000"/>
          <w:sz w:val="18"/>
          <w:szCs w:val="18"/>
        </w:rPr>
        <w:t> </w:t>
      </w:r>
      <w:r>
        <w:rPr>
          <w:rStyle w:val="WW8Num4z0"/>
          <w:rFonts w:ascii="Verdana" w:hAnsi="Verdana"/>
          <w:color w:val="4682B4"/>
          <w:sz w:val="18"/>
          <w:szCs w:val="18"/>
        </w:rPr>
        <w:t>нотариальную</w:t>
      </w:r>
      <w:r>
        <w:rPr>
          <w:rStyle w:val="WW8Num3z0"/>
          <w:rFonts w:ascii="Verdana" w:hAnsi="Verdana"/>
          <w:color w:val="000000"/>
          <w:sz w:val="18"/>
          <w:szCs w:val="18"/>
        </w:rPr>
        <w:t> </w:t>
      </w:r>
      <w:r>
        <w:rPr>
          <w:rFonts w:ascii="Verdana" w:hAnsi="Verdana"/>
          <w:color w:val="000000"/>
          <w:sz w:val="18"/>
          <w:szCs w:val="18"/>
        </w:rPr>
        <w:t>надпись в перечень исполнительных документов, а пункт 8, предусматривающий</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иных органов в случаях, предусмотренных Федеральным законом, либо вообще исключить либо указать конкретные органы, имеющие право выносить соответствующие постановления.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Включить в п.1 ст.9 положение, предусматривающее возбуждение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с согласия взыскателя, что отвечало бы принципу</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гражданско-процессуального права. Дополнить п. 5 ст.9,</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в нем положение, согласно которому</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 — исполнитель мог накладывать</w:t>
      </w:r>
      <w:r>
        <w:rPr>
          <w:rStyle w:val="WW8Num3z0"/>
          <w:rFonts w:ascii="Verdana" w:hAnsi="Verdana"/>
          <w:color w:val="000000"/>
          <w:sz w:val="18"/>
          <w:szCs w:val="18"/>
        </w:rPr>
        <w:t> </w:t>
      </w:r>
      <w:r>
        <w:rPr>
          <w:rStyle w:val="WW8Num4z0"/>
          <w:rFonts w:ascii="Verdana" w:hAnsi="Verdana"/>
          <w:color w:val="4682B4"/>
          <w:sz w:val="18"/>
          <w:szCs w:val="18"/>
        </w:rPr>
        <w:t>арест</w:t>
      </w:r>
      <w:r>
        <w:rPr>
          <w:rStyle w:val="WW8Num3z0"/>
          <w:rFonts w:ascii="Verdana" w:hAnsi="Verdana"/>
          <w:color w:val="000000"/>
          <w:sz w:val="18"/>
          <w:szCs w:val="18"/>
        </w:rPr>
        <w:t> </w:t>
      </w:r>
      <w:r>
        <w:rPr>
          <w:rFonts w:ascii="Verdana" w:hAnsi="Verdana"/>
          <w:color w:val="000000"/>
          <w:sz w:val="18"/>
          <w:szCs w:val="18"/>
        </w:rPr>
        <w:t>на имущество должника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от 12 декабря 1993 г на основании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 xml:space="preserve">акта. Для этого необходимо внести изменения и в п.1 ст.51, в котором следует </w:t>
      </w:r>
      <w:r>
        <w:rPr>
          <w:rFonts w:ascii="Verdana" w:hAnsi="Verdana"/>
          <w:color w:val="000000"/>
          <w:sz w:val="18"/>
          <w:szCs w:val="18"/>
        </w:rPr>
        <w:lastRenderedPageBreak/>
        <w:t>указать, что арест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 налагается на основании решения (определения) суда. Внести дополнения в п.6 ст.9, указав в нем, что постановления о возбуждении исполнительного производства может быть</w:t>
      </w:r>
      <w:r>
        <w:rPr>
          <w:rStyle w:val="WW8Num3z0"/>
          <w:rFonts w:ascii="Verdana" w:hAnsi="Verdana"/>
          <w:color w:val="000000"/>
          <w:sz w:val="18"/>
          <w:szCs w:val="18"/>
        </w:rPr>
        <w:t> </w:t>
      </w:r>
      <w:r>
        <w:rPr>
          <w:rStyle w:val="WW8Num4z0"/>
          <w:rFonts w:ascii="Verdana" w:hAnsi="Verdana"/>
          <w:color w:val="4682B4"/>
          <w:sz w:val="18"/>
          <w:szCs w:val="18"/>
        </w:rPr>
        <w:t>обжаловано</w:t>
      </w:r>
      <w:r>
        <w:rPr>
          <w:rStyle w:val="WW8Num3z0"/>
          <w:rFonts w:ascii="Verdana" w:hAnsi="Verdana"/>
          <w:color w:val="000000"/>
          <w:sz w:val="18"/>
          <w:szCs w:val="18"/>
        </w:rPr>
        <w:t> </w:t>
      </w:r>
      <w:r>
        <w:rPr>
          <w:rFonts w:ascii="Verdana" w:hAnsi="Verdana"/>
          <w:color w:val="000000"/>
          <w:sz w:val="18"/>
          <w:szCs w:val="18"/>
        </w:rPr>
        <w:t>в соответствующий суд в 10 - дневный срок с момента истечения срока, предоставленного для добровольного исполнения.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Внести изменения в п.1 ст.46, дополнив его словами "выявления, описания, передачи на хранения" и изложить его в следующей редакции: «Обращение взыскания на имущество должника состоит из его выявления, описания,</w:t>
      </w:r>
      <w:r>
        <w:rPr>
          <w:rStyle w:val="WW8Num3z0"/>
          <w:rFonts w:ascii="Verdana" w:hAnsi="Verdana"/>
          <w:color w:val="000000"/>
          <w:sz w:val="18"/>
          <w:szCs w:val="18"/>
        </w:rPr>
        <w:t> </w:t>
      </w:r>
      <w:r>
        <w:rPr>
          <w:rStyle w:val="WW8Num4z0"/>
          <w:rFonts w:ascii="Verdana" w:hAnsi="Verdana"/>
          <w:color w:val="4682B4"/>
          <w:sz w:val="18"/>
          <w:szCs w:val="18"/>
        </w:rPr>
        <w:t>ареста</w:t>
      </w:r>
      <w:r>
        <w:rPr>
          <w:rFonts w:ascii="Verdana" w:hAnsi="Verdana"/>
          <w:color w:val="000000"/>
          <w:sz w:val="18"/>
          <w:szCs w:val="18"/>
        </w:rPr>
        <w:t>, изъятия, передачи на хранение,</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реализации».</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ст.46 пунктами, предусматривающими: 1) порядок обращения взыскания на имущество должника, в отношении которого судом применен дополнительный вид</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конфискации имущества и предоставить</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приставу-исполнителю полномочия по взысканию стоимости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подлежащего конфискации в денежном выражении. 2) случаи отказа судебного пристава-исполнителя от ареста имущества должника, стоимость которого значительно превышает размер долга и предоставить судебному приставу-исполнителю</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на обращение взыскания на заработную плату или иные виды доходов должника в размере, установленном законом.</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Исключить ст.ст.39, 40 - «Участие понятых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исполнительных действий, связанных с осмотром,</w:t>
      </w:r>
      <w:r>
        <w:rPr>
          <w:rStyle w:val="WW8Num3z0"/>
          <w:rFonts w:ascii="Verdana" w:hAnsi="Verdana"/>
          <w:color w:val="000000"/>
          <w:sz w:val="18"/>
          <w:szCs w:val="18"/>
        </w:rPr>
        <w:t> </w:t>
      </w:r>
      <w:r>
        <w:rPr>
          <w:rStyle w:val="WW8Num4z0"/>
          <w:rFonts w:ascii="Verdana" w:hAnsi="Verdana"/>
          <w:color w:val="4682B4"/>
          <w:sz w:val="18"/>
          <w:szCs w:val="18"/>
        </w:rPr>
        <w:t>арестом</w:t>
      </w:r>
      <w:r>
        <w:rPr>
          <w:rFonts w:ascii="Verdana" w:hAnsi="Verdana"/>
          <w:color w:val="000000"/>
          <w:sz w:val="18"/>
          <w:szCs w:val="18"/>
        </w:rPr>
        <w:t>, изъятием и передачей имущества должника». Предоставить полномочия судебному приставу-исполнителю</w:t>
      </w:r>
      <w:r>
        <w:rPr>
          <w:rStyle w:val="WW8Num3z0"/>
          <w:rFonts w:ascii="Verdana" w:hAnsi="Verdana"/>
          <w:color w:val="000000"/>
          <w:sz w:val="18"/>
          <w:szCs w:val="18"/>
        </w:rPr>
        <w:t> </w:t>
      </w:r>
      <w:r>
        <w:rPr>
          <w:rStyle w:val="WW8Num4z0"/>
          <w:rFonts w:ascii="Verdana" w:hAnsi="Verdana"/>
          <w:color w:val="4682B4"/>
          <w:sz w:val="18"/>
          <w:szCs w:val="18"/>
        </w:rPr>
        <w:t>единолично</w:t>
      </w:r>
      <w:r>
        <w:rPr>
          <w:rStyle w:val="WW8Num3z0"/>
          <w:rFonts w:ascii="Verdana" w:hAnsi="Verdana"/>
          <w:color w:val="000000"/>
          <w:sz w:val="18"/>
          <w:szCs w:val="18"/>
        </w:rPr>
        <w:t> </w:t>
      </w:r>
      <w:r>
        <w:rPr>
          <w:rFonts w:ascii="Verdana" w:hAnsi="Verdana"/>
          <w:color w:val="000000"/>
          <w:sz w:val="18"/>
          <w:szCs w:val="18"/>
        </w:rPr>
        <w:t>совершать такие исполнительные действия, как опись и арест имущества либо не выдвигать требования к личности понятых или отказаться от их участия.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Внести изменения в п.З ст.27, исключив из него п.1 ст.26, предусматривающий возвращение исполнительного документа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взыскателя и п.4 ст.26, предусматривающий отсутствие у должника имущества или доходов, на которые может быть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и принятые судебным -приставом исполнителем меры по отысканию его имущества или доходов оказались безрезультатными, включив их в ст.21. Соответственно ст.21 дополнить указанием на основания</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исполнительного производства, включив в нее вышеуказанные пункты ст.26.</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исключить из ст.27 п.4 — направление исполнительного документа в организацию для единовременного или периодического удержания из заработка (дохода) должника и п.5 - направление исполнительного документа из одной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или одного подразделения в другие, включив их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поскольку исполнительные производства при таких случаях находятся в стадии исполнения.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Изменить в ст.52 ч.1 слова «</w:t>
      </w:r>
      <w:r>
        <w:rPr>
          <w:rStyle w:val="WW8Num4z0"/>
          <w:rFonts w:ascii="Verdana" w:hAnsi="Verdana"/>
          <w:color w:val="4682B4"/>
          <w:sz w:val="18"/>
          <w:szCs w:val="18"/>
        </w:rPr>
        <w:t>день исполнения</w:t>
      </w:r>
      <w:r>
        <w:rPr>
          <w:rFonts w:ascii="Verdana" w:hAnsi="Verdana"/>
          <w:color w:val="000000"/>
          <w:sz w:val="18"/>
          <w:szCs w:val="18"/>
        </w:rPr>
        <w:t>» на слова «день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ареста имущества», ч.1 изложить в следующей редакции «оценка имущества должника производится</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по рыночным ценам, действующим на день совершения ареста имущества.</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Изменить ст.13, установив для исполнения исполнительного документа срок более двух месяцев.</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Дополнить п.4 ст.54 положением, предусматривающим определение стоимости нереализованного имущества должника, оставленного</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за собой, указав, что нереализованное имущество должника передается</w:t>
      </w:r>
      <w:r>
        <w:rPr>
          <w:rStyle w:val="WW8Num3z0"/>
          <w:rFonts w:ascii="Verdana" w:hAnsi="Verdana"/>
          <w:color w:val="000000"/>
          <w:sz w:val="18"/>
          <w:szCs w:val="18"/>
        </w:rPr>
        <w:t> </w:t>
      </w:r>
      <w:r>
        <w:rPr>
          <w:rStyle w:val="WW8Num4z0"/>
          <w:rFonts w:ascii="Verdana" w:hAnsi="Verdana"/>
          <w:color w:val="4682B4"/>
          <w:sz w:val="18"/>
          <w:szCs w:val="18"/>
        </w:rPr>
        <w:t>взыскателю</w:t>
      </w:r>
      <w:r>
        <w:rPr>
          <w:rStyle w:val="WW8Num3z0"/>
          <w:rFonts w:ascii="Verdana" w:hAnsi="Verdana"/>
          <w:color w:val="000000"/>
          <w:sz w:val="18"/>
          <w:szCs w:val="18"/>
        </w:rPr>
        <w:t> </w:t>
      </w:r>
      <w:r>
        <w:rPr>
          <w:rFonts w:ascii="Verdana" w:hAnsi="Verdana"/>
          <w:color w:val="000000"/>
          <w:sz w:val="18"/>
          <w:szCs w:val="18"/>
        </w:rPr>
        <w:t>по цене, указанной в акте описи и ареста, а в случае переоценки, по цене переоценки.</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Дополнить ст.48 закона еще одним пунктом, предоставив судебному приставу-исполнителю при наличии оснований полномочия на производство осмотра помещений, хранилищ, жилья других лиц без определения суда.</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Заменить в ст.64 слова «взыскании суммы, не превышающей двух</w:t>
      </w:r>
      <w:r>
        <w:rPr>
          <w:rStyle w:val="WW8Num3z0"/>
          <w:rFonts w:ascii="Verdana" w:hAnsi="Verdana"/>
          <w:color w:val="000000"/>
          <w:sz w:val="18"/>
          <w:szCs w:val="18"/>
        </w:rPr>
        <w:t> </w:t>
      </w:r>
      <w:r>
        <w:rPr>
          <w:rStyle w:val="WW8Num4z0"/>
          <w:rFonts w:ascii="Verdana" w:hAnsi="Verdana"/>
          <w:color w:val="4682B4"/>
          <w:sz w:val="18"/>
          <w:szCs w:val="18"/>
        </w:rPr>
        <w:t>МРОТ</w:t>
      </w:r>
      <w:r>
        <w:rPr>
          <w:rFonts w:ascii="Verdana" w:hAnsi="Verdana"/>
          <w:color w:val="000000"/>
          <w:sz w:val="18"/>
          <w:szCs w:val="18"/>
        </w:rPr>
        <w:t>» на слова «</w:t>
      </w:r>
      <w:r>
        <w:rPr>
          <w:rStyle w:val="WW8Num4z0"/>
          <w:rFonts w:ascii="Verdana" w:hAnsi="Verdana"/>
          <w:color w:val="4682B4"/>
          <w:sz w:val="18"/>
          <w:szCs w:val="18"/>
        </w:rPr>
        <w:t>не превышающей заработную плату должника, но не менее двух МРОТ</w:t>
      </w:r>
      <w:r>
        <w:rPr>
          <w:rFonts w:ascii="Verdana" w:hAnsi="Verdana"/>
          <w:color w:val="000000"/>
          <w:sz w:val="18"/>
          <w:szCs w:val="18"/>
        </w:rPr>
        <w:t>». Дополнить ст.64 частью 2 предусматривающей контроль за правильностью удержания из заработной платы, со стороны как старшего судебного пристава-исполнителя, так и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 исполнителя, предоставив им полномочия по наложению на</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лиц, производящих неправильные удержания из заработной платы должника</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 xml:space="preserve">, предусмотренных ст.87 ФЗ. Соответственно внести изменения в ст.87, </w:t>
      </w:r>
      <w:r>
        <w:rPr>
          <w:rFonts w:ascii="Verdana" w:hAnsi="Verdana"/>
          <w:color w:val="000000"/>
          <w:sz w:val="18"/>
          <w:szCs w:val="18"/>
        </w:rPr>
        <w:lastRenderedPageBreak/>
        <w:t>предусмотрев в ней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требований судебного пристава-исполнителя.</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Дополнить ст.90 частью 2, указав в ней, что в случае совершения судебным приставом-исполнителем исполнительных действий по месту нахождения имущества должника</w:t>
      </w:r>
      <w:r>
        <w:rPr>
          <w:rStyle w:val="WW8Num3z0"/>
          <w:rFonts w:ascii="Verdana" w:hAnsi="Verdana"/>
          <w:color w:val="000000"/>
          <w:sz w:val="18"/>
          <w:szCs w:val="18"/>
        </w:rPr>
        <w:t> </w:t>
      </w:r>
      <w:r>
        <w:rPr>
          <w:rStyle w:val="WW8Num4z0"/>
          <w:rFonts w:ascii="Verdana" w:hAnsi="Verdana"/>
          <w:color w:val="4682B4"/>
          <w:sz w:val="18"/>
          <w:szCs w:val="18"/>
        </w:rPr>
        <w:t>жалоба</w:t>
      </w:r>
      <w:r>
        <w:rPr>
          <w:rStyle w:val="WW8Num3z0"/>
          <w:rFonts w:ascii="Verdana" w:hAnsi="Verdana"/>
          <w:color w:val="000000"/>
          <w:sz w:val="18"/>
          <w:szCs w:val="18"/>
        </w:rPr>
        <w:t> </w:t>
      </w:r>
      <w:r>
        <w:rPr>
          <w:rFonts w:ascii="Verdana" w:hAnsi="Verdana"/>
          <w:color w:val="000000"/>
          <w:sz w:val="18"/>
          <w:szCs w:val="18"/>
        </w:rPr>
        <w:t>на действия судебного пристава-исполнителя подается в суд по месту совершения исполнительных действий.</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Изменить в ст.44 п.2, заменив слово «</w:t>
      </w:r>
      <w:r>
        <w:rPr>
          <w:rStyle w:val="WW8Num4z0"/>
          <w:rFonts w:ascii="Verdana" w:hAnsi="Verdana"/>
          <w:color w:val="4682B4"/>
          <w:sz w:val="18"/>
          <w:szCs w:val="18"/>
        </w:rPr>
        <w:t>принятие</w:t>
      </w:r>
      <w:r>
        <w:rPr>
          <w:rFonts w:ascii="Verdana" w:hAnsi="Verdana"/>
          <w:color w:val="000000"/>
          <w:sz w:val="18"/>
          <w:szCs w:val="18"/>
        </w:rPr>
        <w:t>» на слово «</w:t>
      </w:r>
      <w:r>
        <w:rPr>
          <w:rStyle w:val="WW8Num4z0"/>
          <w:rFonts w:ascii="Verdana" w:hAnsi="Verdana"/>
          <w:color w:val="4682B4"/>
          <w:sz w:val="18"/>
          <w:szCs w:val="18"/>
        </w:rPr>
        <w:t>вынесение</w:t>
      </w:r>
      <w:r>
        <w:rPr>
          <w:rFonts w:ascii="Verdana" w:hAnsi="Verdana"/>
          <w:color w:val="000000"/>
          <w:sz w:val="18"/>
          <w:szCs w:val="18"/>
        </w:rPr>
        <w:t>» и считать основанием применения мер принудительного исполнения - вынесение судебным приставом-исполнителем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 возбуждении исполнительного производства.</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Исключить ст.67, признав нецелесообразным регулировать порядок обращения взыскания на заработную плату должника,</w:t>
      </w:r>
      <w:r>
        <w:rPr>
          <w:rStyle w:val="WW8Num3z0"/>
          <w:rFonts w:ascii="Verdana" w:hAnsi="Verdana"/>
          <w:color w:val="000000"/>
          <w:sz w:val="18"/>
          <w:szCs w:val="18"/>
        </w:rPr>
        <w:t> </w:t>
      </w:r>
      <w:r>
        <w:rPr>
          <w:rStyle w:val="WW8Num4z0"/>
          <w:rFonts w:ascii="Verdana" w:hAnsi="Verdana"/>
          <w:color w:val="4682B4"/>
          <w:sz w:val="18"/>
          <w:szCs w:val="18"/>
        </w:rPr>
        <w:t>отбывающего</w:t>
      </w:r>
      <w:r>
        <w:rPr>
          <w:rStyle w:val="WW8Num3z0"/>
          <w:rFonts w:ascii="Verdana" w:hAnsi="Verdana"/>
          <w:color w:val="000000"/>
          <w:sz w:val="18"/>
          <w:szCs w:val="18"/>
        </w:rPr>
        <w:t> </w:t>
      </w:r>
      <w:r>
        <w:rPr>
          <w:rFonts w:ascii="Verdana" w:hAnsi="Verdana"/>
          <w:color w:val="000000"/>
          <w:sz w:val="18"/>
          <w:szCs w:val="18"/>
        </w:rPr>
        <w:t>наказание, поскольку труд заключенных регулируется Уголовно-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кодексом РФ. В случае</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статьи в законе изменить ее название, указав «Обращение взыскания на заработную плату и иные доходы должника, отбывающего</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Дополнить ст.66 еще одним пунктом, указав в нем порядок определения задолженности и органа, рассматривающего вопрос о снижении размера удержаний.</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Дополнить пункт 5 ст.69 ФЗ, указав в нем другие виды получения материальной помощи, на которые не может быть обращено взыскания (денежные суммы в результате стихийного бедствия, суммы в случае</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имущества). Кроме того в п.5 ст.69 внести дополнения, включив после слов «</w:t>
      </w:r>
      <w:r>
        <w:rPr>
          <w:rStyle w:val="WW8Num4z0"/>
          <w:rFonts w:ascii="Verdana" w:hAnsi="Verdana"/>
          <w:color w:val="4682B4"/>
          <w:sz w:val="18"/>
          <w:szCs w:val="18"/>
        </w:rPr>
        <w:t>организаций</w:t>
      </w:r>
      <w:r>
        <w:rPr>
          <w:rFonts w:ascii="Verdana" w:hAnsi="Verdana"/>
          <w:color w:val="000000"/>
          <w:sz w:val="18"/>
          <w:szCs w:val="18"/>
        </w:rPr>
        <w:t>», слова «</w:t>
      </w:r>
      <w:r>
        <w:rPr>
          <w:rStyle w:val="WW8Num4z0"/>
          <w:rFonts w:ascii="Verdana" w:hAnsi="Verdana"/>
          <w:color w:val="4682B4"/>
          <w:sz w:val="18"/>
          <w:szCs w:val="18"/>
        </w:rPr>
        <w:t>предприятия, учреждения любой формы собственности</w:t>
      </w:r>
      <w:r>
        <w:rPr>
          <w:rFonts w:ascii="Verdana" w:hAnsi="Verdana"/>
          <w:color w:val="000000"/>
          <w:sz w:val="18"/>
          <w:szCs w:val="18"/>
        </w:rPr>
        <w:t>». Предусмотреть в ст.69 пункта 5</w:t>
      </w:r>
      <w:r>
        <w:rPr>
          <w:rStyle w:val="WW8Num3z0"/>
          <w:rFonts w:ascii="Verdana" w:hAnsi="Verdana"/>
          <w:color w:val="000000"/>
          <w:sz w:val="18"/>
          <w:szCs w:val="18"/>
        </w:rPr>
        <w:t> </w:t>
      </w:r>
      <w:r>
        <w:rPr>
          <w:rStyle w:val="WW8Num4z0"/>
          <w:rFonts w:ascii="Verdana" w:hAnsi="Verdana"/>
          <w:color w:val="4682B4"/>
          <w:sz w:val="18"/>
          <w:szCs w:val="18"/>
        </w:rPr>
        <w:t>подпункте</w:t>
      </w:r>
      <w:r>
        <w:rPr>
          <w:rStyle w:val="WW8Num3z0"/>
          <w:rFonts w:ascii="Verdana" w:hAnsi="Verdana"/>
          <w:color w:val="000000"/>
          <w:sz w:val="18"/>
          <w:szCs w:val="18"/>
        </w:rPr>
        <w:t> </w:t>
      </w:r>
      <w:r>
        <w:rPr>
          <w:rFonts w:ascii="Verdana" w:hAnsi="Verdana"/>
          <w:color w:val="000000"/>
          <w:sz w:val="18"/>
          <w:szCs w:val="18"/>
        </w:rPr>
        <w:t>2 положение, определяющее размер выходного пособия, на которое не обращается взыскание.</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РФ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Изменить пункт 1 ст.4, исключив из него вторую часть пункта, а именно: полномочия и требования, предусмотренные настоящим законом, в равной мере распространяются на судебных приставов по обеспечению установленного порядка деятельности судов и судебных приставов-исполнителей, поскольку</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приставы-исполнители и судебные приставы по обеспечению порядка деятельности судов - это разные органы. Они имеют разные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предусмотренные ст.ст.11, 12 указанного закона. В случаях же оставления отмеченной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без изменения необходимо указать правила, конкретно относящиеся к судебным</w:t>
      </w:r>
      <w:r>
        <w:rPr>
          <w:rStyle w:val="WW8Num3z0"/>
          <w:rFonts w:ascii="Verdana" w:hAnsi="Verdana"/>
          <w:color w:val="000000"/>
          <w:sz w:val="18"/>
          <w:szCs w:val="18"/>
        </w:rPr>
        <w:t> </w:t>
      </w:r>
      <w:r>
        <w:rPr>
          <w:rStyle w:val="WW8Num4z0"/>
          <w:rFonts w:ascii="Verdana" w:hAnsi="Verdana"/>
          <w:color w:val="4682B4"/>
          <w:sz w:val="18"/>
          <w:szCs w:val="18"/>
        </w:rPr>
        <w:t>приставам</w:t>
      </w:r>
      <w:r>
        <w:rPr>
          <w:rFonts w:ascii="Verdana" w:hAnsi="Verdana"/>
          <w:color w:val="000000"/>
          <w:sz w:val="18"/>
          <w:szCs w:val="18"/>
        </w:rPr>
        <w:t>.</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Изменить ст. 11 ФЗ, исключив из нее пункт, предусматривающий участие судебного пристава в совершении исполнительных действий. Согласно ст.ст.3,4 ФЗ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данные функции по осуществлению исполнения судебных актов возлагаются на судебных приставов—исполнителей. В случае же оставления закона без изменения необходимо предусмотреть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судебных приставов по обеспечению установленного порядка деятельности судов присутствовать при совершении исполнительных действий по месту нахождения должника или его имущества не только по распоряжению старшего судебного пристава, но и по требованию судебного пристава-исполнителя, непосредственно осуществляющего исполнение.</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Граздданско-процессуальный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Внести дополнения в ст. 190 установив, что «</w:t>
      </w:r>
      <w:r>
        <w:rPr>
          <w:rStyle w:val="WW8Num4z0"/>
          <w:rFonts w:ascii="Verdana" w:hAnsi="Verdana"/>
          <w:color w:val="4682B4"/>
          <w:sz w:val="18"/>
          <w:szCs w:val="18"/>
        </w:rPr>
        <w:t>председательствующий</w:t>
      </w:r>
      <w:r>
        <w:rPr>
          <w:rStyle w:val="WW8Num3z0"/>
          <w:rFonts w:ascii="Verdana" w:hAnsi="Verdana"/>
          <w:color w:val="000000"/>
          <w:sz w:val="18"/>
          <w:szCs w:val="18"/>
        </w:rPr>
        <w:t> </w:t>
      </w:r>
      <w:r>
        <w:rPr>
          <w:rFonts w:ascii="Verdana" w:hAnsi="Verdana"/>
          <w:color w:val="000000"/>
          <w:sz w:val="18"/>
          <w:szCs w:val="18"/>
        </w:rPr>
        <w:t>разъясняет решение, порядок и срок</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срок для добровольного исполнения решения и последствия</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добровольного исполнения».</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Изменить ст.387 указав в ней размеры выходных пособий, на которые не обращается взыскание.</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связи с тем, что</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является стадией гражданского процесса, в новый</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необходимо включить главу,</w:t>
      </w:r>
      <w:r>
        <w:rPr>
          <w:rStyle w:val="WW8Num3z0"/>
          <w:rFonts w:ascii="Verdana" w:hAnsi="Verdana"/>
          <w:color w:val="000000"/>
          <w:sz w:val="18"/>
          <w:szCs w:val="18"/>
        </w:rPr>
        <w:t> </w:t>
      </w:r>
      <w:r>
        <w:rPr>
          <w:rStyle w:val="WW8Num4z0"/>
          <w:rFonts w:ascii="Verdana" w:hAnsi="Verdana"/>
          <w:color w:val="4682B4"/>
          <w:sz w:val="18"/>
          <w:szCs w:val="18"/>
        </w:rPr>
        <w:t>закрепляющую</w:t>
      </w:r>
      <w:r>
        <w:rPr>
          <w:rStyle w:val="WW8Num3z0"/>
          <w:rFonts w:ascii="Verdana" w:hAnsi="Verdana"/>
          <w:color w:val="000000"/>
          <w:sz w:val="18"/>
          <w:szCs w:val="18"/>
        </w:rPr>
        <w:t> </w:t>
      </w:r>
      <w:r>
        <w:rPr>
          <w:rFonts w:ascii="Verdana" w:hAnsi="Verdana"/>
          <w:color w:val="000000"/>
          <w:sz w:val="18"/>
          <w:szCs w:val="18"/>
        </w:rPr>
        <w:t>нормы, относящиеся к исполнительному производству.</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Изменить ст.ст.134-135, предусмотрев в них порядок обжалования решений</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а также порядок и срок добровольного исполнения решения и последствия уклонения от добровольного исполнения.</w:t>
      </w:r>
    </w:p>
    <w:p w:rsidR="00003ADE" w:rsidRDefault="00003ADE" w:rsidP="00003A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Федеральный закон РФ «О несостоятельности (банкротстве):</w:t>
      </w:r>
    </w:p>
    <w:p w:rsidR="00003ADE" w:rsidRDefault="00003ADE" w:rsidP="00003A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Изменить ст. 142, исключив из нее требование, препятствующее обращению в арбитражный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признании банка банкротом до отзыва у него Центральным банком РФ лицензии на осуществление банковских операций.</w:t>
      </w:r>
    </w:p>
    <w:p w:rsidR="00003ADE" w:rsidRDefault="00003ADE" w:rsidP="00003AD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Дарькина, Мария Михайловна, 2002 год</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12.12.93 // Российская газета. 1993. 25 декабря.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от 5.05.95 №70-ФЗ // Российская газета. 1995. 16 мая.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Часть 1 // Собрание законодательства РФ, 1994, №32, ст.3301.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Официальный текст. М.: ИНФРА. М-НОРМА, 1996. (с изм. и доп. на 1 января 2001г.)</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Семейный кодекс РФ // Российская газета. 1996. 27 января.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Уголовно-исполнительный кодекс РФ // Российская газета. 1997. 16 января.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Уголовно-процессуальный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27.10.60 М.: Изд-во "Норма-М", 2000.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Российская газета. 1998. 10 декабря.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31 декабря 1996г.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Российская газета. 1997. 6 января.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Ю.Закон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 ноября 1989г. "Об ответственности за неуважение к суду" //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СССР,1989, №22, ст.418.</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24 июня 1993г. "О федеральных органах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(в ред. от 17 декабря 1995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1993, №29, ст.1114; Российская газета. 1995. 27 декабря.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РФ от 26 апреля 1995г. "О Центральном банке РФ (Банке России)" // Собрание законодательства РФ, 1995, №18, ст. 1593. Российская газета. 1998. 7 августа.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17 ноября 1995г.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(с изм. и доп.) // Российская газета. 1995. 25 ноября.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РФ от 3 февраля 1996г. "О банках и банковской деятельности" //Российская газета. 1996. 10 февраля. Российская газета. 1998. 7 августа.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РФ от 21 июля 1997г.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 Российская газета. 1997. 5 августа.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РФ от 21 июля 1997г.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Российская газета. 1997. 5 августа.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28 апреля 1998г. № 462 "О внесении изменений и дополнений в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3 сентября 1997г. № 981 "Об утверждении перечня государственных должностей федеральной государственной службы"" //Российская газета. 1998. 6 мая.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Указ Президента РФ от 29 мая 1998г. "О мерах по обеспечению безусловного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о взыскании задолженности по налогам, сборам и иным обязательным платежам" // Российская газета. 1998. 3 июня.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06.06.98 г, № 569 «</w:t>
      </w:r>
      <w:r>
        <w:rPr>
          <w:rStyle w:val="WW8Num4z0"/>
          <w:rFonts w:ascii="Verdana" w:hAnsi="Verdana"/>
          <w:color w:val="4682B4"/>
          <w:sz w:val="18"/>
          <w:szCs w:val="18"/>
        </w:rPr>
        <w:t>Об утверждении Правил комиссионной торговли непродовольственными товарами</w:t>
      </w:r>
      <w:r>
        <w:rPr>
          <w:rFonts w:ascii="Verdana" w:hAnsi="Verdana"/>
          <w:color w:val="000000"/>
          <w:sz w:val="18"/>
          <w:szCs w:val="18"/>
        </w:rPr>
        <w:t>» // Собрание законодательства РФ, 1998, № 28, ст. 3532.</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РФ от 26.06.98 г, № 659 «Об утверждении Положения о внебюджетном фонде развития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 Собрание законодательства РФ, 1998, № 28, ст.3574.</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РФ от 07.07.98 г, № 723 «Об утверждении Положения о порядке и условиях хранения</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 изъятого имущества»; Российская газета. 1998. 14 июля.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РФ от 02.08.98 г, № 934 «Об утверждении Порядка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ценные бумаги» // Российская газета. 1998. 10 августа.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Правительства РФ от 10 июля 1998г. № 753 "О внесении изменений в Положение о Федеральном долговом центре при Правительстве РФ" // Собрание законодательства РФ, 1998, №29, ст.3561.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Положение о порядке и условиях хранения арестованного и</w:t>
      </w:r>
      <w:r>
        <w:rPr>
          <w:rStyle w:val="WW8Num3z0"/>
          <w:rFonts w:ascii="Verdana" w:hAnsi="Verdana"/>
          <w:color w:val="000000"/>
          <w:sz w:val="18"/>
          <w:szCs w:val="18"/>
        </w:rPr>
        <w:t> </w:t>
      </w:r>
      <w:r>
        <w:rPr>
          <w:rStyle w:val="WW8Num4z0"/>
          <w:rFonts w:ascii="Verdana" w:hAnsi="Verdana"/>
          <w:color w:val="4682B4"/>
          <w:sz w:val="18"/>
          <w:szCs w:val="18"/>
        </w:rPr>
        <w:t>изъятого</w:t>
      </w:r>
      <w:r>
        <w:rPr>
          <w:rStyle w:val="WW8Num3z0"/>
          <w:rFonts w:ascii="Verdana" w:hAnsi="Verdana"/>
          <w:color w:val="000000"/>
          <w:sz w:val="18"/>
          <w:szCs w:val="18"/>
        </w:rPr>
        <w:t> </w:t>
      </w:r>
      <w:r>
        <w:rPr>
          <w:rFonts w:ascii="Verdana" w:hAnsi="Verdana"/>
          <w:color w:val="000000"/>
          <w:sz w:val="18"/>
          <w:szCs w:val="18"/>
        </w:rPr>
        <w:t>имущества, утвержденное постановлением Правительства РФ от 7 июля 1998г. №723 //Российская газета. 1998. 16 июля.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Порядок наложения ареста на ценные бумаги, утвержденный</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12 августа 1998г. №934 // Российская газета. 1998. 19августа.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Правила комиссионной торговли непродовольственными товарами, утвержденные постановлением Правительства РФ от 26 сентября 1994г. №1090 // Российская газета. 1994. 13 октября.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Министра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от 27 октября 1998г. №153 "Об обязательном назначении специалиста при осуществлении оценки ценных бумаг, на которые обращается</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 Российская газета. 1998. 29 декабря.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Министра юстиции РФ от 12 ноября 1998г. № 166 "Об улучшении работы по отбору специализированных организаций для продажи арестованного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 Российская газета. 1998. 1 декабря.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Инструкция об исполнительном производстве, утвержденная приказом Министерства юстиции СССР от 15 ноября 1985г. № 22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СССР, 1987, № 12.</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Инструкция по делопроизводству в районном (городском) суде. М.: Министерство юстиции РФ, 1994.</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Информационное письмо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от 19.08.1992, № 8-14а-92 «О практике обращения в суды с</w:t>
      </w:r>
      <w:r>
        <w:rPr>
          <w:rStyle w:val="WW8Num3z0"/>
          <w:rFonts w:ascii="Verdana" w:hAnsi="Verdana"/>
          <w:color w:val="000000"/>
          <w:sz w:val="18"/>
          <w:szCs w:val="18"/>
        </w:rPr>
        <w:t> </w:t>
      </w:r>
      <w:r>
        <w:rPr>
          <w:rStyle w:val="WW8Num4z0"/>
          <w:rFonts w:ascii="Verdana" w:hAnsi="Verdana"/>
          <w:color w:val="4682B4"/>
          <w:sz w:val="18"/>
          <w:szCs w:val="18"/>
        </w:rPr>
        <w:t>заявлениями</w:t>
      </w:r>
      <w:r>
        <w:rPr>
          <w:rStyle w:val="WW8Num3z0"/>
          <w:rFonts w:ascii="Verdana" w:hAnsi="Verdana"/>
          <w:color w:val="000000"/>
          <w:sz w:val="18"/>
          <w:szCs w:val="18"/>
        </w:rPr>
        <w:t> </w:t>
      </w:r>
      <w:r>
        <w:rPr>
          <w:rFonts w:ascii="Verdana" w:hAnsi="Verdana"/>
          <w:color w:val="000000"/>
          <w:sz w:val="18"/>
          <w:szCs w:val="18"/>
        </w:rPr>
        <w:t>о признании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закону.</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 Министерстве юстиции РФ. Постановление Совета Министров-Правительства РФ от 4.11.1993, № 1187.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 порядке проведения операций по списанию средств с корреспондентских счетов (субсчетов) кредитных организаций, утвержденное письмом Банка России от 1 марта 1996г. № 244 // Российская газета. 1996. 23 марта.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Спб.: Тип-фия Тов-ва М.С.Кузнецова, 1883.</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Устав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Изд-е 4-е (испр. и доп.). Спб.: Тип-фия Тов-ва М.С.Кузнецова, 1899.</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Проект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 Юридический вестник, 1995, июнь, №20.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Боровиковский А. Устав гражданского судопроизводства с объяснениями. -Спб.: Тип-фия Тов-ва М.С.Кузнецова, 1899.</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РФ. М.: "Контракт",1995.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 Под ред. проф.</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Спарк, Городец, 2000.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Комментарий к Инструкции о порядке исполнения судебных решений / Под ред.</w:t>
      </w:r>
      <w:r>
        <w:rPr>
          <w:rStyle w:val="WW8Num3z0"/>
          <w:rFonts w:ascii="Verdana" w:hAnsi="Verdana"/>
          <w:color w:val="000000"/>
          <w:sz w:val="18"/>
          <w:szCs w:val="18"/>
        </w:rPr>
        <w:t> </w:t>
      </w:r>
      <w:r>
        <w:rPr>
          <w:rStyle w:val="WW8Num4z0"/>
          <w:rFonts w:ascii="Verdana" w:hAnsi="Verdana"/>
          <w:color w:val="4682B4"/>
          <w:sz w:val="18"/>
          <w:szCs w:val="18"/>
        </w:rPr>
        <w:t>Батурова</w:t>
      </w:r>
      <w:r>
        <w:rPr>
          <w:rStyle w:val="WW8Num3z0"/>
          <w:rFonts w:ascii="Verdana" w:hAnsi="Verdana"/>
          <w:color w:val="000000"/>
          <w:sz w:val="18"/>
          <w:szCs w:val="18"/>
        </w:rPr>
        <w:t> </w:t>
      </w:r>
      <w:r>
        <w:rPr>
          <w:rFonts w:ascii="Verdana" w:hAnsi="Verdana"/>
          <w:color w:val="000000"/>
          <w:sz w:val="18"/>
          <w:szCs w:val="18"/>
        </w:rPr>
        <w:t>Г.П. М.: Юрид. лит-ра, 1981.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Комментарий к Федеральному закону РФ "Об исполнительном производстве" / Под ред.</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М.К. и Шерстюка В.М. М: Городец,</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1999.1.. Судебная практика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21 декабря 1993г. №10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Бюллетень Верховного суда РФ, 1994, № 3. С. 4-7.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Пленума Верховного 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1 июля 1996г. № 6/8 "О некоторых вопросах, связанных с применением части первой ГК РФ // Российская газета. 1996. 13 августа.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Пленума Высшего Арбитражного Суда РФ от 31 октября 1996г. № 13 "О применении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Российская газета. 1996. 27 ноября.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Пленума Верховного Суда РФ от 27 мая 1998г. № 10 "О применении судами законодательства при рассмотрении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 Российская газета. 1998. 10 июня.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(чрезвычайного) Всероссийского съезда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от 4 декабря 1996г. "О состоянии судебной системы РФ и перспективах ее развития"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№2. С. 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17 декабря 1996г. №20-П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п.п. 2 и 3 части первой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 Закона РФ от 24 июня 1993г. "О федеральных органах налоговой полиции" // Российская газета. 1996. 26 декабря.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Конституционного суда РФ от 14.05.99 г. П № 8;</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 Постановление Конституционного Суда РФ от 30 июля 2001г. П №13 «Поделу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положений подпункта 1 ст. 7, п. 1 ст. 77 и п. 1. ст. 81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».170 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Общие теоретические проблемы системы советского права.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Предмет и система советского гражданского права. М.: Госюриздат, 1963.</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Гиссен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СПб, 1905.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X. Юридическая квалификация гражданского процесса. Казань: Тип-фия Гор. управы, 1916.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 М. Понятие процесса в науке гражданского судопроизводства. -Ярославль: Тип-фия Гор. управы, 1901.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К вопросу о предмете науки советского гражданского процесса: Сб. Ученые записки</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4. М.: Госюриздат, 1955.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 П. Судебное разбирательство гражданских дел. М.: Госюриздат, 1958.</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 Р.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и его субъекты. -Душанбе: Таджик. Гос. ун-т, 1962.</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Исковая форма защиты права.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Вильн. гос. ун-т, 1974.</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П.П. Процессуальные гарантии сиполнения судебных решений.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Лит-ра, 1974.</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Судебное рассмотрение споров о праве на воспитание детей. — М.: Госюриздат, 1960.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Институт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и средства ее реализации // Государство и право, 1998, № 2. С. 66-71.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О сущности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исполнением законов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Сб. Проблемы реформы гражданского процессуального права и практики его применения. Свердловск: Свердловский юрид. Институт, 1990.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Н.М. Конфискация и взыскание имущества, нажитого</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и возмещение вреда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хищениях и других</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преступлениях. М.: ЮИ МВД РФ, 1994.</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Ответственность банков за несвоевременное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расчетных документов по платежам в бюджет и внебюджетные фонды // Хозяйство и право, 1996, № 4. С. 134-143.</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 Госюриздат, 1962.</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Ленин</w:t>
      </w:r>
      <w:r>
        <w:rPr>
          <w:rStyle w:val="WW8Num3z0"/>
          <w:rFonts w:ascii="Verdana" w:hAnsi="Verdana"/>
          <w:color w:val="000000"/>
          <w:sz w:val="18"/>
          <w:szCs w:val="18"/>
        </w:rPr>
        <w:t> </w:t>
      </w:r>
      <w:r>
        <w:rPr>
          <w:rFonts w:ascii="Verdana" w:hAnsi="Verdana"/>
          <w:color w:val="000000"/>
          <w:sz w:val="18"/>
          <w:szCs w:val="18"/>
        </w:rPr>
        <w:t>В.И. Полное собрание сочинений. М., 1950. Т.25, С. 36.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//Право и экономика, 1998, № 1. С. 116-121.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Мартысевич</w:t>
      </w:r>
      <w:r>
        <w:rPr>
          <w:rStyle w:val="WW8Num3z0"/>
          <w:rFonts w:ascii="Verdana" w:hAnsi="Verdana"/>
          <w:color w:val="000000"/>
          <w:sz w:val="18"/>
          <w:szCs w:val="18"/>
        </w:rPr>
        <w:t> </w:t>
      </w:r>
      <w:r>
        <w:rPr>
          <w:rFonts w:ascii="Verdana" w:hAnsi="Verdana"/>
          <w:color w:val="000000"/>
          <w:sz w:val="18"/>
          <w:szCs w:val="18"/>
        </w:rPr>
        <w:t>И.Д. Псковская судная грамота: историко- юридическое исследования. М.: МГУ, 1951.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С.Н. Прокурорский надзор в РФ. М.: Экспертное бюро - М, 1998.87.0собенности рассмотрения отдельных категорий гражданских дел / Под ред. проф.</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МГУ, 1995.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Рональд Уолкер. Английская судебная система. М.: Юрид. лит-ра, 1980.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Организация судебной власти в РФ. -М.: бек, 1996.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Истребование долгов и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Юристь, 1997.91 .Сенчев Н. За долги на кол // Российская газета. 1996. 6 сентября.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Залог, арест имущества в гражданском и уголовном процессах // Хозяйство и право, 1998, № 5. С. 122-127.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Степашин</w:t>
      </w:r>
      <w:r>
        <w:rPr>
          <w:rStyle w:val="WW8Num3z0"/>
          <w:rFonts w:ascii="Verdana" w:hAnsi="Verdana"/>
          <w:color w:val="000000"/>
          <w:sz w:val="18"/>
          <w:szCs w:val="18"/>
        </w:rPr>
        <w:t> </w:t>
      </w:r>
      <w:r>
        <w:rPr>
          <w:rFonts w:ascii="Verdana" w:hAnsi="Verdana"/>
          <w:color w:val="000000"/>
          <w:sz w:val="18"/>
          <w:szCs w:val="18"/>
        </w:rPr>
        <w:t>С. Дело о 118 триллионах мы доведем до конца // Российская газета. 1997, №7. С. 53.</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Чешка 3. Основные принципы гражданского процесса. М.: Былина, 1991.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Форма защиты прав инвесторов. М.: Городец, 2000.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Юрид. лит-ра, 1974.</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Гражданские процессуальные отношения.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1962.</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Участники гражданского процесса. М.: Госюриздат, 1960.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 М. Система советского гражданского процессуального пр иза. М.: МГУ, 1989.</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 Ширишков А. М. Исполнение судебных решений. М.: Юрид. лпт-ри, 1966.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Юрид. лит-ра, 1966.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 А. О некоторых вопросах гражданского процессу;шьного правоотношения: Сб. Известия Академии наук Узбекской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Серия общественных наук, № 3. Ташкент: АН Уз. ССР, 1960.1.. Диссертации и авторефераты диссертаций</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P. X. Органы исполнения судебных решений по советскому гражданскому процессуальному праву: Автореф. дис. канд. юрид. наук. Л., 1961.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П. П. Процессуальные гарантии исполнения судебных решений: Автореф. дис. докт. юрид. наук. Киев, 1969.</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 М. Участие третьих лиц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Дис. канд. юрид. наук. Л., 1953.</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Смецкая</w:t>
      </w:r>
      <w:r>
        <w:rPr>
          <w:rStyle w:val="WW8Num3z0"/>
          <w:rFonts w:ascii="Verdana" w:hAnsi="Verdana"/>
          <w:color w:val="000000"/>
          <w:sz w:val="18"/>
          <w:szCs w:val="18"/>
        </w:rPr>
        <w:t> </w:t>
      </w:r>
      <w:r>
        <w:rPr>
          <w:rFonts w:ascii="Verdana" w:hAnsi="Verdana"/>
          <w:color w:val="000000"/>
          <w:sz w:val="18"/>
          <w:szCs w:val="18"/>
        </w:rPr>
        <w:t>А. М. Исполнение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путем обращения взыскания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граждан и на заработную плату: Автореф. дис. канд. юрид. наук. Харьков, 1968.</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Теоретические проблемы системы гражданского процессуального права: Автореф. дис. докт. юрид. наук. Свердловск, 1982.1. V. Учебная литература</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Арбитражный процесс: Учебник / Под ред. проф.</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Спарк, Городец, 1997.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Изд-е 2-е. М.: Моск. Ун-т, 1917.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Гражданский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М.: Юрид. литра, 1993.</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Гражданский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М.: Былина, 1996.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Гражданский процесс: Учебник для вузов / Отв. ред. проф.</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 К. -М.: БЕК, 1995.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Гражданское право. Часть 1: Учебник / Под ред. Толстого Ю. К.,</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 П. М.: ТЕИС, 1996.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М.: Высшая школа, 1964.</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Советский гражданский процесс. М.: МГУ, 1954.</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Малышев К. Курс гражданского судопроизводства: Т. 2. Спб: С.-Петерб. Ун-т, 1875.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Малышев К. Курс гражданского судопроизводства: Т. 1. Изд-е-е 2-е. Спб: С.-Петерб. Ун-т, 1876.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Треушников A.M. Учебно-практическое пособие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М., «</w:t>
      </w:r>
      <w:r>
        <w:rPr>
          <w:rStyle w:val="WW8Num4z0"/>
          <w:rFonts w:ascii="Verdana" w:hAnsi="Verdana"/>
          <w:color w:val="4682B4"/>
          <w:sz w:val="18"/>
          <w:szCs w:val="18"/>
        </w:rPr>
        <w:t>Гордец</w:t>
      </w:r>
      <w:r>
        <w:rPr>
          <w:rFonts w:ascii="Verdana" w:hAnsi="Verdana"/>
          <w:color w:val="000000"/>
          <w:sz w:val="18"/>
          <w:szCs w:val="18"/>
        </w:rPr>
        <w:t>», 1999 г.</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Учебник гражданского процесса / Под ред. проф.</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М.: Спарк, 2000.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Хрестоматия по гражданскому процессу / Под общ. Ред. проф.</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 К. М.: Городец, 1996.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Учебник русского гражданского права (по изданию 1907г.)-М.: Спарк, 1995.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Энциклопедия государства и права / Под ред.</w:t>
      </w:r>
      <w:r>
        <w:rPr>
          <w:rStyle w:val="WW8Num3z0"/>
          <w:rFonts w:ascii="Verdana" w:hAnsi="Verdana"/>
          <w:color w:val="000000"/>
          <w:sz w:val="18"/>
          <w:szCs w:val="18"/>
        </w:rPr>
        <w:t> </w:t>
      </w:r>
      <w:r>
        <w:rPr>
          <w:rStyle w:val="WW8Num4z0"/>
          <w:rFonts w:ascii="Verdana" w:hAnsi="Verdana"/>
          <w:color w:val="4682B4"/>
          <w:sz w:val="18"/>
          <w:szCs w:val="18"/>
        </w:rPr>
        <w:t>Стучки</w:t>
      </w:r>
      <w:r>
        <w:rPr>
          <w:rStyle w:val="WW8Num3z0"/>
          <w:rFonts w:ascii="Verdana" w:hAnsi="Verdana"/>
          <w:color w:val="000000"/>
          <w:sz w:val="18"/>
          <w:szCs w:val="18"/>
        </w:rPr>
        <w:t> </w:t>
      </w:r>
      <w:r>
        <w:rPr>
          <w:rFonts w:ascii="Verdana" w:hAnsi="Verdana"/>
          <w:color w:val="000000"/>
          <w:sz w:val="18"/>
          <w:szCs w:val="18"/>
        </w:rPr>
        <w:t>П. Т. 1. М.: Коммун. Академия, 1929.1. VI. Статьи</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Батлер</w:t>
      </w:r>
      <w:r>
        <w:rPr>
          <w:rStyle w:val="WW8Num3z0"/>
          <w:rFonts w:ascii="Verdana" w:hAnsi="Verdana"/>
          <w:color w:val="000000"/>
          <w:sz w:val="18"/>
          <w:szCs w:val="18"/>
        </w:rPr>
        <w:t> </w:t>
      </w:r>
      <w:r>
        <w:rPr>
          <w:rFonts w:ascii="Verdana" w:hAnsi="Verdana"/>
          <w:color w:val="000000"/>
          <w:sz w:val="18"/>
          <w:szCs w:val="18"/>
        </w:rPr>
        <w:t>У. Э. Русское право в 1800 году глазами иностранцев: некоторые размышления // Вестник МГУ, серия 11 Право, 1996, №3. С. 44-73.</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Белоусов J1. Новое в</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судебных решений и в обеспечении порядка деятельности судов // Экономика и жизнь, 1997, №33, август. С. 19.</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Виг Й. Соотношение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человека и проблемы преступности //Государство и право, 1995, №.7. С. 44-49.</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Валеева</w:t>
      </w:r>
      <w:r>
        <w:rPr>
          <w:rStyle w:val="WW8Num3z0"/>
          <w:rFonts w:ascii="Verdana" w:hAnsi="Verdana"/>
          <w:color w:val="000000"/>
          <w:sz w:val="18"/>
          <w:szCs w:val="18"/>
        </w:rPr>
        <w:t> </w:t>
      </w:r>
      <w:r>
        <w:rPr>
          <w:rFonts w:ascii="Verdana" w:hAnsi="Verdana"/>
          <w:color w:val="000000"/>
          <w:sz w:val="18"/>
          <w:szCs w:val="18"/>
        </w:rPr>
        <w:t>Р.Х. Взыскание алиментов через учреждения Госбанка // Советская юстиция, 1959, №6. С. 62-64.</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Вдовин В., Зайцев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освобождения имущества от ареста // Советская юстиция, 1982, №6. С. 5-7.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Виноградов О. Судебная реформа: соотношение целей и методов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1995, № 9. С. 13-16.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Новое законодательство о несостоятельности (банкротстве) // Хозяйство и право, 1998, №3. С. 38-48.</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Григоренко</w:t>
      </w:r>
      <w:r>
        <w:rPr>
          <w:rStyle w:val="WW8Num3z0"/>
          <w:rFonts w:ascii="Verdana" w:hAnsi="Verdana"/>
          <w:color w:val="000000"/>
          <w:sz w:val="18"/>
          <w:szCs w:val="18"/>
        </w:rPr>
        <w:t> </w:t>
      </w:r>
      <w:r>
        <w:rPr>
          <w:rFonts w:ascii="Verdana" w:hAnsi="Verdana"/>
          <w:color w:val="000000"/>
          <w:sz w:val="18"/>
          <w:szCs w:val="18"/>
        </w:rPr>
        <w:t>В.Н. Новая система исполнительного производства // Экономика и жизнь, 1997, №47. С. 11.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Юридическая наука практике // Вестник МГУ. Серия 11 Право, 1995, №6. С. 65-68.</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A.B.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требований закона о возбуждении исполнительного производства // Законность, 1999, № 29.</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 Жилин Г. Защита прав человека в гражданском судопроизводстве // Российская юстиция, 1998, № 1. С. 5-7.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Журавлева О.</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в суд незаконных действий и решений: как повысить его эффективность // Российская юстиция, 1998, №1. С. 25-27.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Зайцев И., Худенко В. Стадии исполнительного производства в гражданском процессе // Российская юстиция, 1994, №6. С. 39-41.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Ковалев В. Зачем нам нужны</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 // Российская газета. 1997. 21 мая.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Козлова Н.</w:t>
      </w:r>
      <w:r>
        <w:rPr>
          <w:rStyle w:val="WW8Num3z0"/>
          <w:rFonts w:ascii="Verdana" w:hAnsi="Verdana"/>
          <w:color w:val="000000"/>
          <w:sz w:val="18"/>
          <w:szCs w:val="18"/>
        </w:rPr>
        <w:t> </w:t>
      </w:r>
      <w:r>
        <w:rPr>
          <w:rStyle w:val="WW8Num4z0"/>
          <w:rFonts w:ascii="Verdana" w:hAnsi="Verdana"/>
          <w:color w:val="4682B4"/>
          <w:sz w:val="18"/>
          <w:szCs w:val="18"/>
        </w:rPr>
        <w:t>Тайна</w:t>
      </w:r>
      <w:r>
        <w:rPr>
          <w:rStyle w:val="WW8Num3z0"/>
          <w:rFonts w:ascii="Verdana" w:hAnsi="Verdana"/>
          <w:color w:val="000000"/>
          <w:sz w:val="18"/>
          <w:szCs w:val="18"/>
        </w:rPr>
        <w:t> </w:t>
      </w:r>
      <w:r>
        <w:rPr>
          <w:rFonts w:ascii="Verdana" w:hAnsi="Verdana"/>
          <w:color w:val="000000"/>
          <w:sz w:val="18"/>
          <w:szCs w:val="18"/>
        </w:rPr>
        <w:t>пропавших 27 миллиардов // Российская газета. 1998. 27 июня.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Кондрашов Б. Откройте дверь,</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не ждали? // Российская газета. 1997. 29 ноября.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Курбатов</w:t>
      </w:r>
      <w:r>
        <w:rPr>
          <w:rStyle w:val="WW8Num3z0"/>
          <w:rFonts w:ascii="Verdana" w:hAnsi="Verdana"/>
          <w:color w:val="000000"/>
          <w:sz w:val="18"/>
          <w:szCs w:val="18"/>
        </w:rPr>
        <w:t> </w:t>
      </w:r>
      <w:r>
        <w:rPr>
          <w:rFonts w:ascii="Verdana" w:hAnsi="Verdana"/>
          <w:color w:val="000000"/>
          <w:sz w:val="18"/>
          <w:szCs w:val="18"/>
        </w:rPr>
        <w:t>А.Я. Взыскание задолженности // Юридический мир, 1996, октябрь. С. 50-55.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Леонова</w:t>
      </w:r>
      <w:r>
        <w:rPr>
          <w:rStyle w:val="WW8Num3z0"/>
          <w:rFonts w:ascii="Verdana" w:hAnsi="Verdana"/>
          <w:color w:val="000000"/>
          <w:sz w:val="18"/>
          <w:szCs w:val="18"/>
        </w:rPr>
        <w:t> </w:t>
      </w:r>
      <w:r>
        <w:rPr>
          <w:rFonts w:ascii="Verdana" w:hAnsi="Verdana"/>
          <w:color w:val="000000"/>
          <w:sz w:val="18"/>
          <w:szCs w:val="18"/>
        </w:rPr>
        <w:t>Г.Б. Проблемы гражданского права // Вестник МГУ. Серия 11 Право, 1998, №1. С. 56-70.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Мельников А.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Style w:val="WW8Num3z0"/>
          <w:rFonts w:ascii="Verdana" w:hAnsi="Verdana"/>
          <w:color w:val="000000"/>
          <w:sz w:val="18"/>
          <w:szCs w:val="18"/>
        </w:rPr>
        <w:t> </w:t>
      </w:r>
      <w:r>
        <w:rPr>
          <w:rFonts w:ascii="Verdana" w:hAnsi="Verdana"/>
          <w:color w:val="000000"/>
          <w:sz w:val="18"/>
          <w:szCs w:val="18"/>
        </w:rPr>
        <w:t>это исполнительная власть» // Российская юстиция, 2000 № 4, С. 21.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Осокина Г.,</w:t>
      </w:r>
      <w:r>
        <w:rPr>
          <w:rStyle w:val="WW8Num3z0"/>
          <w:rFonts w:ascii="Verdana" w:hAnsi="Verdana"/>
          <w:color w:val="000000"/>
          <w:sz w:val="18"/>
          <w:szCs w:val="18"/>
        </w:rPr>
        <w:t> </w:t>
      </w:r>
      <w:r>
        <w:rPr>
          <w:rStyle w:val="WW8Num4z0"/>
          <w:rFonts w:ascii="Verdana" w:hAnsi="Verdana"/>
          <w:color w:val="4682B4"/>
          <w:sz w:val="18"/>
          <w:szCs w:val="18"/>
        </w:rPr>
        <w:t>Хаскельберг</w:t>
      </w:r>
      <w:r>
        <w:rPr>
          <w:rStyle w:val="WW8Num3z0"/>
          <w:rFonts w:ascii="Verdana" w:hAnsi="Verdana"/>
          <w:color w:val="000000"/>
          <w:sz w:val="18"/>
          <w:szCs w:val="18"/>
        </w:rPr>
        <w:t> </w:t>
      </w:r>
      <w:r>
        <w:rPr>
          <w:rFonts w:ascii="Verdana" w:hAnsi="Verdana"/>
          <w:color w:val="000000"/>
          <w:sz w:val="18"/>
          <w:szCs w:val="18"/>
        </w:rPr>
        <w:t>Б. Обращение принудительного взыскания на долю в общем</w:t>
      </w:r>
      <w:r>
        <w:rPr>
          <w:rStyle w:val="WW8Num3z0"/>
          <w:rFonts w:ascii="Verdana" w:hAnsi="Verdana"/>
          <w:color w:val="000000"/>
          <w:sz w:val="18"/>
          <w:szCs w:val="18"/>
        </w:rPr>
        <w:t> </w:t>
      </w:r>
      <w:r>
        <w:rPr>
          <w:rStyle w:val="WW8Num4z0"/>
          <w:rFonts w:ascii="Verdana" w:hAnsi="Verdana"/>
          <w:color w:val="4682B4"/>
          <w:sz w:val="18"/>
          <w:szCs w:val="18"/>
        </w:rPr>
        <w:t>имуществе</w:t>
      </w:r>
      <w:r>
        <w:rPr>
          <w:rStyle w:val="WW8Num3z0"/>
          <w:rFonts w:ascii="Verdana" w:hAnsi="Verdana"/>
          <w:color w:val="000000"/>
          <w:sz w:val="18"/>
          <w:szCs w:val="18"/>
        </w:rPr>
        <w:t> </w:t>
      </w:r>
      <w:r>
        <w:rPr>
          <w:rFonts w:ascii="Verdana" w:hAnsi="Verdana"/>
          <w:color w:val="000000"/>
          <w:sz w:val="18"/>
          <w:szCs w:val="18"/>
        </w:rPr>
        <w:t>// Российская юстиция, 1995, №10. С. 14-15.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Поляков Ю.</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 сильнее собственника? // Российская газета. 1998. 7 октября, 22 октября, 27 октября.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Примов Н. Расширить сферу</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обжалования // Российская юстиция, 1996, №3. С. 46-47.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Актуальные проблемы современного права России // Государство и право, 1995, №8. С. 151-152.</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Саратов</w:t>
      </w:r>
      <w:r>
        <w:rPr>
          <w:rStyle w:val="WW8Num3z0"/>
          <w:rFonts w:ascii="Verdana" w:hAnsi="Verdana"/>
          <w:color w:val="000000"/>
          <w:sz w:val="18"/>
          <w:szCs w:val="18"/>
        </w:rPr>
        <w:t> </w:t>
      </w:r>
      <w:r>
        <w:rPr>
          <w:rFonts w:ascii="Verdana" w:hAnsi="Verdana"/>
          <w:color w:val="000000"/>
          <w:sz w:val="18"/>
          <w:szCs w:val="18"/>
        </w:rPr>
        <w:t>Г.А., Левин М.И., Цирик М.Л. Россия и</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кто кого? // Российская газета. 1998. 19 февраля.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Сарычев</w:t>
      </w:r>
      <w:r>
        <w:rPr>
          <w:rStyle w:val="WW8Num3z0"/>
          <w:rFonts w:ascii="Verdana" w:hAnsi="Verdana"/>
          <w:color w:val="000000"/>
          <w:sz w:val="18"/>
          <w:szCs w:val="18"/>
        </w:rPr>
        <w:t> </w:t>
      </w:r>
      <w:r>
        <w:rPr>
          <w:rFonts w:ascii="Verdana" w:hAnsi="Verdana"/>
          <w:color w:val="000000"/>
          <w:sz w:val="18"/>
          <w:szCs w:val="18"/>
        </w:rPr>
        <w:t>А.Н. Судебный пристав лицо</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 Российская юстиция, 1996, №6. С. 38-39.</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Сарычев</w:t>
      </w:r>
      <w:r>
        <w:rPr>
          <w:rStyle w:val="WW8Num3z0"/>
          <w:rFonts w:ascii="Verdana" w:hAnsi="Verdana"/>
          <w:color w:val="000000"/>
          <w:sz w:val="18"/>
          <w:szCs w:val="18"/>
        </w:rPr>
        <w:t> </w:t>
      </w:r>
      <w:r>
        <w:rPr>
          <w:rFonts w:ascii="Verdana" w:hAnsi="Verdana"/>
          <w:color w:val="000000"/>
          <w:sz w:val="18"/>
          <w:szCs w:val="18"/>
        </w:rPr>
        <w:t>А.Н. Кто он судебный</w:t>
      </w:r>
      <w:r>
        <w:rPr>
          <w:rStyle w:val="WW8Num3z0"/>
          <w:rFonts w:ascii="Verdana" w:hAnsi="Verdana"/>
          <w:color w:val="000000"/>
          <w:sz w:val="18"/>
          <w:szCs w:val="18"/>
        </w:rPr>
        <w:t> </w:t>
      </w:r>
      <w:r>
        <w:rPr>
          <w:rStyle w:val="WW8Num4z0"/>
          <w:rFonts w:ascii="Verdana" w:hAnsi="Verdana"/>
          <w:color w:val="4682B4"/>
          <w:sz w:val="18"/>
          <w:szCs w:val="18"/>
        </w:rPr>
        <w:t>пристав</w:t>
      </w:r>
      <w:r>
        <w:rPr>
          <w:rStyle w:val="WW8Num3z0"/>
          <w:rFonts w:ascii="Verdana" w:hAnsi="Verdana"/>
          <w:color w:val="000000"/>
          <w:sz w:val="18"/>
          <w:szCs w:val="18"/>
        </w:rPr>
        <w:t> </w:t>
      </w:r>
      <w:r>
        <w:rPr>
          <w:rFonts w:ascii="Verdana" w:hAnsi="Verdana"/>
          <w:color w:val="000000"/>
          <w:sz w:val="18"/>
          <w:szCs w:val="18"/>
        </w:rPr>
        <w:t>// Юрист, 1997, №3. С. 9-10.</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Свердлов</w:t>
      </w:r>
      <w:r>
        <w:rPr>
          <w:rStyle w:val="WW8Num3z0"/>
          <w:rFonts w:ascii="Verdana" w:hAnsi="Verdana"/>
          <w:color w:val="000000"/>
          <w:sz w:val="18"/>
          <w:szCs w:val="18"/>
        </w:rPr>
        <w:t> </w:t>
      </w:r>
      <w:r>
        <w:rPr>
          <w:rFonts w:ascii="Verdana" w:hAnsi="Verdana"/>
          <w:color w:val="000000"/>
          <w:sz w:val="18"/>
          <w:szCs w:val="18"/>
        </w:rPr>
        <w:t>Г.М. Право на воспитание и судебные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детях // Советское государство и право, 1940, №5-6. С. 52-71.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Надо ли выделять исполнительное производство из гражданского процесса?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Ярославль, 1976.</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Розыск должника и его имущества в гражданском и уголовном процессах // Хозяйство и право, 1998, №5. С. 122-127.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"Теневая юстиция": формы проявления и реализации // Российская юстиция, 1998, №10. С. 21-23.</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A.A. О взысканиях по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листам. // Юридический вестник, 1987, №№ 3-4.</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Статистика 96. Исполнительное производство // Российская юстиция, 1997, №7. С. 53.</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Тимофеев Д. Сроки по закону об исполнительном производстве // Российская юстиция, 2000, № 12.</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Конституционное право граждан на подачу обращений // Государство и право, 1996, №11. С. 10-18.</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Цуканов 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приставам велено защищать госсобственность // Российская газета. 1998. 13 ноября.</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Проблемы российского законодательства // Вестник МГУ. Серия 11 Право, 1995, №1. С. 12-18.</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Проблемы совершенствования исполнения решений судов и иных органов // Хозяйство и право, 1995, №7. С. 100-108.</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w:t>
      </w:r>
      <w:r>
        <w:rPr>
          <w:rStyle w:val="WW8Num4z0"/>
          <w:rFonts w:ascii="Verdana" w:hAnsi="Verdana"/>
          <w:color w:val="4682B4"/>
          <w:sz w:val="18"/>
          <w:szCs w:val="18"/>
        </w:rPr>
        <w:t>Исполнительное производство</w:t>
      </w:r>
      <w:r>
        <w:rPr>
          <w:rFonts w:ascii="Verdana" w:hAnsi="Verdana"/>
          <w:color w:val="000000"/>
          <w:sz w:val="18"/>
          <w:szCs w:val="18"/>
        </w:rPr>
        <w:t>» / Законодательство, 1998 №№6,7, С. 14-15.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«Практика исполнительного производства. Ответы на вопросы» / Законодательство, 1999 № 1, С. 23.</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 // Проблемы совершенствования Гражданского процессуального кодекса РСФСР. Свердловск, 1975.</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реформы принудительного исполнения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Российский юридический журнал, 1996, №2. С. 3047.</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Обращение взыскания на имущество</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 Хозяйство и право, 1998, №6. С. 46-51.</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Редькин И. 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ценные бумаги // Российская юстиция, 1998, №9. С. 40-42.</w:t>
      </w:r>
    </w:p>
    <w:p w:rsidR="00003ADE" w:rsidRDefault="00003ADE" w:rsidP="00003A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Настольная книга судебного пристава-исполнителя. М.: БЕК, 2000. С. 302.</w:t>
      </w:r>
    </w:p>
    <w:p w:rsidR="00811E45" w:rsidRDefault="00003ADE" w:rsidP="00003ADE">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6601CE">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701" w:rsidRDefault="008F7701">
      <w:r>
        <w:separator/>
      </w:r>
    </w:p>
  </w:endnote>
  <w:endnote w:type="continuationSeparator" w:id="0">
    <w:p w:rsidR="008F7701" w:rsidRDefault="008F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701" w:rsidRDefault="008F7701">
      <w:r>
        <w:separator/>
      </w:r>
    </w:p>
  </w:footnote>
  <w:footnote w:type="continuationSeparator" w:id="0">
    <w:p w:rsidR="008F7701" w:rsidRDefault="008F7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01"/>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E401-DD64-423A-8A46-ACA90ED0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11220</TotalTime>
  <Pages>15</Pages>
  <Words>7972</Words>
  <Characters>45441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2937</cp:revision>
  <cp:lastPrinted>2009-02-06T08:36:00Z</cp:lastPrinted>
  <dcterms:created xsi:type="dcterms:W3CDTF">2015-03-22T11:10:00Z</dcterms:created>
  <dcterms:modified xsi:type="dcterms:W3CDTF">2015-10-05T14:49:00Z</dcterms:modified>
</cp:coreProperties>
</file>