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CD0D3" w14:textId="77777777" w:rsidR="00DC7F8E" w:rsidRPr="00DC7F8E" w:rsidRDefault="00DC7F8E" w:rsidP="00DC7F8E">
      <w:pPr>
        <w:rPr>
          <w:rFonts w:ascii="Helvetica" w:hAnsi="Helvetica" w:cs="Helvetica"/>
          <w:b/>
          <w:bCs/>
          <w:color w:val="222222"/>
          <w:sz w:val="21"/>
          <w:szCs w:val="21"/>
        </w:rPr>
      </w:pPr>
      <w:r w:rsidRPr="00DC7F8E">
        <w:rPr>
          <w:rFonts w:ascii="Helvetica" w:hAnsi="Helvetica" w:cs="Helvetica" w:hint="eastAsia"/>
          <w:b/>
          <w:bCs/>
          <w:color w:val="222222"/>
          <w:sz w:val="21"/>
          <w:szCs w:val="21"/>
        </w:rPr>
        <w:t>Оглавление</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диссертации</w:t>
      </w:r>
    </w:p>
    <w:p w14:paraId="7023ED5D" w14:textId="77777777" w:rsidR="00DC7F8E" w:rsidRPr="00DC7F8E" w:rsidRDefault="00DC7F8E" w:rsidP="00DC7F8E">
      <w:pPr>
        <w:rPr>
          <w:rFonts w:ascii="Helvetica" w:hAnsi="Helvetica" w:cs="Helvetica"/>
          <w:b/>
          <w:bCs/>
          <w:color w:val="222222"/>
          <w:sz w:val="21"/>
          <w:szCs w:val="21"/>
        </w:rPr>
      </w:pPr>
      <w:r w:rsidRPr="00DC7F8E">
        <w:rPr>
          <w:rFonts w:ascii="Helvetica" w:hAnsi="Helvetica" w:cs="Helvetica" w:hint="eastAsia"/>
          <w:b/>
          <w:bCs/>
          <w:color w:val="222222"/>
          <w:sz w:val="21"/>
          <w:szCs w:val="21"/>
        </w:rPr>
        <w:t>кандидат</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биологических</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наук</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Деветьярова</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Ольга</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Нурзадиновна</w:t>
      </w:r>
    </w:p>
    <w:p w14:paraId="2D560A43" w14:textId="77777777" w:rsidR="00DC7F8E" w:rsidRPr="00DC7F8E" w:rsidRDefault="00DC7F8E" w:rsidP="00DC7F8E">
      <w:pPr>
        <w:rPr>
          <w:rFonts w:ascii="Helvetica" w:hAnsi="Helvetica" w:cs="Helvetica"/>
          <w:b/>
          <w:bCs/>
          <w:color w:val="222222"/>
          <w:sz w:val="21"/>
          <w:szCs w:val="21"/>
        </w:rPr>
      </w:pPr>
      <w:r w:rsidRPr="00DC7F8E">
        <w:rPr>
          <w:rFonts w:ascii="Helvetica" w:hAnsi="Helvetica" w:cs="Helvetica" w:hint="eastAsia"/>
          <w:b/>
          <w:bCs/>
          <w:color w:val="222222"/>
          <w:sz w:val="21"/>
          <w:szCs w:val="21"/>
        </w:rPr>
        <w:t>Список</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использованных</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сокращений</w:t>
      </w:r>
      <w:r w:rsidRPr="00DC7F8E">
        <w:rPr>
          <w:rFonts w:ascii="Helvetica" w:hAnsi="Helvetica" w:cs="Helvetica"/>
          <w:b/>
          <w:bCs/>
          <w:color w:val="222222"/>
          <w:sz w:val="21"/>
          <w:szCs w:val="21"/>
        </w:rPr>
        <w:t>.</w:t>
      </w:r>
    </w:p>
    <w:p w14:paraId="58D48162" w14:textId="77777777" w:rsidR="00DC7F8E" w:rsidRPr="00DC7F8E" w:rsidRDefault="00DC7F8E" w:rsidP="00DC7F8E">
      <w:pPr>
        <w:rPr>
          <w:rFonts w:ascii="Helvetica" w:hAnsi="Helvetica" w:cs="Helvetica"/>
          <w:b/>
          <w:bCs/>
          <w:color w:val="222222"/>
          <w:sz w:val="21"/>
          <w:szCs w:val="21"/>
        </w:rPr>
      </w:pPr>
    </w:p>
    <w:p w14:paraId="6B746CA8" w14:textId="77777777" w:rsidR="00DC7F8E" w:rsidRPr="00DC7F8E" w:rsidRDefault="00DC7F8E" w:rsidP="00DC7F8E">
      <w:pPr>
        <w:rPr>
          <w:rFonts w:ascii="Helvetica" w:hAnsi="Helvetica" w:cs="Helvetica"/>
          <w:b/>
          <w:bCs/>
          <w:color w:val="222222"/>
          <w:sz w:val="21"/>
          <w:szCs w:val="21"/>
        </w:rPr>
      </w:pPr>
      <w:r w:rsidRPr="00DC7F8E">
        <w:rPr>
          <w:rFonts w:ascii="Helvetica" w:hAnsi="Helvetica" w:cs="Helvetica" w:hint="eastAsia"/>
          <w:b/>
          <w:bCs/>
          <w:color w:val="222222"/>
          <w:sz w:val="21"/>
          <w:szCs w:val="21"/>
        </w:rPr>
        <w:t>Введение</w:t>
      </w:r>
      <w:r w:rsidRPr="00DC7F8E">
        <w:rPr>
          <w:rFonts w:ascii="Helvetica" w:hAnsi="Helvetica" w:cs="Helvetica"/>
          <w:b/>
          <w:bCs/>
          <w:color w:val="222222"/>
          <w:sz w:val="21"/>
          <w:szCs w:val="21"/>
        </w:rPr>
        <w:t>.</w:t>
      </w:r>
    </w:p>
    <w:p w14:paraId="6C7963FC" w14:textId="77777777" w:rsidR="00DC7F8E" w:rsidRPr="00DC7F8E" w:rsidRDefault="00DC7F8E" w:rsidP="00DC7F8E">
      <w:pPr>
        <w:rPr>
          <w:rFonts w:ascii="Helvetica" w:hAnsi="Helvetica" w:cs="Helvetica"/>
          <w:b/>
          <w:bCs/>
          <w:color w:val="222222"/>
          <w:sz w:val="21"/>
          <w:szCs w:val="21"/>
        </w:rPr>
      </w:pPr>
    </w:p>
    <w:p w14:paraId="07FDBD9A" w14:textId="77777777" w:rsidR="00DC7F8E" w:rsidRPr="00DC7F8E" w:rsidRDefault="00DC7F8E" w:rsidP="00DC7F8E">
      <w:pPr>
        <w:rPr>
          <w:rFonts w:ascii="Helvetica" w:hAnsi="Helvetica" w:cs="Helvetica"/>
          <w:b/>
          <w:bCs/>
          <w:color w:val="222222"/>
          <w:sz w:val="21"/>
          <w:szCs w:val="21"/>
        </w:rPr>
      </w:pPr>
      <w:r w:rsidRPr="00DC7F8E">
        <w:rPr>
          <w:rFonts w:ascii="Helvetica" w:hAnsi="Helvetica" w:cs="Helvetica" w:hint="eastAsia"/>
          <w:b/>
          <w:bCs/>
          <w:color w:val="222222"/>
          <w:sz w:val="21"/>
          <w:szCs w:val="21"/>
        </w:rPr>
        <w:t>Глава</w:t>
      </w:r>
      <w:r w:rsidRPr="00DC7F8E">
        <w:rPr>
          <w:rFonts w:ascii="Helvetica" w:hAnsi="Helvetica" w:cs="Helvetica"/>
          <w:b/>
          <w:bCs/>
          <w:color w:val="222222"/>
          <w:sz w:val="21"/>
          <w:szCs w:val="21"/>
        </w:rPr>
        <w:t xml:space="preserve"> I. </w:t>
      </w:r>
      <w:r w:rsidRPr="00DC7F8E">
        <w:rPr>
          <w:rFonts w:ascii="Helvetica" w:hAnsi="Helvetica" w:cs="Helvetica" w:hint="eastAsia"/>
          <w:b/>
          <w:bCs/>
          <w:color w:val="222222"/>
          <w:sz w:val="21"/>
          <w:szCs w:val="21"/>
        </w:rPr>
        <w:t>Обзор</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литературы</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Современное</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состояние</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проблемы</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введения</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лейкоцитов</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в</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холодовой</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анабиоз</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при</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температуре</w:t>
      </w:r>
      <w:r w:rsidRPr="00DC7F8E">
        <w:rPr>
          <w:rFonts w:ascii="Helvetica" w:hAnsi="Helvetica" w:cs="Helvetica"/>
          <w:b/>
          <w:bCs/>
          <w:color w:val="222222"/>
          <w:sz w:val="21"/>
          <w:szCs w:val="21"/>
        </w:rPr>
        <w:t xml:space="preserve"> -20</w:t>
      </w:r>
      <w:r w:rsidRPr="00DC7F8E">
        <w:rPr>
          <w:rFonts w:ascii="Helvetica" w:hAnsi="Helvetica" w:cs="Helvetica" w:hint="eastAsia"/>
          <w:b/>
          <w:bCs/>
          <w:color w:val="222222"/>
          <w:sz w:val="21"/>
          <w:szCs w:val="21"/>
        </w:rPr>
        <w:t>°С</w:t>
      </w:r>
    </w:p>
    <w:p w14:paraId="2C5F6495" w14:textId="77777777" w:rsidR="00DC7F8E" w:rsidRPr="00DC7F8E" w:rsidRDefault="00DC7F8E" w:rsidP="00DC7F8E">
      <w:pPr>
        <w:rPr>
          <w:rFonts w:ascii="Helvetica" w:hAnsi="Helvetica" w:cs="Helvetica"/>
          <w:b/>
          <w:bCs/>
          <w:color w:val="222222"/>
          <w:sz w:val="21"/>
          <w:szCs w:val="21"/>
        </w:rPr>
      </w:pPr>
    </w:p>
    <w:p w14:paraId="62A28557" w14:textId="77777777" w:rsidR="00DC7F8E" w:rsidRPr="00DC7F8E" w:rsidRDefault="00DC7F8E" w:rsidP="00DC7F8E">
      <w:pPr>
        <w:rPr>
          <w:rFonts w:ascii="Helvetica" w:hAnsi="Helvetica" w:cs="Helvetica"/>
          <w:b/>
          <w:bCs/>
          <w:color w:val="222222"/>
          <w:sz w:val="21"/>
          <w:szCs w:val="21"/>
        </w:rPr>
      </w:pPr>
      <w:r w:rsidRPr="00DC7F8E">
        <w:rPr>
          <w:rFonts w:ascii="Helvetica" w:hAnsi="Helvetica" w:cs="Helvetica"/>
          <w:b/>
          <w:bCs/>
          <w:color w:val="222222"/>
          <w:sz w:val="21"/>
          <w:szCs w:val="21"/>
        </w:rPr>
        <w:t xml:space="preserve">1.1. </w:t>
      </w:r>
      <w:r w:rsidRPr="00DC7F8E">
        <w:rPr>
          <w:rFonts w:ascii="Helvetica" w:hAnsi="Helvetica" w:cs="Helvetica" w:hint="eastAsia"/>
          <w:b/>
          <w:bCs/>
          <w:color w:val="222222"/>
          <w:sz w:val="21"/>
          <w:szCs w:val="21"/>
        </w:rPr>
        <w:t>Функциональные</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свойства</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лейкоцитов</w:t>
      </w:r>
      <w:r w:rsidRPr="00DC7F8E">
        <w:rPr>
          <w:rFonts w:ascii="Helvetica" w:hAnsi="Helvetica" w:cs="Helvetica"/>
          <w:b/>
          <w:bCs/>
          <w:color w:val="222222"/>
          <w:sz w:val="21"/>
          <w:szCs w:val="21"/>
        </w:rPr>
        <w:t>.</w:t>
      </w:r>
    </w:p>
    <w:p w14:paraId="0FE232F3" w14:textId="77777777" w:rsidR="00DC7F8E" w:rsidRPr="00DC7F8E" w:rsidRDefault="00DC7F8E" w:rsidP="00DC7F8E">
      <w:pPr>
        <w:rPr>
          <w:rFonts w:ascii="Helvetica" w:hAnsi="Helvetica" w:cs="Helvetica"/>
          <w:b/>
          <w:bCs/>
          <w:color w:val="222222"/>
          <w:sz w:val="21"/>
          <w:szCs w:val="21"/>
        </w:rPr>
      </w:pPr>
    </w:p>
    <w:p w14:paraId="73C94DAB" w14:textId="77777777" w:rsidR="00DC7F8E" w:rsidRPr="00DC7F8E" w:rsidRDefault="00DC7F8E" w:rsidP="00DC7F8E">
      <w:pPr>
        <w:rPr>
          <w:rFonts w:ascii="Helvetica" w:hAnsi="Helvetica" w:cs="Helvetica"/>
          <w:b/>
          <w:bCs/>
          <w:color w:val="222222"/>
          <w:sz w:val="21"/>
          <w:szCs w:val="21"/>
        </w:rPr>
      </w:pPr>
      <w:r w:rsidRPr="00DC7F8E">
        <w:rPr>
          <w:rFonts w:ascii="Helvetica" w:hAnsi="Helvetica" w:cs="Helvetica"/>
          <w:b/>
          <w:bCs/>
          <w:color w:val="222222"/>
          <w:sz w:val="21"/>
          <w:szCs w:val="21"/>
        </w:rPr>
        <w:t xml:space="preserve">1.2. </w:t>
      </w:r>
      <w:r w:rsidRPr="00DC7F8E">
        <w:rPr>
          <w:rFonts w:ascii="Helvetica" w:hAnsi="Helvetica" w:cs="Helvetica" w:hint="eastAsia"/>
          <w:b/>
          <w:bCs/>
          <w:color w:val="222222"/>
          <w:sz w:val="21"/>
          <w:szCs w:val="21"/>
        </w:rPr>
        <w:t>Методы</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получения</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лейкоцитного</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концентрата</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и</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его</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применение</w:t>
      </w:r>
      <w:r w:rsidRPr="00DC7F8E">
        <w:rPr>
          <w:rFonts w:ascii="Helvetica" w:hAnsi="Helvetica" w:cs="Helvetica"/>
          <w:b/>
          <w:bCs/>
          <w:color w:val="222222"/>
          <w:sz w:val="21"/>
          <w:szCs w:val="21"/>
        </w:rPr>
        <w:t>.</w:t>
      </w:r>
    </w:p>
    <w:p w14:paraId="0CB59E92" w14:textId="77777777" w:rsidR="00DC7F8E" w:rsidRPr="00DC7F8E" w:rsidRDefault="00DC7F8E" w:rsidP="00DC7F8E">
      <w:pPr>
        <w:rPr>
          <w:rFonts w:ascii="Helvetica" w:hAnsi="Helvetica" w:cs="Helvetica"/>
          <w:b/>
          <w:bCs/>
          <w:color w:val="222222"/>
          <w:sz w:val="21"/>
          <w:szCs w:val="21"/>
        </w:rPr>
      </w:pPr>
    </w:p>
    <w:p w14:paraId="2E910DD9" w14:textId="77777777" w:rsidR="00DC7F8E" w:rsidRPr="00DC7F8E" w:rsidRDefault="00DC7F8E" w:rsidP="00DC7F8E">
      <w:pPr>
        <w:rPr>
          <w:rFonts w:ascii="Helvetica" w:hAnsi="Helvetica" w:cs="Helvetica"/>
          <w:b/>
          <w:bCs/>
          <w:color w:val="222222"/>
          <w:sz w:val="21"/>
          <w:szCs w:val="21"/>
        </w:rPr>
      </w:pPr>
      <w:r w:rsidRPr="00DC7F8E">
        <w:rPr>
          <w:rFonts w:ascii="Helvetica" w:hAnsi="Helvetica" w:cs="Helvetica"/>
          <w:b/>
          <w:bCs/>
          <w:color w:val="222222"/>
          <w:sz w:val="21"/>
          <w:szCs w:val="21"/>
        </w:rPr>
        <w:t>1.3.</w:t>
      </w:r>
      <w:r w:rsidRPr="00DC7F8E">
        <w:rPr>
          <w:rFonts w:ascii="Helvetica" w:hAnsi="Helvetica" w:cs="Helvetica" w:hint="eastAsia"/>
          <w:b/>
          <w:bCs/>
          <w:color w:val="222222"/>
          <w:sz w:val="21"/>
          <w:szCs w:val="21"/>
        </w:rPr>
        <w:t>Сроки</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хранения</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лейкоцитов</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при</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различных</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температурах</w:t>
      </w:r>
      <w:r w:rsidRPr="00DC7F8E">
        <w:rPr>
          <w:rFonts w:ascii="Helvetica" w:hAnsi="Helvetica" w:cs="Helvetica"/>
          <w:b/>
          <w:bCs/>
          <w:color w:val="222222"/>
          <w:sz w:val="21"/>
          <w:szCs w:val="21"/>
        </w:rPr>
        <w:t>.</w:t>
      </w:r>
    </w:p>
    <w:p w14:paraId="0DCD0A43" w14:textId="77777777" w:rsidR="00DC7F8E" w:rsidRPr="00DC7F8E" w:rsidRDefault="00DC7F8E" w:rsidP="00DC7F8E">
      <w:pPr>
        <w:rPr>
          <w:rFonts w:ascii="Helvetica" w:hAnsi="Helvetica" w:cs="Helvetica"/>
          <w:b/>
          <w:bCs/>
          <w:color w:val="222222"/>
          <w:sz w:val="21"/>
          <w:szCs w:val="21"/>
        </w:rPr>
      </w:pPr>
    </w:p>
    <w:p w14:paraId="0E0F6A4F" w14:textId="77777777" w:rsidR="00DC7F8E" w:rsidRPr="00DC7F8E" w:rsidRDefault="00DC7F8E" w:rsidP="00DC7F8E">
      <w:pPr>
        <w:rPr>
          <w:rFonts w:ascii="Helvetica" w:hAnsi="Helvetica" w:cs="Helvetica"/>
          <w:b/>
          <w:bCs/>
          <w:color w:val="222222"/>
          <w:sz w:val="21"/>
          <w:szCs w:val="21"/>
        </w:rPr>
      </w:pPr>
      <w:r w:rsidRPr="00DC7F8E">
        <w:rPr>
          <w:rFonts w:ascii="Helvetica" w:hAnsi="Helvetica" w:cs="Helvetica"/>
          <w:b/>
          <w:bCs/>
          <w:color w:val="222222"/>
          <w:sz w:val="21"/>
          <w:szCs w:val="21"/>
        </w:rPr>
        <w:t xml:space="preserve">1.4. </w:t>
      </w:r>
      <w:r w:rsidRPr="00DC7F8E">
        <w:rPr>
          <w:rFonts w:ascii="Helvetica" w:hAnsi="Helvetica" w:cs="Helvetica" w:hint="eastAsia"/>
          <w:b/>
          <w:bCs/>
          <w:color w:val="222222"/>
          <w:sz w:val="21"/>
          <w:szCs w:val="21"/>
        </w:rPr>
        <w:t>Концепции</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и</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теории</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криоповреждения</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и</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криозащиты</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плазматических</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мембран</w:t>
      </w:r>
      <w:r w:rsidRPr="00DC7F8E">
        <w:rPr>
          <w:rFonts w:ascii="Helvetica" w:hAnsi="Helvetica" w:cs="Helvetica"/>
          <w:b/>
          <w:bCs/>
          <w:color w:val="222222"/>
          <w:sz w:val="21"/>
          <w:szCs w:val="21"/>
        </w:rPr>
        <w:t>.</w:t>
      </w:r>
    </w:p>
    <w:p w14:paraId="006E147F" w14:textId="77777777" w:rsidR="00DC7F8E" w:rsidRPr="00DC7F8E" w:rsidRDefault="00DC7F8E" w:rsidP="00DC7F8E">
      <w:pPr>
        <w:rPr>
          <w:rFonts w:ascii="Helvetica" w:hAnsi="Helvetica" w:cs="Helvetica"/>
          <w:b/>
          <w:bCs/>
          <w:color w:val="222222"/>
          <w:sz w:val="21"/>
          <w:szCs w:val="21"/>
        </w:rPr>
      </w:pPr>
    </w:p>
    <w:p w14:paraId="1A14FDAB" w14:textId="77777777" w:rsidR="00DC7F8E" w:rsidRPr="00DC7F8E" w:rsidRDefault="00DC7F8E" w:rsidP="00DC7F8E">
      <w:pPr>
        <w:rPr>
          <w:rFonts w:ascii="Helvetica" w:hAnsi="Helvetica" w:cs="Helvetica"/>
          <w:b/>
          <w:bCs/>
          <w:color w:val="222222"/>
          <w:sz w:val="21"/>
          <w:szCs w:val="21"/>
        </w:rPr>
      </w:pPr>
      <w:r w:rsidRPr="00DC7F8E">
        <w:rPr>
          <w:rFonts w:ascii="Helvetica" w:hAnsi="Helvetica" w:cs="Helvetica"/>
          <w:b/>
          <w:bCs/>
          <w:color w:val="222222"/>
          <w:sz w:val="21"/>
          <w:szCs w:val="21"/>
        </w:rPr>
        <w:t xml:space="preserve">1.5. </w:t>
      </w:r>
      <w:r w:rsidRPr="00DC7F8E">
        <w:rPr>
          <w:rFonts w:ascii="Helvetica" w:hAnsi="Helvetica" w:cs="Helvetica" w:hint="eastAsia"/>
          <w:b/>
          <w:bCs/>
          <w:color w:val="222222"/>
          <w:sz w:val="21"/>
          <w:szCs w:val="21"/>
        </w:rPr>
        <w:t>Криопротекторы</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и</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криоконсерванты</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используемые</w:t>
      </w:r>
      <w:r w:rsidRPr="00DC7F8E">
        <w:rPr>
          <w:rFonts w:ascii="Helvetica" w:hAnsi="Helvetica" w:cs="Helvetica"/>
          <w:b/>
          <w:bCs/>
          <w:color w:val="222222"/>
          <w:sz w:val="21"/>
          <w:szCs w:val="21"/>
        </w:rPr>
        <w:t>,</w:t>
      </w:r>
      <w:r w:rsidRPr="00DC7F8E">
        <w:rPr>
          <w:rFonts w:ascii="Helvetica" w:hAnsi="Helvetica" w:cs="Helvetica" w:hint="eastAsia"/>
          <w:b/>
          <w:bCs/>
          <w:color w:val="222222"/>
          <w:sz w:val="21"/>
          <w:szCs w:val="21"/>
        </w:rPr>
        <w:t>при</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замораживании</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лейкоцитов</w:t>
      </w:r>
      <w:r w:rsidRPr="00DC7F8E">
        <w:rPr>
          <w:rFonts w:ascii="Helvetica" w:hAnsi="Helvetica" w:cs="Helvetica"/>
          <w:b/>
          <w:bCs/>
          <w:color w:val="222222"/>
          <w:sz w:val="21"/>
          <w:szCs w:val="21"/>
        </w:rPr>
        <w:t>.</w:t>
      </w:r>
    </w:p>
    <w:p w14:paraId="32543F12" w14:textId="77777777" w:rsidR="00DC7F8E" w:rsidRPr="00DC7F8E" w:rsidRDefault="00DC7F8E" w:rsidP="00DC7F8E">
      <w:pPr>
        <w:rPr>
          <w:rFonts w:ascii="Helvetica" w:hAnsi="Helvetica" w:cs="Helvetica"/>
          <w:b/>
          <w:bCs/>
          <w:color w:val="222222"/>
          <w:sz w:val="21"/>
          <w:szCs w:val="21"/>
        </w:rPr>
      </w:pPr>
    </w:p>
    <w:p w14:paraId="6504727C" w14:textId="77777777" w:rsidR="00DC7F8E" w:rsidRPr="00DC7F8E" w:rsidRDefault="00DC7F8E" w:rsidP="00DC7F8E">
      <w:pPr>
        <w:rPr>
          <w:rFonts w:ascii="Helvetica" w:hAnsi="Helvetica" w:cs="Helvetica"/>
          <w:b/>
          <w:bCs/>
          <w:color w:val="222222"/>
          <w:sz w:val="21"/>
          <w:szCs w:val="21"/>
        </w:rPr>
      </w:pPr>
      <w:r w:rsidRPr="00DC7F8E">
        <w:rPr>
          <w:rFonts w:ascii="Helvetica" w:hAnsi="Helvetica" w:cs="Helvetica"/>
          <w:b/>
          <w:bCs/>
          <w:color w:val="222222"/>
          <w:sz w:val="21"/>
          <w:szCs w:val="21"/>
        </w:rPr>
        <w:t xml:space="preserve">1.6. </w:t>
      </w:r>
      <w:r w:rsidRPr="00DC7F8E">
        <w:rPr>
          <w:rFonts w:ascii="Helvetica" w:hAnsi="Helvetica" w:cs="Helvetica" w:hint="eastAsia"/>
          <w:b/>
          <w:bCs/>
          <w:color w:val="222222"/>
          <w:sz w:val="21"/>
          <w:szCs w:val="21"/>
        </w:rPr>
        <w:t>Методы</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криоконсервирования</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лейкоцитов</w:t>
      </w:r>
      <w:r w:rsidRPr="00DC7F8E">
        <w:rPr>
          <w:rFonts w:ascii="Helvetica" w:hAnsi="Helvetica" w:cs="Helvetica"/>
          <w:b/>
          <w:bCs/>
          <w:color w:val="222222"/>
          <w:sz w:val="21"/>
          <w:szCs w:val="21"/>
        </w:rPr>
        <w:t>.</w:t>
      </w:r>
    </w:p>
    <w:p w14:paraId="76A8F88A" w14:textId="77777777" w:rsidR="00DC7F8E" w:rsidRPr="00DC7F8E" w:rsidRDefault="00DC7F8E" w:rsidP="00DC7F8E">
      <w:pPr>
        <w:rPr>
          <w:rFonts w:ascii="Helvetica" w:hAnsi="Helvetica" w:cs="Helvetica"/>
          <w:b/>
          <w:bCs/>
          <w:color w:val="222222"/>
          <w:sz w:val="21"/>
          <w:szCs w:val="21"/>
        </w:rPr>
      </w:pPr>
    </w:p>
    <w:p w14:paraId="4B53C775" w14:textId="77777777" w:rsidR="00DC7F8E" w:rsidRPr="00DC7F8E" w:rsidRDefault="00DC7F8E" w:rsidP="00DC7F8E">
      <w:pPr>
        <w:rPr>
          <w:rFonts w:ascii="Helvetica" w:hAnsi="Helvetica" w:cs="Helvetica"/>
          <w:b/>
          <w:bCs/>
          <w:color w:val="222222"/>
          <w:sz w:val="21"/>
          <w:szCs w:val="21"/>
        </w:rPr>
      </w:pPr>
      <w:r w:rsidRPr="00DC7F8E">
        <w:rPr>
          <w:rFonts w:ascii="Helvetica" w:hAnsi="Helvetica" w:cs="Helvetica" w:hint="eastAsia"/>
          <w:b/>
          <w:bCs/>
          <w:color w:val="222222"/>
          <w:sz w:val="21"/>
          <w:szCs w:val="21"/>
        </w:rPr>
        <w:t>Глава</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П</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Материалы</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и</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методы</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исследований</w:t>
      </w:r>
      <w:r w:rsidRPr="00DC7F8E">
        <w:rPr>
          <w:rFonts w:ascii="Helvetica" w:hAnsi="Helvetica" w:cs="Helvetica"/>
          <w:b/>
          <w:bCs/>
          <w:color w:val="222222"/>
          <w:sz w:val="21"/>
          <w:szCs w:val="21"/>
        </w:rPr>
        <w:t>.</w:t>
      </w:r>
    </w:p>
    <w:p w14:paraId="6817C11F" w14:textId="77777777" w:rsidR="00DC7F8E" w:rsidRPr="00DC7F8E" w:rsidRDefault="00DC7F8E" w:rsidP="00DC7F8E">
      <w:pPr>
        <w:rPr>
          <w:rFonts w:ascii="Helvetica" w:hAnsi="Helvetica" w:cs="Helvetica"/>
          <w:b/>
          <w:bCs/>
          <w:color w:val="222222"/>
          <w:sz w:val="21"/>
          <w:szCs w:val="21"/>
        </w:rPr>
      </w:pPr>
    </w:p>
    <w:p w14:paraId="7258B87F" w14:textId="77777777" w:rsidR="00DC7F8E" w:rsidRPr="00DC7F8E" w:rsidRDefault="00DC7F8E" w:rsidP="00DC7F8E">
      <w:pPr>
        <w:rPr>
          <w:rFonts w:ascii="Helvetica" w:hAnsi="Helvetica" w:cs="Helvetica"/>
          <w:b/>
          <w:bCs/>
          <w:color w:val="222222"/>
          <w:sz w:val="21"/>
          <w:szCs w:val="21"/>
        </w:rPr>
      </w:pPr>
      <w:r w:rsidRPr="00DC7F8E">
        <w:rPr>
          <w:rFonts w:ascii="Helvetica" w:hAnsi="Helvetica" w:cs="Helvetica" w:hint="eastAsia"/>
          <w:b/>
          <w:bCs/>
          <w:color w:val="222222"/>
          <w:sz w:val="21"/>
          <w:szCs w:val="21"/>
        </w:rPr>
        <w:lastRenderedPageBreak/>
        <w:t>Глава</w:t>
      </w:r>
      <w:r w:rsidRPr="00DC7F8E">
        <w:rPr>
          <w:rFonts w:ascii="Helvetica" w:hAnsi="Helvetica" w:cs="Helvetica"/>
          <w:b/>
          <w:bCs/>
          <w:color w:val="222222"/>
          <w:sz w:val="21"/>
          <w:szCs w:val="21"/>
        </w:rPr>
        <w:t xml:space="preserve"> III. </w:t>
      </w:r>
      <w:r w:rsidRPr="00DC7F8E">
        <w:rPr>
          <w:rFonts w:ascii="Helvetica" w:hAnsi="Helvetica" w:cs="Helvetica" w:hint="eastAsia"/>
          <w:b/>
          <w:bCs/>
          <w:color w:val="222222"/>
          <w:sz w:val="21"/>
          <w:szCs w:val="21"/>
        </w:rPr>
        <w:t>Результаты</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экспериментальных</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исследований</w:t>
      </w:r>
    </w:p>
    <w:p w14:paraId="50AAD21A" w14:textId="77777777" w:rsidR="00DC7F8E" w:rsidRPr="00DC7F8E" w:rsidRDefault="00DC7F8E" w:rsidP="00DC7F8E">
      <w:pPr>
        <w:rPr>
          <w:rFonts w:ascii="Helvetica" w:hAnsi="Helvetica" w:cs="Helvetica"/>
          <w:b/>
          <w:bCs/>
          <w:color w:val="222222"/>
          <w:sz w:val="21"/>
          <w:szCs w:val="21"/>
        </w:rPr>
      </w:pPr>
    </w:p>
    <w:p w14:paraId="444B13ED" w14:textId="77777777" w:rsidR="00DC7F8E" w:rsidRPr="00DC7F8E" w:rsidRDefault="00DC7F8E" w:rsidP="00DC7F8E">
      <w:pPr>
        <w:rPr>
          <w:rFonts w:ascii="Helvetica" w:hAnsi="Helvetica" w:cs="Helvetica"/>
          <w:b/>
          <w:bCs/>
          <w:color w:val="222222"/>
          <w:sz w:val="21"/>
          <w:szCs w:val="21"/>
        </w:rPr>
      </w:pPr>
      <w:r w:rsidRPr="00DC7F8E">
        <w:rPr>
          <w:rFonts w:ascii="Helvetica" w:hAnsi="Helvetica" w:cs="Helvetica"/>
          <w:b/>
          <w:bCs/>
          <w:color w:val="222222"/>
          <w:sz w:val="21"/>
          <w:szCs w:val="21"/>
        </w:rPr>
        <w:t xml:space="preserve">3.1. </w:t>
      </w:r>
      <w:r w:rsidRPr="00DC7F8E">
        <w:rPr>
          <w:rFonts w:ascii="Helvetica" w:hAnsi="Helvetica" w:cs="Helvetica" w:hint="eastAsia"/>
          <w:b/>
          <w:bCs/>
          <w:color w:val="222222"/>
          <w:sz w:val="21"/>
          <w:szCs w:val="21"/>
        </w:rPr>
        <w:t>Разработка</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метода</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введения</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лейкоцитов</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в</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холодовой</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анабиоз</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при</w:t>
      </w:r>
      <w:r w:rsidRPr="00DC7F8E">
        <w:rPr>
          <w:rFonts w:ascii="Helvetica" w:hAnsi="Helvetica" w:cs="Helvetica"/>
          <w:b/>
          <w:bCs/>
          <w:color w:val="222222"/>
          <w:sz w:val="21"/>
          <w:szCs w:val="21"/>
        </w:rPr>
        <w:t xml:space="preserve"> -20</w:t>
      </w:r>
      <w:r w:rsidRPr="00DC7F8E">
        <w:rPr>
          <w:rFonts w:ascii="Helvetica" w:hAnsi="Helvetica" w:cs="Helvetica" w:hint="eastAsia"/>
          <w:b/>
          <w:bCs/>
          <w:color w:val="222222"/>
          <w:sz w:val="21"/>
          <w:szCs w:val="21"/>
        </w:rPr>
        <w:t>°С</w:t>
      </w:r>
      <w:r w:rsidRPr="00DC7F8E">
        <w:rPr>
          <w:rFonts w:ascii="Helvetica" w:hAnsi="Helvetica" w:cs="Helvetica"/>
          <w:b/>
          <w:bCs/>
          <w:color w:val="222222"/>
          <w:sz w:val="21"/>
          <w:szCs w:val="21"/>
        </w:rPr>
        <w:t>.</w:t>
      </w:r>
    </w:p>
    <w:p w14:paraId="0F4834D5" w14:textId="77777777" w:rsidR="00DC7F8E" w:rsidRPr="00DC7F8E" w:rsidRDefault="00DC7F8E" w:rsidP="00DC7F8E">
      <w:pPr>
        <w:rPr>
          <w:rFonts w:ascii="Helvetica" w:hAnsi="Helvetica" w:cs="Helvetica"/>
          <w:b/>
          <w:bCs/>
          <w:color w:val="222222"/>
          <w:sz w:val="21"/>
          <w:szCs w:val="21"/>
        </w:rPr>
      </w:pPr>
    </w:p>
    <w:p w14:paraId="601F78AA" w14:textId="77777777" w:rsidR="00DC7F8E" w:rsidRPr="00DC7F8E" w:rsidRDefault="00DC7F8E" w:rsidP="00DC7F8E">
      <w:pPr>
        <w:rPr>
          <w:rFonts w:ascii="Helvetica" w:hAnsi="Helvetica" w:cs="Helvetica"/>
          <w:b/>
          <w:bCs/>
          <w:color w:val="222222"/>
          <w:sz w:val="21"/>
          <w:szCs w:val="21"/>
        </w:rPr>
      </w:pPr>
      <w:r w:rsidRPr="00DC7F8E">
        <w:rPr>
          <w:rFonts w:ascii="Helvetica" w:hAnsi="Helvetica" w:cs="Helvetica"/>
          <w:b/>
          <w:bCs/>
          <w:color w:val="222222"/>
          <w:sz w:val="21"/>
          <w:szCs w:val="21"/>
        </w:rPr>
        <w:t xml:space="preserve">3.1.1. </w:t>
      </w:r>
      <w:r w:rsidRPr="00DC7F8E">
        <w:rPr>
          <w:rFonts w:ascii="Helvetica" w:hAnsi="Helvetica" w:cs="Helvetica" w:hint="eastAsia"/>
          <w:b/>
          <w:bCs/>
          <w:color w:val="222222"/>
          <w:sz w:val="21"/>
          <w:szCs w:val="21"/>
        </w:rPr>
        <w:t>Применение</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экспоненциальной</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программы</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для</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замораживания</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лейкоцитов</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до</w:t>
      </w:r>
      <w:r w:rsidRPr="00DC7F8E">
        <w:rPr>
          <w:rFonts w:ascii="Helvetica" w:hAnsi="Helvetica" w:cs="Helvetica"/>
          <w:b/>
          <w:bCs/>
          <w:color w:val="222222"/>
          <w:sz w:val="21"/>
          <w:szCs w:val="21"/>
        </w:rPr>
        <w:t xml:space="preserve"> -20</w:t>
      </w:r>
      <w:r w:rsidRPr="00DC7F8E">
        <w:rPr>
          <w:rFonts w:ascii="Helvetica" w:hAnsi="Helvetica" w:cs="Helvetica" w:hint="eastAsia"/>
          <w:b/>
          <w:bCs/>
          <w:color w:val="222222"/>
          <w:sz w:val="21"/>
          <w:szCs w:val="21"/>
        </w:rPr>
        <w:t>°С</w:t>
      </w:r>
      <w:r w:rsidRPr="00DC7F8E">
        <w:rPr>
          <w:rFonts w:ascii="Helvetica" w:hAnsi="Helvetica" w:cs="Helvetica"/>
          <w:b/>
          <w:bCs/>
          <w:color w:val="222222"/>
          <w:sz w:val="21"/>
          <w:szCs w:val="21"/>
        </w:rPr>
        <w:t>.</w:t>
      </w:r>
    </w:p>
    <w:p w14:paraId="3264EED2" w14:textId="77777777" w:rsidR="00DC7F8E" w:rsidRPr="00DC7F8E" w:rsidRDefault="00DC7F8E" w:rsidP="00DC7F8E">
      <w:pPr>
        <w:rPr>
          <w:rFonts w:ascii="Helvetica" w:hAnsi="Helvetica" w:cs="Helvetica"/>
          <w:b/>
          <w:bCs/>
          <w:color w:val="222222"/>
          <w:sz w:val="21"/>
          <w:szCs w:val="21"/>
        </w:rPr>
      </w:pPr>
    </w:p>
    <w:p w14:paraId="652AB8B1" w14:textId="77777777" w:rsidR="00DC7F8E" w:rsidRPr="00DC7F8E" w:rsidRDefault="00DC7F8E" w:rsidP="00DC7F8E">
      <w:pPr>
        <w:rPr>
          <w:rFonts w:ascii="Helvetica" w:hAnsi="Helvetica" w:cs="Helvetica"/>
          <w:b/>
          <w:bCs/>
          <w:color w:val="222222"/>
          <w:sz w:val="21"/>
          <w:szCs w:val="21"/>
        </w:rPr>
      </w:pPr>
      <w:r w:rsidRPr="00DC7F8E">
        <w:rPr>
          <w:rFonts w:ascii="Helvetica" w:hAnsi="Helvetica" w:cs="Helvetica"/>
          <w:b/>
          <w:bCs/>
          <w:color w:val="222222"/>
          <w:sz w:val="21"/>
          <w:szCs w:val="21"/>
        </w:rPr>
        <w:t xml:space="preserve">3.1.2. </w:t>
      </w:r>
      <w:r w:rsidRPr="00DC7F8E">
        <w:rPr>
          <w:rFonts w:ascii="Helvetica" w:hAnsi="Helvetica" w:cs="Helvetica" w:hint="eastAsia"/>
          <w:b/>
          <w:bCs/>
          <w:color w:val="222222"/>
          <w:sz w:val="21"/>
          <w:szCs w:val="21"/>
        </w:rPr>
        <w:t>Выбор</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оптимального</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состава</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хладоограждающего</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раствора</w:t>
      </w:r>
      <w:r w:rsidRPr="00DC7F8E">
        <w:rPr>
          <w:rFonts w:ascii="Helvetica" w:hAnsi="Helvetica" w:cs="Helvetica"/>
          <w:b/>
          <w:bCs/>
          <w:color w:val="222222"/>
          <w:sz w:val="21"/>
          <w:szCs w:val="21"/>
        </w:rPr>
        <w:t>.</w:t>
      </w:r>
    </w:p>
    <w:p w14:paraId="32FC464D" w14:textId="77777777" w:rsidR="00DC7F8E" w:rsidRPr="00DC7F8E" w:rsidRDefault="00DC7F8E" w:rsidP="00DC7F8E">
      <w:pPr>
        <w:rPr>
          <w:rFonts w:ascii="Helvetica" w:hAnsi="Helvetica" w:cs="Helvetica"/>
          <w:b/>
          <w:bCs/>
          <w:color w:val="222222"/>
          <w:sz w:val="21"/>
          <w:szCs w:val="21"/>
        </w:rPr>
      </w:pPr>
    </w:p>
    <w:p w14:paraId="1321D64F" w14:textId="77777777" w:rsidR="00DC7F8E" w:rsidRPr="00DC7F8E" w:rsidRDefault="00DC7F8E" w:rsidP="00DC7F8E">
      <w:pPr>
        <w:rPr>
          <w:rFonts w:ascii="Helvetica" w:hAnsi="Helvetica" w:cs="Helvetica"/>
          <w:b/>
          <w:bCs/>
          <w:color w:val="222222"/>
          <w:sz w:val="21"/>
          <w:szCs w:val="21"/>
        </w:rPr>
      </w:pPr>
      <w:r w:rsidRPr="00DC7F8E">
        <w:rPr>
          <w:rFonts w:ascii="Helvetica" w:hAnsi="Helvetica" w:cs="Helvetica"/>
          <w:b/>
          <w:bCs/>
          <w:color w:val="222222"/>
          <w:sz w:val="21"/>
          <w:szCs w:val="21"/>
        </w:rPr>
        <w:t xml:space="preserve">3.1.3. </w:t>
      </w:r>
      <w:r w:rsidRPr="00DC7F8E">
        <w:rPr>
          <w:rFonts w:ascii="Helvetica" w:hAnsi="Helvetica" w:cs="Helvetica" w:hint="eastAsia"/>
          <w:b/>
          <w:bCs/>
          <w:color w:val="222222"/>
          <w:sz w:val="21"/>
          <w:szCs w:val="21"/>
        </w:rPr>
        <w:t>Изучение</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влияния</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длительности</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хранения</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применяемого</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хладоограждающего</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раствора</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на</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сохранение</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его</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криозащитных</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свойств</w:t>
      </w:r>
      <w:r w:rsidRPr="00DC7F8E">
        <w:rPr>
          <w:rFonts w:ascii="Helvetica" w:hAnsi="Helvetica" w:cs="Helvetica"/>
          <w:b/>
          <w:bCs/>
          <w:color w:val="222222"/>
          <w:sz w:val="21"/>
          <w:szCs w:val="21"/>
        </w:rPr>
        <w:t>.</w:t>
      </w:r>
    </w:p>
    <w:p w14:paraId="1427627A" w14:textId="77777777" w:rsidR="00DC7F8E" w:rsidRPr="00DC7F8E" w:rsidRDefault="00DC7F8E" w:rsidP="00DC7F8E">
      <w:pPr>
        <w:rPr>
          <w:rFonts w:ascii="Helvetica" w:hAnsi="Helvetica" w:cs="Helvetica"/>
          <w:b/>
          <w:bCs/>
          <w:color w:val="222222"/>
          <w:sz w:val="21"/>
          <w:szCs w:val="21"/>
        </w:rPr>
      </w:pPr>
    </w:p>
    <w:p w14:paraId="45F9AAA0" w14:textId="77777777" w:rsidR="00DC7F8E" w:rsidRPr="00DC7F8E" w:rsidRDefault="00DC7F8E" w:rsidP="00DC7F8E">
      <w:pPr>
        <w:rPr>
          <w:rFonts w:ascii="Helvetica" w:hAnsi="Helvetica" w:cs="Helvetica"/>
          <w:b/>
          <w:bCs/>
          <w:color w:val="222222"/>
          <w:sz w:val="21"/>
          <w:szCs w:val="21"/>
        </w:rPr>
      </w:pPr>
      <w:r w:rsidRPr="00DC7F8E">
        <w:rPr>
          <w:rFonts w:ascii="Helvetica" w:hAnsi="Helvetica" w:cs="Helvetica"/>
          <w:b/>
          <w:bCs/>
          <w:color w:val="222222"/>
          <w:sz w:val="21"/>
          <w:szCs w:val="21"/>
        </w:rPr>
        <w:t xml:space="preserve">3.2. </w:t>
      </w:r>
      <w:r w:rsidRPr="00DC7F8E">
        <w:rPr>
          <w:rFonts w:ascii="Helvetica" w:hAnsi="Helvetica" w:cs="Helvetica" w:hint="eastAsia"/>
          <w:b/>
          <w:bCs/>
          <w:color w:val="222222"/>
          <w:sz w:val="21"/>
          <w:szCs w:val="21"/>
        </w:rPr>
        <w:t>Исследование</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функциональных</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и</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морфологических</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свойств</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лейкоцитов</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крови</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человека</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до</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введения</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в</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холодовой</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анабиоз</w:t>
      </w:r>
      <w:r w:rsidRPr="00DC7F8E">
        <w:rPr>
          <w:rFonts w:ascii="Helvetica" w:hAnsi="Helvetica" w:cs="Helvetica"/>
          <w:b/>
          <w:bCs/>
          <w:color w:val="222222"/>
          <w:sz w:val="21"/>
          <w:szCs w:val="21"/>
        </w:rPr>
        <w:t xml:space="preserve"> (-20</w:t>
      </w:r>
      <w:r w:rsidRPr="00DC7F8E">
        <w:rPr>
          <w:rFonts w:ascii="Helvetica" w:hAnsi="Helvetica" w:cs="Helvetica" w:hint="eastAsia"/>
          <w:b/>
          <w:bCs/>
          <w:color w:val="222222"/>
          <w:sz w:val="21"/>
          <w:szCs w:val="21"/>
        </w:rPr>
        <w:t>°С</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и</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после</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выхода</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из</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него</w:t>
      </w:r>
      <w:r w:rsidRPr="00DC7F8E">
        <w:rPr>
          <w:rFonts w:ascii="Helvetica" w:hAnsi="Helvetica" w:cs="Helvetica"/>
          <w:b/>
          <w:bCs/>
          <w:color w:val="222222"/>
          <w:sz w:val="21"/>
          <w:szCs w:val="21"/>
        </w:rPr>
        <w:t>.</w:t>
      </w:r>
    </w:p>
    <w:p w14:paraId="1613A0D5" w14:textId="77777777" w:rsidR="00DC7F8E" w:rsidRPr="00DC7F8E" w:rsidRDefault="00DC7F8E" w:rsidP="00DC7F8E">
      <w:pPr>
        <w:rPr>
          <w:rFonts w:ascii="Helvetica" w:hAnsi="Helvetica" w:cs="Helvetica"/>
          <w:b/>
          <w:bCs/>
          <w:color w:val="222222"/>
          <w:sz w:val="21"/>
          <w:szCs w:val="21"/>
        </w:rPr>
      </w:pPr>
    </w:p>
    <w:p w14:paraId="0A0DC3A7" w14:textId="77777777" w:rsidR="00DC7F8E" w:rsidRPr="00DC7F8E" w:rsidRDefault="00DC7F8E" w:rsidP="00DC7F8E">
      <w:pPr>
        <w:rPr>
          <w:rFonts w:ascii="Helvetica" w:hAnsi="Helvetica" w:cs="Helvetica"/>
          <w:b/>
          <w:bCs/>
          <w:color w:val="222222"/>
          <w:sz w:val="21"/>
          <w:szCs w:val="21"/>
        </w:rPr>
      </w:pPr>
      <w:r w:rsidRPr="00DC7F8E">
        <w:rPr>
          <w:rFonts w:ascii="Helvetica" w:hAnsi="Helvetica" w:cs="Helvetica"/>
          <w:b/>
          <w:bCs/>
          <w:color w:val="222222"/>
          <w:sz w:val="21"/>
          <w:szCs w:val="21"/>
        </w:rPr>
        <w:t xml:space="preserve">3.2.1. </w:t>
      </w:r>
      <w:r w:rsidRPr="00DC7F8E">
        <w:rPr>
          <w:rFonts w:ascii="Helvetica" w:hAnsi="Helvetica" w:cs="Helvetica" w:hint="eastAsia"/>
          <w:b/>
          <w:bCs/>
          <w:color w:val="222222"/>
          <w:sz w:val="21"/>
          <w:szCs w:val="21"/>
        </w:rPr>
        <w:t>Действие</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криозащитного</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раствора</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на</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сохранность</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лейкоцитов</w:t>
      </w:r>
      <w:r w:rsidRPr="00DC7F8E">
        <w:rPr>
          <w:rFonts w:ascii="Helvetica" w:hAnsi="Helvetica" w:cs="Helvetica"/>
          <w:b/>
          <w:bCs/>
          <w:color w:val="222222"/>
          <w:sz w:val="21"/>
          <w:szCs w:val="21"/>
        </w:rPr>
        <w:t>.</w:t>
      </w:r>
    </w:p>
    <w:p w14:paraId="4D17A0F4" w14:textId="77777777" w:rsidR="00DC7F8E" w:rsidRPr="00DC7F8E" w:rsidRDefault="00DC7F8E" w:rsidP="00DC7F8E">
      <w:pPr>
        <w:rPr>
          <w:rFonts w:ascii="Helvetica" w:hAnsi="Helvetica" w:cs="Helvetica"/>
          <w:b/>
          <w:bCs/>
          <w:color w:val="222222"/>
          <w:sz w:val="21"/>
          <w:szCs w:val="21"/>
        </w:rPr>
      </w:pPr>
    </w:p>
    <w:p w14:paraId="1E868ED4" w14:textId="77777777" w:rsidR="00DC7F8E" w:rsidRPr="00DC7F8E" w:rsidRDefault="00DC7F8E" w:rsidP="00DC7F8E">
      <w:pPr>
        <w:rPr>
          <w:rFonts w:ascii="Helvetica" w:hAnsi="Helvetica" w:cs="Helvetica"/>
          <w:b/>
          <w:bCs/>
          <w:color w:val="222222"/>
          <w:sz w:val="21"/>
          <w:szCs w:val="21"/>
        </w:rPr>
      </w:pPr>
      <w:r w:rsidRPr="00DC7F8E">
        <w:rPr>
          <w:rFonts w:ascii="Helvetica" w:hAnsi="Helvetica" w:cs="Helvetica"/>
          <w:b/>
          <w:bCs/>
          <w:color w:val="222222"/>
          <w:sz w:val="21"/>
          <w:szCs w:val="21"/>
        </w:rPr>
        <w:t xml:space="preserve">3.2.2. </w:t>
      </w:r>
      <w:r w:rsidRPr="00DC7F8E">
        <w:rPr>
          <w:rFonts w:ascii="Helvetica" w:hAnsi="Helvetica" w:cs="Helvetica" w:hint="eastAsia"/>
          <w:b/>
          <w:bCs/>
          <w:color w:val="222222"/>
          <w:sz w:val="21"/>
          <w:szCs w:val="21"/>
        </w:rPr>
        <w:t>Определение</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оптимального</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срока</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хранения</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лейкоцитов</w:t>
      </w:r>
      <w:r w:rsidRPr="00DC7F8E">
        <w:rPr>
          <w:rFonts w:ascii="Helvetica" w:hAnsi="Helvetica" w:cs="Helvetica"/>
          <w:b/>
          <w:bCs/>
          <w:color w:val="222222"/>
          <w:sz w:val="21"/>
          <w:szCs w:val="21"/>
        </w:rPr>
        <w:t>. .</w:t>
      </w:r>
      <w:r w:rsidRPr="00DC7F8E">
        <w:rPr>
          <w:rFonts w:ascii="Helvetica" w:hAnsi="Helvetica" w:cs="Helvetica" w:hint="eastAsia"/>
          <w:b/>
          <w:bCs/>
          <w:color w:val="222222"/>
          <w:sz w:val="21"/>
          <w:szCs w:val="21"/>
        </w:rPr>
        <w:t>•</w:t>
      </w:r>
      <w:r w:rsidRPr="00DC7F8E">
        <w:rPr>
          <w:rFonts w:ascii="Helvetica" w:hAnsi="Helvetica" w:cs="Helvetica"/>
          <w:b/>
          <w:bCs/>
          <w:color w:val="222222"/>
          <w:sz w:val="21"/>
          <w:szCs w:val="21"/>
        </w:rPr>
        <w:t>.</w:t>
      </w:r>
    </w:p>
    <w:p w14:paraId="2B221ADB" w14:textId="77777777" w:rsidR="00DC7F8E" w:rsidRPr="00DC7F8E" w:rsidRDefault="00DC7F8E" w:rsidP="00DC7F8E">
      <w:pPr>
        <w:rPr>
          <w:rFonts w:ascii="Helvetica" w:hAnsi="Helvetica" w:cs="Helvetica"/>
          <w:b/>
          <w:bCs/>
          <w:color w:val="222222"/>
          <w:sz w:val="21"/>
          <w:szCs w:val="21"/>
        </w:rPr>
      </w:pPr>
    </w:p>
    <w:p w14:paraId="566D141B" w14:textId="77777777" w:rsidR="00DC7F8E" w:rsidRPr="00DC7F8E" w:rsidRDefault="00DC7F8E" w:rsidP="00DC7F8E">
      <w:pPr>
        <w:rPr>
          <w:rFonts w:ascii="Helvetica" w:hAnsi="Helvetica" w:cs="Helvetica"/>
          <w:b/>
          <w:bCs/>
          <w:color w:val="222222"/>
          <w:sz w:val="21"/>
          <w:szCs w:val="21"/>
        </w:rPr>
      </w:pPr>
      <w:r w:rsidRPr="00DC7F8E">
        <w:rPr>
          <w:rFonts w:ascii="Helvetica" w:hAnsi="Helvetica" w:cs="Helvetica"/>
          <w:b/>
          <w:bCs/>
          <w:color w:val="222222"/>
          <w:sz w:val="21"/>
          <w:szCs w:val="21"/>
        </w:rPr>
        <w:t xml:space="preserve">3.2.3. </w:t>
      </w:r>
      <w:r w:rsidRPr="00DC7F8E">
        <w:rPr>
          <w:rFonts w:ascii="Helvetica" w:hAnsi="Helvetica" w:cs="Helvetica" w:hint="eastAsia"/>
          <w:b/>
          <w:bCs/>
          <w:color w:val="222222"/>
          <w:sz w:val="21"/>
          <w:szCs w:val="21"/>
        </w:rPr>
        <w:t>Исследование</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функциональных</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и</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морфологических</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свойств</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лейкоцитов</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крови</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человека</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при</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оптимальном</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сроке</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хранения</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с</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разными</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вариантами</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хладоограждающего</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раствора</w:t>
      </w:r>
      <w:r w:rsidRPr="00DC7F8E">
        <w:rPr>
          <w:rFonts w:ascii="Helvetica" w:hAnsi="Helvetica" w:cs="Helvetica"/>
          <w:b/>
          <w:bCs/>
          <w:color w:val="222222"/>
          <w:sz w:val="21"/>
          <w:szCs w:val="21"/>
        </w:rPr>
        <w:t>.</w:t>
      </w:r>
    </w:p>
    <w:p w14:paraId="31A933C4" w14:textId="77777777" w:rsidR="00DC7F8E" w:rsidRPr="00DC7F8E" w:rsidRDefault="00DC7F8E" w:rsidP="00DC7F8E">
      <w:pPr>
        <w:rPr>
          <w:rFonts w:ascii="Helvetica" w:hAnsi="Helvetica" w:cs="Helvetica"/>
          <w:b/>
          <w:bCs/>
          <w:color w:val="222222"/>
          <w:sz w:val="21"/>
          <w:szCs w:val="21"/>
        </w:rPr>
      </w:pPr>
    </w:p>
    <w:p w14:paraId="4333A585" w14:textId="77777777" w:rsidR="00DC7F8E" w:rsidRPr="00DC7F8E" w:rsidRDefault="00DC7F8E" w:rsidP="00DC7F8E">
      <w:pPr>
        <w:rPr>
          <w:rFonts w:ascii="Helvetica" w:hAnsi="Helvetica" w:cs="Helvetica"/>
          <w:b/>
          <w:bCs/>
          <w:color w:val="222222"/>
          <w:sz w:val="21"/>
          <w:szCs w:val="21"/>
        </w:rPr>
      </w:pPr>
      <w:r w:rsidRPr="00DC7F8E">
        <w:rPr>
          <w:rFonts w:ascii="Helvetica" w:hAnsi="Helvetica" w:cs="Helvetica"/>
          <w:b/>
          <w:bCs/>
          <w:color w:val="222222"/>
          <w:sz w:val="21"/>
          <w:szCs w:val="21"/>
        </w:rPr>
        <w:lastRenderedPageBreak/>
        <w:t xml:space="preserve">3.3. </w:t>
      </w:r>
      <w:r w:rsidRPr="00DC7F8E">
        <w:rPr>
          <w:rFonts w:ascii="Helvetica" w:hAnsi="Helvetica" w:cs="Helvetica" w:hint="eastAsia"/>
          <w:b/>
          <w:bCs/>
          <w:color w:val="222222"/>
          <w:sz w:val="21"/>
          <w:szCs w:val="21"/>
        </w:rPr>
        <w:t>Изучение</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биологических</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особенностей</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разработанного</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хладоограждающего</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раствора</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для</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лейкоцитов</w:t>
      </w:r>
      <w:r w:rsidRPr="00DC7F8E">
        <w:rPr>
          <w:rFonts w:ascii="Helvetica" w:hAnsi="Helvetica" w:cs="Helvetica"/>
          <w:b/>
          <w:bCs/>
          <w:color w:val="222222"/>
          <w:sz w:val="21"/>
          <w:szCs w:val="21"/>
        </w:rPr>
        <w:t>.</w:t>
      </w:r>
    </w:p>
    <w:p w14:paraId="2F61A573" w14:textId="77777777" w:rsidR="00DC7F8E" w:rsidRPr="00DC7F8E" w:rsidRDefault="00DC7F8E" w:rsidP="00DC7F8E">
      <w:pPr>
        <w:rPr>
          <w:rFonts w:ascii="Helvetica" w:hAnsi="Helvetica" w:cs="Helvetica"/>
          <w:b/>
          <w:bCs/>
          <w:color w:val="222222"/>
          <w:sz w:val="21"/>
          <w:szCs w:val="21"/>
        </w:rPr>
      </w:pPr>
    </w:p>
    <w:p w14:paraId="50150737" w14:textId="77777777" w:rsidR="00DC7F8E" w:rsidRPr="00DC7F8E" w:rsidRDefault="00DC7F8E" w:rsidP="00DC7F8E">
      <w:pPr>
        <w:rPr>
          <w:rFonts w:ascii="Helvetica" w:hAnsi="Helvetica" w:cs="Helvetica"/>
          <w:b/>
          <w:bCs/>
          <w:color w:val="222222"/>
          <w:sz w:val="21"/>
          <w:szCs w:val="21"/>
        </w:rPr>
      </w:pPr>
      <w:r w:rsidRPr="00DC7F8E">
        <w:rPr>
          <w:rFonts w:ascii="Helvetica" w:hAnsi="Helvetica" w:cs="Helvetica"/>
          <w:b/>
          <w:bCs/>
          <w:color w:val="222222"/>
          <w:sz w:val="21"/>
          <w:szCs w:val="21"/>
        </w:rPr>
        <w:t xml:space="preserve">3.3.1. </w:t>
      </w:r>
      <w:r w:rsidRPr="00DC7F8E">
        <w:rPr>
          <w:rFonts w:ascii="Helvetica" w:hAnsi="Helvetica" w:cs="Helvetica" w:hint="eastAsia"/>
          <w:b/>
          <w:bCs/>
          <w:color w:val="222222"/>
          <w:sz w:val="21"/>
          <w:szCs w:val="21"/>
        </w:rPr>
        <w:t>Изучение</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w:t>
      </w:r>
      <w:r w:rsidRPr="00DC7F8E">
        <w:rPr>
          <w:rFonts w:ascii="Helvetica" w:hAnsi="Helvetica" w:cs="Helvetica" w:hint="eastAsia"/>
          <w:b/>
          <w:bCs/>
          <w:color w:val="222222"/>
          <w:sz w:val="21"/>
          <w:szCs w:val="21"/>
        </w:rPr>
        <w:t>острой</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токсичности</w:t>
      </w:r>
      <w:r w:rsidRPr="00DC7F8E">
        <w:rPr>
          <w:rFonts w:ascii="Helvetica" w:hAnsi="Helvetica" w:cs="Helvetica" w:hint="eastAsia"/>
          <w:b/>
          <w:bCs/>
          <w:color w:val="222222"/>
          <w:sz w:val="21"/>
          <w:szCs w:val="21"/>
        </w:rPr>
        <w:t>»</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хладоограждающего</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раствора</w:t>
      </w:r>
      <w:r w:rsidRPr="00DC7F8E">
        <w:rPr>
          <w:rFonts w:ascii="Helvetica" w:hAnsi="Helvetica" w:cs="Helvetica"/>
          <w:b/>
          <w:bCs/>
          <w:color w:val="222222"/>
          <w:sz w:val="21"/>
          <w:szCs w:val="21"/>
        </w:rPr>
        <w:t>.</w:t>
      </w:r>
    </w:p>
    <w:p w14:paraId="51C2AC09" w14:textId="77777777" w:rsidR="00DC7F8E" w:rsidRPr="00DC7F8E" w:rsidRDefault="00DC7F8E" w:rsidP="00DC7F8E">
      <w:pPr>
        <w:rPr>
          <w:rFonts w:ascii="Helvetica" w:hAnsi="Helvetica" w:cs="Helvetica"/>
          <w:b/>
          <w:bCs/>
          <w:color w:val="222222"/>
          <w:sz w:val="21"/>
          <w:szCs w:val="21"/>
        </w:rPr>
      </w:pPr>
    </w:p>
    <w:p w14:paraId="344EB40E" w14:textId="77777777" w:rsidR="00DC7F8E" w:rsidRPr="00DC7F8E" w:rsidRDefault="00DC7F8E" w:rsidP="00DC7F8E">
      <w:pPr>
        <w:rPr>
          <w:rFonts w:ascii="Helvetica" w:hAnsi="Helvetica" w:cs="Helvetica"/>
          <w:b/>
          <w:bCs/>
          <w:color w:val="222222"/>
          <w:sz w:val="21"/>
          <w:szCs w:val="21"/>
        </w:rPr>
      </w:pPr>
      <w:r w:rsidRPr="00DC7F8E">
        <w:rPr>
          <w:rFonts w:ascii="Helvetica" w:hAnsi="Helvetica" w:cs="Helvetica"/>
          <w:b/>
          <w:bCs/>
          <w:color w:val="222222"/>
          <w:sz w:val="21"/>
          <w:szCs w:val="21"/>
        </w:rPr>
        <w:t xml:space="preserve">3.3.2. </w:t>
      </w:r>
      <w:r w:rsidRPr="00DC7F8E">
        <w:rPr>
          <w:rFonts w:ascii="Helvetica" w:hAnsi="Helvetica" w:cs="Helvetica" w:hint="eastAsia"/>
          <w:b/>
          <w:bCs/>
          <w:color w:val="222222"/>
          <w:sz w:val="21"/>
          <w:szCs w:val="21"/>
        </w:rPr>
        <w:t>Изучение</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w:t>
      </w:r>
      <w:r w:rsidRPr="00DC7F8E">
        <w:rPr>
          <w:rFonts w:ascii="Helvetica" w:hAnsi="Helvetica" w:cs="Helvetica" w:hint="eastAsia"/>
          <w:b/>
          <w:bCs/>
          <w:color w:val="222222"/>
          <w:sz w:val="21"/>
          <w:szCs w:val="21"/>
        </w:rPr>
        <w:t>хронической</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токсичности</w:t>
      </w:r>
      <w:r w:rsidRPr="00DC7F8E">
        <w:rPr>
          <w:rFonts w:ascii="Helvetica" w:hAnsi="Helvetica" w:cs="Helvetica" w:hint="eastAsia"/>
          <w:b/>
          <w:bCs/>
          <w:color w:val="222222"/>
          <w:sz w:val="21"/>
          <w:szCs w:val="21"/>
        </w:rPr>
        <w:t>»</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хладоограждающего</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раствора</w:t>
      </w:r>
      <w:r w:rsidRPr="00DC7F8E">
        <w:rPr>
          <w:rFonts w:ascii="Helvetica" w:hAnsi="Helvetica" w:cs="Helvetica"/>
          <w:b/>
          <w:bCs/>
          <w:color w:val="222222"/>
          <w:sz w:val="21"/>
          <w:szCs w:val="21"/>
        </w:rPr>
        <w:t>.</w:t>
      </w:r>
    </w:p>
    <w:p w14:paraId="4A5E4E4F" w14:textId="77777777" w:rsidR="00DC7F8E" w:rsidRPr="00DC7F8E" w:rsidRDefault="00DC7F8E" w:rsidP="00DC7F8E">
      <w:pPr>
        <w:rPr>
          <w:rFonts w:ascii="Helvetica" w:hAnsi="Helvetica" w:cs="Helvetica"/>
          <w:b/>
          <w:bCs/>
          <w:color w:val="222222"/>
          <w:sz w:val="21"/>
          <w:szCs w:val="21"/>
        </w:rPr>
      </w:pPr>
    </w:p>
    <w:p w14:paraId="1EEF02A5" w14:textId="77777777" w:rsidR="00DC7F8E" w:rsidRPr="00DC7F8E" w:rsidRDefault="00DC7F8E" w:rsidP="00DC7F8E">
      <w:pPr>
        <w:rPr>
          <w:rFonts w:ascii="Helvetica" w:hAnsi="Helvetica" w:cs="Helvetica"/>
          <w:b/>
          <w:bCs/>
          <w:color w:val="222222"/>
          <w:sz w:val="21"/>
          <w:szCs w:val="21"/>
        </w:rPr>
      </w:pPr>
      <w:r w:rsidRPr="00DC7F8E">
        <w:rPr>
          <w:rFonts w:ascii="Helvetica" w:hAnsi="Helvetica" w:cs="Helvetica"/>
          <w:b/>
          <w:bCs/>
          <w:color w:val="222222"/>
          <w:sz w:val="21"/>
          <w:szCs w:val="21"/>
        </w:rPr>
        <w:t xml:space="preserve">3.3.3. </w:t>
      </w:r>
      <w:r w:rsidRPr="00DC7F8E">
        <w:rPr>
          <w:rFonts w:ascii="Helvetica" w:hAnsi="Helvetica" w:cs="Helvetica" w:hint="eastAsia"/>
          <w:b/>
          <w:bCs/>
          <w:color w:val="222222"/>
          <w:sz w:val="21"/>
          <w:szCs w:val="21"/>
        </w:rPr>
        <w:t>Изучение</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пирогенности</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хладоограждающего</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раствора</w:t>
      </w:r>
      <w:r w:rsidRPr="00DC7F8E">
        <w:rPr>
          <w:rFonts w:ascii="Helvetica" w:hAnsi="Helvetica" w:cs="Helvetica"/>
          <w:b/>
          <w:bCs/>
          <w:color w:val="222222"/>
          <w:sz w:val="21"/>
          <w:szCs w:val="21"/>
        </w:rPr>
        <w:t>.</w:t>
      </w:r>
    </w:p>
    <w:p w14:paraId="52453487" w14:textId="77777777" w:rsidR="00DC7F8E" w:rsidRPr="00DC7F8E" w:rsidRDefault="00DC7F8E" w:rsidP="00DC7F8E">
      <w:pPr>
        <w:rPr>
          <w:rFonts w:ascii="Helvetica" w:hAnsi="Helvetica" w:cs="Helvetica"/>
          <w:b/>
          <w:bCs/>
          <w:color w:val="222222"/>
          <w:sz w:val="21"/>
          <w:szCs w:val="21"/>
        </w:rPr>
      </w:pPr>
    </w:p>
    <w:p w14:paraId="43FD0EE9" w14:textId="77777777" w:rsidR="00DC7F8E" w:rsidRPr="00DC7F8E" w:rsidRDefault="00DC7F8E" w:rsidP="00DC7F8E">
      <w:pPr>
        <w:rPr>
          <w:rFonts w:ascii="Helvetica" w:hAnsi="Helvetica" w:cs="Helvetica"/>
          <w:b/>
          <w:bCs/>
          <w:color w:val="222222"/>
          <w:sz w:val="21"/>
          <w:szCs w:val="21"/>
        </w:rPr>
      </w:pPr>
      <w:r w:rsidRPr="00DC7F8E">
        <w:rPr>
          <w:rFonts w:ascii="Helvetica" w:hAnsi="Helvetica" w:cs="Helvetica"/>
          <w:b/>
          <w:bCs/>
          <w:color w:val="222222"/>
          <w:sz w:val="21"/>
          <w:szCs w:val="21"/>
        </w:rPr>
        <w:t xml:space="preserve">3.3.4. </w:t>
      </w:r>
      <w:r w:rsidRPr="00DC7F8E">
        <w:rPr>
          <w:rFonts w:ascii="Helvetica" w:hAnsi="Helvetica" w:cs="Helvetica" w:hint="eastAsia"/>
          <w:b/>
          <w:bCs/>
          <w:color w:val="222222"/>
          <w:sz w:val="21"/>
          <w:szCs w:val="21"/>
        </w:rPr>
        <w:t>Изучение</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переносимости</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экспериментальными</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животными</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трансфузий</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концентрата</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лейкоцитов</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замороженных</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с</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разработанным</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хладоограждающим</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раствором</w:t>
      </w:r>
      <w:r w:rsidRPr="00DC7F8E">
        <w:rPr>
          <w:rFonts w:ascii="Helvetica" w:hAnsi="Helvetica" w:cs="Helvetica"/>
          <w:b/>
          <w:bCs/>
          <w:color w:val="222222"/>
          <w:sz w:val="21"/>
          <w:szCs w:val="21"/>
        </w:rPr>
        <w:t>.</w:t>
      </w:r>
    </w:p>
    <w:p w14:paraId="5E31E1C0" w14:textId="77777777" w:rsidR="00DC7F8E" w:rsidRPr="00DC7F8E" w:rsidRDefault="00DC7F8E" w:rsidP="00DC7F8E">
      <w:pPr>
        <w:rPr>
          <w:rFonts w:ascii="Helvetica" w:hAnsi="Helvetica" w:cs="Helvetica"/>
          <w:b/>
          <w:bCs/>
          <w:color w:val="222222"/>
          <w:sz w:val="21"/>
          <w:szCs w:val="21"/>
        </w:rPr>
      </w:pPr>
    </w:p>
    <w:p w14:paraId="3AAE6C2D" w14:textId="77777777" w:rsidR="00DC7F8E" w:rsidRPr="00DC7F8E" w:rsidRDefault="00DC7F8E" w:rsidP="00DC7F8E">
      <w:pPr>
        <w:rPr>
          <w:rFonts w:ascii="Helvetica" w:hAnsi="Helvetica" w:cs="Helvetica"/>
          <w:b/>
          <w:bCs/>
          <w:color w:val="222222"/>
          <w:sz w:val="21"/>
          <w:szCs w:val="21"/>
        </w:rPr>
      </w:pPr>
      <w:r w:rsidRPr="00DC7F8E">
        <w:rPr>
          <w:rFonts w:ascii="Helvetica" w:hAnsi="Helvetica" w:cs="Helvetica" w:hint="eastAsia"/>
          <w:b/>
          <w:bCs/>
          <w:color w:val="222222"/>
          <w:sz w:val="21"/>
          <w:szCs w:val="21"/>
        </w:rPr>
        <w:t>Глава</w:t>
      </w:r>
      <w:r w:rsidRPr="00DC7F8E">
        <w:rPr>
          <w:rFonts w:ascii="Helvetica" w:hAnsi="Helvetica" w:cs="Helvetica"/>
          <w:b/>
          <w:bCs/>
          <w:color w:val="222222"/>
          <w:sz w:val="21"/>
          <w:szCs w:val="21"/>
        </w:rPr>
        <w:t xml:space="preserve"> IV. </w:t>
      </w:r>
      <w:r w:rsidRPr="00DC7F8E">
        <w:rPr>
          <w:rFonts w:ascii="Helvetica" w:hAnsi="Helvetica" w:cs="Helvetica" w:hint="eastAsia"/>
          <w:b/>
          <w:bCs/>
          <w:color w:val="222222"/>
          <w:sz w:val="21"/>
          <w:szCs w:val="21"/>
        </w:rPr>
        <w:t>Обсуждение</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результатов</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экспериментальных</w:t>
      </w:r>
      <w:r w:rsidRPr="00DC7F8E">
        <w:rPr>
          <w:rFonts w:ascii="Helvetica" w:hAnsi="Helvetica" w:cs="Helvetica"/>
          <w:b/>
          <w:bCs/>
          <w:color w:val="222222"/>
          <w:sz w:val="21"/>
          <w:szCs w:val="21"/>
        </w:rPr>
        <w:t xml:space="preserve"> </w:t>
      </w:r>
      <w:r w:rsidRPr="00DC7F8E">
        <w:rPr>
          <w:rFonts w:ascii="Helvetica" w:hAnsi="Helvetica" w:cs="Helvetica" w:hint="eastAsia"/>
          <w:b/>
          <w:bCs/>
          <w:color w:val="222222"/>
          <w:sz w:val="21"/>
          <w:szCs w:val="21"/>
        </w:rPr>
        <w:t>исследований</w:t>
      </w:r>
      <w:r w:rsidRPr="00DC7F8E">
        <w:rPr>
          <w:rFonts w:ascii="Helvetica" w:hAnsi="Helvetica" w:cs="Helvetica"/>
          <w:b/>
          <w:bCs/>
          <w:color w:val="222222"/>
          <w:sz w:val="21"/>
          <w:szCs w:val="21"/>
        </w:rPr>
        <w:t>.</w:t>
      </w:r>
    </w:p>
    <w:p w14:paraId="5078C3A0" w14:textId="77777777" w:rsidR="00DC7F8E" w:rsidRPr="00DC7F8E" w:rsidRDefault="00DC7F8E" w:rsidP="00DC7F8E">
      <w:pPr>
        <w:rPr>
          <w:rFonts w:ascii="Helvetica" w:hAnsi="Helvetica" w:cs="Helvetica"/>
          <w:b/>
          <w:bCs/>
          <w:color w:val="222222"/>
          <w:sz w:val="21"/>
          <w:szCs w:val="21"/>
        </w:rPr>
      </w:pPr>
    </w:p>
    <w:p w14:paraId="0C1B29AA" w14:textId="43F5C3B1" w:rsidR="008A0C40" w:rsidRPr="00DC7F8E" w:rsidRDefault="00DC7F8E" w:rsidP="00DC7F8E">
      <w:r w:rsidRPr="00DC7F8E">
        <w:rPr>
          <w:rFonts w:ascii="Helvetica" w:hAnsi="Helvetica" w:cs="Helvetica" w:hint="eastAsia"/>
          <w:b/>
          <w:bCs/>
          <w:color w:val="222222"/>
          <w:sz w:val="21"/>
          <w:szCs w:val="21"/>
        </w:rPr>
        <w:t>Выводы</w:t>
      </w:r>
      <w:r w:rsidRPr="00DC7F8E">
        <w:rPr>
          <w:rFonts w:ascii="Helvetica" w:hAnsi="Helvetica" w:cs="Helvetica"/>
          <w:b/>
          <w:bCs/>
          <w:color w:val="222222"/>
          <w:sz w:val="21"/>
          <w:szCs w:val="21"/>
        </w:rPr>
        <w:t>.</w:t>
      </w:r>
    </w:p>
    <w:sectPr w:rsidR="008A0C40" w:rsidRPr="00DC7F8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07922" w14:textId="77777777" w:rsidR="00896407" w:rsidRDefault="00896407">
      <w:pPr>
        <w:spacing w:after="0" w:line="240" w:lineRule="auto"/>
      </w:pPr>
      <w:r>
        <w:separator/>
      </w:r>
    </w:p>
  </w:endnote>
  <w:endnote w:type="continuationSeparator" w:id="0">
    <w:p w14:paraId="2D12604D" w14:textId="77777777" w:rsidR="00896407" w:rsidRDefault="0089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5C064" w14:textId="77777777" w:rsidR="00896407" w:rsidRDefault="00896407"/>
    <w:p w14:paraId="1562B03F" w14:textId="77777777" w:rsidR="00896407" w:rsidRDefault="00896407"/>
    <w:p w14:paraId="0610144B" w14:textId="77777777" w:rsidR="00896407" w:rsidRDefault="00896407"/>
    <w:p w14:paraId="31E72596" w14:textId="77777777" w:rsidR="00896407" w:rsidRDefault="00896407"/>
    <w:p w14:paraId="0B99C902" w14:textId="77777777" w:rsidR="00896407" w:rsidRDefault="00896407"/>
    <w:p w14:paraId="25C0F937" w14:textId="77777777" w:rsidR="00896407" w:rsidRDefault="00896407"/>
    <w:p w14:paraId="77258240" w14:textId="77777777" w:rsidR="00896407" w:rsidRDefault="008964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125FF4" wp14:editId="1CF7E5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9FA1F" w14:textId="77777777" w:rsidR="00896407" w:rsidRDefault="008964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125F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19FA1F" w14:textId="77777777" w:rsidR="00896407" w:rsidRDefault="008964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02D831" w14:textId="77777777" w:rsidR="00896407" w:rsidRDefault="00896407"/>
    <w:p w14:paraId="092CD540" w14:textId="77777777" w:rsidR="00896407" w:rsidRDefault="00896407"/>
    <w:p w14:paraId="17FDBF0F" w14:textId="77777777" w:rsidR="00896407" w:rsidRDefault="008964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2AC731" wp14:editId="1D288F2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1E6D9" w14:textId="77777777" w:rsidR="00896407" w:rsidRDefault="00896407"/>
                          <w:p w14:paraId="15B1FCB5" w14:textId="77777777" w:rsidR="00896407" w:rsidRDefault="008964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2AC7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71E6D9" w14:textId="77777777" w:rsidR="00896407" w:rsidRDefault="00896407"/>
                    <w:p w14:paraId="15B1FCB5" w14:textId="77777777" w:rsidR="00896407" w:rsidRDefault="008964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976EDF" w14:textId="77777777" w:rsidR="00896407" w:rsidRDefault="00896407"/>
    <w:p w14:paraId="58856BB4" w14:textId="77777777" w:rsidR="00896407" w:rsidRDefault="00896407">
      <w:pPr>
        <w:rPr>
          <w:sz w:val="2"/>
          <w:szCs w:val="2"/>
        </w:rPr>
      </w:pPr>
    </w:p>
    <w:p w14:paraId="1181BAA0" w14:textId="77777777" w:rsidR="00896407" w:rsidRDefault="00896407"/>
    <w:p w14:paraId="38E1449F" w14:textId="77777777" w:rsidR="00896407" w:rsidRDefault="00896407">
      <w:pPr>
        <w:spacing w:after="0" w:line="240" w:lineRule="auto"/>
      </w:pPr>
    </w:p>
  </w:footnote>
  <w:footnote w:type="continuationSeparator" w:id="0">
    <w:p w14:paraId="36F56860" w14:textId="77777777" w:rsidR="00896407" w:rsidRDefault="00896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07"/>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16541</TotalTime>
  <Pages>3</Pages>
  <Words>304</Words>
  <Characters>1737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673</cp:revision>
  <cp:lastPrinted>2009-02-06T05:36:00Z</cp:lastPrinted>
  <dcterms:created xsi:type="dcterms:W3CDTF">2025-11-25T20:19:00Z</dcterms:created>
  <dcterms:modified xsi:type="dcterms:W3CDTF">2025-12-21T17:59:00Z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