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B72A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Симоненко Елизавета Петровна. Синтез и строение координационно насыщенных алкоксоацетилацетонатов циркония и титана-прекурсоров для CVD и золь-гель техники : Дис. ... канд. хим. наук : 02.00.01, 02.00.04 : Москва, 2004 188 c. РГБ ОД, 61:04-2/753</w:t>
      </w:r>
    </w:p>
    <w:p w14:paraId="3EC083A0" w14:textId="77777777" w:rsidR="005E0C5A" w:rsidRPr="005E0C5A" w:rsidRDefault="005E0C5A" w:rsidP="005E0C5A">
      <w:pPr>
        <w:rPr>
          <w:rStyle w:val="21"/>
          <w:color w:val="000000"/>
        </w:rPr>
      </w:pPr>
    </w:p>
    <w:p w14:paraId="7A8661E6" w14:textId="77777777" w:rsidR="005E0C5A" w:rsidRPr="005E0C5A" w:rsidRDefault="005E0C5A" w:rsidP="005E0C5A">
      <w:pPr>
        <w:rPr>
          <w:rStyle w:val="21"/>
          <w:color w:val="000000"/>
        </w:rPr>
      </w:pPr>
    </w:p>
    <w:p w14:paraId="10669E0F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Московская Государственная Академия тонкой химической технологии</w:t>
      </w:r>
    </w:p>
    <w:p w14:paraId="4BCA4F55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им. М.В. Ломоносова</w:t>
      </w:r>
    </w:p>
    <w:p w14:paraId="2B525E53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На правах рукописи</w:t>
      </w:r>
    </w:p>
    <w:p w14:paraId="11F965F4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Симоненко Елизавета Петровна</w:t>
      </w:r>
    </w:p>
    <w:p w14:paraId="27C90647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СИНТЕЗ И СТРОЕНИЕ КООРДИНАЦИОННО НАСЫЩЕННЫХ</w:t>
      </w:r>
    </w:p>
    <w:p w14:paraId="660293F4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АЛКОКСОАЦЕТИЛАЦЕТОНАТОВ ЦИРКОНИЯ И ТИТАНА -</w:t>
      </w:r>
    </w:p>
    <w:p w14:paraId="0BF2E065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ПРЕКУРСОРОВ ДЛЯ CVD И ЗОЛЬ-ГЕЛЬ ТЕХНИКИ</w:t>
      </w:r>
    </w:p>
    <w:p w14:paraId="7F97339E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Специальность 02.00.01 - неорганическая химия 02.00.04 - физическая химия</w:t>
      </w:r>
    </w:p>
    <w:p w14:paraId="66A425B0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Диссертация на соискание ученой степени кандидата химических наук</w:t>
      </w:r>
    </w:p>
    <w:p w14:paraId="4246C35A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Научные руководители:</w:t>
      </w:r>
    </w:p>
    <w:p w14:paraId="2FC13B8C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д.х.н., проф. В.Г. Севастьянов д.х.н. Ю.С. Ежов</w:t>
      </w:r>
    </w:p>
    <w:p w14:paraId="23163A42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 xml:space="preserve"> </w:t>
      </w:r>
    </w:p>
    <w:p w14:paraId="26C5CBFF" w14:textId="77777777" w:rsidR="005E0C5A" w:rsidRPr="005E0C5A" w:rsidRDefault="005E0C5A" w:rsidP="005E0C5A">
      <w:pPr>
        <w:rPr>
          <w:rStyle w:val="21"/>
          <w:color w:val="000000"/>
        </w:rPr>
      </w:pPr>
    </w:p>
    <w:p w14:paraId="0D2FBD32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 xml:space="preserve">Москва - 2004 </w:t>
      </w:r>
    </w:p>
    <w:p w14:paraId="7B79EC8B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СОДЕРЖАНИЕ</w:t>
      </w:r>
    </w:p>
    <w:p w14:paraId="0F749858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Содержание</w:t>
      </w:r>
      <w:r w:rsidRPr="005E0C5A">
        <w:rPr>
          <w:rStyle w:val="21"/>
          <w:color w:val="000000"/>
        </w:rPr>
        <w:tab/>
        <w:t xml:space="preserve"> 2</w:t>
      </w:r>
    </w:p>
    <w:p w14:paraId="07052796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Список сокращений</w:t>
      </w:r>
      <w:r w:rsidRPr="005E0C5A">
        <w:rPr>
          <w:rStyle w:val="21"/>
          <w:color w:val="000000"/>
        </w:rPr>
        <w:tab/>
        <w:t xml:space="preserve"> 4</w:t>
      </w:r>
    </w:p>
    <w:p w14:paraId="6BCC6122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Введение</w:t>
      </w:r>
      <w:r w:rsidRPr="005E0C5A">
        <w:rPr>
          <w:rStyle w:val="21"/>
          <w:color w:val="000000"/>
        </w:rPr>
        <w:tab/>
        <w:t xml:space="preserve"> 5</w:t>
      </w:r>
    </w:p>
    <w:p w14:paraId="1AB745AC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</w:t>
      </w:r>
      <w:r w:rsidRPr="005E0C5A">
        <w:rPr>
          <w:rStyle w:val="21"/>
          <w:color w:val="000000"/>
        </w:rPr>
        <w:tab/>
        <w:t>Литературный обзор</w:t>
      </w:r>
      <w:r w:rsidRPr="005E0C5A">
        <w:rPr>
          <w:rStyle w:val="21"/>
          <w:color w:val="000000"/>
        </w:rPr>
        <w:tab/>
        <w:t xml:space="preserve"> 12</w:t>
      </w:r>
    </w:p>
    <w:p w14:paraId="03F895C1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1.1.</w:t>
      </w:r>
      <w:r w:rsidRPr="005E0C5A">
        <w:rPr>
          <w:rStyle w:val="21"/>
          <w:color w:val="000000"/>
        </w:rPr>
        <w:tab/>
        <w:t>Прекурсоры для получения материалов методом золь-гель и</w:t>
      </w:r>
    </w:p>
    <w:p w14:paraId="7295BE6A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С VD-техники</w:t>
      </w:r>
      <w:r w:rsidRPr="005E0C5A">
        <w:rPr>
          <w:rStyle w:val="21"/>
          <w:color w:val="000000"/>
        </w:rPr>
        <w:tab/>
        <w:t xml:space="preserve"> 12</w:t>
      </w:r>
    </w:p>
    <w:p w14:paraId="75B6D646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1.1.1.</w:t>
      </w:r>
      <w:r w:rsidRPr="005E0C5A">
        <w:rPr>
          <w:rStyle w:val="21"/>
          <w:color w:val="000000"/>
        </w:rPr>
        <w:tab/>
        <w:t>Статистический</w:t>
      </w:r>
      <w:r w:rsidRPr="005E0C5A">
        <w:rPr>
          <w:rStyle w:val="21"/>
          <w:color w:val="000000"/>
        </w:rPr>
        <w:tab/>
        <w:t>анализ литературы по типам</w:t>
      </w:r>
    </w:p>
    <w:p w14:paraId="02473FAF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lastRenderedPageBreak/>
        <w:t>прекурсоров для золь-гель и С VD-техники</w:t>
      </w:r>
      <w:r w:rsidRPr="005E0C5A">
        <w:rPr>
          <w:rStyle w:val="21"/>
          <w:color w:val="000000"/>
        </w:rPr>
        <w:tab/>
        <w:t xml:space="preserve"> 14</w:t>
      </w:r>
    </w:p>
    <w:p w14:paraId="0262C09E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1.1.2.</w:t>
      </w:r>
      <w:r w:rsidRPr="005E0C5A">
        <w:rPr>
          <w:rStyle w:val="21"/>
          <w:color w:val="000000"/>
        </w:rPr>
        <w:tab/>
        <w:t>Соединения,</w:t>
      </w:r>
      <w:r w:rsidRPr="005E0C5A">
        <w:rPr>
          <w:rStyle w:val="21"/>
          <w:color w:val="000000"/>
        </w:rPr>
        <w:tab/>
        <w:t>являющиеся</w:t>
      </w:r>
      <w:r w:rsidRPr="005E0C5A">
        <w:rPr>
          <w:rStyle w:val="21"/>
          <w:color w:val="000000"/>
        </w:rPr>
        <w:tab/>
        <w:t>перспективными</w:t>
      </w:r>
    </w:p>
    <w:p w14:paraId="21842F0A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прекурсорами для золь-гель техники</w:t>
      </w:r>
      <w:r w:rsidRPr="005E0C5A">
        <w:rPr>
          <w:rStyle w:val="21"/>
          <w:color w:val="000000"/>
        </w:rPr>
        <w:tab/>
        <w:t xml:space="preserve"> 21</w:t>
      </w:r>
    </w:p>
    <w:p w14:paraId="670D619A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1.1.3.</w:t>
      </w:r>
      <w:r w:rsidRPr="005E0C5A">
        <w:rPr>
          <w:rStyle w:val="21"/>
          <w:color w:val="000000"/>
        </w:rPr>
        <w:tab/>
        <w:t>Соединения,</w:t>
      </w:r>
      <w:r w:rsidRPr="005E0C5A">
        <w:rPr>
          <w:rStyle w:val="21"/>
          <w:color w:val="000000"/>
        </w:rPr>
        <w:tab/>
        <w:t>являющиеся</w:t>
      </w:r>
      <w:r w:rsidRPr="005E0C5A">
        <w:rPr>
          <w:rStyle w:val="21"/>
          <w:color w:val="000000"/>
        </w:rPr>
        <w:tab/>
        <w:t>перспективными</w:t>
      </w:r>
    </w:p>
    <w:p w14:paraId="07663461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прекурсорами для MOCVD-процесса</w:t>
      </w:r>
      <w:r w:rsidRPr="005E0C5A">
        <w:rPr>
          <w:rStyle w:val="21"/>
          <w:color w:val="000000"/>
        </w:rPr>
        <w:tab/>
        <w:t xml:space="preserve"> 24</w:t>
      </w:r>
    </w:p>
    <w:p w14:paraId="76F42222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1.2.</w:t>
      </w:r>
      <w:r w:rsidRPr="005E0C5A">
        <w:rPr>
          <w:rStyle w:val="21"/>
          <w:color w:val="000000"/>
        </w:rPr>
        <w:tab/>
        <w:t>Методы исследования строения веществ, используемые в</w:t>
      </w:r>
    </w:p>
    <w:p w14:paraId="0ECE7BB3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представленной работе</w:t>
      </w:r>
      <w:r w:rsidRPr="005E0C5A">
        <w:rPr>
          <w:rStyle w:val="21"/>
          <w:color w:val="000000"/>
        </w:rPr>
        <w:tab/>
        <w:t xml:space="preserve"> 26</w:t>
      </w:r>
    </w:p>
    <w:p w14:paraId="226C338F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1.2.1.</w:t>
      </w:r>
      <w:r w:rsidRPr="005E0C5A">
        <w:rPr>
          <w:rStyle w:val="21"/>
          <w:color w:val="000000"/>
        </w:rPr>
        <w:tab/>
        <w:t>Метод газовой электронографии</w:t>
      </w:r>
      <w:r w:rsidRPr="005E0C5A">
        <w:rPr>
          <w:rStyle w:val="21"/>
          <w:color w:val="000000"/>
        </w:rPr>
        <w:tab/>
        <w:t xml:space="preserve"> 26</w:t>
      </w:r>
    </w:p>
    <w:p w14:paraId="2C02AAE6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1.2.2.</w:t>
      </w:r>
      <w:r w:rsidRPr="005E0C5A">
        <w:rPr>
          <w:rStyle w:val="21"/>
          <w:color w:val="000000"/>
        </w:rPr>
        <w:tab/>
        <w:t>Рентгеноструктурный анализ</w:t>
      </w:r>
      <w:r w:rsidRPr="005E0C5A">
        <w:rPr>
          <w:rStyle w:val="21"/>
          <w:color w:val="000000"/>
        </w:rPr>
        <w:tab/>
        <w:t xml:space="preserve">  32</w:t>
      </w:r>
    </w:p>
    <w:p w14:paraId="7D630B00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1.2.3.</w:t>
      </w:r>
      <w:r w:rsidRPr="005E0C5A">
        <w:rPr>
          <w:rStyle w:val="21"/>
          <w:color w:val="000000"/>
        </w:rPr>
        <w:tab/>
        <w:t>Исследование строения молекул методами</w:t>
      </w:r>
    </w:p>
    <w:p w14:paraId="5BA9E9D9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компьютерной химии</w:t>
      </w:r>
      <w:r w:rsidRPr="005E0C5A">
        <w:rPr>
          <w:rStyle w:val="21"/>
          <w:color w:val="000000"/>
        </w:rPr>
        <w:tab/>
        <w:t xml:space="preserve">  33</w:t>
      </w:r>
    </w:p>
    <w:p w14:paraId="207D0493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1.3.</w:t>
      </w:r>
      <w:r w:rsidRPr="005E0C5A">
        <w:rPr>
          <w:rStyle w:val="21"/>
          <w:color w:val="000000"/>
        </w:rPr>
        <w:tab/>
        <w:t>Термохимические данные о титан- и цирконийсодержащих</w:t>
      </w:r>
    </w:p>
    <w:p w14:paraId="77252D9A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металлоорганических прекурсорах</w:t>
      </w:r>
      <w:r w:rsidRPr="005E0C5A">
        <w:rPr>
          <w:rStyle w:val="21"/>
          <w:color w:val="000000"/>
        </w:rPr>
        <w:tab/>
        <w:t xml:space="preserve"> 34</w:t>
      </w:r>
    </w:p>
    <w:p w14:paraId="6853619B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1.4.</w:t>
      </w:r>
      <w:r w:rsidRPr="005E0C5A">
        <w:rPr>
          <w:rStyle w:val="21"/>
          <w:color w:val="000000"/>
        </w:rPr>
        <w:tab/>
        <w:t>Использование структурно-термохимического подхода в</w:t>
      </w:r>
    </w:p>
    <w:p w14:paraId="61D47077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рамках направленного синтеза прекурсоров для CVD- и золь- гель техники — постановка задачи</w:t>
      </w:r>
      <w:r w:rsidRPr="005E0C5A">
        <w:rPr>
          <w:rStyle w:val="21"/>
          <w:color w:val="000000"/>
        </w:rPr>
        <w:tab/>
        <w:t xml:space="preserve"> 35</w:t>
      </w:r>
    </w:p>
    <w:p w14:paraId="2DEB7A6B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1.4.1.</w:t>
      </w:r>
      <w:r w:rsidRPr="005E0C5A">
        <w:rPr>
          <w:rStyle w:val="21"/>
          <w:color w:val="000000"/>
        </w:rPr>
        <w:tab/>
        <w:t>Структурно-термохимический подход</w:t>
      </w:r>
      <w:r w:rsidRPr="005E0C5A">
        <w:rPr>
          <w:rStyle w:val="21"/>
          <w:color w:val="000000"/>
        </w:rPr>
        <w:tab/>
        <w:t xml:space="preserve"> 35</w:t>
      </w:r>
    </w:p>
    <w:p w14:paraId="3DC43802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1.4.2.</w:t>
      </w:r>
      <w:r w:rsidRPr="005E0C5A">
        <w:rPr>
          <w:rStyle w:val="21"/>
          <w:color w:val="000000"/>
        </w:rPr>
        <w:tab/>
        <w:t>Постановка задачи</w:t>
      </w:r>
      <w:r w:rsidRPr="005E0C5A">
        <w:rPr>
          <w:rStyle w:val="21"/>
          <w:color w:val="000000"/>
        </w:rPr>
        <w:tab/>
        <w:t xml:space="preserve"> 40</w:t>
      </w:r>
    </w:p>
    <w:p w14:paraId="2BA5761A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2.</w:t>
      </w:r>
      <w:r w:rsidRPr="005E0C5A">
        <w:rPr>
          <w:rStyle w:val="21"/>
          <w:color w:val="000000"/>
        </w:rPr>
        <w:tab/>
        <w:t>ЭКСПЕРИМЕНТАЛЬНАЯ ЧАСТЬ</w:t>
      </w:r>
      <w:r w:rsidRPr="005E0C5A">
        <w:rPr>
          <w:rStyle w:val="21"/>
          <w:color w:val="000000"/>
        </w:rPr>
        <w:tab/>
        <w:t xml:space="preserve"> 42</w:t>
      </w:r>
    </w:p>
    <w:p w14:paraId="05B080F7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2.1.</w:t>
      </w:r>
      <w:r w:rsidRPr="005E0C5A">
        <w:rPr>
          <w:rStyle w:val="21"/>
          <w:color w:val="000000"/>
        </w:rPr>
        <w:tab/>
        <w:t xml:space="preserve"> Получение высокотемпературных</w:t>
      </w:r>
      <w:r w:rsidRPr="005E0C5A">
        <w:rPr>
          <w:rStyle w:val="21"/>
          <w:color w:val="000000"/>
        </w:rPr>
        <w:tab/>
        <w:t>композиционных</w:t>
      </w:r>
    </w:p>
    <w:p w14:paraId="5F503C13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материалов с использованием золь-гель техники</w:t>
      </w:r>
      <w:r w:rsidRPr="005E0C5A">
        <w:rPr>
          <w:rStyle w:val="21"/>
          <w:color w:val="000000"/>
        </w:rPr>
        <w:tab/>
        <w:t xml:space="preserve"> 42</w:t>
      </w:r>
    </w:p>
    <w:p w14:paraId="241D9586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2.1.1.</w:t>
      </w:r>
      <w:r w:rsidRPr="005E0C5A">
        <w:rPr>
          <w:rStyle w:val="21"/>
          <w:color w:val="000000"/>
        </w:rPr>
        <w:tab/>
        <w:t xml:space="preserve"> Получение</w:t>
      </w:r>
      <w:r w:rsidRPr="005E0C5A">
        <w:rPr>
          <w:rStyle w:val="21"/>
          <w:color w:val="000000"/>
        </w:rPr>
        <w:tab/>
        <w:t>композитов,</w:t>
      </w:r>
      <w:r w:rsidRPr="005E0C5A">
        <w:rPr>
          <w:rStyle w:val="21"/>
          <w:color w:val="000000"/>
        </w:rPr>
        <w:tab/>
        <w:t>допированных</w:t>
      </w:r>
    </w:p>
    <w:p w14:paraId="1DFDE962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высокодисперсными частицами диборида титана, методом золь-гель техники и высокотемпературного синтеза</w:t>
      </w:r>
      <w:r w:rsidRPr="005E0C5A">
        <w:rPr>
          <w:rStyle w:val="21"/>
          <w:color w:val="000000"/>
        </w:rPr>
        <w:tab/>
        <w:t xml:space="preserve"> 43</w:t>
      </w:r>
    </w:p>
    <w:p w14:paraId="30EF14D1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2.1.2.</w:t>
      </w:r>
      <w:r w:rsidRPr="005E0C5A">
        <w:rPr>
          <w:rStyle w:val="21"/>
          <w:color w:val="000000"/>
        </w:rPr>
        <w:tab/>
        <w:t>Получение карбидокремниевой матрицы для</w:t>
      </w:r>
    </w:p>
    <w:p w14:paraId="5EFE62F3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композиционного материала C/SiC с использованием методов золь-гель техники и высокотемпературного синтеза</w:t>
      </w:r>
      <w:r w:rsidRPr="005E0C5A">
        <w:rPr>
          <w:rStyle w:val="21"/>
          <w:color w:val="000000"/>
        </w:rPr>
        <w:tab/>
        <w:t xml:space="preserve"> 52</w:t>
      </w:r>
    </w:p>
    <w:p w14:paraId="6026F9FD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lastRenderedPageBreak/>
        <w:t>2.2.</w:t>
      </w:r>
      <w:r w:rsidRPr="005E0C5A">
        <w:rPr>
          <w:rStyle w:val="21"/>
          <w:color w:val="000000"/>
        </w:rPr>
        <w:tab/>
        <w:t>Синтез, исследование строения и парообразования координационных соединений - перспективных прекурсоров</w:t>
      </w:r>
    </w:p>
    <w:p w14:paraId="52514676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для CVD</w:t>
      </w:r>
      <w:r w:rsidRPr="005E0C5A">
        <w:rPr>
          <w:rStyle w:val="21"/>
          <w:color w:val="000000"/>
        </w:rPr>
        <w:tab/>
        <w:t xml:space="preserve"> 61</w:t>
      </w:r>
    </w:p>
    <w:p w14:paraId="1308F7C2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2.2.1.</w:t>
      </w:r>
      <w:r w:rsidRPr="005E0C5A">
        <w:rPr>
          <w:rStyle w:val="21"/>
          <w:color w:val="000000"/>
        </w:rPr>
        <w:tab/>
        <w:t>Синтез и исследование строения перспективных</w:t>
      </w:r>
    </w:p>
    <w:p w14:paraId="5A158D9D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прекурсоров для CVD-техники</w:t>
      </w:r>
      <w:r w:rsidRPr="005E0C5A">
        <w:rPr>
          <w:rStyle w:val="21"/>
          <w:color w:val="000000"/>
        </w:rPr>
        <w:tab/>
        <w:t xml:space="preserve"> 61 </w:t>
      </w:r>
    </w:p>
    <w:p w14:paraId="07E6AC76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з</w:t>
      </w:r>
    </w:p>
    <w:p w14:paraId="3772D7FA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с</w:t>
      </w:r>
    </w:p>
    <w:p w14:paraId="4BD452A2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w-lr</w:t>
      </w:r>
    </w:p>
    <w:p w14:paraId="2B72EF43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і •</w:t>
      </w:r>
    </w:p>
    <w:p w14:paraId="7351B215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j.</w:t>
      </w:r>
      <w:r w:rsidRPr="005E0C5A">
        <w:rPr>
          <w:rStyle w:val="21"/>
          <w:color w:val="000000"/>
        </w:rPr>
        <w:tab/>
        <w:t>2.2.1.1. Направленный синтез и исследование строения</w:t>
      </w:r>
    </w:p>
    <w:p w14:paraId="2029BA2E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'</w:t>
      </w:r>
      <w:r w:rsidRPr="005E0C5A">
        <w:rPr>
          <w:rStyle w:val="21"/>
          <w:color w:val="000000"/>
        </w:rPr>
        <w:tab/>
        <w:t>смешаннолигандного координационного соединения</w:t>
      </w:r>
    </w:p>
    <w:p w14:paraId="7BD83593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бис( 1,1,1,3,3,3-гексафтор-2-пропоксо)-бис((2,4-пентан-</w:t>
      </w:r>
    </w:p>
    <w:p w14:paraId="308C3174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дионато)циркония(ІУ) [^(СзНуОгМССРзХСНОХ]</w:t>
      </w:r>
      <w:r w:rsidRPr="005E0C5A">
        <w:rPr>
          <w:rStyle w:val="21"/>
          <w:color w:val="000000"/>
        </w:rPr>
        <w:tab/>
      </w:r>
      <w:r w:rsidRPr="005E0C5A">
        <w:rPr>
          <w:rStyle w:val="21"/>
          <w:color w:val="000000"/>
        </w:rPr>
        <w:tab/>
        <w:t>62</w:t>
      </w:r>
    </w:p>
    <w:p w14:paraId="0D51FC18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2.2.1.2.</w:t>
      </w:r>
      <w:r w:rsidRPr="005E0C5A">
        <w:rPr>
          <w:rStyle w:val="21"/>
          <w:color w:val="000000"/>
        </w:rPr>
        <w:tab/>
        <w:t>Синтез и исследование особенностей строения смешаннолигандных краунсодержащих р-дикетонатов стронция [Sr(15C5)(C5H02F6)2] и бария</w:t>
      </w:r>
    </w:p>
    <w:p w14:paraId="1D40ED1A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[Ba(18C6XC5H02F6)2]</w:t>
      </w:r>
      <w:r w:rsidRPr="005E0C5A">
        <w:rPr>
          <w:rStyle w:val="21"/>
          <w:color w:val="000000"/>
        </w:rPr>
        <w:tab/>
        <w:t xml:space="preserve"> 98</w:t>
      </w:r>
    </w:p>
    <w:p w14:paraId="5ED4C3C1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2.2.2.</w:t>
      </w:r>
      <w:r w:rsidRPr="005E0C5A">
        <w:rPr>
          <w:rStyle w:val="21"/>
          <w:color w:val="000000"/>
        </w:rPr>
        <w:tab/>
        <w:t>Анализ процесса парообразования прекурсоров для</w:t>
      </w:r>
    </w:p>
    <w:p w14:paraId="23669DA1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CVD</w:t>
      </w:r>
      <w:r w:rsidRPr="005E0C5A">
        <w:rPr>
          <w:rStyle w:val="21"/>
          <w:color w:val="000000"/>
        </w:rPr>
        <w:tab/>
        <w:t xml:space="preserve"> 108</w:t>
      </w:r>
    </w:p>
    <w:p w14:paraId="32B9ED26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2.2.2.1.</w:t>
      </w:r>
      <w:r w:rsidRPr="005E0C5A">
        <w:rPr>
          <w:rStyle w:val="21"/>
          <w:color w:val="000000"/>
        </w:rPr>
        <w:tab/>
        <w:t>Анализ парообразования модельных</w:t>
      </w:r>
    </w:p>
    <w:p w14:paraId="21CBA578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титансодержащих</w:t>
      </w:r>
      <w:r w:rsidRPr="005E0C5A">
        <w:rPr>
          <w:rStyle w:val="21"/>
          <w:color w:val="000000"/>
        </w:rPr>
        <w:tab/>
        <w:t>соединений</w:t>
      </w:r>
    </w:p>
    <w:p w14:paraId="1C97BE31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[ТІ((0СН2СН2^СНз)(0С(СНз)2С(СНз)20)]2</w:t>
      </w:r>
      <w:r w:rsidRPr="005E0C5A">
        <w:rPr>
          <w:rStyle w:val="21"/>
          <w:color w:val="000000"/>
        </w:rPr>
        <w:tab/>
        <w:t>и</w:t>
      </w:r>
    </w:p>
    <w:p w14:paraId="0468303A" w14:textId="77777777" w:rsidR="005E0C5A" w:rsidRPr="005E0C5A" w:rsidRDefault="005E0C5A" w:rsidP="005E0C5A">
      <w:pPr>
        <w:rPr>
          <w:rStyle w:val="21"/>
          <w:color w:val="000000"/>
          <w:lang w:val="en-US"/>
        </w:rPr>
      </w:pPr>
      <w:r w:rsidRPr="005E0C5A">
        <w:rPr>
          <w:rStyle w:val="21"/>
          <w:color w:val="000000"/>
          <w:lang w:val="en-US"/>
        </w:rPr>
        <w:t>[Ti((0CH2CH2)2NCH3)(0C(C2H5)2C(C2H5)20)]2</w:t>
      </w:r>
      <w:r w:rsidRPr="005E0C5A">
        <w:rPr>
          <w:rStyle w:val="21"/>
          <w:color w:val="000000"/>
          <w:lang w:val="en-US"/>
        </w:rPr>
        <w:tab/>
        <w:t xml:space="preserve"> 110</w:t>
      </w:r>
    </w:p>
    <w:p w14:paraId="2C0ECD0E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2.2.2.2.</w:t>
      </w:r>
      <w:r w:rsidRPr="005E0C5A">
        <w:rPr>
          <w:rStyle w:val="21"/>
          <w:color w:val="000000"/>
        </w:rPr>
        <w:tab/>
        <w:t>Анализ процесса парообразования соединения [Zr(C5H702)2((CF3)2CH0)2], термодинамический анализ возможности протекания реакций гидролиза соединения</w:t>
      </w:r>
    </w:p>
    <w:p w14:paraId="4EDD5D77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в газовой фазе</w:t>
      </w:r>
      <w:r w:rsidRPr="005E0C5A">
        <w:rPr>
          <w:rStyle w:val="21"/>
          <w:color w:val="000000"/>
        </w:rPr>
        <w:tab/>
        <w:t xml:space="preserve"> 123</w:t>
      </w:r>
    </w:p>
    <w:p w14:paraId="1D576DBB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2.2.2.3.</w:t>
      </w:r>
      <w:r w:rsidRPr="005E0C5A">
        <w:rPr>
          <w:rStyle w:val="21"/>
          <w:color w:val="000000"/>
        </w:rPr>
        <w:tab/>
        <w:t>Анализ процесса парообразования соединений</w:t>
      </w:r>
    </w:p>
    <w:p w14:paraId="3E196E0F" w14:textId="77777777" w:rsidR="005E0C5A" w:rsidRPr="005E0C5A" w:rsidRDefault="005E0C5A" w:rsidP="005E0C5A">
      <w:pPr>
        <w:rPr>
          <w:rStyle w:val="21"/>
          <w:color w:val="000000"/>
          <w:lang w:val="en-US"/>
        </w:rPr>
      </w:pPr>
      <w:r w:rsidRPr="005E0C5A">
        <w:rPr>
          <w:rStyle w:val="21"/>
          <w:color w:val="000000"/>
          <w:lang w:val="en-US"/>
        </w:rPr>
        <w:t xml:space="preserve">[Sr( 15C5)(C5H02F6)2] </w:t>
      </w:r>
      <w:r w:rsidRPr="005E0C5A">
        <w:rPr>
          <w:rStyle w:val="21"/>
          <w:color w:val="000000"/>
        </w:rPr>
        <w:t>и</w:t>
      </w:r>
      <w:r w:rsidRPr="005E0C5A">
        <w:rPr>
          <w:rStyle w:val="21"/>
          <w:color w:val="000000"/>
          <w:lang w:val="en-US"/>
        </w:rPr>
        <w:t xml:space="preserve"> [Ba(18C6XC5H02F6)2]</w:t>
      </w:r>
      <w:r w:rsidRPr="005E0C5A">
        <w:rPr>
          <w:rStyle w:val="21"/>
          <w:color w:val="000000"/>
          <w:lang w:val="en-US"/>
        </w:rPr>
        <w:tab/>
        <w:t xml:space="preserve"> 140</w:t>
      </w:r>
    </w:p>
    <w:p w14:paraId="70A00818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vv</w:t>
      </w:r>
      <w:r w:rsidRPr="005E0C5A">
        <w:rPr>
          <w:rStyle w:val="21"/>
          <w:color w:val="000000"/>
        </w:rPr>
        <w:tab/>
        <w:t>Выводы</w:t>
      </w:r>
      <w:r w:rsidRPr="005E0C5A">
        <w:rPr>
          <w:rStyle w:val="21"/>
          <w:color w:val="000000"/>
        </w:rPr>
        <w:tab/>
        <w:t xml:space="preserve"> 146</w:t>
      </w:r>
    </w:p>
    <w:p w14:paraId="466367F8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lastRenderedPageBreak/>
        <w:t>Список литературы</w:t>
      </w:r>
      <w:r w:rsidRPr="005E0C5A">
        <w:rPr>
          <w:rStyle w:val="21"/>
          <w:color w:val="000000"/>
        </w:rPr>
        <w:tab/>
        <w:t xml:space="preserve">   148</w:t>
      </w:r>
    </w:p>
    <w:p w14:paraId="6E987A9E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Приложения</w:t>
      </w:r>
      <w:r w:rsidRPr="005E0C5A">
        <w:rPr>
          <w:rStyle w:val="21"/>
          <w:color w:val="000000"/>
        </w:rPr>
        <w:tab/>
        <w:t xml:space="preserve"> 170</w:t>
      </w:r>
    </w:p>
    <w:p w14:paraId="6AA50452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Приложение А. Кривые пространственного экранирования атомов...</w:t>
      </w:r>
      <w:r w:rsidRPr="005E0C5A">
        <w:rPr>
          <w:rStyle w:val="21"/>
          <w:color w:val="000000"/>
        </w:rPr>
        <w:tab/>
        <w:t>170</w:t>
      </w:r>
    </w:p>
    <w:p w14:paraId="57A3A09E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Приложение Б. ИК-спектры соединений</w:t>
      </w:r>
      <w:r w:rsidRPr="005E0C5A">
        <w:rPr>
          <w:rStyle w:val="21"/>
          <w:color w:val="000000"/>
        </w:rPr>
        <w:tab/>
        <w:t xml:space="preserve"> 179</w:t>
      </w:r>
    </w:p>
    <w:p w14:paraId="3B55BDA4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Приложение В. Термограммы соединений</w:t>
      </w:r>
      <w:r w:rsidRPr="005E0C5A">
        <w:rPr>
          <w:rStyle w:val="21"/>
          <w:color w:val="000000"/>
        </w:rPr>
        <w:tab/>
        <w:t xml:space="preserve"> 183</w:t>
      </w:r>
    </w:p>
    <w:p w14:paraId="63591A29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Приложение Г. Элементный анализ остатка после прокаливания</w:t>
      </w:r>
    </w:p>
    <w:p w14:paraId="6C4D9213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[Zr(C5H702)2((CF3)2CH0)2]</w:t>
      </w:r>
      <w:r w:rsidRPr="005E0C5A">
        <w:rPr>
          <w:rStyle w:val="21"/>
          <w:color w:val="000000"/>
        </w:rPr>
        <w:tab/>
        <w:t xml:space="preserve"> 185</w:t>
      </w:r>
    </w:p>
    <w:p w14:paraId="76E9D46A" w14:textId="77777777" w:rsidR="005E0C5A" w:rsidRPr="005E0C5A" w:rsidRDefault="005E0C5A" w:rsidP="005E0C5A">
      <w:pPr>
        <w:rPr>
          <w:rStyle w:val="21"/>
          <w:color w:val="000000"/>
        </w:rPr>
      </w:pPr>
      <w:r w:rsidRPr="005E0C5A">
        <w:rPr>
          <w:rStyle w:val="21"/>
          <w:color w:val="000000"/>
        </w:rPr>
        <w:t>Приложение Д. Основная структурная информация по соединению cis-[Ba(18-crown-6XC5H02F6)]</w:t>
      </w:r>
      <w:r w:rsidRPr="005E0C5A">
        <w:rPr>
          <w:rStyle w:val="21"/>
          <w:color w:val="000000"/>
        </w:rPr>
        <w:tab/>
        <w:t xml:space="preserve"> 186 </w:t>
      </w:r>
    </w:p>
    <w:p w14:paraId="623E3FBF" w14:textId="0386EDE8" w:rsidR="00FC2038" w:rsidRDefault="00FC2038" w:rsidP="005E0C5A"/>
    <w:p w14:paraId="6A619972" w14:textId="09A6F6EA" w:rsidR="005E0C5A" w:rsidRDefault="005E0C5A" w:rsidP="005E0C5A"/>
    <w:p w14:paraId="655B21E2" w14:textId="742FC1C0" w:rsidR="005E0C5A" w:rsidRDefault="005E0C5A" w:rsidP="005E0C5A"/>
    <w:p w14:paraId="5B8BD749" w14:textId="77777777" w:rsidR="005E0C5A" w:rsidRDefault="005E0C5A" w:rsidP="005E0C5A">
      <w:pPr>
        <w:pStyle w:val="210"/>
        <w:shd w:val="clear" w:color="auto" w:fill="auto"/>
        <w:spacing w:before="0" w:after="0" w:line="458" w:lineRule="exact"/>
        <w:ind w:left="4920" w:firstLine="0"/>
      </w:pPr>
      <w:r>
        <w:rPr>
          <w:rStyle w:val="21"/>
          <w:b/>
          <w:bCs/>
          <w:color w:val="000000"/>
        </w:rPr>
        <w:t>ВЫВОДЫ</w:t>
      </w:r>
    </w:p>
    <w:p w14:paraId="1ECEE2BD" w14:textId="77777777" w:rsidR="005E0C5A" w:rsidRDefault="005E0C5A" w:rsidP="005E0C5A">
      <w:pPr>
        <w:pStyle w:val="210"/>
        <w:numPr>
          <w:ilvl w:val="0"/>
          <w:numId w:val="34"/>
        </w:numPr>
        <w:shd w:val="clear" w:color="auto" w:fill="auto"/>
        <w:tabs>
          <w:tab w:val="left" w:pos="1187"/>
        </w:tabs>
        <w:spacing w:before="0" w:after="0" w:line="458" w:lineRule="exact"/>
        <w:ind w:left="1180" w:right="240" w:hanging="480"/>
        <w:jc w:val="both"/>
      </w:pPr>
      <w:r>
        <w:rPr>
          <w:rStyle w:val="21"/>
          <w:b/>
          <w:bCs/>
          <w:color w:val="000000"/>
        </w:rPr>
        <w:t xml:space="preserve">Осуществлен направленный выбор и синтез комплексных соединений, имеющих молекулярное строение, заданную степень координационного насыщения и прогнозируемые свойства (гидролитическую активность или летучесть) элементов IV группы (кремний, титан, цирконий) и НА группы (стронций, барий) - перспективных прекурсоров для получения простых и сложных оксидов металлов методами </w:t>
      </w:r>
      <w:r>
        <w:rPr>
          <w:rStyle w:val="21"/>
          <w:b/>
          <w:bCs/>
          <w:color w:val="000000"/>
          <w:lang w:val="en-US" w:eastAsia="en-US"/>
        </w:rPr>
        <w:t>CVD</w:t>
      </w:r>
      <w:r w:rsidRPr="005E0C5A">
        <w:rPr>
          <w:rStyle w:val="21"/>
          <w:b/>
          <w:bCs/>
          <w:color w:val="000000"/>
          <w:lang w:eastAsia="en-US"/>
        </w:rPr>
        <w:t xml:space="preserve"> </w:t>
      </w:r>
      <w:r>
        <w:rPr>
          <w:rStyle w:val="21"/>
          <w:b/>
          <w:bCs/>
          <w:color w:val="000000"/>
        </w:rPr>
        <w:t>и золь-гель техники. Изучено строение синтезированных соединений в связи с практически важными свойствами.</w:t>
      </w:r>
    </w:p>
    <w:p w14:paraId="01DD30A0" w14:textId="77777777" w:rsidR="005E0C5A" w:rsidRDefault="005E0C5A" w:rsidP="005E0C5A">
      <w:pPr>
        <w:pStyle w:val="210"/>
        <w:numPr>
          <w:ilvl w:val="0"/>
          <w:numId w:val="34"/>
        </w:numPr>
        <w:shd w:val="clear" w:color="auto" w:fill="auto"/>
        <w:tabs>
          <w:tab w:val="left" w:pos="1187"/>
        </w:tabs>
        <w:spacing w:before="0" w:after="0" w:line="458" w:lineRule="exact"/>
        <w:ind w:left="1180" w:right="240" w:hanging="480"/>
        <w:jc w:val="both"/>
      </w:pPr>
      <w:r>
        <w:rPr>
          <w:rStyle w:val="21"/>
          <w:b/>
          <w:bCs/>
          <w:color w:val="000000"/>
        </w:rPr>
        <w:t>Выбраны исходные реагенты для получения допированных диборидом титана или карбидом кремния материалов с использованием золь-гель техники; проведено также совместное осаждение гидроксоформ титана и бора. Осуществлен высокотемпературный синтез композиционных материалов в условиях, определенных на основании термодинамического анализа систем с использованием ресурсов комплекса ИВТАНТЕРМО.</w:t>
      </w:r>
    </w:p>
    <w:p w14:paraId="1D9F13F0" w14:textId="77777777" w:rsidR="005E0C5A" w:rsidRDefault="005E0C5A" w:rsidP="005E0C5A">
      <w:pPr>
        <w:pStyle w:val="210"/>
        <w:numPr>
          <w:ilvl w:val="0"/>
          <w:numId w:val="34"/>
        </w:numPr>
        <w:shd w:val="clear" w:color="auto" w:fill="auto"/>
        <w:tabs>
          <w:tab w:val="left" w:pos="1187"/>
        </w:tabs>
        <w:spacing w:before="0" w:after="0" w:line="458" w:lineRule="exact"/>
        <w:ind w:left="1180" w:hanging="480"/>
        <w:jc w:val="both"/>
      </w:pPr>
      <w:r>
        <w:rPr>
          <w:rStyle w:val="21"/>
          <w:b/>
          <w:bCs/>
          <w:color w:val="000000"/>
        </w:rPr>
        <w:t xml:space="preserve">Синтезировано соединение </w:t>
      </w:r>
      <w:r w:rsidRPr="005E0C5A">
        <w:rPr>
          <w:rStyle w:val="21"/>
          <w:b/>
          <w:bCs/>
          <w:color w:val="000000"/>
          <w:lang w:eastAsia="en-US"/>
        </w:rPr>
        <w:t>[</w:t>
      </w:r>
      <w:r>
        <w:rPr>
          <w:rStyle w:val="21"/>
          <w:b/>
          <w:bCs/>
          <w:color w:val="000000"/>
          <w:lang w:val="en-US" w:eastAsia="en-US"/>
        </w:rPr>
        <w:t>Zr</w:t>
      </w:r>
      <w:r w:rsidRPr="005E0C5A">
        <w:rPr>
          <w:rStyle w:val="21"/>
          <w:b/>
          <w:bCs/>
          <w:color w:val="000000"/>
          <w:lang w:eastAsia="en-US"/>
        </w:rPr>
        <w:t>(</w:t>
      </w:r>
      <w:r>
        <w:rPr>
          <w:rStyle w:val="21"/>
          <w:b/>
          <w:bCs/>
          <w:color w:val="000000"/>
          <w:lang w:val="en-US" w:eastAsia="en-US"/>
        </w:rPr>
        <w:t>C</w:t>
      </w:r>
      <w:r>
        <w:rPr>
          <w:rStyle w:val="29pt"/>
          <w:b/>
          <w:bCs/>
          <w:color w:val="000000"/>
        </w:rPr>
        <w:t>5</w:t>
      </w:r>
      <w:r>
        <w:rPr>
          <w:rStyle w:val="21"/>
          <w:b/>
          <w:bCs/>
          <w:color w:val="000000"/>
          <w:lang w:val="en-US" w:eastAsia="en-US"/>
        </w:rPr>
        <w:t>H</w:t>
      </w:r>
      <w:r>
        <w:rPr>
          <w:rStyle w:val="29pt"/>
          <w:b/>
          <w:bCs/>
          <w:color w:val="000000"/>
          <w:vertAlign w:val="subscript"/>
        </w:rPr>
        <w:t>7</w:t>
      </w:r>
      <w:r>
        <w:rPr>
          <w:rStyle w:val="29pt"/>
          <w:b/>
          <w:bCs/>
          <w:color w:val="000000"/>
        </w:rPr>
        <w:t>02</w:t>
      </w:r>
      <w:r w:rsidRPr="005E0C5A">
        <w:rPr>
          <w:rStyle w:val="21"/>
          <w:b/>
          <w:bCs/>
          <w:color w:val="000000"/>
          <w:lang w:eastAsia="en-US"/>
        </w:rPr>
        <w:t>)</w:t>
      </w:r>
      <w:r>
        <w:rPr>
          <w:rStyle w:val="29pt"/>
          <w:b/>
          <w:bCs/>
          <w:color w:val="000000"/>
        </w:rPr>
        <w:t>2</w:t>
      </w:r>
      <w:r w:rsidRPr="005E0C5A">
        <w:rPr>
          <w:rStyle w:val="21"/>
          <w:b/>
          <w:bCs/>
          <w:color w:val="000000"/>
          <w:lang w:eastAsia="en-US"/>
        </w:rPr>
        <w:t>((</w:t>
      </w:r>
      <w:r>
        <w:rPr>
          <w:rStyle w:val="21"/>
          <w:b/>
          <w:bCs/>
          <w:color w:val="000000"/>
          <w:lang w:val="en-US" w:eastAsia="en-US"/>
        </w:rPr>
        <w:t>CF</w:t>
      </w:r>
      <w:r>
        <w:rPr>
          <w:rStyle w:val="29pt"/>
          <w:b/>
          <w:bCs/>
          <w:color w:val="000000"/>
          <w:vertAlign w:val="subscript"/>
        </w:rPr>
        <w:t>3</w:t>
      </w:r>
      <w:r w:rsidRPr="005E0C5A">
        <w:rPr>
          <w:rStyle w:val="21"/>
          <w:b/>
          <w:bCs/>
          <w:color w:val="000000"/>
          <w:lang w:eastAsia="en-US"/>
        </w:rPr>
        <w:t>)</w:t>
      </w:r>
      <w:r>
        <w:rPr>
          <w:rStyle w:val="29pt"/>
          <w:b/>
          <w:bCs/>
          <w:color w:val="000000"/>
          <w:vertAlign w:val="subscript"/>
        </w:rPr>
        <w:t>2</w:t>
      </w:r>
      <w:r>
        <w:rPr>
          <w:rStyle w:val="21"/>
          <w:b/>
          <w:bCs/>
          <w:color w:val="000000"/>
          <w:lang w:val="en-US" w:eastAsia="en-US"/>
        </w:rPr>
        <w:t>CH</w:t>
      </w:r>
      <w:r>
        <w:rPr>
          <w:rStyle w:val="29pt"/>
          <w:b/>
          <w:bCs/>
          <w:color w:val="000000"/>
        </w:rPr>
        <w:t>0</w:t>
      </w:r>
      <w:r w:rsidRPr="005E0C5A">
        <w:rPr>
          <w:rStyle w:val="21"/>
          <w:b/>
          <w:bCs/>
          <w:color w:val="000000"/>
          <w:lang w:eastAsia="en-US"/>
        </w:rPr>
        <w:t>)</w:t>
      </w:r>
      <w:r>
        <w:rPr>
          <w:rStyle w:val="29pt"/>
          <w:b/>
          <w:bCs/>
          <w:color w:val="000000"/>
        </w:rPr>
        <w:t>2</w:t>
      </w:r>
      <w:r w:rsidRPr="005E0C5A">
        <w:rPr>
          <w:rStyle w:val="21"/>
          <w:b/>
          <w:bCs/>
          <w:color w:val="000000"/>
          <w:lang w:eastAsia="en-US"/>
        </w:rPr>
        <w:t xml:space="preserve">] </w:t>
      </w:r>
      <w:r>
        <w:rPr>
          <w:rStyle w:val="21"/>
          <w:b/>
          <w:bCs/>
          <w:color w:val="000000"/>
        </w:rPr>
        <w:t xml:space="preserve">из </w:t>
      </w:r>
      <w:r w:rsidRPr="005E0C5A">
        <w:rPr>
          <w:rStyle w:val="21"/>
          <w:b/>
          <w:bCs/>
          <w:color w:val="000000"/>
          <w:lang w:eastAsia="en-US"/>
        </w:rPr>
        <w:t>[</w:t>
      </w:r>
      <w:r>
        <w:rPr>
          <w:rStyle w:val="21"/>
          <w:b/>
          <w:bCs/>
          <w:color w:val="000000"/>
          <w:lang w:val="en-US" w:eastAsia="en-US"/>
        </w:rPr>
        <w:t>Zr</w:t>
      </w:r>
      <w:r w:rsidRPr="005E0C5A">
        <w:rPr>
          <w:rStyle w:val="21"/>
          <w:b/>
          <w:bCs/>
          <w:color w:val="000000"/>
          <w:lang w:eastAsia="en-US"/>
        </w:rPr>
        <w:t>(</w:t>
      </w:r>
      <w:r>
        <w:rPr>
          <w:rStyle w:val="21"/>
          <w:b/>
          <w:bCs/>
          <w:color w:val="000000"/>
          <w:lang w:val="en-US" w:eastAsia="en-US"/>
        </w:rPr>
        <w:t>CsH</w:t>
      </w:r>
      <w:r>
        <w:rPr>
          <w:rStyle w:val="29pt"/>
          <w:b/>
          <w:bCs/>
          <w:color w:val="000000"/>
          <w:vertAlign w:val="subscript"/>
        </w:rPr>
        <w:t>7</w:t>
      </w:r>
      <w:r>
        <w:rPr>
          <w:rStyle w:val="29pt"/>
          <w:b/>
          <w:bCs/>
          <w:color w:val="000000"/>
        </w:rPr>
        <w:t>02</w:t>
      </w:r>
      <w:r w:rsidRPr="005E0C5A">
        <w:rPr>
          <w:rStyle w:val="21"/>
          <w:b/>
          <w:bCs/>
          <w:color w:val="000000"/>
          <w:lang w:eastAsia="en-US"/>
        </w:rPr>
        <w:t>)</w:t>
      </w:r>
      <w:r>
        <w:rPr>
          <w:rStyle w:val="29pt"/>
          <w:b/>
          <w:bCs/>
          <w:color w:val="000000"/>
        </w:rPr>
        <w:t>4</w:t>
      </w:r>
      <w:r w:rsidRPr="005E0C5A">
        <w:rPr>
          <w:rStyle w:val="21"/>
          <w:b/>
          <w:bCs/>
          <w:color w:val="000000"/>
          <w:lang w:eastAsia="en-US"/>
        </w:rPr>
        <w:t xml:space="preserve">] </w:t>
      </w:r>
      <w:r>
        <w:rPr>
          <w:rStyle w:val="21"/>
          <w:b/>
          <w:bCs/>
          <w:color w:val="000000"/>
        </w:rPr>
        <w:t>по</w:t>
      </w:r>
    </w:p>
    <w:p w14:paraId="7ACC9F4D" w14:textId="77777777" w:rsidR="005E0C5A" w:rsidRDefault="005E0C5A" w:rsidP="005E0C5A">
      <w:pPr>
        <w:pStyle w:val="210"/>
        <w:shd w:val="clear" w:color="auto" w:fill="auto"/>
        <w:spacing w:before="0" w:after="0" w:line="240" w:lineRule="exact"/>
        <w:ind w:left="5480" w:firstLine="0"/>
      </w:pPr>
      <w:r>
        <w:rPr>
          <w:rStyle w:val="21"/>
          <w:b/>
          <w:bCs/>
          <w:color w:val="000000"/>
        </w:rPr>
        <w:lastRenderedPageBreak/>
        <w:t>\</w:t>
      </w:r>
    </w:p>
    <w:p w14:paraId="170837E6" w14:textId="77777777" w:rsidR="005E0C5A" w:rsidRDefault="005E0C5A" w:rsidP="005E0C5A">
      <w:pPr>
        <w:pStyle w:val="210"/>
        <w:shd w:val="clear" w:color="auto" w:fill="auto"/>
        <w:spacing w:before="0" w:after="0" w:line="468" w:lineRule="exact"/>
        <w:ind w:left="1180" w:right="240" w:firstLine="0"/>
        <w:jc w:val="both"/>
      </w:pPr>
      <w:r>
        <w:rPr>
          <w:rStyle w:val="21"/>
          <w:b/>
          <w:bCs/>
          <w:color w:val="000000"/>
        </w:rPr>
        <w:t xml:space="preserve">разработанной оригинальной методике направленного синтеза смешаннолигандных соединений типа алкоксо-р-дикетонатов; предварительно обоснован выбор алкоксо-группы для замещения </w:t>
      </w:r>
      <w:r>
        <w:rPr>
          <w:rStyle w:val="29pt"/>
          <w:b/>
          <w:bCs/>
          <w:color w:val="000000"/>
        </w:rPr>
        <w:t>0</w:t>
      </w:r>
      <w:r>
        <w:rPr>
          <w:rStyle w:val="21"/>
          <w:b/>
          <w:bCs/>
          <w:color w:val="000000"/>
        </w:rPr>
        <w:t>- дикетонатной группы. Усовершенствованы известные методики синтеза гомолигандных 2,4-пентандионатов и алкоксидов.</w:t>
      </w:r>
    </w:p>
    <w:p w14:paraId="31552DD3" w14:textId="77777777" w:rsidR="005E0C5A" w:rsidRDefault="005E0C5A" w:rsidP="005E0C5A">
      <w:pPr>
        <w:pStyle w:val="210"/>
        <w:numPr>
          <w:ilvl w:val="0"/>
          <w:numId w:val="34"/>
        </w:numPr>
        <w:shd w:val="clear" w:color="auto" w:fill="auto"/>
        <w:tabs>
          <w:tab w:val="left" w:pos="1187"/>
        </w:tabs>
        <w:spacing w:before="0" w:after="0" w:line="468" w:lineRule="exact"/>
        <w:ind w:left="1180" w:right="240" w:hanging="480"/>
        <w:jc w:val="both"/>
      </w:pPr>
      <w:r>
        <w:rPr>
          <w:rStyle w:val="21"/>
          <w:b/>
          <w:bCs/>
          <w:color w:val="000000"/>
        </w:rPr>
        <w:t xml:space="preserve">Исследовано строение молекулы лигандообразующего соединения 1,1,1,3,3,3-гексафтор-2-пропанола, а также синтезированных веществ </w:t>
      </w:r>
      <w:r w:rsidRPr="005E0C5A">
        <w:rPr>
          <w:rStyle w:val="21"/>
          <w:b/>
          <w:bCs/>
          <w:color w:val="000000"/>
          <w:lang w:eastAsia="en-US"/>
        </w:rPr>
        <w:t>[</w:t>
      </w:r>
      <w:r>
        <w:rPr>
          <w:rStyle w:val="21"/>
          <w:b/>
          <w:bCs/>
          <w:color w:val="000000"/>
          <w:lang w:val="en-US" w:eastAsia="en-US"/>
        </w:rPr>
        <w:t>Zr</w:t>
      </w:r>
      <w:r w:rsidRPr="005E0C5A">
        <w:rPr>
          <w:rStyle w:val="21"/>
          <w:b/>
          <w:bCs/>
          <w:color w:val="000000"/>
          <w:lang w:eastAsia="en-US"/>
        </w:rPr>
        <w:t>(</w:t>
      </w:r>
      <w:r>
        <w:rPr>
          <w:rStyle w:val="21"/>
          <w:b/>
          <w:bCs/>
          <w:color w:val="000000"/>
          <w:lang w:val="en-US" w:eastAsia="en-US"/>
        </w:rPr>
        <w:t>C</w:t>
      </w:r>
      <w:r>
        <w:rPr>
          <w:rStyle w:val="29pt"/>
          <w:b/>
          <w:bCs/>
          <w:color w:val="000000"/>
          <w:vertAlign w:val="subscript"/>
        </w:rPr>
        <w:t>5</w:t>
      </w:r>
      <w:r>
        <w:rPr>
          <w:rStyle w:val="21"/>
          <w:b/>
          <w:bCs/>
          <w:color w:val="000000"/>
          <w:lang w:val="en-US" w:eastAsia="en-US"/>
        </w:rPr>
        <w:t>H</w:t>
      </w:r>
      <w:r>
        <w:rPr>
          <w:rStyle w:val="29pt"/>
          <w:b/>
          <w:bCs/>
          <w:color w:val="000000"/>
          <w:vertAlign w:val="subscript"/>
        </w:rPr>
        <w:t>7</w:t>
      </w:r>
      <w:r>
        <w:rPr>
          <w:rStyle w:val="29pt"/>
          <w:b/>
          <w:bCs/>
          <w:color w:val="000000"/>
        </w:rPr>
        <w:t>02</w:t>
      </w:r>
      <w:r w:rsidRPr="005E0C5A">
        <w:rPr>
          <w:rStyle w:val="21"/>
          <w:b/>
          <w:bCs/>
          <w:color w:val="000000"/>
          <w:lang w:eastAsia="en-US"/>
        </w:rPr>
        <w:t>)</w:t>
      </w:r>
      <w:r>
        <w:rPr>
          <w:rStyle w:val="29pt"/>
          <w:b/>
          <w:bCs/>
          <w:color w:val="000000"/>
        </w:rPr>
        <w:t>2</w:t>
      </w:r>
      <w:r w:rsidRPr="005E0C5A">
        <w:rPr>
          <w:rStyle w:val="21"/>
          <w:b/>
          <w:bCs/>
          <w:color w:val="000000"/>
          <w:lang w:eastAsia="en-US"/>
        </w:rPr>
        <w:t>((</w:t>
      </w:r>
      <w:r>
        <w:rPr>
          <w:rStyle w:val="21"/>
          <w:b/>
          <w:bCs/>
          <w:color w:val="000000"/>
          <w:lang w:val="en-US" w:eastAsia="en-US"/>
        </w:rPr>
        <w:t>CF</w:t>
      </w:r>
      <w:r>
        <w:rPr>
          <w:rStyle w:val="29pt"/>
          <w:b/>
          <w:bCs/>
          <w:color w:val="000000"/>
          <w:vertAlign w:val="subscript"/>
        </w:rPr>
        <w:t>3</w:t>
      </w:r>
      <w:r w:rsidRPr="005E0C5A">
        <w:rPr>
          <w:rStyle w:val="21"/>
          <w:b/>
          <w:bCs/>
          <w:color w:val="000000"/>
          <w:lang w:eastAsia="en-US"/>
        </w:rPr>
        <w:t>)</w:t>
      </w:r>
      <w:r>
        <w:rPr>
          <w:rStyle w:val="29pt"/>
          <w:b/>
          <w:bCs/>
          <w:color w:val="000000"/>
        </w:rPr>
        <w:t>2</w:t>
      </w:r>
      <w:r>
        <w:rPr>
          <w:rStyle w:val="21"/>
          <w:b/>
          <w:bCs/>
          <w:color w:val="000000"/>
          <w:lang w:val="en-US" w:eastAsia="en-US"/>
        </w:rPr>
        <w:t>CHO</w:t>
      </w:r>
      <w:r w:rsidRPr="005E0C5A">
        <w:rPr>
          <w:rStyle w:val="21"/>
          <w:b/>
          <w:bCs/>
          <w:color w:val="000000"/>
          <w:lang w:eastAsia="en-US"/>
        </w:rPr>
        <w:t>)</w:t>
      </w:r>
      <w:r>
        <w:rPr>
          <w:rStyle w:val="29pt"/>
          <w:b/>
          <w:bCs/>
          <w:color w:val="000000"/>
        </w:rPr>
        <w:t>2</w:t>
      </w:r>
      <w:r w:rsidRPr="005E0C5A">
        <w:rPr>
          <w:rStyle w:val="21"/>
          <w:b/>
          <w:bCs/>
          <w:color w:val="000000"/>
          <w:lang w:eastAsia="en-US"/>
        </w:rPr>
        <w:t xml:space="preserve">] </w:t>
      </w:r>
      <w:r>
        <w:rPr>
          <w:rStyle w:val="21"/>
          <w:b/>
          <w:bCs/>
          <w:color w:val="000000"/>
        </w:rPr>
        <w:t xml:space="preserve">и </w:t>
      </w:r>
      <w:r w:rsidRPr="005E0C5A">
        <w:rPr>
          <w:rStyle w:val="21"/>
          <w:b/>
          <w:bCs/>
          <w:color w:val="000000"/>
          <w:lang w:eastAsia="en-US"/>
        </w:rPr>
        <w:t>[</w:t>
      </w:r>
      <w:r>
        <w:rPr>
          <w:rStyle w:val="21"/>
          <w:b/>
          <w:bCs/>
          <w:color w:val="000000"/>
          <w:lang w:val="en-US" w:eastAsia="en-US"/>
        </w:rPr>
        <w:t>Zr</w:t>
      </w:r>
      <w:r w:rsidRPr="005E0C5A">
        <w:rPr>
          <w:rStyle w:val="21"/>
          <w:b/>
          <w:bCs/>
          <w:color w:val="000000"/>
          <w:lang w:eastAsia="en-US"/>
        </w:rPr>
        <w:t>(</w:t>
      </w:r>
      <w:r>
        <w:rPr>
          <w:rStyle w:val="21"/>
          <w:b/>
          <w:bCs/>
          <w:color w:val="000000"/>
          <w:lang w:val="en-US" w:eastAsia="en-US"/>
        </w:rPr>
        <w:t>OCH</w:t>
      </w:r>
      <w:r w:rsidRPr="005E0C5A">
        <w:rPr>
          <w:rStyle w:val="21"/>
          <w:b/>
          <w:bCs/>
          <w:color w:val="000000"/>
          <w:lang w:eastAsia="en-US"/>
        </w:rPr>
        <w:t>(</w:t>
      </w:r>
      <w:r>
        <w:rPr>
          <w:rStyle w:val="21"/>
          <w:b/>
          <w:bCs/>
          <w:color w:val="000000"/>
          <w:lang w:val="en-US" w:eastAsia="en-US"/>
        </w:rPr>
        <w:t>CF</w:t>
      </w:r>
      <w:r w:rsidRPr="005E0C5A">
        <w:rPr>
          <w:rStyle w:val="21"/>
          <w:b/>
          <w:bCs/>
          <w:color w:val="000000"/>
          <w:vertAlign w:val="subscript"/>
          <w:lang w:eastAsia="en-US"/>
        </w:rPr>
        <w:t>3</w:t>
      </w:r>
      <w:r w:rsidRPr="005E0C5A">
        <w:rPr>
          <w:rStyle w:val="21"/>
          <w:b/>
          <w:bCs/>
          <w:color w:val="000000"/>
          <w:lang w:eastAsia="en-US"/>
        </w:rPr>
        <w:t>)</w:t>
      </w:r>
      <w:r w:rsidRPr="005E0C5A">
        <w:rPr>
          <w:rStyle w:val="21"/>
          <w:b/>
          <w:bCs/>
          <w:color w:val="000000"/>
          <w:vertAlign w:val="subscript"/>
          <w:lang w:eastAsia="en-US"/>
        </w:rPr>
        <w:t>2</w:t>
      </w:r>
      <w:r w:rsidRPr="005E0C5A">
        <w:rPr>
          <w:rStyle w:val="21"/>
          <w:b/>
          <w:bCs/>
          <w:color w:val="000000"/>
          <w:lang w:eastAsia="en-US"/>
        </w:rPr>
        <w:t>)</w:t>
      </w:r>
      <w:r w:rsidRPr="005E0C5A">
        <w:rPr>
          <w:rStyle w:val="21"/>
          <w:b/>
          <w:bCs/>
          <w:color w:val="000000"/>
          <w:vertAlign w:val="subscript"/>
          <w:lang w:eastAsia="en-US"/>
        </w:rPr>
        <w:t>4</w:t>
      </w:r>
      <w:r w:rsidRPr="005E0C5A">
        <w:rPr>
          <w:rStyle w:val="21"/>
          <w:b/>
          <w:bCs/>
          <w:color w:val="000000"/>
          <w:lang w:eastAsia="en-US"/>
        </w:rPr>
        <w:t xml:space="preserve">] </w:t>
      </w:r>
      <w:r>
        <w:rPr>
          <w:rStyle w:val="21"/>
          <w:b/>
          <w:bCs/>
          <w:color w:val="000000"/>
        </w:rPr>
        <w:t xml:space="preserve">методом газовой электронографии с привлечением данных расчетных методов и ИК- спектроскопии. Рассчитаны термодинамические функции соединений в интервале 300-1000 К. Оценены значения их энтальпий образования </w:t>
      </w:r>
      <w:r>
        <w:rPr>
          <w:rStyle w:val="21"/>
          <w:b/>
          <w:bCs/>
          <w:color w:val="000000"/>
          <w:lang w:val="en-US" w:eastAsia="en-US"/>
        </w:rPr>
        <w:t>AfH</w:t>
      </w:r>
      <w:r w:rsidRPr="005E0C5A">
        <w:rPr>
          <w:rStyle w:val="21"/>
          <w:b/>
          <w:bCs/>
          <w:color w:val="000000"/>
          <w:lang w:eastAsia="en-US"/>
        </w:rPr>
        <w:t xml:space="preserve">°(298.15) </w:t>
      </w:r>
      <w:r>
        <w:rPr>
          <w:rStyle w:val="21"/>
          <w:b/>
          <w:bCs/>
          <w:color w:val="000000"/>
        </w:rPr>
        <w:t>методом аддитивных вкладов и изодесмических реакций.</w:t>
      </w:r>
    </w:p>
    <w:p w14:paraId="2BCBC521" w14:textId="77777777" w:rsidR="005E0C5A" w:rsidRDefault="005E0C5A" w:rsidP="005E0C5A">
      <w:pPr>
        <w:pStyle w:val="210"/>
        <w:numPr>
          <w:ilvl w:val="0"/>
          <w:numId w:val="34"/>
        </w:numPr>
        <w:shd w:val="clear" w:color="auto" w:fill="auto"/>
        <w:tabs>
          <w:tab w:val="left" w:pos="1131"/>
        </w:tabs>
        <w:spacing w:before="0" w:after="0" w:line="458" w:lineRule="exact"/>
        <w:ind w:left="1140" w:right="280" w:hanging="500"/>
        <w:jc w:val="both"/>
      </w:pPr>
      <w:r>
        <w:rPr>
          <w:rStyle w:val="21"/>
          <w:b/>
          <w:bCs/>
          <w:color w:val="000000"/>
        </w:rPr>
        <w:t xml:space="preserve">Синтезированы летучие координационные соединения </w:t>
      </w:r>
      <w:r w:rsidRPr="005E0C5A">
        <w:rPr>
          <w:rStyle w:val="21"/>
          <w:b/>
          <w:bCs/>
          <w:color w:val="000000"/>
          <w:lang w:eastAsia="en-US"/>
        </w:rPr>
        <w:t>[</w:t>
      </w:r>
      <w:r>
        <w:rPr>
          <w:rStyle w:val="21"/>
          <w:b/>
          <w:bCs/>
          <w:color w:val="000000"/>
          <w:lang w:val="en-US" w:eastAsia="en-US"/>
        </w:rPr>
        <w:t>Bal</w:t>
      </w:r>
      <w:r>
        <w:rPr>
          <w:rStyle w:val="29pt"/>
          <w:b/>
          <w:bCs/>
          <w:color w:val="000000"/>
        </w:rPr>
        <w:t>8</w:t>
      </w:r>
      <w:r>
        <w:rPr>
          <w:rStyle w:val="21"/>
          <w:b/>
          <w:bCs/>
          <w:color w:val="000000"/>
          <w:lang w:val="en-US" w:eastAsia="en-US"/>
        </w:rPr>
        <w:t>C</w:t>
      </w:r>
      <w:r>
        <w:rPr>
          <w:rStyle w:val="29pt"/>
          <w:b/>
          <w:bCs/>
          <w:color w:val="000000"/>
        </w:rPr>
        <w:t>6</w:t>
      </w:r>
      <w:r w:rsidRPr="005E0C5A">
        <w:rPr>
          <w:rStyle w:val="21"/>
          <w:b/>
          <w:bCs/>
          <w:color w:val="000000"/>
          <w:lang w:eastAsia="en-US"/>
        </w:rPr>
        <w:t>(</w:t>
      </w:r>
      <w:r>
        <w:rPr>
          <w:rStyle w:val="21"/>
          <w:b/>
          <w:bCs/>
          <w:color w:val="000000"/>
          <w:lang w:val="en-US" w:eastAsia="en-US"/>
        </w:rPr>
        <w:t>C</w:t>
      </w:r>
      <w:r>
        <w:rPr>
          <w:rStyle w:val="29pt"/>
          <w:b/>
          <w:bCs/>
          <w:color w:val="000000"/>
        </w:rPr>
        <w:t>5</w:t>
      </w:r>
      <w:r>
        <w:rPr>
          <w:rStyle w:val="21"/>
          <w:b/>
          <w:bCs/>
          <w:color w:val="000000"/>
          <w:lang w:val="en-US" w:eastAsia="en-US"/>
        </w:rPr>
        <w:t>H</w:t>
      </w:r>
      <w:r>
        <w:rPr>
          <w:rStyle w:val="29pt"/>
          <w:b/>
          <w:bCs/>
          <w:color w:val="000000"/>
        </w:rPr>
        <w:t>02</w:t>
      </w:r>
      <w:r>
        <w:rPr>
          <w:rStyle w:val="21"/>
          <w:b/>
          <w:bCs/>
          <w:color w:val="000000"/>
          <w:lang w:val="en-US" w:eastAsia="en-US"/>
        </w:rPr>
        <w:t>F</w:t>
      </w:r>
      <w:r w:rsidRPr="005E0C5A">
        <w:rPr>
          <w:rStyle w:val="21"/>
          <w:b/>
          <w:bCs/>
          <w:color w:val="000000"/>
          <w:vertAlign w:val="subscript"/>
          <w:lang w:eastAsia="en-US"/>
        </w:rPr>
        <w:t>6</w:t>
      </w:r>
      <w:r w:rsidRPr="005E0C5A">
        <w:rPr>
          <w:rStyle w:val="21"/>
          <w:b/>
          <w:bCs/>
          <w:color w:val="000000"/>
          <w:lang w:eastAsia="en-US"/>
        </w:rPr>
        <w:t>)</w:t>
      </w:r>
      <w:r w:rsidRPr="005E0C5A">
        <w:rPr>
          <w:rStyle w:val="21"/>
          <w:b/>
          <w:bCs/>
          <w:color w:val="000000"/>
          <w:vertAlign w:val="subscript"/>
          <w:lang w:eastAsia="en-US"/>
        </w:rPr>
        <w:t>2</w:t>
      </w:r>
      <w:r w:rsidRPr="005E0C5A">
        <w:rPr>
          <w:rStyle w:val="21"/>
          <w:b/>
          <w:bCs/>
          <w:color w:val="000000"/>
          <w:lang w:eastAsia="en-US"/>
        </w:rPr>
        <w:t xml:space="preserve">] </w:t>
      </w:r>
      <w:r>
        <w:rPr>
          <w:rStyle w:val="21"/>
          <w:b/>
          <w:bCs/>
          <w:color w:val="000000"/>
        </w:rPr>
        <w:t xml:space="preserve">и </w:t>
      </w:r>
      <w:r w:rsidRPr="005E0C5A">
        <w:rPr>
          <w:rStyle w:val="21"/>
          <w:b/>
          <w:bCs/>
          <w:color w:val="000000"/>
          <w:lang w:eastAsia="en-US"/>
        </w:rPr>
        <w:t>[</w:t>
      </w:r>
      <w:r>
        <w:rPr>
          <w:rStyle w:val="21"/>
          <w:b/>
          <w:bCs/>
          <w:color w:val="000000"/>
          <w:lang w:val="en-US" w:eastAsia="en-US"/>
        </w:rPr>
        <w:t>Sr</w:t>
      </w:r>
      <w:r w:rsidRPr="005E0C5A">
        <w:rPr>
          <w:rStyle w:val="21"/>
          <w:b/>
          <w:bCs/>
          <w:color w:val="000000"/>
          <w:lang w:eastAsia="en-US"/>
        </w:rPr>
        <w:t xml:space="preserve"> </w:t>
      </w:r>
      <w:r>
        <w:rPr>
          <w:rStyle w:val="21"/>
          <w:b/>
          <w:bCs/>
          <w:color w:val="000000"/>
        </w:rPr>
        <w:t>1</w:t>
      </w:r>
      <w:r w:rsidRPr="005E0C5A">
        <w:rPr>
          <w:rStyle w:val="21"/>
          <w:b/>
          <w:bCs/>
          <w:color w:val="000000"/>
          <w:lang w:eastAsia="en-US"/>
        </w:rPr>
        <w:t>5</w:t>
      </w:r>
      <w:r>
        <w:rPr>
          <w:rStyle w:val="21"/>
          <w:b/>
          <w:bCs/>
          <w:color w:val="000000"/>
          <w:lang w:val="en-US" w:eastAsia="en-US"/>
        </w:rPr>
        <w:t>C</w:t>
      </w:r>
      <w:r w:rsidRPr="005E0C5A">
        <w:rPr>
          <w:rStyle w:val="21"/>
          <w:b/>
          <w:bCs/>
          <w:color w:val="000000"/>
          <w:lang w:eastAsia="en-US"/>
        </w:rPr>
        <w:t>5(</w:t>
      </w:r>
      <w:r>
        <w:rPr>
          <w:rStyle w:val="21"/>
          <w:b/>
          <w:bCs/>
          <w:color w:val="000000"/>
          <w:lang w:val="en-US" w:eastAsia="en-US"/>
        </w:rPr>
        <w:t>C</w:t>
      </w:r>
      <w:r w:rsidRPr="005E0C5A">
        <w:rPr>
          <w:rStyle w:val="21"/>
          <w:b/>
          <w:bCs/>
          <w:color w:val="000000"/>
          <w:vertAlign w:val="subscript"/>
          <w:lang w:eastAsia="en-US"/>
        </w:rPr>
        <w:t>5</w:t>
      </w:r>
      <w:r>
        <w:rPr>
          <w:rStyle w:val="21"/>
          <w:b/>
          <w:bCs/>
          <w:color w:val="000000"/>
          <w:lang w:val="en-US" w:eastAsia="en-US"/>
        </w:rPr>
        <w:t>H</w:t>
      </w:r>
      <w:r w:rsidRPr="005E0C5A">
        <w:rPr>
          <w:rStyle w:val="21"/>
          <w:b/>
          <w:bCs/>
          <w:color w:val="000000"/>
          <w:lang w:eastAsia="en-US"/>
        </w:rPr>
        <w:t>02</w:t>
      </w:r>
      <w:r>
        <w:rPr>
          <w:rStyle w:val="21"/>
          <w:b/>
          <w:bCs/>
          <w:color w:val="000000"/>
          <w:lang w:val="en-US" w:eastAsia="en-US"/>
        </w:rPr>
        <w:t>F</w:t>
      </w:r>
      <w:r w:rsidRPr="005E0C5A">
        <w:rPr>
          <w:rStyle w:val="21"/>
          <w:b/>
          <w:bCs/>
          <w:color w:val="000000"/>
          <w:vertAlign w:val="subscript"/>
          <w:lang w:eastAsia="en-US"/>
        </w:rPr>
        <w:t>6</w:t>
      </w:r>
      <w:r w:rsidRPr="005E0C5A">
        <w:rPr>
          <w:rStyle w:val="21"/>
          <w:b/>
          <w:bCs/>
          <w:color w:val="000000"/>
          <w:lang w:eastAsia="en-US"/>
        </w:rPr>
        <w:t>)</w:t>
      </w:r>
      <w:r w:rsidRPr="005E0C5A">
        <w:rPr>
          <w:rStyle w:val="21"/>
          <w:b/>
          <w:bCs/>
          <w:color w:val="000000"/>
          <w:vertAlign w:val="subscript"/>
          <w:lang w:eastAsia="en-US"/>
        </w:rPr>
        <w:t>2</w:t>
      </w:r>
      <w:r w:rsidRPr="005E0C5A">
        <w:rPr>
          <w:rStyle w:val="21"/>
          <w:b/>
          <w:bCs/>
          <w:color w:val="000000"/>
          <w:lang w:eastAsia="en-US"/>
        </w:rPr>
        <w:t xml:space="preserve">] </w:t>
      </w:r>
      <w:r>
        <w:rPr>
          <w:rStyle w:val="291"/>
          <w:b/>
          <w:bCs/>
          <w:color w:val="000000"/>
        </w:rPr>
        <w:t xml:space="preserve">по новой </w:t>
      </w:r>
      <w:r>
        <w:rPr>
          <w:rStyle w:val="21"/>
          <w:b/>
          <w:bCs/>
          <w:color w:val="000000"/>
        </w:rPr>
        <w:t>методике из водно-спиртовых растворов неорганических солей (нитратов, хлоридов).</w:t>
      </w:r>
    </w:p>
    <w:p w14:paraId="435655C9" w14:textId="77777777" w:rsidR="005E0C5A" w:rsidRDefault="005E0C5A" w:rsidP="005E0C5A">
      <w:pPr>
        <w:pStyle w:val="210"/>
        <w:numPr>
          <w:ilvl w:val="0"/>
          <w:numId w:val="34"/>
        </w:numPr>
        <w:shd w:val="clear" w:color="auto" w:fill="auto"/>
        <w:tabs>
          <w:tab w:val="left" w:pos="1131"/>
        </w:tabs>
        <w:spacing w:before="0" w:after="0" w:line="458" w:lineRule="exact"/>
        <w:ind w:left="1140" w:hanging="500"/>
        <w:jc w:val="both"/>
      </w:pPr>
      <w:r>
        <w:rPr>
          <w:rStyle w:val="21"/>
          <w:b/>
          <w:bCs/>
          <w:color w:val="000000"/>
        </w:rPr>
        <w:t>Проанализирован процесс парообразования синтезированных</w:t>
      </w:r>
    </w:p>
    <w:p w14:paraId="6225CED8" w14:textId="77777777" w:rsidR="005E0C5A" w:rsidRPr="005E0C5A" w:rsidRDefault="005E0C5A" w:rsidP="005E0C5A">
      <w:pPr>
        <w:pStyle w:val="210"/>
        <w:shd w:val="clear" w:color="auto" w:fill="auto"/>
        <w:tabs>
          <w:tab w:val="left" w:pos="4627"/>
          <w:tab w:val="left" w:pos="7386"/>
        </w:tabs>
        <w:spacing w:before="0" w:after="0" w:line="458" w:lineRule="exact"/>
        <w:ind w:left="1140" w:firstLine="0"/>
        <w:jc w:val="both"/>
        <w:rPr>
          <w:lang w:val="en-US"/>
        </w:rPr>
      </w:pPr>
      <w:r>
        <w:rPr>
          <w:rStyle w:val="21"/>
          <w:b/>
          <w:bCs/>
          <w:color w:val="000000"/>
          <w:lang w:val="en-US" w:eastAsia="en-US"/>
        </w:rPr>
        <w:t>[Zr(C</w:t>
      </w:r>
      <w:r w:rsidRPr="005E0C5A">
        <w:rPr>
          <w:rStyle w:val="29pt"/>
          <w:b/>
          <w:bCs/>
          <w:color w:val="000000"/>
          <w:vertAlign w:val="subscript"/>
          <w:lang w:val="en-US"/>
        </w:rPr>
        <w:t>5</w:t>
      </w:r>
      <w:r>
        <w:rPr>
          <w:rStyle w:val="21"/>
          <w:b/>
          <w:bCs/>
          <w:color w:val="000000"/>
          <w:lang w:val="en-US" w:eastAsia="en-US"/>
        </w:rPr>
        <w:t>H</w:t>
      </w:r>
      <w:r w:rsidRPr="005E0C5A">
        <w:rPr>
          <w:rStyle w:val="29pt"/>
          <w:b/>
          <w:bCs/>
          <w:color w:val="000000"/>
          <w:vertAlign w:val="subscript"/>
          <w:lang w:val="en-US"/>
        </w:rPr>
        <w:t>7</w:t>
      </w:r>
      <w:r w:rsidRPr="005E0C5A">
        <w:rPr>
          <w:rStyle w:val="29pt"/>
          <w:b/>
          <w:bCs/>
          <w:color w:val="000000"/>
          <w:lang w:val="en-US"/>
        </w:rPr>
        <w:t>02</w:t>
      </w:r>
      <w:r>
        <w:rPr>
          <w:rStyle w:val="21"/>
          <w:b/>
          <w:bCs/>
          <w:color w:val="000000"/>
          <w:lang w:val="en-US" w:eastAsia="en-US"/>
        </w:rPr>
        <w:t>)</w:t>
      </w:r>
      <w:r w:rsidRPr="005E0C5A">
        <w:rPr>
          <w:rStyle w:val="29pt"/>
          <w:b/>
          <w:bCs/>
          <w:color w:val="000000"/>
          <w:lang w:val="en-US"/>
        </w:rPr>
        <w:t>2</w:t>
      </w:r>
      <w:r>
        <w:rPr>
          <w:rStyle w:val="21"/>
          <w:b/>
          <w:bCs/>
          <w:color w:val="000000"/>
          <w:lang w:val="en-US" w:eastAsia="en-US"/>
        </w:rPr>
        <w:t>((CF</w:t>
      </w:r>
      <w:r w:rsidRPr="005E0C5A">
        <w:rPr>
          <w:rStyle w:val="29pt"/>
          <w:b/>
          <w:bCs/>
          <w:color w:val="000000"/>
          <w:vertAlign w:val="subscript"/>
          <w:lang w:val="en-US"/>
        </w:rPr>
        <w:t>3</w:t>
      </w:r>
      <w:r>
        <w:rPr>
          <w:rStyle w:val="21"/>
          <w:b/>
          <w:bCs/>
          <w:color w:val="000000"/>
          <w:lang w:val="en-US" w:eastAsia="en-US"/>
        </w:rPr>
        <w:t>)</w:t>
      </w:r>
      <w:r w:rsidRPr="005E0C5A">
        <w:rPr>
          <w:rStyle w:val="29pt"/>
          <w:b/>
          <w:bCs/>
          <w:color w:val="000000"/>
          <w:lang w:val="en-US"/>
        </w:rPr>
        <w:t>2</w:t>
      </w:r>
      <w:r>
        <w:rPr>
          <w:rStyle w:val="21"/>
          <w:b/>
          <w:bCs/>
          <w:color w:val="000000"/>
          <w:lang w:val="en-US" w:eastAsia="en-US"/>
        </w:rPr>
        <w:t>CH</w:t>
      </w:r>
      <w:r w:rsidRPr="005E0C5A">
        <w:rPr>
          <w:rStyle w:val="29pt"/>
          <w:b/>
          <w:bCs/>
          <w:color w:val="000000"/>
          <w:lang w:val="en-US"/>
        </w:rPr>
        <w:t>0</w:t>
      </w:r>
      <w:r>
        <w:rPr>
          <w:rStyle w:val="21"/>
          <w:b/>
          <w:bCs/>
          <w:color w:val="000000"/>
          <w:lang w:val="en-US" w:eastAsia="en-US"/>
        </w:rPr>
        <w:t>)</w:t>
      </w:r>
      <w:r w:rsidRPr="005E0C5A">
        <w:rPr>
          <w:rStyle w:val="29pt"/>
          <w:b/>
          <w:bCs/>
          <w:color w:val="000000"/>
          <w:lang w:val="en-US"/>
        </w:rPr>
        <w:t>2</w:t>
      </w:r>
      <w:r>
        <w:rPr>
          <w:rStyle w:val="21"/>
          <w:b/>
          <w:bCs/>
          <w:color w:val="000000"/>
          <w:lang w:val="en-US" w:eastAsia="en-US"/>
        </w:rPr>
        <w:t>],</w:t>
      </w:r>
      <w:r>
        <w:rPr>
          <w:rStyle w:val="21"/>
          <w:b/>
          <w:bCs/>
          <w:color w:val="000000"/>
          <w:lang w:val="en-US" w:eastAsia="en-US"/>
        </w:rPr>
        <w:tab/>
        <w:t>[Bal8C6(C</w:t>
      </w:r>
      <w:r w:rsidRPr="005E0C5A">
        <w:rPr>
          <w:rStyle w:val="29pt"/>
          <w:b/>
          <w:bCs/>
          <w:color w:val="000000"/>
          <w:vertAlign w:val="subscript"/>
          <w:lang w:val="en-US"/>
        </w:rPr>
        <w:t>5</w:t>
      </w:r>
      <w:r>
        <w:rPr>
          <w:rStyle w:val="21"/>
          <w:b/>
          <w:bCs/>
          <w:color w:val="000000"/>
          <w:lang w:val="en-US" w:eastAsia="en-US"/>
        </w:rPr>
        <w:t>H0</w:t>
      </w:r>
      <w:r w:rsidRPr="005E0C5A">
        <w:rPr>
          <w:rStyle w:val="29pt"/>
          <w:b/>
          <w:bCs/>
          <w:color w:val="000000"/>
          <w:vertAlign w:val="subscript"/>
          <w:lang w:val="en-US"/>
        </w:rPr>
        <w:t>2</w:t>
      </w:r>
      <w:r>
        <w:rPr>
          <w:rStyle w:val="21"/>
          <w:b/>
          <w:bCs/>
          <w:color w:val="000000"/>
          <w:lang w:val="en-US" w:eastAsia="en-US"/>
        </w:rPr>
        <w:t>F</w:t>
      </w:r>
      <w:r>
        <w:rPr>
          <w:rStyle w:val="21"/>
          <w:b/>
          <w:bCs/>
          <w:color w:val="000000"/>
          <w:vertAlign w:val="subscript"/>
          <w:lang w:val="en-US" w:eastAsia="en-US"/>
        </w:rPr>
        <w:t>6</w:t>
      </w:r>
      <w:r>
        <w:rPr>
          <w:rStyle w:val="21"/>
          <w:b/>
          <w:bCs/>
          <w:color w:val="000000"/>
          <w:lang w:val="en-US" w:eastAsia="en-US"/>
        </w:rPr>
        <w:t>)</w:t>
      </w:r>
      <w:r>
        <w:rPr>
          <w:rStyle w:val="21"/>
          <w:b/>
          <w:bCs/>
          <w:color w:val="000000"/>
          <w:vertAlign w:val="subscript"/>
          <w:lang w:val="en-US" w:eastAsia="en-US"/>
        </w:rPr>
        <w:t>2</w:t>
      </w:r>
      <w:r>
        <w:rPr>
          <w:rStyle w:val="21"/>
          <w:b/>
          <w:bCs/>
          <w:color w:val="000000"/>
          <w:lang w:val="en-US" w:eastAsia="en-US"/>
        </w:rPr>
        <w:t>],</w:t>
      </w:r>
      <w:r>
        <w:rPr>
          <w:rStyle w:val="21"/>
          <w:b/>
          <w:bCs/>
          <w:color w:val="000000"/>
          <w:lang w:val="en-US" w:eastAsia="en-US"/>
        </w:rPr>
        <w:tab/>
        <w:t>[Srl5C5(C</w:t>
      </w:r>
      <w:r w:rsidRPr="005E0C5A">
        <w:rPr>
          <w:rStyle w:val="29pt"/>
          <w:b/>
          <w:bCs/>
          <w:color w:val="000000"/>
          <w:vertAlign w:val="subscript"/>
          <w:lang w:val="en-US"/>
        </w:rPr>
        <w:t>5</w:t>
      </w:r>
      <w:r>
        <w:rPr>
          <w:rStyle w:val="21"/>
          <w:b/>
          <w:bCs/>
          <w:color w:val="000000"/>
          <w:lang w:val="en-US" w:eastAsia="en-US"/>
        </w:rPr>
        <w:t>H0</w:t>
      </w:r>
      <w:r w:rsidRPr="005E0C5A">
        <w:rPr>
          <w:rStyle w:val="29pt"/>
          <w:b/>
          <w:bCs/>
          <w:color w:val="000000"/>
          <w:vertAlign w:val="subscript"/>
          <w:lang w:val="en-US"/>
        </w:rPr>
        <w:t>2</w:t>
      </w:r>
      <w:r>
        <w:rPr>
          <w:rStyle w:val="21"/>
          <w:b/>
          <w:bCs/>
          <w:color w:val="000000"/>
          <w:lang w:val="en-US" w:eastAsia="en-US"/>
        </w:rPr>
        <w:t>F</w:t>
      </w:r>
      <w:r>
        <w:rPr>
          <w:rStyle w:val="21"/>
          <w:b/>
          <w:bCs/>
          <w:color w:val="000000"/>
          <w:vertAlign w:val="subscript"/>
          <w:lang w:val="en-US" w:eastAsia="en-US"/>
        </w:rPr>
        <w:t>6</w:t>
      </w:r>
      <w:r>
        <w:rPr>
          <w:rStyle w:val="21"/>
          <w:b/>
          <w:bCs/>
          <w:color w:val="000000"/>
          <w:lang w:val="en-US" w:eastAsia="en-US"/>
        </w:rPr>
        <w:t>)</w:t>
      </w:r>
      <w:r>
        <w:rPr>
          <w:rStyle w:val="21"/>
          <w:b/>
          <w:bCs/>
          <w:color w:val="000000"/>
          <w:vertAlign w:val="subscript"/>
          <w:lang w:val="en-US" w:eastAsia="en-US"/>
        </w:rPr>
        <w:t>2</w:t>
      </w:r>
      <w:r>
        <w:rPr>
          <w:rStyle w:val="21"/>
          <w:b/>
          <w:bCs/>
          <w:color w:val="000000"/>
          <w:lang w:val="en-US" w:eastAsia="en-US"/>
        </w:rPr>
        <w:t xml:space="preserve">] </w:t>
      </w:r>
      <w:r>
        <w:rPr>
          <w:rStyle w:val="21"/>
          <w:b/>
          <w:bCs/>
          <w:color w:val="000000"/>
        </w:rPr>
        <w:t>и</w:t>
      </w:r>
    </w:p>
    <w:p w14:paraId="5F7D119A" w14:textId="77777777" w:rsidR="005E0C5A" w:rsidRDefault="005E0C5A" w:rsidP="005E0C5A">
      <w:pPr>
        <w:pStyle w:val="210"/>
        <w:shd w:val="clear" w:color="auto" w:fill="auto"/>
        <w:spacing w:before="0" w:after="0" w:line="458" w:lineRule="exact"/>
        <w:ind w:left="1140" w:right="280" w:firstLine="0"/>
        <w:jc w:val="both"/>
        <w:sectPr w:rsidR="005E0C5A">
          <w:headerReference w:type="even" r:id="rId7"/>
          <w:headerReference w:type="default" r:id="rId8"/>
          <w:headerReference w:type="first" r:id="rId9"/>
          <w:pgSz w:w="12240" w:h="15840"/>
          <w:pgMar w:top="1357" w:right="982" w:bottom="1540" w:left="817" w:header="0" w:footer="3" w:gutter="0"/>
          <w:cols w:space="720"/>
          <w:noEndnote/>
          <w:titlePg/>
          <w:docGrid w:linePitch="360"/>
        </w:sectPr>
      </w:pPr>
      <w:r>
        <w:rPr>
          <w:rStyle w:val="21"/>
          <w:b/>
          <w:bCs/>
          <w:color w:val="000000"/>
        </w:rPr>
        <w:t xml:space="preserve">модельных соединений </w:t>
      </w:r>
      <w:r>
        <w:rPr>
          <w:rStyle w:val="21"/>
          <w:b/>
          <w:bCs/>
          <w:color w:val="000000"/>
          <w:lang w:val="uk-UA" w:eastAsia="uk-UA"/>
        </w:rPr>
        <w:t>[Ті(((Х'</w:t>
      </w:r>
      <w:r>
        <w:rPr>
          <w:rStyle w:val="29pt"/>
          <w:b/>
          <w:bCs/>
          <w:color w:val="000000"/>
          <w:lang w:val="uk-UA" w:eastAsia="uk-UA"/>
        </w:rPr>
        <w:t>1</w:t>
      </w:r>
      <w:r>
        <w:rPr>
          <w:rStyle w:val="21"/>
          <w:b/>
          <w:bCs/>
          <w:color w:val="000000"/>
          <w:lang w:val="uk-UA" w:eastAsia="uk-UA"/>
        </w:rPr>
        <w:t>І</w:t>
      </w:r>
      <w:r>
        <w:rPr>
          <w:rStyle w:val="29pt"/>
          <w:b/>
          <w:bCs/>
          <w:color w:val="000000"/>
          <w:lang w:val="uk-UA" w:eastAsia="uk-UA"/>
        </w:rPr>
        <w:t>2</w:t>
      </w:r>
      <w:r>
        <w:rPr>
          <w:rStyle w:val="21"/>
          <w:b/>
          <w:bCs/>
          <w:color w:val="000000"/>
          <w:lang w:val="uk-UA" w:eastAsia="uk-UA"/>
        </w:rPr>
        <w:t>СН</w:t>
      </w:r>
      <w:r>
        <w:rPr>
          <w:rStyle w:val="29pt"/>
          <w:b/>
          <w:bCs/>
          <w:color w:val="000000"/>
          <w:lang w:val="uk-UA" w:eastAsia="uk-UA"/>
        </w:rPr>
        <w:t>2</w:t>
      </w:r>
      <w:r>
        <w:rPr>
          <w:rStyle w:val="21"/>
          <w:b/>
          <w:bCs/>
          <w:color w:val="000000"/>
          <w:lang w:val="uk-UA" w:eastAsia="uk-UA"/>
        </w:rPr>
        <w:t>^СІІзХ</w:t>
      </w:r>
      <w:r>
        <w:rPr>
          <w:rStyle w:val="29pt"/>
          <w:b/>
          <w:bCs/>
          <w:color w:val="000000"/>
          <w:lang w:val="uk-UA" w:eastAsia="uk-UA"/>
        </w:rPr>
        <w:t>0</w:t>
      </w:r>
      <w:r>
        <w:rPr>
          <w:rStyle w:val="21"/>
          <w:b/>
          <w:bCs/>
          <w:color w:val="000000"/>
          <w:lang w:val="uk-UA" w:eastAsia="uk-UA"/>
        </w:rPr>
        <w:t>ЦСНз)</w:t>
      </w:r>
      <w:r>
        <w:rPr>
          <w:rStyle w:val="29pt"/>
          <w:b/>
          <w:bCs/>
          <w:color w:val="000000"/>
          <w:vertAlign w:val="subscript"/>
          <w:lang w:val="uk-UA" w:eastAsia="uk-UA"/>
        </w:rPr>
        <w:t>2</w:t>
      </w:r>
      <w:r>
        <w:rPr>
          <w:rStyle w:val="21"/>
          <w:b/>
          <w:bCs/>
          <w:color w:val="000000"/>
          <w:lang w:val="uk-UA" w:eastAsia="uk-UA"/>
        </w:rPr>
        <w:t>С(СНз)&gt;</w:t>
      </w:r>
      <w:r>
        <w:rPr>
          <w:rStyle w:val="29pt2"/>
          <w:b/>
          <w:bCs/>
          <w:color w:val="000000"/>
        </w:rPr>
        <w:t>0)]2</w:t>
      </w:r>
      <w:r>
        <w:rPr>
          <w:rStyle w:val="21"/>
          <w:b/>
          <w:bCs/>
          <w:color w:val="000000"/>
          <w:lang w:val="uk-UA" w:eastAsia="uk-UA"/>
        </w:rPr>
        <w:t xml:space="preserve"> </w:t>
      </w:r>
      <w:r>
        <w:rPr>
          <w:rStyle w:val="291"/>
          <w:b/>
          <w:bCs/>
          <w:color w:val="000000"/>
        </w:rPr>
        <w:t xml:space="preserve">и </w:t>
      </w:r>
      <w:r>
        <w:rPr>
          <w:rStyle w:val="21"/>
          <w:b/>
          <w:bCs/>
          <w:color w:val="000000"/>
          <w:lang w:val="en-US" w:eastAsia="en-US"/>
        </w:rPr>
        <w:t>[Ti((</w:t>
      </w:r>
      <w:r>
        <w:rPr>
          <w:rStyle w:val="29pt"/>
          <w:b/>
          <w:bCs/>
          <w:color w:val="000000"/>
        </w:rPr>
        <w:t>0</w:t>
      </w:r>
      <w:r>
        <w:rPr>
          <w:rStyle w:val="21"/>
          <w:b/>
          <w:bCs/>
          <w:color w:val="000000"/>
          <w:lang w:val="en-US" w:eastAsia="en-US"/>
        </w:rPr>
        <w:t>CH</w:t>
      </w:r>
      <w:r>
        <w:rPr>
          <w:rStyle w:val="29pt"/>
          <w:b/>
          <w:bCs/>
          <w:color w:val="000000"/>
        </w:rPr>
        <w:t>2</w:t>
      </w:r>
      <w:r>
        <w:rPr>
          <w:rStyle w:val="21"/>
          <w:b/>
          <w:bCs/>
          <w:color w:val="000000"/>
          <w:lang w:val="en-US" w:eastAsia="en-US"/>
        </w:rPr>
        <w:t>CH</w:t>
      </w:r>
      <w:r>
        <w:rPr>
          <w:rStyle w:val="29pt"/>
          <w:b/>
          <w:bCs/>
          <w:color w:val="000000"/>
        </w:rPr>
        <w:t>2</w:t>
      </w:r>
      <w:r>
        <w:rPr>
          <w:rStyle w:val="21"/>
          <w:b/>
          <w:bCs/>
          <w:color w:val="000000"/>
          <w:lang w:val="en-US" w:eastAsia="en-US"/>
        </w:rPr>
        <w:t>)</w:t>
      </w:r>
      <w:r>
        <w:rPr>
          <w:rStyle w:val="29pt"/>
          <w:b/>
          <w:bCs/>
          <w:color w:val="000000"/>
        </w:rPr>
        <w:t>2</w:t>
      </w:r>
      <w:r>
        <w:rPr>
          <w:rStyle w:val="21"/>
          <w:b/>
          <w:bCs/>
          <w:color w:val="000000"/>
          <w:lang w:val="en-US" w:eastAsia="en-US"/>
        </w:rPr>
        <w:t>NCH</w:t>
      </w:r>
      <w:r>
        <w:rPr>
          <w:rStyle w:val="29pt"/>
          <w:b/>
          <w:bCs/>
          <w:color w:val="000000"/>
        </w:rPr>
        <w:t>3</w:t>
      </w:r>
      <w:r>
        <w:rPr>
          <w:rStyle w:val="21"/>
          <w:b/>
          <w:bCs/>
          <w:color w:val="000000"/>
          <w:lang w:val="en-US" w:eastAsia="en-US"/>
        </w:rPr>
        <w:t>)(</w:t>
      </w:r>
      <w:r>
        <w:rPr>
          <w:rStyle w:val="29pt"/>
          <w:b/>
          <w:bCs/>
          <w:color w:val="000000"/>
        </w:rPr>
        <w:t>0</w:t>
      </w:r>
      <w:r>
        <w:rPr>
          <w:rStyle w:val="21"/>
          <w:b/>
          <w:bCs/>
          <w:color w:val="000000"/>
          <w:lang w:val="en-US" w:eastAsia="en-US"/>
        </w:rPr>
        <w:t>C(C</w:t>
      </w:r>
      <w:r>
        <w:rPr>
          <w:rStyle w:val="29pt"/>
          <w:b/>
          <w:bCs/>
          <w:color w:val="000000"/>
          <w:vertAlign w:val="subscript"/>
        </w:rPr>
        <w:t>2</w:t>
      </w:r>
      <w:r>
        <w:rPr>
          <w:rStyle w:val="21"/>
          <w:b/>
          <w:bCs/>
          <w:color w:val="000000"/>
          <w:lang w:val="en-US" w:eastAsia="en-US"/>
        </w:rPr>
        <w:t>H</w:t>
      </w:r>
      <w:r>
        <w:rPr>
          <w:rStyle w:val="29pt"/>
          <w:b/>
          <w:bCs/>
          <w:color w:val="000000"/>
          <w:vertAlign w:val="subscript"/>
        </w:rPr>
        <w:t>5</w:t>
      </w:r>
      <w:r>
        <w:rPr>
          <w:rStyle w:val="21"/>
          <w:b/>
          <w:bCs/>
          <w:color w:val="000000"/>
          <w:lang w:val="en-US" w:eastAsia="en-US"/>
        </w:rPr>
        <w:t>)</w:t>
      </w:r>
      <w:r>
        <w:rPr>
          <w:rStyle w:val="29pt"/>
          <w:b/>
          <w:bCs/>
          <w:color w:val="000000"/>
        </w:rPr>
        <w:t>2</w:t>
      </w:r>
      <w:r>
        <w:rPr>
          <w:rStyle w:val="21"/>
          <w:b/>
          <w:bCs/>
          <w:color w:val="000000"/>
          <w:lang w:val="en-US" w:eastAsia="en-US"/>
        </w:rPr>
        <w:t>C(C</w:t>
      </w:r>
      <w:r>
        <w:rPr>
          <w:rStyle w:val="29pt"/>
          <w:b/>
          <w:bCs/>
          <w:color w:val="000000"/>
        </w:rPr>
        <w:t>2</w:t>
      </w:r>
      <w:r>
        <w:rPr>
          <w:rStyle w:val="21"/>
          <w:b/>
          <w:bCs/>
          <w:color w:val="000000"/>
          <w:lang w:val="en-US" w:eastAsia="en-US"/>
        </w:rPr>
        <w:t>H</w:t>
      </w:r>
      <w:r>
        <w:rPr>
          <w:rStyle w:val="29pt"/>
          <w:b/>
          <w:bCs/>
          <w:color w:val="000000"/>
          <w:vertAlign w:val="subscript"/>
        </w:rPr>
        <w:t>5</w:t>
      </w:r>
      <w:r>
        <w:rPr>
          <w:rStyle w:val="21"/>
          <w:b/>
          <w:bCs/>
          <w:color w:val="000000"/>
          <w:lang w:val="en-US" w:eastAsia="en-US"/>
        </w:rPr>
        <w:t>)</w:t>
      </w:r>
      <w:r>
        <w:rPr>
          <w:rStyle w:val="29pt"/>
          <w:b/>
          <w:bCs/>
          <w:color w:val="000000"/>
          <w:vertAlign w:val="subscript"/>
        </w:rPr>
        <w:t>2</w:t>
      </w:r>
      <w:r>
        <w:rPr>
          <w:rStyle w:val="29pt"/>
          <w:b/>
          <w:bCs/>
          <w:color w:val="000000"/>
        </w:rPr>
        <w:t>0)]2</w:t>
      </w:r>
      <w:r>
        <w:rPr>
          <w:rStyle w:val="21"/>
          <w:b/>
          <w:bCs/>
          <w:color w:val="000000"/>
          <w:lang w:val="en-US" w:eastAsia="en-US"/>
        </w:rPr>
        <w:t xml:space="preserve"> </w:t>
      </w:r>
      <w:r>
        <w:rPr>
          <w:rStyle w:val="21"/>
          <w:b/>
          <w:bCs/>
          <w:color w:val="000000"/>
        </w:rPr>
        <w:t>с использованием методов структурно-термохимического подхода.</w:t>
      </w:r>
    </w:p>
    <w:p w14:paraId="6728DD1B" w14:textId="77777777" w:rsidR="005E0C5A" w:rsidRPr="005E0C5A" w:rsidRDefault="005E0C5A" w:rsidP="005E0C5A"/>
    <w:sectPr w:rsidR="005E0C5A" w:rsidRPr="005E0C5A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980C" w14:textId="77777777" w:rsidR="0097282A" w:rsidRDefault="0097282A">
      <w:pPr>
        <w:spacing w:after="0" w:line="240" w:lineRule="auto"/>
      </w:pPr>
      <w:r>
        <w:separator/>
      </w:r>
    </w:p>
  </w:endnote>
  <w:endnote w:type="continuationSeparator" w:id="0">
    <w:p w14:paraId="477260A7" w14:textId="77777777" w:rsidR="0097282A" w:rsidRDefault="0097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C727" w14:textId="77777777" w:rsidR="0097282A" w:rsidRDefault="0097282A">
      <w:pPr>
        <w:spacing w:after="0" w:line="240" w:lineRule="auto"/>
      </w:pPr>
      <w:r>
        <w:separator/>
      </w:r>
    </w:p>
  </w:footnote>
  <w:footnote w:type="continuationSeparator" w:id="0">
    <w:p w14:paraId="62C531C2" w14:textId="77777777" w:rsidR="0097282A" w:rsidRDefault="0097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DD64" w14:textId="77777777" w:rsidR="005E0C5A" w:rsidRDefault="005E0C5A">
    <w:pPr>
      <w:rPr>
        <w:sz w:val="2"/>
        <w:szCs w:val="2"/>
      </w:rPr>
    </w:pPr>
    <w:r>
      <w:rPr>
        <w:noProof/>
      </w:rPr>
      <w:pict w14:anchorId="5C1938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05pt;margin-top:13.85pt;width:12.25pt;height:9.9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7070410" w14:textId="77777777" w:rsidR="005E0C5A" w:rsidRDefault="005E0C5A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358A" w14:textId="77777777" w:rsidR="005E0C5A" w:rsidRDefault="005E0C5A">
    <w:pPr>
      <w:rPr>
        <w:sz w:val="2"/>
        <w:szCs w:val="2"/>
      </w:rPr>
    </w:pPr>
    <w:r>
      <w:rPr>
        <w:noProof/>
      </w:rPr>
      <w:pict w14:anchorId="4EA04F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.25pt;margin-top:30.85pt;width:288.7pt;height:11.8pt;z-index:-251656192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4E9B819" w14:textId="77777777" w:rsidR="005E0C5A" w:rsidRDefault="005E0C5A">
                <w:pPr>
                  <w:pStyle w:val="11"/>
                  <w:shd w:val="clear" w:color="auto" w:fill="auto"/>
                  <w:tabs>
                    <w:tab w:val="right" w:pos="5774"/>
                  </w:tabs>
                  <w:spacing w:line="240" w:lineRule="auto"/>
                </w:pPr>
                <w:r>
                  <w:rPr>
                    <w:rStyle w:val="5pt1"/>
                    <w:b/>
                    <w:bCs/>
                    <w:color w:val="000000"/>
                  </w:rPr>
                  <w:t>г Г</w:t>
                </w:r>
                <w:r>
                  <w:rPr>
                    <w:rStyle w:val="5pt1"/>
                    <w:b/>
                    <w:b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f8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8BE3" w14:textId="77777777" w:rsidR="005E0C5A" w:rsidRDefault="005E0C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28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6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9"/>
  </w:num>
  <w:num w:numId="9">
    <w:abstractNumId w:val="14"/>
  </w:num>
  <w:num w:numId="10">
    <w:abstractNumId w:val="10"/>
  </w:num>
  <w:num w:numId="11">
    <w:abstractNumId w:val="28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3"/>
  </w:num>
  <w:num w:numId="17">
    <w:abstractNumId w:val="24"/>
  </w:num>
  <w:num w:numId="18">
    <w:abstractNumId w:val="31"/>
  </w:num>
  <w:num w:numId="19">
    <w:abstractNumId w:val="21"/>
  </w:num>
  <w:num w:numId="20">
    <w:abstractNumId w:val="20"/>
  </w:num>
  <w:num w:numId="21">
    <w:abstractNumId w:val="22"/>
  </w:num>
  <w:num w:numId="22">
    <w:abstractNumId w:val="32"/>
  </w:num>
  <w:num w:numId="23">
    <w:abstractNumId w:val="6"/>
  </w:num>
  <w:num w:numId="24">
    <w:abstractNumId w:val="30"/>
  </w:num>
  <w:num w:numId="25">
    <w:abstractNumId w:val="29"/>
  </w:num>
  <w:num w:numId="26">
    <w:abstractNumId w:val="12"/>
  </w:num>
  <w:num w:numId="27">
    <w:abstractNumId w:val="27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6"/>
  </w:num>
  <w:num w:numId="33">
    <w:abstractNumId w:val="33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2A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116513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3516</cp:revision>
  <dcterms:created xsi:type="dcterms:W3CDTF">2024-06-20T08:51:00Z</dcterms:created>
  <dcterms:modified xsi:type="dcterms:W3CDTF">2025-01-11T16:40:00Z</dcterms:modified>
  <cp:category/>
</cp:coreProperties>
</file>