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177B9B45" w:rsidR="00DD312F" w:rsidRPr="00756E6E" w:rsidRDefault="00756E6E" w:rsidP="00756E6E">
      <w:r>
        <w:t>Безноско Ірина Володимирівна, в.о. завідувача лабораторії біоконтролю агроекосистем і органічного виробництва Інституту агроекології і природокористування. Назва дисертації: «Наукові основи регуляції фітопатогенного мікобіому в агроценозах зернових культур». Шифр та назва спеціальності – 03.00.16 «Екологія». Докторська рада Д 26.371.01 Інституту агроекології і природокористування НААН (03143, Київ, вул. Метрологічна, 12, тел. (044) 526-92- 21). Науковий консультант: Парфенюк Алла Іванівна, доктор біологічних наук, професор, завідувач відділу агробіоресурсів і екологічно безпечних технологій Інституту агроекології і природокористування. Опоненти: Заіменко Наталія Василівна доктор біологічних наук, професор, директор Національного ботанічного саду імені М.М. Гришка; Тугай Тетяна Іванівна, доктор біологічних наук, професор, завідувач кафедри мікробіології, сучасних біотехнологій, екології та імунології Відкритого міжнародного університету розвитку людини «Україна»; Ткаленко Ганна Миколаївна, доктор сільськогосподарських наук, старший науковий співробітник, заступник директора Інституту захисту рослин.</w:t>
      </w:r>
    </w:p>
    <w:sectPr w:rsidR="00DD312F" w:rsidRPr="00756E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270E" w14:textId="77777777" w:rsidR="003C3F21" w:rsidRDefault="003C3F21">
      <w:pPr>
        <w:spacing w:after="0" w:line="240" w:lineRule="auto"/>
      </w:pPr>
      <w:r>
        <w:separator/>
      </w:r>
    </w:p>
  </w:endnote>
  <w:endnote w:type="continuationSeparator" w:id="0">
    <w:p w14:paraId="65164FA7" w14:textId="77777777" w:rsidR="003C3F21" w:rsidRDefault="003C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E6DA" w14:textId="77777777" w:rsidR="003C3F21" w:rsidRDefault="003C3F21">
      <w:pPr>
        <w:spacing w:after="0" w:line="240" w:lineRule="auto"/>
      </w:pPr>
      <w:r>
        <w:separator/>
      </w:r>
    </w:p>
  </w:footnote>
  <w:footnote w:type="continuationSeparator" w:id="0">
    <w:p w14:paraId="43C30DBF" w14:textId="77777777" w:rsidR="003C3F21" w:rsidRDefault="003C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3F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3F21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11481</cp:revision>
  <dcterms:created xsi:type="dcterms:W3CDTF">2024-06-20T08:51:00Z</dcterms:created>
  <dcterms:modified xsi:type="dcterms:W3CDTF">2024-11-06T23:02:00Z</dcterms:modified>
  <cp:category/>
</cp:coreProperties>
</file>