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C994B" w14:textId="43EBE9AA" w:rsidR="008478A4" w:rsidRDefault="00F43C3B" w:rsidP="00F43C3B">
      <w:pPr>
        <w:rPr>
          <w:rFonts w:ascii="Verdana" w:hAnsi="Verdana"/>
          <w:b/>
          <w:bCs/>
          <w:color w:val="000000"/>
          <w:shd w:val="clear" w:color="auto" w:fill="FFFFFF"/>
        </w:rPr>
      </w:pPr>
      <w:r>
        <w:rPr>
          <w:rFonts w:ascii="Verdana" w:hAnsi="Verdana"/>
          <w:b/>
          <w:bCs/>
          <w:color w:val="000000"/>
          <w:shd w:val="clear" w:color="auto" w:fill="FFFFFF"/>
        </w:rPr>
        <w:t>Крупченко Олександр Анатолійович. Напружено-деформований стан та міцність сталезалізобетонних двотаврових балок із залізобетонним верхнім поясом : Дис... канд. наук: 05.23.01 - 2008.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43C3B" w:rsidRPr="00F43C3B" w14:paraId="1EA916D7" w14:textId="77777777" w:rsidTr="00F43C3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43C3B" w:rsidRPr="00F43C3B" w14:paraId="44ADB119" w14:textId="77777777">
              <w:trPr>
                <w:tblCellSpacing w:w="0" w:type="dxa"/>
              </w:trPr>
              <w:tc>
                <w:tcPr>
                  <w:tcW w:w="0" w:type="auto"/>
                  <w:vAlign w:val="center"/>
                  <w:hideMark/>
                </w:tcPr>
                <w:p w14:paraId="10734919" w14:textId="77777777" w:rsidR="00F43C3B" w:rsidRPr="00F43C3B" w:rsidRDefault="00F43C3B" w:rsidP="00F43C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C3B">
                    <w:rPr>
                      <w:rFonts w:ascii="Times New Roman" w:eastAsia="Times New Roman" w:hAnsi="Times New Roman" w:cs="Times New Roman"/>
                      <w:sz w:val="24"/>
                      <w:szCs w:val="24"/>
                    </w:rPr>
                    <w:lastRenderedPageBreak/>
                    <w:t>Крупченко О.А. Напружено-деформований стан та міцність сталезалізобетонних двотаврових балок із залізобетонним верхнім поясом.</w:t>
                  </w:r>
                  <w:r w:rsidRPr="00F43C3B">
                    <w:rPr>
                      <w:rFonts w:ascii="Times New Roman" w:eastAsia="Times New Roman" w:hAnsi="Times New Roman" w:cs="Times New Roman"/>
                      <w:b/>
                      <w:bCs/>
                      <w:sz w:val="24"/>
                      <w:szCs w:val="24"/>
                    </w:rPr>
                    <w:t> – </w:t>
                  </w:r>
                  <w:r w:rsidRPr="00F43C3B">
                    <w:rPr>
                      <w:rFonts w:ascii="Times New Roman" w:eastAsia="Times New Roman" w:hAnsi="Times New Roman" w:cs="Times New Roman"/>
                      <w:sz w:val="24"/>
                      <w:szCs w:val="24"/>
                    </w:rPr>
                    <w:t>Рукопис.</w:t>
                  </w:r>
                </w:p>
                <w:p w14:paraId="31C7FA68" w14:textId="77777777" w:rsidR="00F43C3B" w:rsidRPr="00F43C3B" w:rsidRDefault="00F43C3B" w:rsidP="00F43C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C3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05.23.01 „Будівельні конструкції, будівлі та споруди”. – Полтава: ПолтНТУ. – 2008.</w:t>
                  </w:r>
                </w:p>
                <w:p w14:paraId="5FDE35B4" w14:textId="77777777" w:rsidR="00F43C3B" w:rsidRPr="00F43C3B" w:rsidRDefault="00F43C3B" w:rsidP="00F43C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C3B">
                    <w:rPr>
                      <w:rFonts w:ascii="Times New Roman" w:eastAsia="Times New Roman" w:hAnsi="Times New Roman" w:cs="Times New Roman"/>
                      <w:sz w:val="24"/>
                      <w:szCs w:val="24"/>
                    </w:rPr>
                    <w:t>Дисертація присвячена розробленню нових конструктивних рішень сталезалізобетонних двотаврових балок із залізобетонним верхнім поясом, експериментально-теоретичним дослідженням, а також питанням міцності і деформативності даних конструкцій у цілому.</w:t>
                  </w:r>
                </w:p>
                <w:p w14:paraId="6ABF36FE" w14:textId="77777777" w:rsidR="00F43C3B" w:rsidRPr="00F43C3B" w:rsidRDefault="00F43C3B" w:rsidP="00F43C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C3B">
                    <w:rPr>
                      <w:rFonts w:ascii="Times New Roman" w:eastAsia="Times New Roman" w:hAnsi="Times New Roman" w:cs="Times New Roman"/>
                      <w:sz w:val="24"/>
                      <w:szCs w:val="24"/>
                    </w:rPr>
                    <w:t>Проведено експериментальні дослідження сталезалізобетонних двотаврових балок із залізобетонним верхнім поясом із різними типами з’єднання залізобетонної полички зі сталевим тавровим елементом. Виявлені особливості роботи зразків за різних умов та схем навантаження. На підставі експериментально і теоретично отриманої схеми руйнування розроблено методики оцінювання міцності нормальних перерізів згинальних елементів: на основі моделі напружено-деформованого стану композитного бруса; за методом граничної рівноваги; дві методики на основі деформаційної моделі, які дозволяють визначити напружено-деформований стан двотаврових сталезалізобетонних конструкцій, що працюють на згин, на всіх етапах завантаження.</w:t>
                  </w:r>
                </w:p>
              </w:tc>
            </w:tr>
          </w:tbl>
          <w:p w14:paraId="566FEB77" w14:textId="77777777" w:rsidR="00F43C3B" w:rsidRPr="00F43C3B" w:rsidRDefault="00F43C3B" w:rsidP="00F43C3B">
            <w:pPr>
              <w:spacing w:after="0" w:line="240" w:lineRule="auto"/>
              <w:rPr>
                <w:rFonts w:ascii="Times New Roman" w:eastAsia="Times New Roman" w:hAnsi="Times New Roman" w:cs="Times New Roman"/>
                <w:sz w:val="24"/>
                <w:szCs w:val="24"/>
              </w:rPr>
            </w:pPr>
          </w:p>
        </w:tc>
      </w:tr>
      <w:tr w:rsidR="00F43C3B" w:rsidRPr="00F43C3B" w14:paraId="4EF7D700" w14:textId="77777777" w:rsidTr="00F43C3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43C3B" w:rsidRPr="00F43C3B" w14:paraId="18DFFBAA" w14:textId="77777777">
              <w:trPr>
                <w:tblCellSpacing w:w="0" w:type="dxa"/>
              </w:trPr>
              <w:tc>
                <w:tcPr>
                  <w:tcW w:w="0" w:type="auto"/>
                  <w:vAlign w:val="center"/>
                  <w:hideMark/>
                </w:tcPr>
                <w:p w14:paraId="57DDEB14" w14:textId="77777777" w:rsidR="00F43C3B" w:rsidRPr="00F43C3B" w:rsidRDefault="00F43C3B" w:rsidP="00F43C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C3B">
                    <w:rPr>
                      <w:rFonts w:ascii="Times New Roman" w:eastAsia="Times New Roman" w:hAnsi="Times New Roman" w:cs="Times New Roman"/>
                      <w:sz w:val="24"/>
                      <w:szCs w:val="24"/>
                    </w:rPr>
                    <w:t>1. Запропоновані нові типи сталезалізобетонних балок із залізобетонним верхнім поясом порівняно з існуючими видами балок із жорстким армуванням мають ряд безсумнівних переваг: наявність бетону тільки в стиснутій зоні і можливість використання полички в якості плити перекриття, при виготовленні конструкцій практично не використовується опалубка, вони простіші у виготовленні і монтажі порівняно зі збірними залізобетонними.</w:t>
                  </w:r>
                </w:p>
                <w:p w14:paraId="77904836" w14:textId="77777777" w:rsidR="00F43C3B" w:rsidRPr="00F43C3B" w:rsidRDefault="00F43C3B" w:rsidP="00F43C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C3B">
                    <w:rPr>
                      <w:rFonts w:ascii="Times New Roman" w:eastAsia="Times New Roman" w:hAnsi="Times New Roman" w:cs="Times New Roman"/>
                      <w:sz w:val="24"/>
                      <w:szCs w:val="24"/>
                    </w:rPr>
                    <w:t>2. На всіх етапах завантаження згинальними моментами, поперечними силами, сумісною дією згинального та крутного моментів, малоцикловим навантаженням у досліджуваних конструкціях забезпечується сумісна робота бетону і сталі при відповідному з’єднанні двох складових комплексної балки. Суттєвих ушкоджень на межі сталевої стінки й залізобетонної полички не було навіть у момент руйнування. Прояв пластичної роботи досліджуваних конструкцій спостерігається при навантаженнях, що становлять 70 – 75% від руйнівного.</w:t>
                  </w:r>
                </w:p>
                <w:p w14:paraId="752F39AC" w14:textId="77777777" w:rsidR="00F43C3B" w:rsidRPr="00F43C3B" w:rsidRDefault="00F43C3B" w:rsidP="00F43C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C3B">
                    <w:rPr>
                      <w:rFonts w:ascii="Times New Roman" w:eastAsia="Times New Roman" w:hAnsi="Times New Roman" w:cs="Times New Roman"/>
                      <w:sz w:val="24"/>
                      <w:szCs w:val="24"/>
                    </w:rPr>
                    <w:t>3. Запропоновані анкерні засоби надійно з’єднують залізобетонну поличку зі сталевим тавровим елементом і практично не впливають на несучу здатність та жорсткість запропонованих конструкцій. Несуча здатність і жорсткість повністю залежать від механічних характеристик матеріалів, що входять до складу балки.</w:t>
                  </w:r>
                </w:p>
                <w:p w14:paraId="2FC477A4" w14:textId="77777777" w:rsidR="00F43C3B" w:rsidRPr="00F43C3B" w:rsidRDefault="00F43C3B" w:rsidP="00F43C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C3B">
                    <w:rPr>
                      <w:rFonts w:ascii="Times New Roman" w:eastAsia="Times New Roman" w:hAnsi="Times New Roman" w:cs="Times New Roman"/>
                      <w:sz w:val="24"/>
                      <w:szCs w:val="24"/>
                    </w:rPr>
                    <w:t>4. На підставі експериментально і теоретично отриманої схеми руйнування розроблено методики оцінювання міцності нормальних перерізів згинальних елементів: на основі моделі напружено-деформованого стану композитного бруса; за методом граничної рівноваги; на основі деформаційної моделі.</w:t>
                  </w:r>
                </w:p>
                <w:p w14:paraId="1F2EA7AC" w14:textId="77777777" w:rsidR="00F43C3B" w:rsidRPr="00F43C3B" w:rsidRDefault="00F43C3B" w:rsidP="00F43C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C3B">
                    <w:rPr>
                      <w:rFonts w:ascii="Times New Roman" w:eastAsia="Times New Roman" w:hAnsi="Times New Roman" w:cs="Times New Roman"/>
                      <w:sz w:val="24"/>
                      <w:szCs w:val="24"/>
                    </w:rPr>
                    <w:t>Результати розрахунку за всіма методиками задовільно збігаються з даними експерименту, максимальна розбіжність становить 12,6 %</w:t>
                  </w:r>
                </w:p>
                <w:p w14:paraId="5BE323D6" w14:textId="77777777" w:rsidR="00F43C3B" w:rsidRPr="00F43C3B" w:rsidRDefault="00F43C3B" w:rsidP="00F43C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C3B">
                    <w:rPr>
                      <w:rFonts w:ascii="Times New Roman" w:eastAsia="Times New Roman" w:hAnsi="Times New Roman" w:cs="Times New Roman"/>
                      <w:sz w:val="24"/>
                      <w:szCs w:val="24"/>
                    </w:rPr>
                    <w:t xml:space="preserve">5. Розроблені методики й програми розрахунків вирішують проблему оцінювання міцності та напружено-деформованого стану нормальних перерізів сталезалізобетонних двотаврових </w:t>
                  </w:r>
                  <w:r w:rsidRPr="00F43C3B">
                    <w:rPr>
                      <w:rFonts w:ascii="Times New Roman" w:eastAsia="Times New Roman" w:hAnsi="Times New Roman" w:cs="Times New Roman"/>
                      <w:sz w:val="24"/>
                      <w:szCs w:val="24"/>
                    </w:rPr>
                    <w:lastRenderedPageBreak/>
                    <w:t>елементів із залізобетонним верхнім поясом при різних силових впливах, враховуючи при цьому пружно-пластичні властивості бетону й сталевого тавра.</w:t>
                  </w:r>
                </w:p>
                <w:p w14:paraId="33E2A4FB" w14:textId="77777777" w:rsidR="00F43C3B" w:rsidRPr="00F43C3B" w:rsidRDefault="00F43C3B" w:rsidP="00F43C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3C3B">
                    <w:rPr>
                      <w:rFonts w:ascii="Times New Roman" w:eastAsia="Times New Roman" w:hAnsi="Times New Roman" w:cs="Times New Roman"/>
                      <w:sz w:val="24"/>
                      <w:szCs w:val="24"/>
                    </w:rPr>
                    <w:t>6. Дослідне проектування і техніко-економічне порівняння дали можливість оцінити доцільність використання запропонованих конструкцій у будівництві та підтвердити їх економічну ефективність. При їх застосуванні на 15% знижується вартість та на 35% трудомісткість при виготовленні та монтажі.</w:t>
                  </w:r>
                </w:p>
              </w:tc>
            </w:tr>
          </w:tbl>
          <w:p w14:paraId="63C6715D" w14:textId="77777777" w:rsidR="00F43C3B" w:rsidRPr="00F43C3B" w:rsidRDefault="00F43C3B" w:rsidP="00F43C3B">
            <w:pPr>
              <w:spacing w:after="0" w:line="240" w:lineRule="auto"/>
              <w:rPr>
                <w:rFonts w:ascii="Times New Roman" w:eastAsia="Times New Roman" w:hAnsi="Times New Roman" w:cs="Times New Roman"/>
                <w:sz w:val="24"/>
                <w:szCs w:val="24"/>
              </w:rPr>
            </w:pPr>
          </w:p>
        </w:tc>
      </w:tr>
    </w:tbl>
    <w:p w14:paraId="4C6FF958" w14:textId="77777777" w:rsidR="00F43C3B" w:rsidRPr="00F43C3B" w:rsidRDefault="00F43C3B" w:rsidP="00F43C3B"/>
    <w:sectPr w:rsidR="00F43C3B" w:rsidRPr="00F43C3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A91B3" w14:textId="77777777" w:rsidR="006B45D5" w:rsidRDefault="006B45D5">
      <w:pPr>
        <w:spacing w:after="0" w:line="240" w:lineRule="auto"/>
      </w:pPr>
      <w:r>
        <w:separator/>
      </w:r>
    </w:p>
  </w:endnote>
  <w:endnote w:type="continuationSeparator" w:id="0">
    <w:p w14:paraId="74167FF4" w14:textId="77777777" w:rsidR="006B45D5" w:rsidRDefault="006B4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741E9" w14:textId="77777777" w:rsidR="006B45D5" w:rsidRDefault="006B45D5">
      <w:pPr>
        <w:spacing w:after="0" w:line="240" w:lineRule="auto"/>
      </w:pPr>
      <w:r>
        <w:separator/>
      </w:r>
    </w:p>
  </w:footnote>
  <w:footnote w:type="continuationSeparator" w:id="0">
    <w:p w14:paraId="6E6F9A68" w14:textId="77777777" w:rsidR="006B45D5" w:rsidRDefault="006B4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B45D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3995"/>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6FBF"/>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560"/>
    <w:rsid w:val="006B363C"/>
    <w:rsid w:val="006B365B"/>
    <w:rsid w:val="006B380B"/>
    <w:rsid w:val="006B45D5"/>
    <w:rsid w:val="006B4F49"/>
    <w:rsid w:val="006B50FE"/>
    <w:rsid w:val="006B53F1"/>
    <w:rsid w:val="006B5625"/>
    <w:rsid w:val="006B58A9"/>
    <w:rsid w:val="006B5E3D"/>
    <w:rsid w:val="006B5FBC"/>
    <w:rsid w:val="006B6099"/>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AF9"/>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36D"/>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6BD7"/>
    <w:rsid w:val="008770C7"/>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1EF"/>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32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44"/>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A61"/>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BC"/>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38"/>
    <w:rsid w:val="00C419F3"/>
    <w:rsid w:val="00C41F96"/>
    <w:rsid w:val="00C42022"/>
    <w:rsid w:val="00C4219C"/>
    <w:rsid w:val="00C4236C"/>
    <w:rsid w:val="00C42A87"/>
    <w:rsid w:val="00C42F5E"/>
    <w:rsid w:val="00C43295"/>
    <w:rsid w:val="00C4344F"/>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288"/>
    <w:rsid w:val="00DB15A8"/>
    <w:rsid w:val="00DB2231"/>
    <w:rsid w:val="00DB27F6"/>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D8C"/>
    <w:rsid w:val="00DD1E5A"/>
    <w:rsid w:val="00DD2638"/>
    <w:rsid w:val="00DD2654"/>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4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66094</TotalTime>
  <Pages>3</Pages>
  <Words>555</Words>
  <Characters>3165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12268</cp:revision>
  <dcterms:created xsi:type="dcterms:W3CDTF">2024-06-20T08:51:00Z</dcterms:created>
  <dcterms:modified xsi:type="dcterms:W3CDTF">2024-11-11T00:56:00Z</dcterms:modified>
  <cp:category/>
</cp:coreProperties>
</file>