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95263" w14:textId="77777777" w:rsidR="0066005F" w:rsidRDefault="0066005F" w:rsidP="0066005F">
      <w:pPr>
        <w:rPr>
          <w:rFonts w:ascii="Verdana" w:hAnsi="Verdana"/>
          <w:color w:val="000000"/>
          <w:sz w:val="18"/>
          <w:szCs w:val="18"/>
          <w:shd w:val="clear" w:color="auto" w:fill="FFFFFF"/>
        </w:rPr>
      </w:pPr>
      <w:r>
        <w:rPr>
          <w:rFonts w:ascii="Verdana" w:hAnsi="Verdana"/>
          <w:color w:val="000000"/>
          <w:sz w:val="18"/>
          <w:szCs w:val="18"/>
          <w:shd w:val="clear" w:color="auto" w:fill="FFFFFF"/>
        </w:rPr>
        <w:t>Интеграция функций учета и планирования в системе бюджетирования</w:t>
      </w:r>
    </w:p>
    <w:p w14:paraId="006EED12" w14:textId="77777777" w:rsidR="0066005F" w:rsidRDefault="0066005F" w:rsidP="0066005F">
      <w:pPr>
        <w:rPr>
          <w:rFonts w:ascii="Verdana" w:hAnsi="Verdana"/>
          <w:color w:val="000000"/>
          <w:sz w:val="18"/>
          <w:szCs w:val="18"/>
          <w:shd w:val="clear" w:color="auto" w:fill="FFFFFF"/>
        </w:rPr>
      </w:pPr>
    </w:p>
    <w:p w14:paraId="3A8972F4" w14:textId="77777777" w:rsidR="0066005F" w:rsidRDefault="0066005F" w:rsidP="0066005F">
      <w:pPr>
        <w:rPr>
          <w:rFonts w:ascii="Verdana" w:hAnsi="Verdana"/>
          <w:color w:val="000000"/>
          <w:sz w:val="18"/>
          <w:szCs w:val="18"/>
          <w:shd w:val="clear" w:color="auto" w:fill="FFFFFF"/>
        </w:rPr>
      </w:pPr>
    </w:p>
    <w:p w14:paraId="24143F6A" w14:textId="77777777" w:rsidR="0066005F" w:rsidRDefault="0066005F" w:rsidP="0066005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Ларин, Алексей Петрович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D17AF8"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2005</w:t>
      </w:r>
    </w:p>
    <w:p w14:paraId="7A6759CA"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EC8CDF"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Ларин, Алексей Петрович</w:t>
      </w:r>
    </w:p>
    <w:p w14:paraId="32E535D5"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E4EF8A9"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6A61B6C"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D76E8A2"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Новосибирск</w:t>
      </w:r>
    </w:p>
    <w:p w14:paraId="15C765FF"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DA0A4A1"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08.00.12</w:t>
      </w:r>
    </w:p>
    <w:p w14:paraId="36D888C9"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C0447C2"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41B4EB" w14:textId="77777777" w:rsidR="0066005F" w:rsidRDefault="0066005F" w:rsidP="0066005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C6743C" w14:textId="77777777" w:rsidR="0066005F" w:rsidRDefault="0066005F" w:rsidP="0066005F">
      <w:pPr>
        <w:spacing w:line="270" w:lineRule="atLeast"/>
        <w:rPr>
          <w:rFonts w:ascii="Verdana" w:hAnsi="Verdana"/>
          <w:color w:val="000000"/>
          <w:sz w:val="18"/>
          <w:szCs w:val="18"/>
        </w:rPr>
      </w:pPr>
      <w:r>
        <w:rPr>
          <w:rFonts w:ascii="Verdana" w:hAnsi="Verdana"/>
          <w:color w:val="000000"/>
          <w:sz w:val="18"/>
          <w:szCs w:val="18"/>
        </w:rPr>
        <w:t>252</w:t>
      </w:r>
    </w:p>
    <w:p w14:paraId="72660BF8" w14:textId="77777777" w:rsidR="0066005F" w:rsidRDefault="0066005F" w:rsidP="0066005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Ларин, Алексей Петрович</w:t>
      </w:r>
    </w:p>
    <w:p w14:paraId="4FE611B1"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841A305"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 ТЕОРЕТИЧЕСКИЕ ОСНОВЫ ВЗАИМОДЕЙСТВИЯ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ПЛАНИРОВАНИЯ В СОВРЕМЕННЫХ УСЛОВИЯХ.</w:t>
      </w:r>
    </w:p>
    <w:p w14:paraId="1917C9FD"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 взаимодействия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системе бюджетирования.</w:t>
      </w:r>
    </w:p>
    <w:p w14:paraId="40ACBA37"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Организационно-методические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3D709883"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как метод обеспечения взаимодействия учета и планирования.</w:t>
      </w:r>
    </w:p>
    <w:p w14:paraId="2397ACD6"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ИНТЕГРАЦИИ</w:t>
      </w:r>
    </w:p>
    <w:p w14:paraId="0CCE6004"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ФУНКЦИЙ</w:t>
      </w:r>
      <w:r>
        <w:rPr>
          <w:rStyle w:val="WW8Num2z0"/>
          <w:rFonts w:ascii="Verdana" w:hAnsi="Verdana"/>
          <w:color w:val="000000"/>
          <w:sz w:val="18"/>
          <w:szCs w:val="18"/>
        </w:rPr>
        <w:t> </w:t>
      </w:r>
      <w:r>
        <w:rPr>
          <w:rFonts w:ascii="Verdana" w:hAnsi="Verdana"/>
          <w:color w:val="000000"/>
          <w:sz w:val="18"/>
          <w:szCs w:val="18"/>
        </w:rPr>
        <w:t>УЧЕТА И ПЛАНИРОВАНИЯ.</w:t>
      </w:r>
    </w:p>
    <w:p w14:paraId="64463DDC"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Стандарты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механизм интеграции функций учета и планирования.:.</w:t>
      </w:r>
    </w:p>
    <w:p w14:paraId="75C01AE7"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создания стандартов, формализующих организационно-методические аспекты интеграции учета и планирования.</w:t>
      </w:r>
    </w:p>
    <w:p w14:paraId="65D50507"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Регламентация правил</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основа интегрированной информационной системы.</w:t>
      </w:r>
    </w:p>
    <w:p w14:paraId="382EDA26"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ВНЕДРЕНИЕ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В ДЕЯТЕЛЬНОСТЬ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7873C043"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Диагностика организации существующей системы учета и планирования в коммерческих организациях.</w:t>
      </w:r>
    </w:p>
    <w:p w14:paraId="0BA3D017"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Технология интеграции учета и планирования в коммерческих организациях.</w:t>
      </w:r>
    </w:p>
    <w:p w14:paraId="2672BEAD"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3.3. Адаптация интегрированной информационной системы в деятельность коммерческих организаций.</w:t>
      </w:r>
    </w:p>
    <w:p w14:paraId="1B09AECB" w14:textId="77777777" w:rsidR="0066005F" w:rsidRDefault="0066005F" w:rsidP="0066005F">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"Интеграция функций учета и планирования в системе бюджетирования"</w:t>
      </w:r>
    </w:p>
    <w:p w14:paraId="5D836135"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 Актуальность исследования. Стремление работать с максимальной</w:t>
      </w:r>
      <w:r>
        <w:rPr>
          <w:rStyle w:val="WW8Num2z0"/>
          <w:rFonts w:ascii="Verdana" w:hAnsi="Verdana"/>
          <w:color w:val="000000"/>
          <w:sz w:val="18"/>
          <w:szCs w:val="18"/>
        </w:rPr>
        <w:t> </w:t>
      </w:r>
      <w:r>
        <w:rPr>
          <w:rStyle w:val="WW8Num3z0"/>
          <w:rFonts w:ascii="Verdana" w:hAnsi="Verdana"/>
          <w:color w:val="4682B4"/>
          <w:sz w:val="18"/>
          <w:szCs w:val="18"/>
        </w:rPr>
        <w:t>отдачей</w:t>
      </w:r>
      <w:r>
        <w:rPr>
          <w:rStyle w:val="WW8Num2z0"/>
          <w:rFonts w:ascii="Verdana" w:hAnsi="Verdana"/>
          <w:color w:val="000000"/>
          <w:sz w:val="18"/>
          <w:szCs w:val="18"/>
        </w:rPr>
        <w:t> </w:t>
      </w:r>
      <w:r>
        <w:rPr>
          <w:rFonts w:ascii="Verdana" w:hAnsi="Verdana"/>
          <w:color w:val="000000"/>
          <w:sz w:val="18"/>
          <w:szCs w:val="18"/>
        </w:rPr>
        <w:t>заставляет сегодня многие компании</w:t>
      </w:r>
      <w:r>
        <w:rPr>
          <w:rStyle w:val="WW8Num2z0"/>
          <w:rFonts w:ascii="Verdana" w:hAnsi="Verdana"/>
          <w:color w:val="000000"/>
          <w:sz w:val="18"/>
          <w:szCs w:val="18"/>
        </w:rPr>
        <w:t> </w:t>
      </w:r>
      <w:r>
        <w:rPr>
          <w:rStyle w:val="WW8Num3z0"/>
          <w:rFonts w:ascii="Verdana" w:hAnsi="Verdana"/>
          <w:color w:val="4682B4"/>
          <w:sz w:val="18"/>
          <w:szCs w:val="18"/>
        </w:rPr>
        <w:t>реформировать</w:t>
      </w:r>
      <w:r>
        <w:rPr>
          <w:rStyle w:val="WW8Num2z0"/>
          <w:rFonts w:ascii="Verdana" w:hAnsi="Verdana"/>
          <w:color w:val="000000"/>
          <w:sz w:val="18"/>
          <w:szCs w:val="18"/>
        </w:rPr>
        <w:t> </w:t>
      </w:r>
      <w:r>
        <w:rPr>
          <w:rFonts w:ascii="Verdana" w:hAnsi="Verdana"/>
          <w:color w:val="000000"/>
          <w:sz w:val="18"/>
          <w:szCs w:val="18"/>
        </w:rPr>
        <w:t>как методы управления бизнесом, так и информационную базу управления, которая на сегодняшний момент не соответствует современным требованиям управления по следующим параметрам: 1) недостаточная</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предоставления данных, ввиду запаздывания информации генерируемой системой учета; 2) информационный вакуум на всех уровнях управления, в связи с ориентацией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большей степени на внешних, а не на внутренних пользователей; 3) дублирование информационных потоков, обусловленное</w:t>
      </w:r>
      <w:r>
        <w:rPr>
          <w:rStyle w:val="WW8Num2z0"/>
          <w:rFonts w:ascii="Verdana" w:hAnsi="Verdana"/>
          <w:color w:val="000000"/>
          <w:sz w:val="18"/>
          <w:szCs w:val="18"/>
        </w:rPr>
        <w:t> </w:t>
      </w:r>
      <w:r>
        <w:rPr>
          <w:rStyle w:val="WW8Num3z0"/>
          <w:rFonts w:ascii="Verdana" w:hAnsi="Verdana"/>
          <w:color w:val="4682B4"/>
          <w:sz w:val="18"/>
          <w:szCs w:val="18"/>
        </w:rPr>
        <w:t>децентрализацией</w:t>
      </w:r>
      <w:r>
        <w:rPr>
          <w:rStyle w:val="WW8Num2z0"/>
          <w:rFonts w:ascii="Verdana" w:hAnsi="Verdana"/>
          <w:color w:val="000000"/>
          <w:sz w:val="18"/>
          <w:szCs w:val="18"/>
        </w:rPr>
        <w:t> </w:t>
      </w:r>
      <w:r>
        <w:rPr>
          <w:rFonts w:ascii="Verdana" w:hAnsi="Verdana"/>
          <w:color w:val="000000"/>
          <w:sz w:val="18"/>
          <w:szCs w:val="18"/>
        </w:rPr>
        <w:t>информационной системы; 4) несопоставимость</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учетных данных.</w:t>
      </w:r>
    </w:p>
    <w:p w14:paraId="143528B1"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утверждать, что целый ряд проблем управления связан с отсутствием специализированной информационной системы. Финансовые и</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отчеты формируются из множества информационных источников, а поэтому не всегда своевременны и, что самое опасное, недостоверны. Вопросы необходимости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учета и планирования ставились уже достаточно давно и в России и зарубе-жом. Однако тогда эти вопросы не были разрешены в силу различных обстоятельств, главным образом из-за ограниченности задач, которые решали учет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 тех условиях хозяйствования.</w:t>
      </w:r>
    </w:p>
    <w:p w14:paraId="5666BA22"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также все чаще поднимаются вопросы</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между собой самостоятельных функций учета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как согласовать учет и планирование в общей системе управления, и в какой мере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могут быть использованы для решения различных задач планирования?</w:t>
      </w:r>
    </w:p>
    <w:p w14:paraId="3DFF8E28"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Проблема взаимодействия функций учета и планирования существует до сих пор. На многих предприятиях система бухгалтерского учета "живет" отдельно от планирования. Несогласованность этих двух функций приводит к</w:t>
      </w:r>
      <w:r>
        <w:rPr>
          <w:rStyle w:val="WW8Num2z0"/>
          <w:rFonts w:ascii="Verdana" w:hAnsi="Verdana"/>
          <w:color w:val="000000"/>
          <w:sz w:val="18"/>
          <w:szCs w:val="18"/>
        </w:rPr>
        <w:t> </w:t>
      </w:r>
      <w:r>
        <w:rPr>
          <w:rStyle w:val="WW8Num3z0"/>
          <w:rFonts w:ascii="Verdana" w:hAnsi="Verdana"/>
          <w:color w:val="4682B4"/>
          <w:sz w:val="18"/>
          <w:szCs w:val="18"/>
        </w:rPr>
        <w:t>несопоставимости</w:t>
      </w:r>
      <w:r>
        <w:rPr>
          <w:rStyle w:val="WW8Num2z0"/>
          <w:rFonts w:ascii="Verdana" w:hAnsi="Verdana"/>
          <w:color w:val="000000"/>
          <w:sz w:val="18"/>
          <w:szCs w:val="18"/>
        </w:rPr>
        <w:t> </w:t>
      </w:r>
      <w:r>
        <w:rPr>
          <w:rFonts w:ascii="Verdana" w:hAnsi="Verdana"/>
          <w:color w:val="000000"/>
          <w:sz w:val="18"/>
          <w:szCs w:val="18"/>
        </w:rPr>
        <w:t>данных и невозможности принятия грамотных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Также как планирование не имеет смысла без учета, так и рассмотрение учета, как автономной функции, не позволяющей оценить степень достижения цели, не обосновано.</w:t>
      </w:r>
    </w:p>
    <w:p w14:paraId="0FFD6C4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Разрыв между системой учета и планирования, на наш взгляд, вызван боль-щ шей ориентацией учета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внешних пользователей. Обращение к тексту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21.11.96г. № 129-ФЗ) позволяют утверждать, что система учета должна удовлетворять интересы как внешних, так и внутренних пользователей. Положения Закона подчеркивают важность учета при принятии различных управленческих решений, однако надо понимать, что первичной является функция, заставляющая производить оценку, т.е. функция планирования.</w:t>
      </w:r>
    </w:p>
    <w:p w14:paraId="082F87CF"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учет не существует сам для себя. Его эффективность и значимость определяется через призму</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в информации раз-Ф личных уровней управления по различным объектам. Т.о. можно утверждать, что данные, формируемые в системе бухгалтерского учета, для того чтобы стать информацией должны соответствовать требованиям, предъявляемыми пользователями, или субъектом управления.</w:t>
      </w:r>
    </w:p>
    <w:p w14:paraId="2279C38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проблемы взаимодействия функций учета и планирования мы видим в создании информационного обеспечения путем интеграции информационных потоков учета и планирования в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создания на этой основе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системы обработки данных.</w:t>
      </w:r>
    </w:p>
    <w:p w14:paraId="344ED5C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в работах российских специалистов все чаще стали освещаться отдельные аспекты бюджетирования. Однако, главным образом, описание сводилось лишь к базовым теоретическим основам бюджетирования и главным образом к вопросам планирования, оставляя тем самым за границами исследований "учетные" аспекты. Такая "лоскутность" в представлении материала не позволила ^ сформировать системное представление методических и</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бюджетирования и породила многообразие точек зрения как на само понятие, так и на сущность процесса.</w:t>
      </w:r>
    </w:p>
    <w:p w14:paraId="4F6C14ED"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 xml:space="preserve">функций учета и планирования в системе бюджетирования, на наш взгляд, позволяет решить проблемы, связанные с некачественной информационной базой управления и </w:t>
      </w:r>
      <w:r>
        <w:rPr>
          <w:rFonts w:ascii="Verdana" w:hAnsi="Verdana"/>
          <w:color w:val="000000"/>
          <w:sz w:val="18"/>
          <w:szCs w:val="18"/>
        </w:rPr>
        <w:lastRenderedPageBreak/>
        <w:t>обуславливает актуальность избранной темы диссертационного исследования.</w:t>
      </w:r>
    </w:p>
    <w:p w14:paraId="006B9594"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являет-Щ: ся формирование и реализация методики интеграции функций учета и планирования в системе бюджетирования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3A55FB33"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данной цели поставлены и решены следующие задачи:</w:t>
      </w:r>
    </w:p>
    <w:p w14:paraId="0F92A25B"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исторические аспекты взаимодействия учета и планирования в системе бюджетирования;</w:t>
      </w:r>
    </w:p>
    <w:p w14:paraId="076B3F4D"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подходы к</w:t>
      </w:r>
      <w:r>
        <w:rPr>
          <w:rStyle w:val="WW8Num2z0"/>
          <w:rFonts w:ascii="Verdana" w:hAnsi="Verdana"/>
          <w:color w:val="000000"/>
          <w:sz w:val="18"/>
          <w:szCs w:val="18"/>
        </w:rPr>
        <w:t> </w:t>
      </w:r>
      <w:r>
        <w:rPr>
          <w:rStyle w:val="WW8Num3z0"/>
          <w:rFonts w:ascii="Verdana" w:hAnsi="Verdana"/>
          <w:color w:val="4682B4"/>
          <w:sz w:val="18"/>
          <w:szCs w:val="18"/>
        </w:rPr>
        <w:t>бюджетированию</w:t>
      </w:r>
      <w:r>
        <w:rPr>
          <w:rStyle w:val="WW8Num2z0"/>
          <w:rFonts w:ascii="Verdana" w:hAnsi="Verdana"/>
          <w:color w:val="000000"/>
          <w:sz w:val="18"/>
          <w:szCs w:val="18"/>
        </w:rPr>
        <w:t> </w:t>
      </w:r>
      <w:r>
        <w:rPr>
          <w:rFonts w:ascii="Verdana" w:hAnsi="Verdana"/>
          <w:color w:val="000000"/>
          <w:sz w:val="18"/>
          <w:szCs w:val="18"/>
        </w:rPr>
        <w:t>в современных условиях и определено место и роль бухгалтерского учета в каждом из них;</w:t>
      </w:r>
    </w:p>
    <w:p w14:paraId="38680FF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исследована сущность</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науке и практике, как метода обеспечения взаимодействия учета и планирования;</w:t>
      </w:r>
    </w:p>
    <w:p w14:paraId="0B3949E8"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 - разработана методика, базирующаяся на формализации стандартов, закрепляющих организационно-технические и методические аспекты интеграции функций учета и планирования в системе бюджетирования;</w:t>
      </w:r>
    </w:p>
    <w:p w14:paraId="2FD4EE39"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процедуры по регламентации правил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основы интегрированной информационной системы;</w:t>
      </w:r>
    </w:p>
    <w:p w14:paraId="16C3C93E"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апробирована технология интеграции функций учета и планирования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700BFC6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Предметом исследования выступает совокупность теоретических, методических и практических вопросов, определяющих сущность, содержание и организацию интегрированной информационной системы на базе интеграции функций учета и планирования.</w:t>
      </w:r>
    </w:p>
    <w:p w14:paraId="16DEF40E"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основа исследования. Теоретическую основу исследования ^ составили научные труды отечественных и зарубежных ученых в области систем и системного подхода, бюджетирования, планирования 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Ансоффа</w:t>
      </w:r>
      <w:r>
        <w:rPr>
          <w:rFonts w:ascii="Verdana" w:hAnsi="Verdana"/>
          <w:color w:val="000000"/>
          <w:sz w:val="18"/>
          <w:szCs w:val="18"/>
        </w:rPr>
        <w:t>, А.В. Барвинок, И.А. Бланка, И.В.</w:t>
      </w:r>
      <w:r>
        <w:rPr>
          <w:rStyle w:val="WW8Num2z0"/>
          <w:rFonts w:ascii="Verdana" w:hAnsi="Verdana"/>
          <w:color w:val="000000"/>
          <w:sz w:val="18"/>
          <w:szCs w:val="18"/>
        </w:rPr>
        <w:t> </w:t>
      </w:r>
      <w:r>
        <w:rPr>
          <w:rStyle w:val="WW8Num3z0"/>
          <w:rFonts w:ascii="Verdana" w:hAnsi="Verdana"/>
          <w:color w:val="4682B4"/>
          <w:sz w:val="18"/>
          <w:szCs w:val="18"/>
        </w:rPr>
        <w:t>Блауберга</w:t>
      </w:r>
      <w:r>
        <w:rPr>
          <w:rFonts w:ascii="Verdana" w:hAnsi="Verdana"/>
          <w:color w:val="000000"/>
          <w:sz w:val="18"/>
          <w:szCs w:val="18"/>
        </w:rPr>
        <w:t>, В.В. Бочарова, Ю. Бригхэма, А.А.</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У.С. Вильданова, X. Виссема, B.C.</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П.Ф. Драккера, А.П. Дугельного, Н.А.</w:t>
      </w:r>
      <w:r>
        <w:rPr>
          <w:rStyle w:val="WW8Num2z0"/>
          <w:rFonts w:ascii="Verdana" w:hAnsi="Verdana"/>
          <w:color w:val="000000"/>
          <w:sz w:val="18"/>
          <w:szCs w:val="18"/>
        </w:rPr>
        <w:t> </w:t>
      </w:r>
      <w:r>
        <w:rPr>
          <w:rStyle w:val="WW8Num3z0"/>
          <w:rFonts w:ascii="Verdana" w:hAnsi="Verdana"/>
          <w:color w:val="4682B4"/>
          <w:sz w:val="18"/>
          <w:szCs w:val="18"/>
        </w:rPr>
        <w:t>Ермаковой</w:t>
      </w:r>
      <w:r>
        <w:rPr>
          <w:rFonts w:ascii="Verdana" w:hAnsi="Verdana"/>
          <w:color w:val="000000"/>
          <w:sz w:val="18"/>
          <w:szCs w:val="18"/>
        </w:rPr>
        <w:t>, В.А. Ерофеевой, Р. Каплана, А.Е.</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В.Ф. Комарова, С.А. Николаевой, Дж.</w:t>
      </w:r>
      <w:r>
        <w:rPr>
          <w:rStyle w:val="WW8Num2z0"/>
          <w:rFonts w:ascii="Verdana" w:hAnsi="Verdana"/>
          <w:color w:val="000000"/>
          <w:sz w:val="18"/>
          <w:szCs w:val="18"/>
        </w:rPr>
        <w:t> </w:t>
      </w:r>
      <w:r>
        <w:rPr>
          <w:rStyle w:val="WW8Num3z0"/>
          <w:rFonts w:ascii="Verdana" w:hAnsi="Verdana"/>
          <w:color w:val="4682B4"/>
          <w:sz w:val="18"/>
          <w:szCs w:val="18"/>
        </w:rPr>
        <w:t>Риггса</w:t>
      </w:r>
      <w:r>
        <w:rPr>
          <w:rFonts w:ascii="Verdana" w:hAnsi="Verdana"/>
          <w:color w:val="000000"/>
          <w:sz w:val="18"/>
          <w:szCs w:val="18"/>
        </w:rPr>
        <w:t>, В.Н. Садовского, В.Н. Самочкина,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М.М. Сорокиной, М.К. Старовойтова, П.А.</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В.Е. Хруцкого, А.Д. Шеремета, К.В.</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и др.</w:t>
      </w:r>
    </w:p>
    <w:p w14:paraId="024581A6"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является диалектический метод познания предмета исследования, предполагающий изучение экономических явлений в их развитии и взаимосвязи; общенаучные методы исследования - анализ и синтез, дедукция и индукция.</w:t>
      </w:r>
    </w:p>
    <w:p w14:paraId="3F8B7880"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законодательные и нормативные акты Российской Федерации, регламентирующие деятельность субъектов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данные бухгалтерского финансового учета 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объекта исследования, материалы периодической печати.</w:t>
      </w:r>
    </w:p>
    <w:p w14:paraId="649A8D02"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В процессе диссертационного исследования достигнуты следующие основные результаты, определяющие его научную новизну:</w:t>
      </w:r>
    </w:p>
    <w:p w14:paraId="182073A6"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реализации общенаучных принципов</w:t>
      </w:r>
      <w:r>
        <w:rPr>
          <w:rStyle w:val="WW8Num2z0"/>
          <w:rFonts w:ascii="Verdana" w:hAnsi="Verdana"/>
          <w:color w:val="000000"/>
          <w:sz w:val="18"/>
          <w:szCs w:val="18"/>
        </w:rPr>
        <w:t> </w:t>
      </w:r>
      <w:r>
        <w:rPr>
          <w:rStyle w:val="WW8Num3z0"/>
          <w:rFonts w:ascii="Verdana" w:hAnsi="Verdana"/>
          <w:color w:val="4682B4"/>
          <w:sz w:val="18"/>
          <w:szCs w:val="18"/>
        </w:rPr>
        <w:t>интеграци</w:t>
      </w:r>
      <w:r>
        <w:rPr>
          <w:rFonts w:ascii="Verdana" w:hAnsi="Verdana"/>
          <w:color w:val="000000"/>
          <w:sz w:val="18"/>
          <w:szCs w:val="18"/>
        </w:rPr>
        <w:t>f онных процессов при создании'интегрированной информационной системы бухгалтерского учета и планирования;</w:t>
      </w:r>
    </w:p>
    <w:p w14:paraId="30016CB1"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определено место бухгалтерского учета в различных подходах к пониманию содержания "</w:t>
      </w:r>
      <w:r>
        <w:rPr>
          <w:rStyle w:val="WW8Num3z0"/>
          <w:rFonts w:ascii="Verdana" w:hAnsi="Verdana"/>
          <w:color w:val="4682B4"/>
          <w:sz w:val="18"/>
          <w:szCs w:val="18"/>
        </w:rPr>
        <w:t>бюджетирование</w:t>
      </w:r>
      <w:r>
        <w:rPr>
          <w:rFonts w:ascii="Verdana" w:hAnsi="Verdana"/>
          <w:color w:val="000000"/>
          <w:sz w:val="18"/>
          <w:szCs w:val="18"/>
        </w:rPr>
        <w:t>";</w:t>
      </w:r>
    </w:p>
    <w:p w14:paraId="41B37D6B"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и принципы, лежащие в основе интегрированной информационной системы;</w:t>
      </w:r>
    </w:p>
    <w:p w14:paraId="1DDF57C7"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интеграции функций учета и планирования, обеспечивающая построение и согласование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плановых показателей;</w:t>
      </w:r>
    </w:p>
    <w:p w14:paraId="1C3721F8"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технология формализации правил ведения управленческого учета в коммерческих организациях.</w:t>
      </w:r>
    </w:p>
    <w:p w14:paraId="0A1EF52C"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Практическая значимость результатов исследования заключается в уточнении теоретических </w:t>
      </w:r>
      <w:r>
        <w:rPr>
          <w:rFonts w:ascii="Verdana" w:hAnsi="Verdana"/>
          <w:color w:val="000000"/>
          <w:sz w:val="18"/>
          <w:szCs w:val="18"/>
        </w:rPr>
        <w:lastRenderedPageBreak/>
        <w:t>аспектов и разработке технологии и рекомендаций по созданию и адаптации интегрированной информационной системы в коммерческих организациях. Реализация предложений внесенных автором позволит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субъектам повысить эффективность финансово-хозяйственной деятельности как за счет улучшения экономических показателей функционирования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так и за счет повышения эффективности управления. Основные теоретические положения диссертации могут быть использованы в учебных курсах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"Управленческий учет".</w:t>
      </w:r>
    </w:p>
    <w:p w14:paraId="60B056CC"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Подтверждением практической значимости и апробации работы являются справки о внедрении, полученные от</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"ПС-Аудит" (№12 от 15.11.2004г.),</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"Управление специализированных работ "Новосибирсквостокбурвод"" (№10 от 27.03.2005г.), ООО "Новосибирск СтройМас-тер" (№23 от 20.03.2005г.). Результаты исследования излагались на ежегодных научных конференциях профессорско-преподавательского состава Новосибирского Государственного Университета Экономики и Управления в 2002-2004 г.г. Основные результаты исследования опубликованы в научных работах объемом 3,67 п.л.</w:t>
      </w:r>
    </w:p>
    <w:p w14:paraId="67FECAB1"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соответствует пункту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Паспорта специальностей ВАК (экономические науки).</w:t>
      </w:r>
    </w:p>
    <w:p w14:paraId="34B2C86F"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Структура работы отражает логику исследования, которая предопределена взаимосвязью перечисленных выше задач диссертации. Диссертационное исследование структурно включает введение, 3 главы, заключение, библиографический список литературы (233 источника). Диссертация изложена на 157 страницах машинописного текста, содержит 8 рисунков, 7 таблиц и 34 приложения.</w:t>
      </w:r>
    </w:p>
    <w:p w14:paraId="49C025E3" w14:textId="77777777" w:rsidR="0066005F" w:rsidRDefault="0066005F" w:rsidP="0066005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Ларин, Алексей Петрович</w:t>
      </w:r>
    </w:p>
    <w:p w14:paraId="6B7A4DF4"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настоящего диссертационного исследования можно сделать ^ следующие выводы.</w:t>
      </w:r>
    </w:p>
    <w:p w14:paraId="4E0D7756"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Существует несколько десятков определений понятия "система управления", учитывающих лишь некоторые из содержательных признаков этого понятия. В рамках данного исследования "система управления", трактуется как целеустремленное единство субъекта и объекта управления с прямыми и обратными связями, осуществляемыми посредством функций управления. Управление на всех стадиях</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объектов управления осуществляется с помощью функций:</w:t>
      </w:r>
      <w:r>
        <w:rPr>
          <w:rStyle w:val="WW8Num3z0"/>
          <w:rFonts w:ascii="Verdana" w:hAnsi="Verdana"/>
          <w:color w:val="4682B4"/>
          <w:sz w:val="18"/>
          <w:szCs w:val="18"/>
        </w:rPr>
        <w:t>планирование</w:t>
      </w:r>
      <w:r>
        <w:rPr>
          <w:rFonts w:ascii="Verdana" w:hAnsi="Verdana"/>
          <w:color w:val="000000"/>
          <w:sz w:val="18"/>
          <w:szCs w:val="18"/>
        </w:rPr>
        <w:t>, организация, учет, контроль, анализ и регулирование.</w:t>
      </w:r>
    </w:p>
    <w:p w14:paraId="75A7F515"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осуществления функции "планирование" должна быть создана такая аналитическая модель деятельности организации, которая позволяла бы, варьируя различными параметрами системы, осуществить выбор наиболее оптимального варианта развития. Реализация функции "учет" предполагает сбор, группировку и обобщение информации о</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значениях показателей, характеризующих финансово-хозяйственную деятельность. Отсутствие глубокого понимания роли и места учета в системе управления порождает целую цепочку ошибочных действий на практике. Сегодня происходит заметное смещение акцентов при определении совокупности требований, предъявляемых к системе учета. В системе учета должна формироваться вся необходимая информация для контроля, анализа и последующего регулирования всех процессов, протекающих на предприятии. Однако, информация, необходимая для принятия обоснованных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системном бухгалтерском учете, как правило, отсутствует.</w:t>
      </w:r>
    </w:p>
    <w:p w14:paraId="47721479"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любого управления возможно лишь при наличии информа-щ ции двоякого рода: о действительном состоянии объекта управления и о требуемом состоянии. Знания о действительном состоянии объекта управления формируются при осуществлении функции "учета", а о требуемом состоянии — в рамках функции "планирование". Таким образом, информационный базис, формируемый в рамках этих двух функций, обеспечивает осуществление управления в целом, и важным аспектом такого единства выступает</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функций учета и планирования в системе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7E884AE2"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Становление бюджетирования имеет глубокие исторические корни, однако, несмотря на это, развитие бюджетирования приходится лишь на вторую половину XX века. При этом примечателен </w:t>
      </w:r>
      <w:r>
        <w:rPr>
          <w:rFonts w:ascii="Verdana" w:hAnsi="Verdana"/>
          <w:color w:val="000000"/>
          <w:sz w:val="18"/>
          <w:szCs w:val="18"/>
        </w:rPr>
        <w:lastRenderedPageBreak/>
        <w:t>тот факт, что идеи бюджетирования "будоражили умы" не только исследователей в области управления, но и исследователей из других предметных областей, в том числе и учета. Наличие разработок и взглядов на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в области учета, так и в области</w:t>
      </w:r>
      <w:r>
        <w:rPr>
          <w:rStyle w:val="WW8Num3z0"/>
          <w:rFonts w:ascii="Verdana" w:hAnsi="Verdana"/>
          <w:color w:val="4682B4"/>
          <w:sz w:val="18"/>
          <w:szCs w:val="18"/>
        </w:rPr>
        <w:t>планирования</w:t>
      </w:r>
      <w:r>
        <w:rPr>
          <w:rFonts w:ascii="Verdana" w:hAnsi="Verdana"/>
          <w:color w:val="000000"/>
          <w:sz w:val="18"/>
          <w:szCs w:val="18"/>
        </w:rPr>
        <w:t>, подтверждают тезис о том, что бюджетирование может и должно выступать тем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который обеспечит интеграцию функций учета и планирования.</w:t>
      </w:r>
    </w:p>
    <w:p w14:paraId="4DADB3A4"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бюджетирование все чаще рассматривается как действенный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Однако каждый из авторов, раскрывает только тот или иной аспект данного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Fonts w:ascii="Verdana" w:hAnsi="Verdana"/>
          <w:color w:val="000000"/>
          <w:sz w:val="18"/>
          <w:szCs w:val="18"/>
        </w:rPr>
        <w:t>. О важности функции планирования в системе бюджетирования говорят практически все исследователи, а необходимость включения функции учета до сих пор вызывает горячие споры, хотя все чаще ее рассматривают как необходимый элемент системы бюджетирования. Проведенный анализ литературы позволяет нам утверждать, что споры, о необходимости включения в систему бюджетирования функции учета, в основном идут между теоретиками в области управления в целом и планирования в частности, утверждающими о самодостаточности осуществления в рамках бюджетирования функции планирования, и представителями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направления", отмечающих необходимость включения учета, с целью повышения эффективности функционирования системы в целом.</w:t>
      </w:r>
    </w:p>
    <w:p w14:paraId="1BD17804"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практики, как в области управления, так и в области учета уже пришли к пониманию того, что осуществление функций учета и планирования в отрыве друг от друга не приносит желаемых результатов и необходима разработка</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обеспечивающего интеграцию этих функций. Таким образом, функционирование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и методически обеспечивают, прежде всего,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и система планирования.</w:t>
      </w:r>
    </w:p>
    <w:p w14:paraId="4DF5F856"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экономической литературы позволил все определения понятия "бюджетирование" расклассифицировать на три группы: узкое, комплексное и системное понимание. Масштаб эффекта зависит от выбранного варианта бюджетирования. Общим недостатком, как 1-ого, так и 2-ого подхода, является отсутствие организационно-методических предпосылок для осуществления других функций управления, в частности функции учета. Можно утверждать, что внедрение бюджетирования в соответствии с третьим подходом обеспечивает наибольший эффект.</w:t>
      </w:r>
    </w:p>
    <w:p w14:paraId="7044CEA2"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Бюджетирование - это, прежде всего, информационная система,</w:t>
      </w:r>
      <w:r>
        <w:rPr>
          <w:rStyle w:val="WW8Num2z0"/>
          <w:rFonts w:ascii="Verdana" w:hAnsi="Verdana"/>
          <w:color w:val="000000"/>
          <w:sz w:val="18"/>
          <w:szCs w:val="18"/>
        </w:rPr>
        <w:t> </w:t>
      </w:r>
      <w:r>
        <w:rPr>
          <w:rStyle w:val="WW8Num3z0"/>
          <w:rFonts w:ascii="Verdana" w:hAnsi="Verdana"/>
          <w:color w:val="4682B4"/>
          <w:sz w:val="18"/>
          <w:szCs w:val="18"/>
        </w:rPr>
        <w:t>интегрирующая</w:t>
      </w:r>
      <w:r>
        <w:rPr>
          <w:rStyle w:val="WW8Num2z0"/>
          <w:rFonts w:ascii="Verdana" w:hAnsi="Verdana"/>
          <w:color w:val="000000"/>
          <w:sz w:val="18"/>
          <w:szCs w:val="18"/>
        </w:rPr>
        <w:t> </w:t>
      </w:r>
      <w:r>
        <w:rPr>
          <w:rFonts w:ascii="Verdana" w:hAnsi="Verdana"/>
          <w:color w:val="000000"/>
          <w:sz w:val="18"/>
          <w:szCs w:val="18"/>
        </w:rPr>
        <w:t>процессы планирования, учета, контроля и анализа в единую систему, поскольку планирование без контроля бессмысленно, учет, не используемый для контроля, бесцелен, а контроль, не основанный на</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и документально подтвержденных данных, беспредметен.</w:t>
      </w:r>
    </w:p>
    <w:p w14:paraId="1AB8236D"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Интеграцию</w:t>
      </w:r>
      <w:r>
        <w:rPr>
          <w:rStyle w:val="WW8Num2z0"/>
          <w:rFonts w:ascii="Verdana" w:hAnsi="Verdana"/>
          <w:color w:val="000000"/>
          <w:sz w:val="18"/>
          <w:szCs w:val="18"/>
        </w:rPr>
        <w:t> </w:t>
      </w:r>
      <w:r>
        <w:rPr>
          <w:rFonts w:ascii="Verdana" w:hAnsi="Verdana"/>
          <w:color w:val="000000"/>
          <w:sz w:val="18"/>
          <w:szCs w:val="18"/>
        </w:rPr>
        <w:t>в науке все чаще отождествляют с развитием процесса меж-дисциплинарности в научном поиске. Междисциплинарность как методологический принцип современного научного исследования представляет собой методологическое оформление реального синтеза научных достижений различных дисциплин. Основная методологическая проблема, возникающая при этом, - проблема синтеза дисциплинарных "сечений" объекта, каждое из которых обладает собственным языком и "масштабом" изображения.</w:t>
      </w:r>
    </w:p>
    <w:p w14:paraId="2533C8C4"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большей части исследователи ограничиваются рассмотрением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лишь на уровне знаний, а не деятельности как познавательной, так и практической, в контексте которой и в соответствии с развитием которой и осуществляются инте-гративные процессы. Тем не менее, проведенное исследование позволило сформулировать ряд общенаучных принципов</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единство объектов, единство терминологии, целеполагание и методологическая комбинаторика.</w:t>
      </w:r>
    </w:p>
    <w:p w14:paraId="4EA9DB92"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возникающие в практике управления, обусловили переход от решения отдельных задач планирования, учета, контроля и анализа к созданию системы</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информации для управления. С нашей точки зрения основой интеграционных процессов должна быть описанная концепция интеграции, элементами которой мы считаем цель, принципы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интеграции.</w:t>
      </w:r>
    </w:p>
    <w:p w14:paraId="65595E1B"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Одним из первых этапов интеграции функций учета и планирования, является формализация</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 xml:space="preserve">установок эффективности интегрированной информационной системы, как способа описания основных ожиданий от данного инструмента. Важность данного этапа обусловлена </w:t>
      </w:r>
      <w:r>
        <w:rPr>
          <w:rFonts w:ascii="Verdana" w:hAnsi="Verdana"/>
          <w:color w:val="000000"/>
          <w:sz w:val="18"/>
          <w:szCs w:val="18"/>
        </w:rPr>
        <w:lastRenderedPageBreak/>
        <w:t>тем, что обеспечивает реализацию общенаучного принципа интеграционных процессов - целеполагания, поскольку на данном этапе закладываются</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необходимости интеграции функций.</w:t>
      </w:r>
    </w:p>
    <w:p w14:paraId="307C2B7E"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основу всех действий формализующих организационно-методические аспекты интеграции, должны быть положены некие базовые правила или принципы. Описание принципов - это способ разработки конкретных правил планирования, учета, контроля и анализа. Нами принципы разделены на две группы: общие и частные. В основу общих принципов могут быть положены принципы, лежащие в основе учета, поскольку они с одной стороны, считаются общепризнанными и согласованными в отличие от принципов планирования, а с другой стороны, они наиболее обоснованы и носят действительно общий характер, т.е. ближе к самому пониманию термина "принцип" как исходного положения какой-либо теории или учения. Частные принципы в явном виде ни в учете, ни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не выделяются, однако их можно реконструировать, исходя из сущности данных функций.</w:t>
      </w:r>
    </w:p>
    <w:p w14:paraId="269D5A04"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факторов, обуславливающим необходимость интеграции, является несогласованность функций, обусловленная разрывом между системой учета и планирования, который вызван исторически сложившейся в России тенденцией большей ориентацией учета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внешних пользователей. Однако эффективность и значимость учета определяется через призму</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в информации различных уровней управления по различным объектам. Речь идет о так называемой структурной интеграции.</w:t>
      </w:r>
    </w:p>
    <w:p w14:paraId="7D930BBD"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мы, анализируя понятие "отражение", обосновали использование информационного базиса в качестве механизма интеграции. При этом доказана реализация общенаучных принципов интеграционных процессов, при осуществлении интеграции учета и планирования. Механизм интеграции учета и планирования предлагается реализовать посредством разработки и внедрения</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стандартов в области бюджетирования, регламентирующих процесс управления. В структуре стандартов выделяются стандарты, закрепляющие организационно-технические и методические аспекты интеграции функций.</w:t>
      </w:r>
    </w:p>
    <w:p w14:paraId="0D364C06"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Стандарты размещаются в трех уровнях, что позволяет вовлекать в процесс интеграции функций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различных уровней управления, что, в свою очередь, обеспечивает</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однозначность данного процесса. Стандарты I уровня закрепляют общие правила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интегрированной информационной системы. Стандарты II уровня закрепляют правила ведения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предприятии: признаки, позволяющие идентифицировать объект бюджетирования (понятия, классификация и т.д.); определение даты включения объекта в систему бюджетирования; правила оценки объектов; правила раскрытия информации об объекте бюджетирования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Стандарты III уровня закрепляют технологию бюджетирования.</w:t>
      </w:r>
    </w:p>
    <w:p w14:paraId="770F271E"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стандартов позволит создать информационную модель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которая будет отражать наиболее существенные, с точки зрения принятия управленческих решений, свойства моделируемых объектов, и тем самым задавать требования к системе учета. В диссертационном исследовании были рассмотрены базовые элементы разработки каждого стандарта.</w:t>
      </w:r>
    </w:p>
    <w:p w14:paraId="1B5C98CB"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условием создания эффективной</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информационной системы является разработка стандартов, формализующих правила ведения управленческого учета на предприятии. В основу разрабатываемых стандартов управленческого учета целесообразно положить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(ПБУ), с внесением необходимых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и дополнений к ним. При этом структура, создаваемых стандартов управленческого учета, позволяющая выделить и формализовать все необходимые информационные атрибуты объекта, должна включать в себя следующие аспекты: основные термины и понятия, классификация объекта, оценка объекта, момент признания объекта,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положения. Разрабатываться стандарты управленческого учета должны таким образом, чтобы обеспечить "перекрытие" всех объектов управления и всех показателей, представленных в согласованных формах управленческой</w:t>
      </w:r>
      <w:r>
        <w:rPr>
          <w:rStyle w:val="WW8Num3z0"/>
          <w:rFonts w:ascii="Verdana" w:hAnsi="Verdana"/>
          <w:color w:val="4682B4"/>
          <w:sz w:val="18"/>
          <w:szCs w:val="18"/>
        </w:rPr>
        <w:t>отчетности</w:t>
      </w:r>
      <w:r>
        <w:rPr>
          <w:rFonts w:ascii="Verdana" w:hAnsi="Verdana"/>
          <w:color w:val="000000"/>
          <w:sz w:val="18"/>
          <w:szCs w:val="18"/>
        </w:rPr>
        <w:t xml:space="preserve">. Результатом должен явиться конечный перечень атрибутов объектов управления, необходимый для создания информационной системы предприятия. Систематизация полученного информационного массива позволит описать "идеальную" модель системы. Нами были разработаны универсальные стандарты управленческого </w:t>
      </w:r>
      <w:r>
        <w:rPr>
          <w:rFonts w:ascii="Verdana" w:hAnsi="Verdana"/>
          <w:color w:val="000000"/>
          <w:sz w:val="18"/>
          <w:szCs w:val="18"/>
        </w:rPr>
        <w:lastRenderedPageBreak/>
        <w:t>учета, которые облегчают процесс моделирования правил для конкретного объекта.</w:t>
      </w:r>
    </w:p>
    <w:p w14:paraId="4A5E76FE"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рамках проведенного исследования нами была реализована технология создания стандартов, закрепляющих организационно-технические и методические аспекты интеграции функций учета и планирования на объекте исследования.</w:t>
      </w:r>
    </w:p>
    <w:p w14:paraId="2507C08C"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этой целью нами предварительно была проведена оценка взаимодействия функций учета и планирования на объекте исследования до внедрения системы. Проведенный анализ позволил выделить ряд проблем (</w:t>
      </w:r>
      <w:r>
        <w:rPr>
          <w:rStyle w:val="WW8Num3z0"/>
          <w:rFonts w:ascii="Verdana" w:hAnsi="Verdana"/>
          <w:color w:val="4682B4"/>
          <w:sz w:val="18"/>
          <w:szCs w:val="18"/>
        </w:rPr>
        <w:t>организационных</w:t>
      </w:r>
      <w:r>
        <w:rPr>
          <w:rFonts w:ascii="Verdana" w:hAnsi="Verdana"/>
          <w:color w:val="000000"/>
          <w:sz w:val="18"/>
          <w:szCs w:val="18"/>
        </w:rPr>
        <w:t>, методических и технических) и сформулировать следующие выводы.</w:t>
      </w:r>
    </w:p>
    <w:p w14:paraId="35727F45"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Существующие системы бухгалтерского учета и планирования 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"Строймастер" не согласованы между собой, что приводит к невозможности сопоставления данных представленных в них и как следствие невозможности проведения план-фактного анализа и принятия обоснованных управленческих решений. Наряду с этим наблюдается информационный вакуум на различных уровнях управления, как в части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информации, так и в части информации, генерируемой системой бухгалтерского учета. Все вышеописанные обстоятельства и обосновывают необходимость интеграции функций учета и планирования на ООО "Строймастер" и создания на этой основе качественной информационной базы, отвечающей современным требованиям системы управления.</w:t>
      </w:r>
    </w:p>
    <w:p w14:paraId="04894DB1" w14:textId="77777777" w:rsidR="0066005F" w:rsidRDefault="0066005F" w:rsidP="0066005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на объекте исследования технология, обеспечила взаимосвязь всех компонентов интегрированной информационной системы, начиная с описания модели бизнеса и согласования целей и заканчивая разработкой правил ведения управленческого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форм; а также позволила сформулировать ряд универсальных рекомендаций по адаптации интегрированной информационной системы в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27627B0" w14:textId="77777777" w:rsidR="0066005F" w:rsidRDefault="0066005F" w:rsidP="0066005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 можно сказать, что предложенная методика интеграции функций учета и планирования позволяет создать качественную и гибкую информационную систему, отвечающую современным требованиям управления.</w:t>
      </w:r>
    </w:p>
    <w:p w14:paraId="29DD611B" w14:textId="77777777" w:rsidR="0066005F" w:rsidRDefault="0066005F" w:rsidP="0066005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Ларин, Алексей Петрович, 2005 год</w:t>
      </w:r>
    </w:p>
    <w:p w14:paraId="2CE31E4E"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 ноября 1996г. № 129-ФЗ.</w:t>
      </w:r>
    </w:p>
    <w:p w14:paraId="200E537B"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утвержденное Приказом Минфина РФ от 09.12.98г.</w:t>
      </w:r>
    </w:p>
    <w:p w14:paraId="60A5518D"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Агапцов</w:t>
      </w:r>
      <w:r>
        <w:rPr>
          <w:rStyle w:val="WW8Num2z0"/>
          <w:rFonts w:ascii="Verdana" w:hAnsi="Verdana"/>
          <w:color w:val="000000"/>
          <w:sz w:val="18"/>
          <w:szCs w:val="18"/>
        </w:rPr>
        <w:t> </w:t>
      </w:r>
      <w:r>
        <w:rPr>
          <w:rFonts w:ascii="Verdana" w:hAnsi="Verdana"/>
          <w:color w:val="000000"/>
          <w:sz w:val="18"/>
          <w:szCs w:val="18"/>
        </w:rPr>
        <w:t>С.А., Мордвинцев А.И., Фомин П.А.,</w:t>
      </w:r>
      <w:r>
        <w:rPr>
          <w:rStyle w:val="WW8Num2z0"/>
          <w:rFonts w:ascii="Verdana" w:hAnsi="Verdana"/>
          <w:color w:val="000000"/>
          <w:sz w:val="18"/>
          <w:szCs w:val="18"/>
        </w:rPr>
        <w:t> </w:t>
      </w:r>
      <w:r>
        <w:rPr>
          <w:rStyle w:val="WW8Num3z0"/>
          <w:rFonts w:ascii="Verdana" w:hAnsi="Verdana"/>
          <w:color w:val="4682B4"/>
          <w:sz w:val="18"/>
          <w:szCs w:val="18"/>
        </w:rPr>
        <w:t>Шаховская</w:t>
      </w:r>
      <w:r>
        <w:rPr>
          <w:rStyle w:val="WW8Num2z0"/>
          <w:rFonts w:ascii="Verdana" w:hAnsi="Verdana"/>
          <w:color w:val="000000"/>
          <w:sz w:val="18"/>
          <w:szCs w:val="18"/>
        </w:rPr>
        <w:t> </w:t>
      </w:r>
      <w:r>
        <w:rPr>
          <w:rFonts w:ascii="Verdana" w:hAnsi="Verdana"/>
          <w:color w:val="000000"/>
          <w:sz w:val="18"/>
          <w:szCs w:val="18"/>
        </w:rPr>
        <w:t>Л.С. Индикативное планирование как основа</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промышленного предприятия. М.: Высшая школа, 2002. - 301с.</w:t>
      </w:r>
    </w:p>
    <w:p w14:paraId="41366D15"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Рассел. Планирование будущего корпорации / Пер. с англ. М.: Сирин, 2002. - 256с.</w:t>
      </w:r>
    </w:p>
    <w:p w14:paraId="600396D1"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М.Н. Планирование деятельности фирмы.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2001.-248с.</w:t>
      </w:r>
    </w:p>
    <w:p w14:paraId="04BDC81D"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Ананжолова Б.А.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система оперативного планирования деятельности организации. -Н-ск.: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2001. 148с.</w:t>
      </w:r>
    </w:p>
    <w:p w14:paraId="7FB2C17F"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С.В.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М.: ЮНИТИ, 1999. - 297с.</w:t>
      </w:r>
    </w:p>
    <w:p w14:paraId="07B6117D"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Анисимов</w:t>
      </w:r>
      <w:r>
        <w:rPr>
          <w:rStyle w:val="WW8Num2z0"/>
          <w:rFonts w:ascii="Verdana" w:hAnsi="Verdana"/>
          <w:color w:val="000000"/>
          <w:sz w:val="18"/>
          <w:szCs w:val="18"/>
        </w:rPr>
        <w:t> </w:t>
      </w:r>
      <w:r>
        <w:rPr>
          <w:rFonts w:ascii="Verdana" w:hAnsi="Verdana"/>
          <w:color w:val="000000"/>
          <w:sz w:val="18"/>
          <w:szCs w:val="18"/>
        </w:rPr>
        <w:t>О.С. Организационные онтологии и анализ систем деятельности. — М.: ЭУЗ, 2002.-532с.</w:t>
      </w:r>
    </w:p>
    <w:p w14:paraId="6EC98EB2"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Стратегическое управление / Пер. с англ. — М.: Экономика, 1989. — 519с.</w:t>
      </w:r>
    </w:p>
    <w:p w14:paraId="45743BE6"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Антикризисный</w:t>
      </w:r>
      <w:r>
        <w:rPr>
          <w:rStyle w:val="WW8Num2z0"/>
          <w:rFonts w:ascii="Verdana" w:hAnsi="Verdana"/>
          <w:color w:val="000000"/>
          <w:sz w:val="18"/>
          <w:szCs w:val="18"/>
        </w:rPr>
        <w:t> </w:t>
      </w:r>
      <w:r>
        <w:rPr>
          <w:rFonts w:ascii="Verdana" w:hAnsi="Verdana"/>
          <w:color w:val="000000"/>
          <w:sz w:val="18"/>
          <w:szCs w:val="18"/>
        </w:rPr>
        <w:t>менеджмент / Под.ред. Грязновой А.Г. М.: Тандем, 1999. — 368с.</w:t>
      </w:r>
    </w:p>
    <w:p w14:paraId="172ABC80"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r>
        <w:rPr>
          <w:rStyle w:val="WW8Num3z0"/>
          <w:rFonts w:ascii="Verdana" w:hAnsi="Verdana"/>
          <w:color w:val="4682B4"/>
          <w:sz w:val="18"/>
          <w:szCs w:val="18"/>
        </w:rPr>
        <w:t>Ахмедова</w:t>
      </w:r>
      <w:r>
        <w:rPr>
          <w:rStyle w:val="WW8Num2z0"/>
          <w:rFonts w:ascii="Verdana" w:hAnsi="Verdana"/>
          <w:color w:val="000000"/>
          <w:sz w:val="18"/>
          <w:szCs w:val="18"/>
        </w:rPr>
        <w:t> </w:t>
      </w:r>
      <w:r>
        <w:rPr>
          <w:rFonts w:ascii="Verdana" w:hAnsi="Verdana"/>
          <w:color w:val="000000"/>
          <w:sz w:val="18"/>
          <w:szCs w:val="18"/>
        </w:rPr>
        <w:t>Е.А. Менеджмент организации: современные технологии. — Ростов.: Феникс, 2002. 480с.</w:t>
      </w:r>
    </w:p>
    <w:p w14:paraId="5D8E3B16"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Балашов</w:t>
      </w:r>
      <w:r>
        <w:rPr>
          <w:rStyle w:val="WW8Num2z0"/>
          <w:rFonts w:ascii="Verdana" w:hAnsi="Verdana"/>
          <w:color w:val="000000"/>
          <w:sz w:val="18"/>
          <w:szCs w:val="18"/>
        </w:rPr>
        <w:t> </w:t>
      </w:r>
      <w:r>
        <w:rPr>
          <w:rFonts w:ascii="Verdana" w:hAnsi="Verdana"/>
          <w:color w:val="000000"/>
          <w:sz w:val="18"/>
          <w:szCs w:val="18"/>
        </w:rPr>
        <w:t>В.Г., Ириков В.А. Технология повышения финансового результата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ПРИОР, 2002. - 512с.</w:t>
      </w:r>
    </w:p>
    <w:p w14:paraId="347DAADC" w14:textId="77777777" w:rsidR="0066005F" w:rsidRDefault="0066005F" w:rsidP="0066005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В.В. Финансовый менеджмент: механизм финансового управления предприятиями в традиционных 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отраслях: учебное пособие. — М.: Дело, 2002. 272с.14.17,18,19,20,21,22,23,24,25,26</w:t>
      </w:r>
    </w:p>
    <w:p w14:paraId="73CFF34A" w14:textId="1C1844F8" w:rsidR="00676807" w:rsidRPr="0066005F" w:rsidRDefault="0066005F" w:rsidP="0066005F">
      <w:r>
        <w:rPr>
          <w:rFonts w:ascii="Verdana" w:hAnsi="Verdana"/>
          <w:color w:val="000000"/>
          <w:sz w:val="18"/>
          <w:szCs w:val="18"/>
        </w:rPr>
        <w:br/>
      </w:r>
      <w:r>
        <w:rPr>
          <w:rFonts w:ascii="Verdana" w:hAnsi="Verdana"/>
          <w:color w:val="000000"/>
          <w:sz w:val="18"/>
          <w:szCs w:val="18"/>
        </w:rPr>
        <w:br/>
      </w:r>
      <w:bookmarkStart w:id="0" w:name="_GoBack"/>
      <w:bookmarkEnd w:id="0"/>
    </w:p>
    <w:sectPr w:rsidR="00676807" w:rsidRPr="0066005F"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CA9AC" w14:textId="77777777" w:rsidR="00AB6A55" w:rsidRDefault="00AB6A55">
      <w:pPr>
        <w:spacing w:after="0" w:line="240" w:lineRule="auto"/>
      </w:pPr>
      <w:r>
        <w:separator/>
      </w:r>
    </w:p>
  </w:endnote>
  <w:endnote w:type="continuationSeparator" w:id="0">
    <w:p w14:paraId="32874D10" w14:textId="77777777" w:rsidR="00AB6A55" w:rsidRDefault="00AB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24C74" w14:textId="77777777" w:rsidR="00AB6A55" w:rsidRDefault="00AB6A55">
      <w:pPr>
        <w:spacing w:after="0" w:line="240" w:lineRule="auto"/>
      </w:pPr>
      <w:r>
        <w:separator/>
      </w:r>
    </w:p>
  </w:footnote>
  <w:footnote w:type="continuationSeparator" w:id="0">
    <w:p w14:paraId="0EEEB86B" w14:textId="77777777" w:rsidR="00AB6A55" w:rsidRDefault="00AB6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55"/>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70D7-868F-4656-806E-D1AC8C84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12088</TotalTime>
  <Pages>8</Pages>
  <Words>3780</Words>
  <Characters>21546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1238</cp:revision>
  <cp:lastPrinted>2009-02-06T05:36:00Z</cp:lastPrinted>
  <dcterms:created xsi:type="dcterms:W3CDTF">2016-05-04T14:28:00Z</dcterms:created>
  <dcterms:modified xsi:type="dcterms:W3CDTF">2016-08-15T10:50:00Z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