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362BC" w14:textId="00D441B9" w:rsidR="00DE07DB" w:rsidRDefault="0076756B" w:rsidP="0076756B">
      <w:pPr>
        <w:rPr>
          <w:rFonts w:ascii="Verdana" w:hAnsi="Verdana"/>
          <w:color w:val="000000"/>
          <w:sz w:val="18"/>
          <w:szCs w:val="18"/>
          <w:shd w:val="clear" w:color="auto" w:fill="FFFFFF"/>
        </w:rPr>
      </w:pPr>
      <w:bookmarkStart w:id="0" w:name="_GoBack"/>
      <w:proofErr w:type="spellStart"/>
      <w:r>
        <w:rPr>
          <w:rFonts w:ascii="Verdana" w:hAnsi="Verdana"/>
          <w:color w:val="000000"/>
          <w:sz w:val="18"/>
          <w:szCs w:val="18"/>
          <w:shd w:val="clear" w:color="auto" w:fill="FFFFFF"/>
        </w:rPr>
        <w:t>Безикова</w:t>
      </w:r>
      <w:proofErr w:type="spellEnd"/>
      <w:r>
        <w:rPr>
          <w:rFonts w:ascii="Verdana" w:hAnsi="Verdana"/>
          <w:color w:val="000000"/>
          <w:sz w:val="18"/>
          <w:szCs w:val="18"/>
          <w:shd w:val="clear" w:color="auto" w:fill="FFFFFF"/>
        </w:rPr>
        <w:t xml:space="preserve">, Екатерина Витальевна. Особые экономические зоны в Российской </w:t>
      </w:r>
      <w:proofErr w:type="gramStart"/>
      <w:r>
        <w:rPr>
          <w:rFonts w:ascii="Verdana" w:hAnsi="Verdana"/>
          <w:color w:val="000000"/>
          <w:sz w:val="18"/>
          <w:szCs w:val="18"/>
          <w:shd w:val="clear" w:color="auto" w:fill="FFFFFF"/>
        </w:rPr>
        <w:t>Федерации :</w:t>
      </w:r>
      <w:proofErr w:type="gramEnd"/>
      <w:r>
        <w:rPr>
          <w:rFonts w:ascii="Verdana" w:hAnsi="Verdana"/>
          <w:color w:val="000000"/>
          <w:sz w:val="18"/>
          <w:szCs w:val="18"/>
          <w:shd w:val="clear" w:color="auto" w:fill="FFFFFF"/>
        </w:rPr>
        <w:t xml:space="preserve"> финансово-правовое регулирование</w:t>
      </w:r>
      <w:bookmarkEnd w:id="0"/>
      <w:r>
        <w:rPr>
          <w:rFonts w:ascii="Verdana" w:hAnsi="Verdana"/>
          <w:color w:val="000000"/>
          <w:sz w:val="18"/>
          <w:szCs w:val="18"/>
          <w:shd w:val="clear" w:color="auto" w:fill="FFFFFF"/>
        </w:rPr>
        <w:t xml:space="preserve"> : диссертация ... кандидата юридических наук : 12.00.04 / </w:t>
      </w:r>
      <w:proofErr w:type="spellStart"/>
      <w:r>
        <w:rPr>
          <w:rFonts w:ascii="Verdana" w:hAnsi="Verdana"/>
          <w:color w:val="000000"/>
          <w:sz w:val="18"/>
          <w:szCs w:val="18"/>
          <w:shd w:val="clear" w:color="auto" w:fill="FFFFFF"/>
        </w:rPr>
        <w:t>Безикова</w:t>
      </w:r>
      <w:proofErr w:type="spellEnd"/>
      <w:r>
        <w:rPr>
          <w:rFonts w:ascii="Verdana" w:hAnsi="Verdana"/>
          <w:color w:val="000000"/>
          <w:sz w:val="18"/>
          <w:szCs w:val="18"/>
          <w:shd w:val="clear" w:color="auto" w:fill="FFFFFF"/>
        </w:rPr>
        <w:t xml:space="preserve"> Екатерина Витальевна; [Место защиты: Ин-т государства и права РАН].- Москва, 2014.- 220 с.: ил. РГБ ОД, 61 14-12/312</w:t>
      </w:r>
    </w:p>
    <w:p w14:paraId="5CC3822E" w14:textId="77777777" w:rsidR="0076756B" w:rsidRPr="0076756B" w:rsidRDefault="0076756B" w:rsidP="0076756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6756B">
        <w:rPr>
          <w:rFonts w:ascii="Verdana" w:eastAsia="Times New Roman" w:hAnsi="Verdana" w:cs="Times New Roman"/>
          <w:b/>
          <w:bCs/>
          <w:color w:val="AC370B"/>
          <w:kern w:val="0"/>
          <w:sz w:val="23"/>
          <w:szCs w:val="23"/>
          <w:lang w:eastAsia="ru-RU"/>
        </w:rPr>
        <w:t>Введение к работе</w:t>
      </w:r>
    </w:p>
    <w:p w14:paraId="53660C41"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b/>
          <w:bCs/>
          <w:color w:val="000000"/>
          <w:kern w:val="0"/>
          <w:sz w:val="18"/>
          <w:szCs w:val="18"/>
          <w:lang w:eastAsia="ru-RU"/>
        </w:rPr>
        <w:t>Актуальность</w:t>
      </w:r>
      <w:r w:rsidRPr="0076756B">
        <w:rPr>
          <w:rFonts w:ascii="Verdana" w:eastAsia="Times New Roman" w:hAnsi="Verdana" w:cs="Times New Roman"/>
          <w:color w:val="000000"/>
          <w:kern w:val="0"/>
          <w:sz w:val="18"/>
          <w:szCs w:val="18"/>
          <w:lang w:eastAsia="ru-RU"/>
        </w:rPr>
        <w:t> </w:t>
      </w:r>
      <w:r w:rsidRPr="0076756B">
        <w:rPr>
          <w:rFonts w:ascii="Verdana" w:eastAsia="Times New Roman" w:hAnsi="Verdana" w:cs="Times New Roman"/>
          <w:b/>
          <w:bCs/>
          <w:color w:val="000000"/>
          <w:kern w:val="0"/>
          <w:sz w:val="18"/>
          <w:szCs w:val="18"/>
          <w:lang w:eastAsia="ru-RU"/>
        </w:rPr>
        <w:t>темы</w:t>
      </w:r>
      <w:r w:rsidRPr="0076756B">
        <w:rPr>
          <w:rFonts w:ascii="Verdana" w:eastAsia="Times New Roman" w:hAnsi="Verdana" w:cs="Times New Roman"/>
          <w:color w:val="000000"/>
          <w:kern w:val="0"/>
          <w:sz w:val="18"/>
          <w:szCs w:val="18"/>
          <w:lang w:eastAsia="ru-RU"/>
        </w:rPr>
        <w:t> </w:t>
      </w:r>
      <w:r w:rsidRPr="0076756B">
        <w:rPr>
          <w:rFonts w:ascii="Verdana" w:eastAsia="Times New Roman" w:hAnsi="Verdana" w:cs="Times New Roman"/>
          <w:b/>
          <w:bCs/>
          <w:color w:val="000000"/>
          <w:kern w:val="0"/>
          <w:sz w:val="18"/>
          <w:szCs w:val="18"/>
          <w:lang w:eastAsia="ru-RU"/>
        </w:rPr>
        <w:t>исследования.</w:t>
      </w:r>
      <w:r w:rsidRPr="0076756B">
        <w:rPr>
          <w:rFonts w:ascii="Verdana" w:eastAsia="Times New Roman" w:hAnsi="Verdana" w:cs="Times New Roman"/>
          <w:color w:val="000000"/>
          <w:kern w:val="0"/>
          <w:sz w:val="18"/>
          <w:szCs w:val="18"/>
          <w:lang w:eastAsia="ru-RU"/>
        </w:rPr>
        <w:t> Одним из направлений</w:t>
      </w:r>
    </w:p>
    <w:p w14:paraId="0CF108E3"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современной финансово-экономической политики российского государства является выведение страны и ее территорий из кризисного состояния. Стратегическая задача изменения существующей системы заключается в переходе на новый этап инновационного развития экономики путем формирования дополнительных механизмов, учитывающих особенности экономического, научного и природного потенциала регионов. Одним из таких инструментов стал институт особых экономических зон (далее по тексту ОЭЗ)</w:t>
      </w:r>
      <w:r w:rsidRPr="0076756B">
        <w:rPr>
          <w:rFonts w:ascii="Verdana" w:eastAsia="Times New Roman" w:hAnsi="Verdana" w:cs="Times New Roman"/>
          <w:color w:val="000000"/>
          <w:kern w:val="0"/>
          <w:sz w:val="18"/>
          <w:szCs w:val="18"/>
          <w:vertAlign w:val="superscript"/>
          <w:lang w:eastAsia="ru-RU"/>
        </w:rPr>
        <w:t>1</w:t>
      </w:r>
      <w:r w:rsidRPr="0076756B">
        <w:rPr>
          <w:rFonts w:ascii="Verdana" w:eastAsia="Times New Roman" w:hAnsi="Verdana" w:cs="Times New Roman"/>
          <w:color w:val="000000"/>
          <w:kern w:val="0"/>
          <w:sz w:val="18"/>
          <w:szCs w:val="18"/>
          <w:lang w:eastAsia="ru-RU"/>
        </w:rPr>
        <w:t>.</w:t>
      </w:r>
    </w:p>
    <w:p w14:paraId="15EE95D4"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Создание и функционирование особых экономических зон в</w:t>
      </w:r>
      <w:r w:rsidRPr="0076756B">
        <w:rPr>
          <w:rFonts w:ascii="Verdana" w:eastAsia="Times New Roman" w:hAnsi="Verdana" w:cs="Times New Roman"/>
          <w:color w:val="000000"/>
          <w:kern w:val="0"/>
          <w:sz w:val="18"/>
          <w:szCs w:val="18"/>
          <w:lang w:eastAsia="ru-RU"/>
        </w:rPr>
        <w:br/>
        <w:t>Российской Федерации является перспективным направлением для</w:t>
      </w:r>
      <w:r w:rsidRPr="0076756B">
        <w:rPr>
          <w:rFonts w:ascii="Verdana" w:eastAsia="Times New Roman" w:hAnsi="Verdana" w:cs="Times New Roman"/>
          <w:color w:val="000000"/>
          <w:kern w:val="0"/>
          <w:sz w:val="18"/>
          <w:szCs w:val="18"/>
          <w:lang w:eastAsia="ru-RU"/>
        </w:rPr>
        <w:br/>
        <w:t xml:space="preserve">привлечения инвестиций, активизации предпринимательского </w:t>
      </w:r>
      <w:proofErr w:type="gramStart"/>
      <w:r w:rsidRPr="0076756B">
        <w:rPr>
          <w:rFonts w:ascii="Verdana" w:eastAsia="Times New Roman" w:hAnsi="Verdana" w:cs="Times New Roman"/>
          <w:color w:val="000000"/>
          <w:kern w:val="0"/>
          <w:sz w:val="18"/>
          <w:szCs w:val="18"/>
          <w:lang w:eastAsia="ru-RU"/>
        </w:rPr>
        <w:t>потенциала,</w:t>
      </w:r>
      <w:r w:rsidRPr="0076756B">
        <w:rPr>
          <w:rFonts w:ascii="Verdana" w:eastAsia="Times New Roman" w:hAnsi="Verdana" w:cs="Times New Roman"/>
          <w:color w:val="000000"/>
          <w:kern w:val="0"/>
          <w:sz w:val="18"/>
          <w:szCs w:val="18"/>
          <w:lang w:eastAsia="ru-RU"/>
        </w:rPr>
        <w:br/>
        <w:t>повышения</w:t>
      </w:r>
      <w:proofErr w:type="gramEnd"/>
      <w:r w:rsidRPr="0076756B">
        <w:rPr>
          <w:rFonts w:ascii="Verdana" w:eastAsia="Times New Roman" w:hAnsi="Verdana" w:cs="Times New Roman"/>
          <w:color w:val="000000"/>
          <w:kern w:val="0"/>
          <w:sz w:val="18"/>
          <w:szCs w:val="18"/>
          <w:lang w:eastAsia="ru-RU"/>
        </w:rPr>
        <w:t xml:space="preserve"> конкурентоспособности страны на мировой арене.</w:t>
      </w:r>
    </w:p>
    <w:p w14:paraId="7CF6A3AE"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Осуществление предпринимательской деятельности в пределах зональных</w:t>
      </w:r>
      <w:r w:rsidRPr="0076756B">
        <w:rPr>
          <w:rFonts w:ascii="Verdana" w:eastAsia="Times New Roman" w:hAnsi="Verdana" w:cs="Times New Roman"/>
          <w:color w:val="000000"/>
          <w:kern w:val="0"/>
          <w:sz w:val="18"/>
          <w:szCs w:val="18"/>
          <w:lang w:eastAsia="ru-RU"/>
        </w:rPr>
        <w:br/>
        <w:t>территорий предполагает предоставление хозяйствующим субъектам ряд</w:t>
      </w:r>
      <w:r w:rsidRPr="0076756B">
        <w:rPr>
          <w:rFonts w:ascii="Verdana" w:eastAsia="Times New Roman" w:hAnsi="Verdana" w:cs="Times New Roman"/>
          <w:color w:val="000000"/>
          <w:kern w:val="0"/>
          <w:sz w:val="18"/>
          <w:szCs w:val="18"/>
          <w:lang w:eastAsia="ru-RU"/>
        </w:rPr>
        <w:br/>
        <w:t>преимуществ финансово-правового характера: государственное</w:t>
      </w:r>
    </w:p>
    <w:p w14:paraId="1CF236DC"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финансирование инфраструктуры, финансовые гарантии, налоговые и фискальные преференции, а также льготы по уплате страховых взносов. Обеспечение оптимального и эффективного правового регулирования данных процессов способствует достижению высокого уровня финансовых возможностей региона.</w:t>
      </w:r>
    </w:p>
    <w:p w14:paraId="132F5816"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С точки зрения финансово-правовой науки можно констатировать отсутствие комплексного теоретического подхода к обоснованию финансово-правового режима особых экономических зон в Российской Федерации. Более того, в законодательстве, регламентирующем финансирование особых экономических зон, и регулирующем финансовые отношения по</w:t>
      </w:r>
    </w:p>
    <w:p w14:paraId="1A530662"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vertAlign w:val="superscript"/>
          <w:lang w:eastAsia="ru-RU"/>
        </w:rPr>
        <w:t>1</w:t>
      </w:r>
      <w:r w:rsidRPr="0076756B">
        <w:rPr>
          <w:rFonts w:ascii="Verdana" w:eastAsia="Times New Roman" w:hAnsi="Verdana" w:cs="Times New Roman"/>
          <w:color w:val="000000"/>
          <w:kern w:val="0"/>
          <w:sz w:val="18"/>
          <w:szCs w:val="18"/>
          <w:lang w:eastAsia="ru-RU"/>
        </w:rPr>
        <w:t> Понятия «особая экономическая зона», «зональная структура», «зональный институт», «зональная территория» будут использоваться в качестве синонимов во избежание повторений в тексте.</w:t>
      </w:r>
    </w:p>
    <w:p w14:paraId="7E288E87"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 xml:space="preserve">осуществлению хозяйственной деятельности на данных </w:t>
      </w:r>
      <w:proofErr w:type="gramStart"/>
      <w:r w:rsidRPr="0076756B">
        <w:rPr>
          <w:rFonts w:ascii="Verdana" w:eastAsia="Times New Roman" w:hAnsi="Verdana" w:cs="Times New Roman"/>
          <w:color w:val="000000"/>
          <w:kern w:val="0"/>
          <w:sz w:val="18"/>
          <w:szCs w:val="18"/>
          <w:lang w:eastAsia="ru-RU"/>
        </w:rPr>
        <w:t>территориях,</w:t>
      </w:r>
      <w:r w:rsidRPr="0076756B">
        <w:rPr>
          <w:rFonts w:ascii="Verdana" w:eastAsia="Times New Roman" w:hAnsi="Verdana" w:cs="Times New Roman"/>
          <w:color w:val="000000"/>
          <w:kern w:val="0"/>
          <w:sz w:val="18"/>
          <w:szCs w:val="18"/>
          <w:lang w:eastAsia="ru-RU"/>
        </w:rPr>
        <w:br/>
        <w:t>существуют</w:t>
      </w:r>
      <w:proofErr w:type="gramEnd"/>
      <w:r w:rsidRPr="0076756B">
        <w:rPr>
          <w:rFonts w:ascii="Verdana" w:eastAsia="Times New Roman" w:hAnsi="Verdana" w:cs="Times New Roman"/>
          <w:color w:val="000000"/>
          <w:kern w:val="0"/>
          <w:sz w:val="18"/>
          <w:szCs w:val="18"/>
          <w:lang w:eastAsia="ru-RU"/>
        </w:rPr>
        <w:t xml:space="preserve"> противоречия и пробелы. Особенно ярко это наблюдается на</w:t>
      </w:r>
      <w:r w:rsidRPr="0076756B">
        <w:rPr>
          <w:rFonts w:ascii="Verdana" w:eastAsia="Times New Roman" w:hAnsi="Verdana" w:cs="Times New Roman"/>
          <w:color w:val="000000"/>
          <w:kern w:val="0"/>
          <w:sz w:val="18"/>
          <w:szCs w:val="18"/>
          <w:lang w:eastAsia="ru-RU"/>
        </w:rPr>
        <w:br/>
        <w:t>примере несогласованности, нечеткости и непоследовательности</w:t>
      </w:r>
    </w:p>
    <w:p w14:paraId="74F0C255"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нормативных предписаний, закрепляющих финансово-правовые гарантии и стимулы резидентов ОЭЗ как субъектов инвестиционной деятельности. Отдельные правовые положения, направленные на обеспечение исполнения финансовых обязательств (в том числе с целью гармонизации частных и публичных финансовых интересов), отличаются декларативностью и внутренней противоречивостью, что создает условия для легитимности коррупционных деяний и влечет недостаточную защиту нарушенных прав участников отношений, складывающихся в особых экономических зонах.</w:t>
      </w:r>
    </w:p>
    <w:p w14:paraId="535C294B"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Актуальность темы исследования усиливается в связи с недостаточно</w:t>
      </w:r>
      <w:r w:rsidRPr="0076756B">
        <w:rPr>
          <w:rFonts w:ascii="Verdana" w:eastAsia="Times New Roman" w:hAnsi="Verdana" w:cs="Times New Roman"/>
          <w:color w:val="000000"/>
          <w:kern w:val="0"/>
          <w:sz w:val="18"/>
          <w:szCs w:val="18"/>
          <w:lang w:eastAsia="ru-RU"/>
        </w:rPr>
        <w:br/>
        <w:t>тщательным теоретическим и практическим анализом финансово-правовой</w:t>
      </w:r>
      <w:r w:rsidRPr="0076756B">
        <w:rPr>
          <w:rFonts w:ascii="Verdana" w:eastAsia="Times New Roman" w:hAnsi="Verdana" w:cs="Times New Roman"/>
          <w:color w:val="000000"/>
          <w:kern w:val="0"/>
          <w:sz w:val="18"/>
          <w:szCs w:val="18"/>
          <w:lang w:eastAsia="ru-RU"/>
        </w:rPr>
        <w:br/>
        <w:t>модели создания особых экономических зон в конкретном регионе.</w:t>
      </w:r>
      <w:r w:rsidRPr="0076756B">
        <w:rPr>
          <w:rFonts w:ascii="Verdana" w:eastAsia="Times New Roman" w:hAnsi="Verdana" w:cs="Times New Roman"/>
          <w:color w:val="000000"/>
          <w:kern w:val="0"/>
          <w:sz w:val="18"/>
          <w:szCs w:val="18"/>
          <w:lang w:eastAsia="ru-RU"/>
        </w:rPr>
        <w:br/>
        <w:t>Несовершенство финансово-правового регулирования создания и</w:t>
      </w:r>
    </w:p>
    <w:p w14:paraId="11A90A2D"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функционирования зональных институтов, применимого к особенностям российской действительности, не только препятствует достижению целей ОЭЗ, негативно влияет на мобилизацию инвестиций в экономику региона и страны в целом, но и может привести к ошибкам, характерным для прошлых лет.</w:t>
      </w:r>
    </w:p>
    <w:p w14:paraId="1CF8115A"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lastRenderedPageBreak/>
        <w:t>Необходимость решения указанных проблем и проработки</w:t>
      </w:r>
    </w:p>
    <w:p w14:paraId="73BE7B97"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обоснованных теоретических положений относительно финансово-правового</w:t>
      </w:r>
    </w:p>
    <w:p w14:paraId="6D983E26"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регулирования особых экономических зон в Российской Федерации</w:t>
      </w:r>
    </w:p>
    <w:p w14:paraId="04952009"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предопределили выбор темы диссертационного исследования.</w:t>
      </w:r>
    </w:p>
    <w:p w14:paraId="67FA9FDB"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b/>
          <w:bCs/>
          <w:color w:val="000000"/>
          <w:kern w:val="0"/>
          <w:sz w:val="18"/>
          <w:szCs w:val="18"/>
          <w:lang w:eastAsia="ru-RU"/>
        </w:rPr>
        <w:t>Степень научной разработанности темы</w:t>
      </w:r>
      <w:r w:rsidRPr="0076756B">
        <w:rPr>
          <w:rFonts w:ascii="Verdana" w:eastAsia="Times New Roman" w:hAnsi="Verdana" w:cs="Times New Roman"/>
          <w:color w:val="000000"/>
          <w:kern w:val="0"/>
          <w:sz w:val="18"/>
          <w:szCs w:val="18"/>
          <w:lang w:eastAsia="ru-RU"/>
        </w:rPr>
        <w:t>. В рамках современной</w:t>
      </w:r>
    </w:p>
    <w:p w14:paraId="14D3834E"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юридической науки вопросы функционирования особых экономических зон</w:t>
      </w:r>
    </w:p>
    <w:p w14:paraId="11610CA6"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исследовались учеными различных отраслей права. Вопросы правового</w:t>
      </w:r>
    </w:p>
    <w:p w14:paraId="532EF074"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регулирования предпринимательской деятельности на территориях особых</w:t>
      </w:r>
    </w:p>
    <w:p w14:paraId="4ACB7C2A"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экономических зон в Российской Федерации и использование правового</w:t>
      </w:r>
    </w:p>
    <w:p w14:paraId="7B6731EB"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режима зональных институтов нашли свое отражение в диссертационных</w:t>
      </w:r>
    </w:p>
    <w:p w14:paraId="40F2FC55"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 xml:space="preserve">работах Д.Р. Арутюнова, М.В. </w:t>
      </w:r>
      <w:proofErr w:type="spellStart"/>
      <w:r w:rsidRPr="0076756B">
        <w:rPr>
          <w:rFonts w:ascii="Verdana" w:eastAsia="Times New Roman" w:hAnsi="Verdana" w:cs="Times New Roman"/>
          <w:color w:val="000000"/>
          <w:kern w:val="0"/>
          <w:sz w:val="18"/>
          <w:szCs w:val="18"/>
          <w:lang w:eastAsia="ru-RU"/>
        </w:rPr>
        <w:t>Батырова</w:t>
      </w:r>
      <w:proofErr w:type="spellEnd"/>
      <w:r w:rsidRPr="0076756B">
        <w:rPr>
          <w:rFonts w:ascii="Verdana" w:eastAsia="Times New Roman" w:hAnsi="Verdana" w:cs="Times New Roman"/>
          <w:color w:val="000000"/>
          <w:kern w:val="0"/>
          <w:sz w:val="18"/>
          <w:szCs w:val="18"/>
          <w:lang w:eastAsia="ru-RU"/>
        </w:rPr>
        <w:t xml:space="preserve">, Д.А. </w:t>
      </w:r>
      <w:proofErr w:type="spellStart"/>
      <w:r w:rsidRPr="0076756B">
        <w:rPr>
          <w:rFonts w:ascii="Verdana" w:eastAsia="Times New Roman" w:hAnsi="Verdana" w:cs="Times New Roman"/>
          <w:color w:val="000000"/>
          <w:kern w:val="0"/>
          <w:sz w:val="18"/>
          <w:szCs w:val="18"/>
          <w:lang w:eastAsia="ru-RU"/>
        </w:rPr>
        <w:t>Благова</w:t>
      </w:r>
      <w:proofErr w:type="spellEnd"/>
      <w:r w:rsidRPr="0076756B">
        <w:rPr>
          <w:rFonts w:ascii="Verdana" w:eastAsia="Times New Roman" w:hAnsi="Verdana" w:cs="Times New Roman"/>
          <w:color w:val="000000"/>
          <w:kern w:val="0"/>
          <w:sz w:val="18"/>
          <w:szCs w:val="18"/>
          <w:lang w:eastAsia="ru-RU"/>
        </w:rPr>
        <w:t xml:space="preserve">, А.В. </w:t>
      </w:r>
      <w:proofErr w:type="spellStart"/>
      <w:r w:rsidRPr="0076756B">
        <w:rPr>
          <w:rFonts w:ascii="Verdana" w:eastAsia="Times New Roman" w:hAnsi="Verdana" w:cs="Times New Roman"/>
          <w:color w:val="000000"/>
          <w:kern w:val="0"/>
          <w:sz w:val="18"/>
          <w:szCs w:val="18"/>
          <w:lang w:eastAsia="ru-RU"/>
        </w:rPr>
        <w:t>Гасумяновой</w:t>
      </w:r>
      <w:proofErr w:type="spellEnd"/>
      <w:r w:rsidRPr="0076756B">
        <w:rPr>
          <w:rFonts w:ascii="Verdana" w:eastAsia="Times New Roman" w:hAnsi="Verdana" w:cs="Times New Roman"/>
          <w:color w:val="000000"/>
          <w:kern w:val="0"/>
          <w:sz w:val="18"/>
          <w:szCs w:val="18"/>
          <w:lang w:eastAsia="ru-RU"/>
        </w:rPr>
        <w:t xml:space="preserve">, А.А. </w:t>
      </w:r>
      <w:proofErr w:type="spellStart"/>
      <w:r w:rsidRPr="0076756B">
        <w:rPr>
          <w:rFonts w:ascii="Verdana" w:eastAsia="Times New Roman" w:hAnsi="Verdana" w:cs="Times New Roman"/>
          <w:color w:val="000000"/>
          <w:kern w:val="0"/>
          <w:sz w:val="18"/>
          <w:szCs w:val="18"/>
          <w:lang w:eastAsia="ru-RU"/>
        </w:rPr>
        <w:t>Гариб</w:t>
      </w:r>
      <w:proofErr w:type="spellEnd"/>
      <w:r w:rsidRPr="0076756B">
        <w:rPr>
          <w:rFonts w:ascii="Verdana" w:eastAsia="Times New Roman" w:hAnsi="Verdana" w:cs="Times New Roman"/>
          <w:color w:val="000000"/>
          <w:kern w:val="0"/>
          <w:sz w:val="18"/>
          <w:szCs w:val="18"/>
          <w:lang w:eastAsia="ru-RU"/>
        </w:rPr>
        <w:t xml:space="preserve">, К.С. Свинцовой, Е.Е. Серебряковой, О.В. </w:t>
      </w:r>
      <w:proofErr w:type="spellStart"/>
      <w:r w:rsidRPr="0076756B">
        <w:rPr>
          <w:rFonts w:ascii="Verdana" w:eastAsia="Times New Roman" w:hAnsi="Verdana" w:cs="Times New Roman"/>
          <w:color w:val="000000"/>
          <w:kern w:val="0"/>
          <w:sz w:val="18"/>
          <w:szCs w:val="18"/>
          <w:lang w:eastAsia="ru-RU"/>
        </w:rPr>
        <w:t>Флоря</w:t>
      </w:r>
      <w:proofErr w:type="spellEnd"/>
      <w:r w:rsidRPr="0076756B">
        <w:rPr>
          <w:rFonts w:ascii="Verdana" w:eastAsia="Times New Roman" w:hAnsi="Verdana" w:cs="Times New Roman"/>
          <w:color w:val="000000"/>
          <w:kern w:val="0"/>
          <w:sz w:val="18"/>
          <w:szCs w:val="18"/>
          <w:lang w:eastAsia="ru-RU"/>
        </w:rPr>
        <w:t>, О.Е. Якимовой и др.</w:t>
      </w:r>
    </w:p>
    <w:p w14:paraId="44C71B60"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 xml:space="preserve">Изучению финансово-правового аспекта функционирования особых экономических зон посвящены работы Д. А. </w:t>
      </w:r>
      <w:proofErr w:type="spellStart"/>
      <w:r w:rsidRPr="0076756B">
        <w:rPr>
          <w:rFonts w:ascii="Verdana" w:eastAsia="Times New Roman" w:hAnsi="Verdana" w:cs="Times New Roman"/>
          <w:color w:val="000000"/>
          <w:kern w:val="0"/>
          <w:sz w:val="18"/>
          <w:szCs w:val="18"/>
          <w:lang w:eastAsia="ru-RU"/>
        </w:rPr>
        <w:t>Савосика</w:t>
      </w:r>
      <w:proofErr w:type="spellEnd"/>
      <w:r w:rsidRPr="0076756B">
        <w:rPr>
          <w:rFonts w:ascii="Verdana" w:eastAsia="Times New Roman" w:hAnsi="Verdana" w:cs="Times New Roman"/>
          <w:color w:val="000000"/>
          <w:kern w:val="0"/>
          <w:sz w:val="18"/>
          <w:szCs w:val="18"/>
          <w:lang w:eastAsia="ru-RU"/>
        </w:rPr>
        <w:t>. В своем исследовании автор охарактеризовал правовое регулирование таможенного обложения ОЭЗ, выделил особенности административно-правового регулирования ОЭЗ и специфику налогового режима особых экономических зон в Российской Федерации.</w:t>
      </w:r>
    </w:p>
    <w:p w14:paraId="25720B31"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Наряду с этим вопросы финансово-правового регулирования</w:t>
      </w:r>
      <w:r w:rsidRPr="0076756B">
        <w:rPr>
          <w:rFonts w:ascii="Verdana" w:eastAsia="Times New Roman" w:hAnsi="Verdana" w:cs="Times New Roman"/>
          <w:color w:val="000000"/>
          <w:kern w:val="0"/>
          <w:sz w:val="18"/>
          <w:szCs w:val="18"/>
          <w:lang w:eastAsia="ru-RU"/>
        </w:rPr>
        <w:br/>
        <w:t>отношений, складывающихся в сфере функционирования особых</w:t>
      </w:r>
    </w:p>
    <w:p w14:paraId="23241E0F"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экономических зон, не получили достаточно глубокого и полного</w:t>
      </w:r>
    </w:p>
    <w:p w14:paraId="3BA1F553"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выражения. Существует необходимость дальнейшего теоретического изучения и осмысления правового регулирования финансирования зональных структур и финансового стимулирования предпринимательской деятельности резидентов особых экономических зон, а также выработки предложений по совершенствованию действующего законодательства. Освещение указанной темы ранее не предлагалось в качестве цели диссертационного исследования.</w:t>
      </w:r>
    </w:p>
    <w:p w14:paraId="4F4D3CC1"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b/>
          <w:bCs/>
          <w:color w:val="000000"/>
          <w:kern w:val="0"/>
          <w:sz w:val="18"/>
          <w:szCs w:val="18"/>
          <w:lang w:eastAsia="ru-RU"/>
        </w:rPr>
        <w:t>Цель и задачи исследования</w:t>
      </w:r>
      <w:r w:rsidRPr="0076756B">
        <w:rPr>
          <w:rFonts w:ascii="Verdana" w:eastAsia="Times New Roman" w:hAnsi="Verdana" w:cs="Times New Roman"/>
          <w:color w:val="000000"/>
          <w:kern w:val="0"/>
          <w:sz w:val="18"/>
          <w:szCs w:val="18"/>
          <w:lang w:eastAsia="ru-RU"/>
        </w:rPr>
        <w:t>. Целью диссертационного исследования</w:t>
      </w:r>
      <w:r w:rsidRPr="0076756B">
        <w:rPr>
          <w:rFonts w:ascii="Verdana" w:eastAsia="Times New Roman" w:hAnsi="Verdana" w:cs="Times New Roman"/>
          <w:color w:val="000000"/>
          <w:kern w:val="0"/>
          <w:sz w:val="18"/>
          <w:szCs w:val="18"/>
          <w:lang w:eastAsia="ru-RU"/>
        </w:rPr>
        <w:br/>
        <w:t>является разработка и обоснование теоретических положений относительно</w:t>
      </w:r>
      <w:r w:rsidRPr="0076756B">
        <w:rPr>
          <w:rFonts w:ascii="Verdana" w:eastAsia="Times New Roman" w:hAnsi="Verdana" w:cs="Times New Roman"/>
          <w:color w:val="000000"/>
          <w:kern w:val="0"/>
          <w:sz w:val="18"/>
          <w:szCs w:val="18"/>
          <w:lang w:eastAsia="ru-RU"/>
        </w:rPr>
        <w:br/>
        <w:t>финансово-правового режима особых экономических зон в Российской</w:t>
      </w:r>
      <w:r w:rsidRPr="0076756B">
        <w:rPr>
          <w:rFonts w:ascii="Verdana" w:eastAsia="Times New Roman" w:hAnsi="Verdana" w:cs="Times New Roman"/>
          <w:color w:val="000000"/>
          <w:kern w:val="0"/>
          <w:sz w:val="18"/>
          <w:szCs w:val="18"/>
          <w:lang w:eastAsia="ru-RU"/>
        </w:rPr>
        <w:br/>
        <w:t>Федерации и выработка предложений и рекомендаций по</w:t>
      </w:r>
    </w:p>
    <w:p w14:paraId="61209C84"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совершенствованию законодательства, регулирующего отношения,</w:t>
      </w:r>
    </w:p>
    <w:p w14:paraId="3B215D14"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возникающие на территориях особых экономических зон.</w:t>
      </w:r>
    </w:p>
    <w:p w14:paraId="09FC9C0A"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Для достижения поставленной цели исследования необходимо решить следующие взаимосвязанные </w:t>
      </w:r>
      <w:r w:rsidRPr="0076756B">
        <w:rPr>
          <w:rFonts w:ascii="Verdana" w:eastAsia="Times New Roman" w:hAnsi="Verdana" w:cs="Times New Roman"/>
          <w:b/>
          <w:bCs/>
          <w:color w:val="000000"/>
          <w:kern w:val="0"/>
          <w:sz w:val="18"/>
          <w:szCs w:val="18"/>
          <w:lang w:eastAsia="ru-RU"/>
        </w:rPr>
        <w:t>задачи</w:t>
      </w:r>
      <w:r w:rsidRPr="0076756B">
        <w:rPr>
          <w:rFonts w:ascii="Verdana" w:eastAsia="Times New Roman" w:hAnsi="Verdana" w:cs="Times New Roman"/>
          <w:color w:val="000000"/>
          <w:kern w:val="0"/>
          <w:sz w:val="18"/>
          <w:szCs w:val="18"/>
          <w:lang w:eastAsia="ru-RU"/>
        </w:rPr>
        <w:t>:</w:t>
      </w:r>
    </w:p>
    <w:p w14:paraId="3AFAE1F5"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 исследовать сущность особых экономических зон как объекта</w:t>
      </w:r>
    </w:p>
    <w:p w14:paraId="45BB41EE"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финансово-правового регулирования, определить понятие особых</w:t>
      </w:r>
    </w:p>
    <w:p w14:paraId="3BDD1DB4"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экономических зон;</w:t>
      </w:r>
    </w:p>
    <w:p w14:paraId="2CC95EDB"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lastRenderedPageBreak/>
        <w:t>определить основные тенденции и выявить проблемы становления и развития законодательства об особых экономических зонах в России;</w:t>
      </w:r>
    </w:p>
    <w:p w14:paraId="4448B094"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провести комплексный анализ правового регулирования мероприятий и способов создания и функционирования особых экономических зон в субъектах Российской Федерации;</w:t>
      </w:r>
    </w:p>
    <w:p w14:paraId="33AB005F"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 выявить специфику правового регулирования финансирования</w:t>
      </w:r>
      <w:r w:rsidRPr="0076756B">
        <w:rPr>
          <w:rFonts w:ascii="Verdana" w:eastAsia="Times New Roman" w:hAnsi="Verdana" w:cs="Times New Roman"/>
          <w:color w:val="000000"/>
          <w:kern w:val="0"/>
          <w:sz w:val="18"/>
          <w:szCs w:val="18"/>
          <w:lang w:eastAsia="ru-RU"/>
        </w:rPr>
        <w:br/>
        <w:t>особых экономических зон в Российской Федерации и рассмотреть</w:t>
      </w:r>
      <w:r w:rsidRPr="0076756B">
        <w:rPr>
          <w:rFonts w:ascii="Verdana" w:eastAsia="Times New Roman" w:hAnsi="Verdana" w:cs="Times New Roman"/>
          <w:color w:val="000000"/>
          <w:kern w:val="0"/>
          <w:sz w:val="18"/>
          <w:szCs w:val="18"/>
          <w:lang w:eastAsia="ru-RU"/>
        </w:rPr>
        <w:br/>
        <w:t>особенности государственной поддержки резидентов ОЭЗ как субъектов</w:t>
      </w:r>
      <w:r w:rsidRPr="0076756B">
        <w:rPr>
          <w:rFonts w:ascii="Verdana" w:eastAsia="Times New Roman" w:hAnsi="Verdana" w:cs="Times New Roman"/>
          <w:color w:val="000000"/>
          <w:kern w:val="0"/>
          <w:sz w:val="18"/>
          <w:szCs w:val="18"/>
          <w:lang w:eastAsia="ru-RU"/>
        </w:rPr>
        <w:br/>
        <w:t>предпринимательской деятельности;</w:t>
      </w:r>
    </w:p>
    <w:p w14:paraId="423A17D9"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 сформулировать и охарактеризовать систему финансово-правовых</w:t>
      </w:r>
      <w:r w:rsidRPr="0076756B">
        <w:rPr>
          <w:rFonts w:ascii="Verdana" w:eastAsia="Times New Roman" w:hAnsi="Verdana" w:cs="Times New Roman"/>
          <w:color w:val="000000"/>
          <w:kern w:val="0"/>
          <w:sz w:val="18"/>
          <w:szCs w:val="18"/>
          <w:lang w:eastAsia="ru-RU"/>
        </w:rPr>
        <w:br/>
        <w:t>стимулов осуществления хозяйственной деятельности на территориях</w:t>
      </w:r>
      <w:r w:rsidRPr="0076756B">
        <w:rPr>
          <w:rFonts w:ascii="Verdana" w:eastAsia="Times New Roman" w:hAnsi="Verdana" w:cs="Times New Roman"/>
          <w:color w:val="000000"/>
          <w:kern w:val="0"/>
          <w:sz w:val="18"/>
          <w:szCs w:val="18"/>
          <w:lang w:eastAsia="ru-RU"/>
        </w:rPr>
        <w:br/>
        <w:t>особых экономических зон в Российской Федерации;</w:t>
      </w:r>
    </w:p>
    <w:p w14:paraId="49B1C9C8"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 выработать предложения по совершенствованию законодательства в</w:t>
      </w:r>
      <w:r w:rsidRPr="0076756B">
        <w:rPr>
          <w:rFonts w:ascii="Verdana" w:eastAsia="Times New Roman" w:hAnsi="Verdana" w:cs="Times New Roman"/>
          <w:color w:val="000000"/>
          <w:kern w:val="0"/>
          <w:sz w:val="18"/>
          <w:szCs w:val="18"/>
          <w:lang w:eastAsia="ru-RU"/>
        </w:rPr>
        <w:br/>
        <w:t>сфере финансово-правового регулирования особых экономических зон в</w:t>
      </w:r>
      <w:r w:rsidRPr="0076756B">
        <w:rPr>
          <w:rFonts w:ascii="Verdana" w:eastAsia="Times New Roman" w:hAnsi="Verdana" w:cs="Times New Roman"/>
          <w:color w:val="000000"/>
          <w:kern w:val="0"/>
          <w:sz w:val="18"/>
          <w:szCs w:val="18"/>
          <w:lang w:eastAsia="ru-RU"/>
        </w:rPr>
        <w:br/>
        <w:t>Российской Федерации.</w:t>
      </w:r>
    </w:p>
    <w:p w14:paraId="4496D15A"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b/>
          <w:bCs/>
          <w:color w:val="000000"/>
          <w:kern w:val="0"/>
          <w:sz w:val="18"/>
          <w:szCs w:val="18"/>
          <w:lang w:eastAsia="ru-RU"/>
        </w:rPr>
        <w:t>Объектом</w:t>
      </w:r>
      <w:r w:rsidRPr="0076756B">
        <w:rPr>
          <w:rFonts w:ascii="Verdana" w:eastAsia="Times New Roman" w:hAnsi="Verdana" w:cs="Times New Roman"/>
          <w:color w:val="000000"/>
          <w:kern w:val="0"/>
          <w:sz w:val="18"/>
          <w:szCs w:val="18"/>
          <w:lang w:eastAsia="ru-RU"/>
        </w:rPr>
        <w:t> </w:t>
      </w:r>
      <w:r w:rsidRPr="0076756B">
        <w:rPr>
          <w:rFonts w:ascii="Verdana" w:eastAsia="Times New Roman" w:hAnsi="Verdana" w:cs="Times New Roman"/>
          <w:b/>
          <w:bCs/>
          <w:color w:val="000000"/>
          <w:kern w:val="0"/>
          <w:sz w:val="18"/>
          <w:szCs w:val="18"/>
          <w:lang w:eastAsia="ru-RU"/>
        </w:rPr>
        <w:t>диссертационного</w:t>
      </w:r>
      <w:r w:rsidRPr="0076756B">
        <w:rPr>
          <w:rFonts w:ascii="Verdana" w:eastAsia="Times New Roman" w:hAnsi="Verdana" w:cs="Times New Roman"/>
          <w:color w:val="000000"/>
          <w:kern w:val="0"/>
          <w:sz w:val="18"/>
          <w:szCs w:val="18"/>
          <w:lang w:eastAsia="ru-RU"/>
        </w:rPr>
        <w:t> </w:t>
      </w:r>
      <w:r w:rsidRPr="0076756B">
        <w:rPr>
          <w:rFonts w:ascii="Verdana" w:eastAsia="Times New Roman" w:hAnsi="Verdana" w:cs="Times New Roman"/>
          <w:b/>
          <w:bCs/>
          <w:color w:val="000000"/>
          <w:kern w:val="0"/>
          <w:sz w:val="18"/>
          <w:szCs w:val="18"/>
          <w:lang w:eastAsia="ru-RU"/>
        </w:rPr>
        <w:t>исследования</w:t>
      </w:r>
      <w:r w:rsidRPr="0076756B">
        <w:rPr>
          <w:rFonts w:ascii="Verdana" w:eastAsia="Times New Roman" w:hAnsi="Verdana" w:cs="Times New Roman"/>
          <w:color w:val="000000"/>
          <w:kern w:val="0"/>
          <w:sz w:val="18"/>
          <w:szCs w:val="18"/>
          <w:lang w:eastAsia="ru-RU"/>
        </w:rPr>
        <w:t> выступают</w:t>
      </w:r>
    </w:p>
    <w:p w14:paraId="68EA3F69"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правоотношения, возникающие в сфере финансово-правового регулирования особых экономических зон.</w:t>
      </w:r>
    </w:p>
    <w:p w14:paraId="7D8F978D"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b/>
          <w:bCs/>
          <w:color w:val="000000"/>
          <w:kern w:val="0"/>
          <w:sz w:val="18"/>
          <w:szCs w:val="18"/>
          <w:lang w:eastAsia="ru-RU"/>
        </w:rPr>
        <w:t>Предметом исследования</w:t>
      </w:r>
      <w:r w:rsidRPr="0076756B">
        <w:rPr>
          <w:rFonts w:ascii="Verdana" w:eastAsia="Times New Roman" w:hAnsi="Verdana" w:cs="Times New Roman"/>
          <w:color w:val="000000"/>
          <w:kern w:val="0"/>
          <w:sz w:val="18"/>
          <w:szCs w:val="18"/>
          <w:lang w:eastAsia="ru-RU"/>
        </w:rPr>
        <w:t> являются правовые нормы, регулирующие</w:t>
      </w:r>
      <w:r w:rsidRPr="0076756B">
        <w:rPr>
          <w:rFonts w:ascii="Verdana" w:eastAsia="Times New Roman" w:hAnsi="Verdana" w:cs="Times New Roman"/>
          <w:color w:val="000000"/>
          <w:kern w:val="0"/>
          <w:sz w:val="18"/>
          <w:szCs w:val="18"/>
          <w:lang w:eastAsia="ru-RU"/>
        </w:rPr>
        <w:br/>
        <w:t>отношения, возникающие при создании и функционировании особых</w:t>
      </w:r>
      <w:r w:rsidRPr="0076756B">
        <w:rPr>
          <w:rFonts w:ascii="Verdana" w:eastAsia="Times New Roman" w:hAnsi="Verdana" w:cs="Times New Roman"/>
          <w:color w:val="000000"/>
          <w:kern w:val="0"/>
          <w:sz w:val="18"/>
          <w:szCs w:val="18"/>
          <w:lang w:eastAsia="ru-RU"/>
        </w:rPr>
        <w:br/>
        <w:t>экономических зон в Российской Федерации, и осуществлении</w:t>
      </w:r>
    </w:p>
    <w:p w14:paraId="08B5F875"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предпринимательской деятельности на данных территориях.</w:t>
      </w:r>
    </w:p>
    <w:p w14:paraId="48095A46"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b/>
          <w:bCs/>
          <w:color w:val="000000"/>
          <w:kern w:val="0"/>
          <w:sz w:val="18"/>
          <w:szCs w:val="18"/>
          <w:lang w:eastAsia="ru-RU"/>
        </w:rPr>
        <w:t>Теоретическую основу исследования</w:t>
      </w:r>
      <w:r w:rsidRPr="0076756B">
        <w:rPr>
          <w:rFonts w:ascii="Verdana" w:eastAsia="Times New Roman" w:hAnsi="Verdana" w:cs="Times New Roman"/>
          <w:color w:val="000000"/>
          <w:kern w:val="0"/>
          <w:sz w:val="18"/>
          <w:szCs w:val="18"/>
          <w:lang w:eastAsia="ru-RU"/>
        </w:rPr>
        <w:t xml:space="preserve"> составляют научные работы ученых-специалистов в области финансового, бюджетного и налогового права: Л.Г. Барановой, М.А. Благовещенской, О.В. </w:t>
      </w:r>
      <w:proofErr w:type="spellStart"/>
      <w:r w:rsidRPr="0076756B">
        <w:rPr>
          <w:rFonts w:ascii="Verdana" w:eastAsia="Times New Roman" w:hAnsi="Verdana" w:cs="Times New Roman"/>
          <w:color w:val="000000"/>
          <w:kern w:val="0"/>
          <w:sz w:val="18"/>
          <w:szCs w:val="18"/>
          <w:lang w:eastAsia="ru-RU"/>
        </w:rPr>
        <w:t>Болтиновой</w:t>
      </w:r>
      <w:proofErr w:type="spellEnd"/>
      <w:r w:rsidRPr="0076756B">
        <w:rPr>
          <w:rFonts w:ascii="Verdana" w:eastAsia="Times New Roman" w:hAnsi="Verdana" w:cs="Times New Roman"/>
          <w:color w:val="000000"/>
          <w:kern w:val="0"/>
          <w:sz w:val="18"/>
          <w:szCs w:val="18"/>
          <w:lang w:eastAsia="ru-RU"/>
        </w:rPr>
        <w:t xml:space="preserve">, С.Г. Верещагина, О.Н. Горбуновой, С.В. Запольского, М.В. Карасевой, Ю.А. Крохиной, В.Е. </w:t>
      </w:r>
      <w:proofErr w:type="spellStart"/>
      <w:r w:rsidRPr="0076756B">
        <w:rPr>
          <w:rFonts w:ascii="Verdana" w:eastAsia="Times New Roman" w:hAnsi="Verdana" w:cs="Times New Roman"/>
          <w:color w:val="000000"/>
          <w:kern w:val="0"/>
          <w:sz w:val="18"/>
          <w:szCs w:val="18"/>
          <w:lang w:eastAsia="ru-RU"/>
        </w:rPr>
        <w:t>Кузнеченковой</w:t>
      </w:r>
      <w:proofErr w:type="spellEnd"/>
      <w:r w:rsidRPr="0076756B">
        <w:rPr>
          <w:rFonts w:ascii="Verdana" w:eastAsia="Times New Roman" w:hAnsi="Verdana" w:cs="Times New Roman"/>
          <w:color w:val="000000"/>
          <w:kern w:val="0"/>
          <w:sz w:val="18"/>
          <w:szCs w:val="18"/>
          <w:lang w:eastAsia="ru-RU"/>
        </w:rPr>
        <w:t xml:space="preserve">, Н.Н. </w:t>
      </w:r>
      <w:proofErr w:type="spellStart"/>
      <w:r w:rsidRPr="0076756B">
        <w:rPr>
          <w:rFonts w:ascii="Verdana" w:eastAsia="Times New Roman" w:hAnsi="Verdana" w:cs="Times New Roman"/>
          <w:color w:val="000000"/>
          <w:kern w:val="0"/>
          <w:sz w:val="18"/>
          <w:szCs w:val="18"/>
          <w:lang w:eastAsia="ru-RU"/>
        </w:rPr>
        <w:t>Лайченковой</w:t>
      </w:r>
      <w:proofErr w:type="spellEnd"/>
      <w:r w:rsidRPr="0076756B">
        <w:rPr>
          <w:rFonts w:ascii="Verdana" w:eastAsia="Times New Roman" w:hAnsi="Verdana" w:cs="Times New Roman"/>
          <w:color w:val="000000"/>
          <w:kern w:val="0"/>
          <w:sz w:val="18"/>
          <w:szCs w:val="18"/>
          <w:lang w:eastAsia="ru-RU"/>
        </w:rPr>
        <w:t xml:space="preserve">, Е.В. </w:t>
      </w:r>
      <w:proofErr w:type="spellStart"/>
      <w:r w:rsidRPr="0076756B">
        <w:rPr>
          <w:rFonts w:ascii="Verdana" w:eastAsia="Times New Roman" w:hAnsi="Verdana" w:cs="Times New Roman"/>
          <w:color w:val="000000"/>
          <w:kern w:val="0"/>
          <w:sz w:val="18"/>
          <w:szCs w:val="18"/>
          <w:lang w:eastAsia="ru-RU"/>
        </w:rPr>
        <w:t>Покачаловой</w:t>
      </w:r>
      <w:proofErr w:type="spellEnd"/>
      <w:r w:rsidRPr="0076756B">
        <w:rPr>
          <w:rFonts w:ascii="Verdana" w:eastAsia="Times New Roman" w:hAnsi="Verdana" w:cs="Times New Roman"/>
          <w:color w:val="000000"/>
          <w:kern w:val="0"/>
          <w:sz w:val="18"/>
          <w:szCs w:val="18"/>
          <w:lang w:eastAsia="ru-RU"/>
        </w:rPr>
        <w:t xml:space="preserve">, Э.Д. Соколовой, Л.К. Терещенко, Н.И. Химичевой, С.Д. </w:t>
      </w:r>
      <w:proofErr w:type="spellStart"/>
      <w:r w:rsidRPr="0076756B">
        <w:rPr>
          <w:rFonts w:ascii="Verdana" w:eastAsia="Times New Roman" w:hAnsi="Verdana" w:cs="Times New Roman"/>
          <w:color w:val="000000"/>
          <w:kern w:val="0"/>
          <w:sz w:val="18"/>
          <w:szCs w:val="18"/>
          <w:lang w:eastAsia="ru-RU"/>
        </w:rPr>
        <w:t>Цыпкина</w:t>
      </w:r>
      <w:proofErr w:type="spellEnd"/>
      <w:r w:rsidRPr="0076756B">
        <w:rPr>
          <w:rFonts w:ascii="Verdana" w:eastAsia="Times New Roman" w:hAnsi="Verdana" w:cs="Times New Roman"/>
          <w:color w:val="000000"/>
          <w:kern w:val="0"/>
          <w:sz w:val="18"/>
          <w:szCs w:val="18"/>
          <w:lang w:eastAsia="ru-RU"/>
        </w:rPr>
        <w:t xml:space="preserve"> и др.</w:t>
      </w:r>
    </w:p>
    <w:p w14:paraId="29D90AFE"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Межотраслевой характер функционирования особых экономических</w:t>
      </w:r>
    </w:p>
    <w:p w14:paraId="06878AC5"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зон в РФ потребовал обращения к исследованиям ученых в сфере</w:t>
      </w:r>
    </w:p>
    <w:p w14:paraId="18E3488A"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 xml:space="preserve">административного, гражданского и иных отраслей права: И.Л. </w:t>
      </w:r>
      <w:proofErr w:type="spellStart"/>
      <w:r w:rsidRPr="0076756B">
        <w:rPr>
          <w:rFonts w:ascii="Verdana" w:eastAsia="Times New Roman" w:hAnsi="Verdana" w:cs="Times New Roman"/>
          <w:color w:val="000000"/>
          <w:kern w:val="0"/>
          <w:sz w:val="18"/>
          <w:szCs w:val="18"/>
          <w:lang w:eastAsia="ru-RU"/>
        </w:rPr>
        <w:t>Бачило</w:t>
      </w:r>
      <w:proofErr w:type="spellEnd"/>
      <w:r w:rsidRPr="0076756B">
        <w:rPr>
          <w:rFonts w:ascii="Verdana" w:eastAsia="Times New Roman" w:hAnsi="Verdana" w:cs="Times New Roman"/>
          <w:color w:val="000000"/>
          <w:kern w:val="0"/>
          <w:sz w:val="18"/>
          <w:szCs w:val="18"/>
          <w:lang w:eastAsia="ru-RU"/>
        </w:rPr>
        <w:t xml:space="preserve">, И.Г. Богданова, М.М. Богуславского, В.Г. Вишнякова, Н.Н. Вознесенской, Н.Г. Дорониной, И.В. Ершовой, С.С. </w:t>
      </w:r>
      <w:proofErr w:type="spellStart"/>
      <w:r w:rsidRPr="0076756B">
        <w:rPr>
          <w:rFonts w:ascii="Verdana" w:eastAsia="Times New Roman" w:hAnsi="Verdana" w:cs="Times New Roman"/>
          <w:color w:val="000000"/>
          <w:kern w:val="0"/>
          <w:sz w:val="18"/>
          <w:szCs w:val="18"/>
          <w:lang w:eastAsia="ru-RU"/>
        </w:rPr>
        <w:t>Занковского</w:t>
      </w:r>
      <w:proofErr w:type="spellEnd"/>
      <w:r w:rsidRPr="0076756B">
        <w:rPr>
          <w:rFonts w:ascii="Verdana" w:eastAsia="Times New Roman" w:hAnsi="Verdana" w:cs="Times New Roman"/>
          <w:color w:val="000000"/>
          <w:kern w:val="0"/>
          <w:sz w:val="18"/>
          <w:szCs w:val="18"/>
          <w:lang w:eastAsia="ru-RU"/>
        </w:rPr>
        <w:t xml:space="preserve">, А.Н. </w:t>
      </w:r>
      <w:proofErr w:type="spellStart"/>
      <w:r w:rsidRPr="0076756B">
        <w:rPr>
          <w:rFonts w:ascii="Verdana" w:eastAsia="Times New Roman" w:hAnsi="Verdana" w:cs="Times New Roman"/>
          <w:color w:val="000000"/>
          <w:kern w:val="0"/>
          <w:sz w:val="18"/>
          <w:szCs w:val="18"/>
          <w:lang w:eastAsia="ru-RU"/>
        </w:rPr>
        <w:t>Козырина</w:t>
      </w:r>
      <w:proofErr w:type="spellEnd"/>
      <w:r w:rsidRPr="0076756B">
        <w:rPr>
          <w:rFonts w:ascii="Verdana" w:eastAsia="Times New Roman" w:hAnsi="Verdana" w:cs="Times New Roman"/>
          <w:color w:val="000000"/>
          <w:kern w:val="0"/>
          <w:sz w:val="18"/>
          <w:szCs w:val="18"/>
          <w:lang w:eastAsia="ru-RU"/>
        </w:rPr>
        <w:t xml:space="preserve">, В.В. Лаптева, В.Н. Лисицы, С.П. Мороз, А.В. Пушкина, Ю.Н. </w:t>
      </w:r>
      <w:proofErr w:type="spellStart"/>
      <w:r w:rsidRPr="0076756B">
        <w:rPr>
          <w:rFonts w:ascii="Verdana" w:eastAsia="Times New Roman" w:hAnsi="Verdana" w:cs="Times New Roman"/>
          <w:color w:val="000000"/>
          <w:kern w:val="0"/>
          <w:sz w:val="18"/>
          <w:szCs w:val="18"/>
          <w:lang w:eastAsia="ru-RU"/>
        </w:rPr>
        <w:t>Старилова</w:t>
      </w:r>
      <w:proofErr w:type="spellEnd"/>
      <w:r w:rsidRPr="0076756B">
        <w:rPr>
          <w:rFonts w:ascii="Verdana" w:eastAsia="Times New Roman" w:hAnsi="Verdana" w:cs="Times New Roman"/>
          <w:color w:val="000000"/>
          <w:kern w:val="0"/>
          <w:sz w:val="18"/>
          <w:szCs w:val="18"/>
          <w:lang w:eastAsia="ru-RU"/>
        </w:rPr>
        <w:t xml:space="preserve">, Е.В. Тереховой, М.А. </w:t>
      </w:r>
      <w:proofErr w:type="spellStart"/>
      <w:r w:rsidRPr="0076756B">
        <w:rPr>
          <w:rFonts w:ascii="Verdana" w:eastAsia="Times New Roman" w:hAnsi="Verdana" w:cs="Times New Roman"/>
          <w:color w:val="000000"/>
          <w:kern w:val="0"/>
          <w:sz w:val="18"/>
          <w:szCs w:val="18"/>
          <w:lang w:eastAsia="ru-RU"/>
        </w:rPr>
        <w:t>Цириной</w:t>
      </w:r>
      <w:proofErr w:type="spellEnd"/>
      <w:r w:rsidRPr="0076756B">
        <w:rPr>
          <w:rFonts w:ascii="Verdana" w:eastAsia="Times New Roman" w:hAnsi="Verdana" w:cs="Times New Roman"/>
          <w:color w:val="000000"/>
          <w:kern w:val="0"/>
          <w:sz w:val="18"/>
          <w:szCs w:val="18"/>
          <w:lang w:eastAsia="ru-RU"/>
        </w:rPr>
        <w:t xml:space="preserve"> и др. Теоретическое обоснование данной категории основано на исследованиях конституционалистов и ученых-теоретиков права: С.С. Алексеева, В.М. Баранова, Н.В. </w:t>
      </w:r>
      <w:proofErr w:type="spellStart"/>
      <w:r w:rsidRPr="0076756B">
        <w:rPr>
          <w:rFonts w:ascii="Verdana" w:eastAsia="Times New Roman" w:hAnsi="Verdana" w:cs="Times New Roman"/>
          <w:color w:val="000000"/>
          <w:kern w:val="0"/>
          <w:sz w:val="18"/>
          <w:szCs w:val="18"/>
          <w:lang w:eastAsia="ru-RU"/>
        </w:rPr>
        <w:t>Витрука</w:t>
      </w:r>
      <w:proofErr w:type="spellEnd"/>
      <w:r w:rsidRPr="0076756B">
        <w:rPr>
          <w:rFonts w:ascii="Verdana" w:eastAsia="Times New Roman" w:hAnsi="Verdana" w:cs="Times New Roman"/>
          <w:color w:val="000000"/>
          <w:kern w:val="0"/>
          <w:sz w:val="18"/>
          <w:szCs w:val="18"/>
          <w:lang w:eastAsia="ru-RU"/>
        </w:rPr>
        <w:t xml:space="preserve">, Р.З. Лившица, А.В. Малько, Н.И. </w:t>
      </w:r>
      <w:proofErr w:type="spellStart"/>
      <w:r w:rsidRPr="0076756B">
        <w:rPr>
          <w:rFonts w:ascii="Verdana" w:eastAsia="Times New Roman" w:hAnsi="Verdana" w:cs="Times New Roman"/>
          <w:color w:val="000000"/>
          <w:kern w:val="0"/>
          <w:sz w:val="18"/>
          <w:szCs w:val="18"/>
          <w:lang w:eastAsia="ru-RU"/>
        </w:rPr>
        <w:t>Матузова</w:t>
      </w:r>
      <w:proofErr w:type="spellEnd"/>
      <w:r w:rsidRPr="0076756B">
        <w:rPr>
          <w:rFonts w:ascii="Verdana" w:eastAsia="Times New Roman" w:hAnsi="Verdana" w:cs="Times New Roman"/>
          <w:color w:val="000000"/>
          <w:kern w:val="0"/>
          <w:sz w:val="18"/>
          <w:szCs w:val="18"/>
          <w:lang w:eastAsia="ru-RU"/>
        </w:rPr>
        <w:t xml:space="preserve">, М.Н. Марченко, А.В. </w:t>
      </w:r>
      <w:proofErr w:type="spellStart"/>
      <w:r w:rsidRPr="0076756B">
        <w:rPr>
          <w:rFonts w:ascii="Verdana" w:eastAsia="Times New Roman" w:hAnsi="Verdana" w:cs="Times New Roman"/>
          <w:color w:val="000000"/>
          <w:kern w:val="0"/>
          <w:sz w:val="18"/>
          <w:szCs w:val="18"/>
          <w:lang w:eastAsia="ru-RU"/>
        </w:rPr>
        <w:t>Мелехина</w:t>
      </w:r>
      <w:proofErr w:type="spellEnd"/>
      <w:r w:rsidRPr="0076756B">
        <w:rPr>
          <w:rFonts w:ascii="Verdana" w:eastAsia="Times New Roman" w:hAnsi="Verdana" w:cs="Times New Roman"/>
          <w:color w:val="000000"/>
          <w:kern w:val="0"/>
          <w:sz w:val="18"/>
          <w:szCs w:val="18"/>
          <w:lang w:eastAsia="ru-RU"/>
        </w:rPr>
        <w:t>, С. В. Мирошник, Ю.А. Тихомирова и др.</w:t>
      </w:r>
    </w:p>
    <w:p w14:paraId="6262869C"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Экономическая сущность института особых экономических зон</w:t>
      </w:r>
    </w:p>
    <w:p w14:paraId="78D2FC83"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обусловила необходимость научного анализа выводов ученых-</w:t>
      </w:r>
      <w:proofErr w:type="gramStart"/>
      <w:r w:rsidRPr="0076756B">
        <w:rPr>
          <w:rFonts w:ascii="Verdana" w:eastAsia="Times New Roman" w:hAnsi="Verdana" w:cs="Times New Roman"/>
          <w:color w:val="000000"/>
          <w:kern w:val="0"/>
          <w:sz w:val="18"/>
          <w:szCs w:val="18"/>
          <w:lang w:eastAsia="ru-RU"/>
        </w:rPr>
        <w:t>экономистов:</w:t>
      </w:r>
      <w:r w:rsidRPr="0076756B">
        <w:rPr>
          <w:rFonts w:ascii="Verdana" w:eastAsia="Times New Roman" w:hAnsi="Verdana" w:cs="Times New Roman"/>
          <w:color w:val="000000"/>
          <w:kern w:val="0"/>
          <w:sz w:val="18"/>
          <w:szCs w:val="18"/>
          <w:lang w:eastAsia="ru-RU"/>
        </w:rPr>
        <w:br/>
        <w:t>В.Д.</w:t>
      </w:r>
      <w:proofErr w:type="gramEnd"/>
      <w:r w:rsidRPr="0076756B">
        <w:rPr>
          <w:rFonts w:ascii="Verdana" w:eastAsia="Times New Roman" w:hAnsi="Verdana" w:cs="Times New Roman"/>
          <w:color w:val="000000"/>
          <w:kern w:val="0"/>
          <w:sz w:val="18"/>
          <w:szCs w:val="18"/>
          <w:lang w:eastAsia="ru-RU"/>
        </w:rPr>
        <w:t xml:space="preserve"> Андрианова, А.И. Егорова, А. Капустина, А.Н Кузнецова, М.Ю.</w:t>
      </w:r>
    </w:p>
    <w:p w14:paraId="512E38BB"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spellStart"/>
      <w:r w:rsidRPr="0076756B">
        <w:rPr>
          <w:rFonts w:ascii="Verdana" w:eastAsia="Times New Roman" w:hAnsi="Verdana" w:cs="Times New Roman"/>
          <w:color w:val="000000"/>
          <w:kern w:val="0"/>
          <w:sz w:val="18"/>
          <w:szCs w:val="18"/>
          <w:lang w:eastAsia="ru-RU"/>
        </w:rPr>
        <w:t>Неучевой</w:t>
      </w:r>
      <w:proofErr w:type="spellEnd"/>
      <w:r w:rsidRPr="0076756B">
        <w:rPr>
          <w:rFonts w:ascii="Verdana" w:eastAsia="Times New Roman" w:hAnsi="Verdana" w:cs="Times New Roman"/>
          <w:color w:val="000000"/>
          <w:kern w:val="0"/>
          <w:sz w:val="18"/>
          <w:szCs w:val="18"/>
          <w:lang w:eastAsia="ru-RU"/>
        </w:rPr>
        <w:t>, Н.А. Орловой, П.В. Павлова, Р.И. Присяжной, С.А. Рыбакова и др.</w:t>
      </w:r>
    </w:p>
    <w:p w14:paraId="7543439C"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b/>
          <w:bCs/>
          <w:color w:val="000000"/>
          <w:kern w:val="0"/>
          <w:sz w:val="18"/>
          <w:szCs w:val="18"/>
          <w:lang w:eastAsia="ru-RU"/>
        </w:rPr>
        <w:t>Методологическую основу исследования</w:t>
      </w:r>
      <w:r w:rsidRPr="0076756B">
        <w:rPr>
          <w:rFonts w:ascii="Verdana" w:eastAsia="Times New Roman" w:hAnsi="Verdana" w:cs="Times New Roman"/>
          <w:color w:val="000000"/>
          <w:kern w:val="0"/>
          <w:sz w:val="18"/>
          <w:szCs w:val="18"/>
          <w:lang w:eastAsia="ru-RU"/>
        </w:rPr>
        <w:t> составляют общенаучный</w:t>
      </w:r>
      <w:r w:rsidRPr="0076756B">
        <w:rPr>
          <w:rFonts w:ascii="Verdana" w:eastAsia="Times New Roman" w:hAnsi="Verdana" w:cs="Times New Roman"/>
          <w:color w:val="000000"/>
          <w:kern w:val="0"/>
          <w:sz w:val="18"/>
          <w:szCs w:val="18"/>
          <w:lang w:eastAsia="ru-RU"/>
        </w:rPr>
        <w:br/>
        <w:t xml:space="preserve">диалектический метод познания, а также </w:t>
      </w:r>
      <w:proofErr w:type="spellStart"/>
      <w:r w:rsidRPr="0076756B">
        <w:rPr>
          <w:rFonts w:ascii="Verdana" w:eastAsia="Times New Roman" w:hAnsi="Verdana" w:cs="Times New Roman"/>
          <w:color w:val="000000"/>
          <w:kern w:val="0"/>
          <w:sz w:val="18"/>
          <w:szCs w:val="18"/>
          <w:lang w:eastAsia="ru-RU"/>
        </w:rPr>
        <w:t>частнонаучные</w:t>
      </w:r>
      <w:proofErr w:type="spellEnd"/>
      <w:r w:rsidRPr="0076756B">
        <w:rPr>
          <w:rFonts w:ascii="Verdana" w:eastAsia="Times New Roman" w:hAnsi="Verdana" w:cs="Times New Roman"/>
          <w:color w:val="000000"/>
          <w:kern w:val="0"/>
          <w:sz w:val="18"/>
          <w:szCs w:val="18"/>
          <w:lang w:eastAsia="ru-RU"/>
        </w:rPr>
        <w:t xml:space="preserve"> методы познания, в</w:t>
      </w:r>
      <w:r w:rsidRPr="0076756B">
        <w:rPr>
          <w:rFonts w:ascii="Verdana" w:eastAsia="Times New Roman" w:hAnsi="Verdana" w:cs="Times New Roman"/>
          <w:color w:val="000000"/>
          <w:kern w:val="0"/>
          <w:sz w:val="18"/>
          <w:szCs w:val="18"/>
          <w:lang w:eastAsia="ru-RU"/>
        </w:rPr>
        <w:br/>
        <w:t>том числе: историко-правовой, сравнительно-правовой, технико-</w:t>
      </w:r>
    </w:p>
    <w:p w14:paraId="3085A42B"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lastRenderedPageBreak/>
        <w:t>юридический, формально-логический.</w:t>
      </w:r>
    </w:p>
    <w:p w14:paraId="11F7E010"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b/>
          <w:bCs/>
          <w:color w:val="000000"/>
          <w:kern w:val="0"/>
          <w:sz w:val="18"/>
          <w:szCs w:val="18"/>
          <w:lang w:eastAsia="ru-RU"/>
        </w:rPr>
        <w:t>Нормативно-правовая и эмпирическая основа исследования</w:t>
      </w:r>
      <w:r w:rsidRPr="0076756B">
        <w:rPr>
          <w:rFonts w:ascii="Verdana" w:eastAsia="Times New Roman" w:hAnsi="Verdana" w:cs="Times New Roman"/>
          <w:color w:val="000000"/>
          <w:kern w:val="0"/>
          <w:sz w:val="18"/>
          <w:szCs w:val="18"/>
          <w:lang w:eastAsia="ru-RU"/>
        </w:rPr>
        <w:t>. Правовые нормы, регулирующие отношения в области функционирования ОЭЗ составляют: международные нормативные акты, Конституция РФ, федеральные и региональные законы, указы Президента РФ, постановления Правительства РФ, приказы Министерства экономического развития России и Министерства финансов России.</w:t>
      </w:r>
    </w:p>
    <w:p w14:paraId="6D5B8281"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 xml:space="preserve">В работе использовались акты Конституционного Суда Российской Федерации, Высшего Арбитражного Суда Российской Федерации, а также практика налоговых органов, органов государственной власти РФ и субъектов РФ, публикации в средствах массовой информации, </w:t>
      </w:r>
      <w:proofErr w:type="spellStart"/>
      <w:r w:rsidRPr="0076756B">
        <w:rPr>
          <w:rFonts w:ascii="Verdana" w:eastAsia="Times New Roman" w:hAnsi="Verdana" w:cs="Times New Roman"/>
          <w:color w:val="000000"/>
          <w:kern w:val="0"/>
          <w:sz w:val="18"/>
          <w:szCs w:val="18"/>
          <w:lang w:eastAsia="ru-RU"/>
        </w:rPr>
        <w:t>интернет-ресурсы</w:t>
      </w:r>
      <w:proofErr w:type="spellEnd"/>
      <w:r w:rsidRPr="0076756B">
        <w:rPr>
          <w:rFonts w:ascii="Verdana" w:eastAsia="Times New Roman" w:hAnsi="Verdana" w:cs="Times New Roman"/>
          <w:color w:val="000000"/>
          <w:kern w:val="0"/>
          <w:sz w:val="18"/>
          <w:szCs w:val="18"/>
          <w:lang w:eastAsia="ru-RU"/>
        </w:rPr>
        <w:t>.</w:t>
      </w:r>
    </w:p>
    <w:p w14:paraId="6AAA6DA5"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76756B">
        <w:rPr>
          <w:rFonts w:ascii="Verdana" w:eastAsia="Times New Roman" w:hAnsi="Verdana" w:cs="Times New Roman"/>
          <w:color w:val="000000"/>
          <w:kern w:val="0"/>
          <w:sz w:val="18"/>
          <w:szCs w:val="18"/>
          <w:lang w:eastAsia="ru-RU"/>
        </w:rPr>
        <w:t> заключается в</w:t>
      </w:r>
    </w:p>
    <w:p w14:paraId="273D4A9B"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том, что оно является монографической работой, построенной на</w:t>
      </w:r>
    </w:p>
    <w:p w14:paraId="7563D2DA"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комплексном подходе к формированию и обоснованию научных положений</w:t>
      </w:r>
      <w:r w:rsidRPr="0076756B">
        <w:rPr>
          <w:rFonts w:ascii="Verdana" w:eastAsia="Times New Roman" w:hAnsi="Verdana" w:cs="Times New Roman"/>
          <w:color w:val="000000"/>
          <w:kern w:val="0"/>
          <w:sz w:val="18"/>
          <w:szCs w:val="18"/>
          <w:lang w:eastAsia="ru-RU"/>
        </w:rPr>
        <w:br/>
        <w:t>относительно сущности финансово-правового режима особых</w:t>
      </w:r>
    </w:p>
    <w:p w14:paraId="119CFE64"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экономических зон в Российской Федерации.</w:t>
      </w:r>
    </w:p>
    <w:p w14:paraId="4ED80C48"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В рамках данного исследования представлена авторская интерпретация</w:t>
      </w:r>
      <w:r w:rsidRPr="0076756B">
        <w:rPr>
          <w:rFonts w:ascii="Verdana" w:eastAsia="Times New Roman" w:hAnsi="Verdana" w:cs="Times New Roman"/>
          <w:color w:val="000000"/>
          <w:kern w:val="0"/>
          <w:sz w:val="18"/>
          <w:szCs w:val="18"/>
          <w:lang w:eastAsia="ru-RU"/>
        </w:rPr>
        <w:br/>
        <w:t>понятий «особая экономическая зона», «финансово-правовой режим особых</w:t>
      </w:r>
      <w:r w:rsidRPr="0076756B">
        <w:rPr>
          <w:rFonts w:ascii="Verdana" w:eastAsia="Times New Roman" w:hAnsi="Verdana" w:cs="Times New Roman"/>
          <w:color w:val="000000"/>
          <w:kern w:val="0"/>
          <w:sz w:val="18"/>
          <w:szCs w:val="18"/>
          <w:lang w:eastAsia="ru-RU"/>
        </w:rPr>
        <w:br/>
        <w:t>экономических зон в Российской Федерации». Диссертантом проведен</w:t>
      </w:r>
      <w:r w:rsidRPr="0076756B">
        <w:rPr>
          <w:rFonts w:ascii="Verdana" w:eastAsia="Times New Roman" w:hAnsi="Verdana" w:cs="Times New Roman"/>
          <w:color w:val="000000"/>
          <w:kern w:val="0"/>
          <w:sz w:val="18"/>
          <w:szCs w:val="18"/>
          <w:lang w:eastAsia="ru-RU"/>
        </w:rPr>
        <w:br/>
        <w:t>правовой анализ мер и способов создания и функционирования особых</w:t>
      </w:r>
      <w:r w:rsidRPr="0076756B">
        <w:rPr>
          <w:rFonts w:ascii="Verdana" w:eastAsia="Times New Roman" w:hAnsi="Verdana" w:cs="Times New Roman"/>
          <w:color w:val="000000"/>
          <w:kern w:val="0"/>
          <w:sz w:val="18"/>
          <w:szCs w:val="18"/>
          <w:lang w:eastAsia="ru-RU"/>
        </w:rPr>
        <w:br/>
        <w:t>экономических зон для наиболее эффективного финансово-правового</w:t>
      </w:r>
      <w:r w:rsidRPr="0076756B">
        <w:rPr>
          <w:rFonts w:ascii="Verdana" w:eastAsia="Times New Roman" w:hAnsi="Verdana" w:cs="Times New Roman"/>
          <w:color w:val="000000"/>
          <w:kern w:val="0"/>
          <w:sz w:val="18"/>
          <w:szCs w:val="18"/>
          <w:lang w:eastAsia="ru-RU"/>
        </w:rPr>
        <w:br/>
        <w:t>регулирования указанных процессов со стороны органов государственной</w:t>
      </w:r>
      <w:r w:rsidRPr="0076756B">
        <w:rPr>
          <w:rFonts w:ascii="Verdana" w:eastAsia="Times New Roman" w:hAnsi="Verdana" w:cs="Times New Roman"/>
          <w:color w:val="000000"/>
          <w:kern w:val="0"/>
          <w:sz w:val="18"/>
          <w:szCs w:val="18"/>
          <w:lang w:eastAsia="ru-RU"/>
        </w:rPr>
        <w:br/>
        <w:t>власти; исследованы правовые механизмы государственного финансирования</w:t>
      </w:r>
      <w:r w:rsidRPr="0076756B">
        <w:rPr>
          <w:rFonts w:ascii="Verdana" w:eastAsia="Times New Roman" w:hAnsi="Verdana" w:cs="Times New Roman"/>
          <w:color w:val="000000"/>
          <w:kern w:val="0"/>
          <w:sz w:val="18"/>
          <w:szCs w:val="18"/>
          <w:lang w:eastAsia="ru-RU"/>
        </w:rPr>
        <w:br/>
        <w:t>функционирования особых экономических зон в Российской Федерации,</w:t>
      </w:r>
      <w:r w:rsidRPr="0076756B">
        <w:rPr>
          <w:rFonts w:ascii="Verdana" w:eastAsia="Times New Roman" w:hAnsi="Verdana" w:cs="Times New Roman"/>
          <w:color w:val="000000"/>
          <w:kern w:val="0"/>
          <w:sz w:val="18"/>
          <w:szCs w:val="18"/>
          <w:lang w:eastAsia="ru-RU"/>
        </w:rPr>
        <w:br/>
        <w:t>государственной поддержки предпринимательской деятельности резидентов</w:t>
      </w:r>
      <w:r w:rsidRPr="0076756B">
        <w:rPr>
          <w:rFonts w:ascii="Verdana" w:eastAsia="Times New Roman" w:hAnsi="Verdana" w:cs="Times New Roman"/>
          <w:color w:val="000000"/>
          <w:kern w:val="0"/>
          <w:sz w:val="18"/>
          <w:szCs w:val="18"/>
          <w:lang w:eastAsia="ru-RU"/>
        </w:rPr>
        <w:br/>
        <w:t>ОЭЗ; предложена и проанализирована система финансово-правовых</w:t>
      </w:r>
      <w:r w:rsidRPr="0076756B">
        <w:rPr>
          <w:rFonts w:ascii="Verdana" w:eastAsia="Times New Roman" w:hAnsi="Verdana" w:cs="Times New Roman"/>
          <w:color w:val="000000"/>
          <w:kern w:val="0"/>
          <w:sz w:val="18"/>
          <w:szCs w:val="18"/>
          <w:lang w:eastAsia="ru-RU"/>
        </w:rPr>
        <w:br/>
        <w:t>стимулов ведения предпринимательской деятельности на указанных</w:t>
      </w:r>
      <w:r w:rsidRPr="0076756B">
        <w:rPr>
          <w:rFonts w:ascii="Verdana" w:eastAsia="Times New Roman" w:hAnsi="Verdana" w:cs="Times New Roman"/>
          <w:color w:val="000000"/>
          <w:kern w:val="0"/>
          <w:sz w:val="18"/>
          <w:szCs w:val="18"/>
          <w:lang w:eastAsia="ru-RU"/>
        </w:rPr>
        <w:br/>
        <w:t>территориях, а также выявлены проблемы такого стимулирования.</w:t>
      </w:r>
      <w:r w:rsidRPr="0076756B">
        <w:rPr>
          <w:rFonts w:ascii="Verdana" w:eastAsia="Times New Roman" w:hAnsi="Verdana" w:cs="Times New Roman"/>
          <w:color w:val="000000"/>
          <w:kern w:val="0"/>
          <w:sz w:val="18"/>
          <w:szCs w:val="18"/>
          <w:lang w:eastAsia="ru-RU"/>
        </w:rPr>
        <w:br/>
        <w:t>Определенной новизной отличаются сформулированные положения по</w:t>
      </w:r>
      <w:r w:rsidRPr="0076756B">
        <w:rPr>
          <w:rFonts w:ascii="Verdana" w:eastAsia="Times New Roman" w:hAnsi="Verdana" w:cs="Times New Roman"/>
          <w:color w:val="000000"/>
          <w:kern w:val="0"/>
          <w:sz w:val="18"/>
          <w:szCs w:val="18"/>
          <w:lang w:eastAsia="ru-RU"/>
        </w:rPr>
        <w:br/>
        <w:t>развитию механизма финансово-правового регулирования</w:t>
      </w:r>
    </w:p>
    <w:p w14:paraId="515C0AB6"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функционирования особых экономических зон и научные рекомендации по</w:t>
      </w:r>
      <w:r w:rsidRPr="0076756B">
        <w:rPr>
          <w:rFonts w:ascii="Verdana" w:eastAsia="Times New Roman" w:hAnsi="Verdana" w:cs="Times New Roman"/>
          <w:color w:val="000000"/>
          <w:kern w:val="0"/>
          <w:sz w:val="18"/>
          <w:szCs w:val="18"/>
          <w:lang w:eastAsia="ru-RU"/>
        </w:rPr>
        <w:br/>
        <w:t>дальнейшему совершенствованию действующего российского</w:t>
      </w:r>
    </w:p>
    <w:p w14:paraId="5313B8D0"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законодательства.</w:t>
      </w:r>
    </w:p>
    <w:p w14:paraId="36A5F574"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b/>
          <w:bCs/>
          <w:color w:val="000000"/>
          <w:kern w:val="0"/>
          <w:sz w:val="18"/>
          <w:szCs w:val="18"/>
          <w:lang w:eastAsia="ru-RU"/>
        </w:rPr>
        <w:t>Основные положения, выносимые на защиту:</w:t>
      </w:r>
    </w:p>
    <w:p w14:paraId="17C64094"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1. Диссертантом обосновано, что специфика финансово-правового</w:t>
      </w:r>
    </w:p>
    <w:p w14:paraId="2BA834A6"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режима особых экономических зон в Российской Федерации заключается во</w:t>
      </w:r>
    </w:p>
    <w:p w14:paraId="6EF897B3"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введении особого правового режима финансирования экономического</w:t>
      </w:r>
    </w:p>
    <w:p w14:paraId="51E08E3C"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развития этих территорий; в закреплении комплекса взаимосвязанных мер</w:t>
      </w:r>
    </w:p>
    <w:p w14:paraId="2EBD7654"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финансового стимулирования предпринимательской деятельности</w:t>
      </w:r>
    </w:p>
    <w:p w14:paraId="357148E3"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резидентов ОЭЗ, дифференцированных в зависимости от типа и вида</w:t>
      </w:r>
    </w:p>
    <w:p w14:paraId="5605F42C"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конкретного зонального института; в установлении ответственности</w:t>
      </w:r>
    </w:p>
    <w:p w14:paraId="3D750F4E"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субъектов правоотношений, возникающих на территориях ОЭЗ, за</w:t>
      </w:r>
    </w:p>
    <w:p w14:paraId="4ED8FC93"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lastRenderedPageBreak/>
        <w:t>неправомерное использование бюджетных и иных инвестиций.</w:t>
      </w:r>
    </w:p>
    <w:p w14:paraId="755E7A0D"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2. Особый правовой режим финансирования ОЭЗ состоит в</w:t>
      </w:r>
      <w:r w:rsidRPr="0076756B">
        <w:rPr>
          <w:rFonts w:ascii="Verdana" w:eastAsia="Times New Roman" w:hAnsi="Verdana" w:cs="Times New Roman"/>
          <w:color w:val="000000"/>
          <w:kern w:val="0"/>
          <w:sz w:val="18"/>
          <w:szCs w:val="18"/>
          <w:lang w:eastAsia="ru-RU"/>
        </w:rPr>
        <w:br/>
        <w:t>формировании финансовых обязательств субъектов отношений в сфере</w:t>
      </w:r>
      <w:r w:rsidRPr="0076756B">
        <w:rPr>
          <w:rFonts w:ascii="Verdana" w:eastAsia="Times New Roman" w:hAnsi="Verdana" w:cs="Times New Roman"/>
          <w:color w:val="000000"/>
          <w:kern w:val="0"/>
          <w:sz w:val="18"/>
          <w:szCs w:val="18"/>
          <w:lang w:eastAsia="ru-RU"/>
        </w:rPr>
        <w:br/>
        <w:t>функционирования ОЭЗ; определении оснований и источников</w:t>
      </w:r>
      <w:r w:rsidRPr="0076756B">
        <w:rPr>
          <w:rFonts w:ascii="Verdana" w:eastAsia="Times New Roman" w:hAnsi="Verdana" w:cs="Times New Roman"/>
          <w:color w:val="000000"/>
          <w:kern w:val="0"/>
          <w:sz w:val="18"/>
          <w:szCs w:val="18"/>
          <w:lang w:eastAsia="ru-RU"/>
        </w:rPr>
        <w:br/>
        <w:t>финансирования; установлении специальных способов предоставления</w:t>
      </w:r>
      <w:r w:rsidRPr="0076756B">
        <w:rPr>
          <w:rFonts w:ascii="Verdana" w:eastAsia="Times New Roman" w:hAnsi="Verdana" w:cs="Times New Roman"/>
          <w:color w:val="000000"/>
          <w:kern w:val="0"/>
          <w:sz w:val="18"/>
          <w:szCs w:val="18"/>
          <w:lang w:eastAsia="ru-RU"/>
        </w:rPr>
        <w:br/>
        <w:t>бюджетных и частных инвестиций; определении направления и порядка</w:t>
      </w:r>
      <w:r w:rsidRPr="0076756B">
        <w:rPr>
          <w:rFonts w:ascii="Verdana" w:eastAsia="Times New Roman" w:hAnsi="Verdana" w:cs="Times New Roman"/>
          <w:color w:val="000000"/>
          <w:kern w:val="0"/>
          <w:sz w:val="18"/>
          <w:szCs w:val="18"/>
          <w:lang w:eastAsia="ru-RU"/>
        </w:rPr>
        <w:br/>
        <w:t>использования предоставленных денежных средств и других экономических</w:t>
      </w:r>
      <w:r w:rsidRPr="0076756B">
        <w:rPr>
          <w:rFonts w:ascii="Verdana" w:eastAsia="Times New Roman" w:hAnsi="Verdana" w:cs="Times New Roman"/>
          <w:color w:val="000000"/>
          <w:kern w:val="0"/>
          <w:sz w:val="18"/>
          <w:szCs w:val="18"/>
          <w:lang w:eastAsia="ru-RU"/>
        </w:rPr>
        <w:br/>
        <w:t>ресурсов.</w:t>
      </w:r>
    </w:p>
    <w:p w14:paraId="447D3F15"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3. Содержательным элементом правового механизма финансирования</w:t>
      </w:r>
      <w:r w:rsidRPr="0076756B">
        <w:rPr>
          <w:rFonts w:ascii="Verdana" w:eastAsia="Times New Roman" w:hAnsi="Verdana" w:cs="Times New Roman"/>
          <w:color w:val="000000"/>
          <w:kern w:val="0"/>
          <w:sz w:val="18"/>
          <w:szCs w:val="18"/>
          <w:lang w:eastAsia="ru-RU"/>
        </w:rPr>
        <w:br/>
        <w:t>особых экономических зон выступает система финансовых обязательств. С</w:t>
      </w:r>
      <w:r w:rsidRPr="0076756B">
        <w:rPr>
          <w:rFonts w:ascii="Verdana" w:eastAsia="Times New Roman" w:hAnsi="Verdana" w:cs="Times New Roman"/>
          <w:color w:val="000000"/>
          <w:kern w:val="0"/>
          <w:sz w:val="18"/>
          <w:szCs w:val="18"/>
          <w:lang w:eastAsia="ru-RU"/>
        </w:rPr>
        <w:br/>
        <w:t>учетом субъектного состава автором выделены следующие виды финансовых</w:t>
      </w:r>
      <w:r w:rsidRPr="0076756B">
        <w:rPr>
          <w:rFonts w:ascii="Verdana" w:eastAsia="Times New Roman" w:hAnsi="Verdana" w:cs="Times New Roman"/>
          <w:color w:val="000000"/>
          <w:kern w:val="0"/>
          <w:sz w:val="18"/>
          <w:szCs w:val="18"/>
          <w:lang w:eastAsia="ru-RU"/>
        </w:rPr>
        <w:br/>
        <w:t>обязательств участников отношений в сфере функционирования особых</w:t>
      </w:r>
      <w:r w:rsidRPr="0076756B">
        <w:rPr>
          <w:rFonts w:ascii="Verdana" w:eastAsia="Times New Roman" w:hAnsi="Verdana" w:cs="Times New Roman"/>
          <w:color w:val="000000"/>
          <w:kern w:val="0"/>
          <w:sz w:val="18"/>
          <w:szCs w:val="18"/>
          <w:lang w:eastAsia="ru-RU"/>
        </w:rPr>
        <w:br/>
        <w:t>экономических зон: расходные бюджетные обязательства публично-</w:t>
      </w:r>
      <w:r w:rsidRPr="0076756B">
        <w:rPr>
          <w:rFonts w:ascii="Verdana" w:eastAsia="Times New Roman" w:hAnsi="Verdana" w:cs="Times New Roman"/>
          <w:color w:val="000000"/>
          <w:kern w:val="0"/>
          <w:sz w:val="18"/>
          <w:szCs w:val="18"/>
          <w:lang w:eastAsia="ru-RU"/>
        </w:rPr>
        <w:br/>
        <w:t>правовых образований по финансированию объектов инфраструктуры ОЭЗ;</w:t>
      </w:r>
      <w:r w:rsidRPr="0076756B">
        <w:rPr>
          <w:rFonts w:ascii="Verdana" w:eastAsia="Times New Roman" w:hAnsi="Verdana" w:cs="Times New Roman"/>
          <w:color w:val="000000"/>
          <w:kern w:val="0"/>
          <w:sz w:val="18"/>
          <w:szCs w:val="18"/>
          <w:lang w:eastAsia="ru-RU"/>
        </w:rPr>
        <w:br/>
        <w:t>денежные обязательства Минэкономразвития РФ, исполнительных органов</w:t>
      </w:r>
      <w:r w:rsidRPr="0076756B">
        <w:rPr>
          <w:rFonts w:ascii="Verdana" w:eastAsia="Times New Roman" w:hAnsi="Verdana" w:cs="Times New Roman"/>
          <w:color w:val="000000"/>
          <w:kern w:val="0"/>
          <w:sz w:val="18"/>
          <w:szCs w:val="18"/>
          <w:lang w:eastAsia="ru-RU"/>
        </w:rPr>
        <w:br/>
        <w:t>власти субъектов РФ, исполнительно-распорядительных органов</w:t>
      </w:r>
      <w:r w:rsidRPr="0076756B">
        <w:rPr>
          <w:rFonts w:ascii="Verdana" w:eastAsia="Times New Roman" w:hAnsi="Verdana" w:cs="Times New Roman"/>
          <w:color w:val="000000"/>
          <w:kern w:val="0"/>
          <w:sz w:val="18"/>
          <w:szCs w:val="18"/>
          <w:lang w:eastAsia="ru-RU"/>
        </w:rPr>
        <w:br/>
        <w:t>муниципальных образований по внесению взноса в уставной капитал</w:t>
      </w:r>
      <w:r w:rsidRPr="0076756B">
        <w:rPr>
          <w:rFonts w:ascii="Verdana" w:eastAsia="Times New Roman" w:hAnsi="Verdana" w:cs="Times New Roman"/>
          <w:color w:val="000000"/>
          <w:kern w:val="0"/>
          <w:sz w:val="18"/>
          <w:szCs w:val="18"/>
          <w:lang w:eastAsia="ru-RU"/>
        </w:rPr>
        <w:br/>
        <w:t>управляющей компании ОЭЗ; обязательства управляющей компании по</w:t>
      </w:r>
      <w:r w:rsidRPr="0076756B">
        <w:rPr>
          <w:rFonts w:ascii="Verdana" w:eastAsia="Times New Roman" w:hAnsi="Verdana" w:cs="Times New Roman"/>
          <w:color w:val="000000"/>
          <w:kern w:val="0"/>
          <w:sz w:val="18"/>
          <w:szCs w:val="18"/>
          <w:lang w:eastAsia="ru-RU"/>
        </w:rPr>
        <w:br/>
        <w:t>финансированию объектов инфраструктуры ОЭЗ; обязательства резидентов</w:t>
      </w:r>
      <w:r w:rsidRPr="0076756B">
        <w:rPr>
          <w:rFonts w:ascii="Verdana" w:eastAsia="Times New Roman" w:hAnsi="Verdana" w:cs="Times New Roman"/>
          <w:color w:val="000000"/>
          <w:kern w:val="0"/>
          <w:sz w:val="18"/>
          <w:szCs w:val="18"/>
          <w:lang w:eastAsia="ru-RU"/>
        </w:rPr>
        <w:br/>
        <w:t>ОЭЗ по осуществлению инвестиций (в том числе капиталовложений).</w:t>
      </w:r>
    </w:p>
    <w:p w14:paraId="13E9D3EF"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Утверждается, что четкая регламентация финансовых обязательств не только со стороны резидентов, но и со стороны органов управления ОЭЗ (защита инвестиций, передача платы или иное встречное предоставление в целях осуществления хозяйственных мероприятий) позволит сформировать условия, обеспечивающие баланс частных и публичных интересов.</w:t>
      </w:r>
    </w:p>
    <w:p w14:paraId="0C74405C"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4. Отсутствие в законодательстве об особых экономических зонах в</w:t>
      </w:r>
    </w:p>
    <w:p w14:paraId="62D5B64D"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Российской Федерации условий бюджетного финансирования создает</w:t>
      </w:r>
    </w:p>
    <w:p w14:paraId="3BBFA09C"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неоправданную ситуацией широту дискреционных полномочий органов</w:t>
      </w:r>
    </w:p>
    <w:p w14:paraId="41814515"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 xml:space="preserve">власти всех уровней и является в известном смысле </w:t>
      </w:r>
      <w:proofErr w:type="spellStart"/>
      <w:r w:rsidRPr="0076756B">
        <w:rPr>
          <w:rFonts w:ascii="Verdana" w:eastAsia="Times New Roman" w:hAnsi="Verdana" w:cs="Times New Roman"/>
          <w:color w:val="000000"/>
          <w:kern w:val="0"/>
          <w:sz w:val="18"/>
          <w:szCs w:val="18"/>
          <w:lang w:eastAsia="ru-RU"/>
        </w:rPr>
        <w:t>коррупциогенным</w:t>
      </w:r>
      <w:proofErr w:type="spellEnd"/>
    </w:p>
    <w:p w14:paraId="17440A40"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фактором. К условиям бюджетного финансирования предлагается отнести:</w:t>
      </w:r>
    </w:p>
    <w:p w14:paraId="284A0800"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экономное, целевое и результативное использование бюджетных инвестиций;</w:t>
      </w:r>
    </w:p>
    <w:p w14:paraId="3B21BE2B"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переход в четко определенные сроки на использование механизма государственно-частного партнерства; привлечение управляющей компанией достаточного круга инвесторов; неукоснительное соблюдение органами управления ОЭЗ финансовых обязательств по соглашениям о создании и об управлении ОЭЗ.</w:t>
      </w:r>
    </w:p>
    <w:p w14:paraId="18894D1E"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5. Комплексный сравнительно-правовой анализ российского</w:t>
      </w:r>
      <w:r w:rsidRPr="0076756B">
        <w:rPr>
          <w:rFonts w:ascii="Verdana" w:eastAsia="Times New Roman" w:hAnsi="Verdana" w:cs="Times New Roman"/>
          <w:color w:val="000000"/>
          <w:kern w:val="0"/>
          <w:sz w:val="18"/>
          <w:szCs w:val="18"/>
          <w:lang w:eastAsia="ru-RU"/>
        </w:rPr>
        <w:br/>
        <w:t>законодательства в сфере ОЭЗ, соглашений о создании ОЭЗ и соглашений об</w:t>
      </w:r>
      <w:r w:rsidRPr="0076756B">
        <w:rPr>
          <w:rFonts w:ascii="Verdana" w:eastAsia="Times New Roman" w:hAnsi="Verdana" w:cs="Times New Roman"/>
          <w:color w:val="000000"/>
          <w:kern w:val="0"/>
          <w:sz w:val="18"/>
          <w:szCs w:val="18"/>
          <w:lang w:eastAsia="ru-RU"/>
        </w:rPr>
        <w:br/>
        <w:t xml:space="preserve">управлении ОЭЗ позволил выявить пробелы и декларативность </w:t>
      </w:r>
      <w:proofErr w:type="gramStart"/>
      <w:r w:rsidRPr="0076756B">
        <w:rPr>
          <w:rFonts w:ascii="Verdana" w:eastAsia="Times New Roman" w:hAnsi="Verdana" w:cs="Times New Roman"/>
          <w:color w:val="000000"/>
          <w:kern w:val="0"/>
          <w:sz w:val="18"/>
          <w:szCs w:val="18"/>
          <w:lang w:eastAsia="ru-RU"/>
        </w:rPr>
        <w:t>норм,</w:t>
      </w:r>
      <w:r w:rsidRPr="0076756B">
        <w:rPr>
          <w:rFonts w:ascii="Verdana" w:eastAsia="Times New Roman" w:hAnsi="Verdana" w:cs="Times New Roman"/>
          <w:color w:val="000000"/>
          <w:kern w:val="0"/>
          <w:sz w:val="18"/>
          <w:szCs w:val="18"/>
          <w:lang w:eastAsia="ru-RU"/>
        </w:rPr>
        <w:br/>
        <w:t>предусматривающих</w:t>
      </w:r>
      <w:proofErr w:type="gramEnd"/>
      <w:r w:rsidRPr="0076756B">
        <w:rPr>
          <w:rFonts w:ascii="Verdana" w:eastAsia="Times New Roman" w:hAnsi="Verdana" w:cs="Times New Roman"/>
          <w:color w:val="000000"/>
          <w:kern w:val="0"/>
          <w:sz w:val="18"/>
          <w:szCs w:val="18"/>
          <w:lang w:eastAsia="ru-RU"/>
        </w:rPr>
        <w:t xml:space="preserve"> финансово-правовые гарантии и ответственность</w:t>
      </w:r>
      <w:r w:rsidRPr="0076756B">
        <w:rPr>
          <w:rFonts w:ascii="Verdana" w:eastAsia="Times New Roman" w:hAnsi="Verdana" w:cs="Times New Roman"/>
          <w:color w:val="000000"/>
          <w:kern w:val="0"/>
          <w:sz w:val="18"/>
          <w:szCs w:val="18"/>
          <w:lang w:eastAsia="ru-RU"/>
        </w:rPr>
        <w:br/>
        <w:t>органов государственного управления разных уровней за неисполнение</w:t>
      </w:r>
      <w:r w:rsidRPr="0076756B">
        <w:rPr>
          <w:rFonts w:ascii="Verdana" w:eastAsia="Times New Roman" w:hAnsi="Verdana" w:cs="Times New Roman"/>
          <w:color w:val="000000"/>
          <w:kern w:val="0"/>
          <w:sz w:val="18"/>
          <w:szCs w:val="18"/>
          <w:lang w:eastAsia="ru-RU"/>
        </w:rPr>
        <w:br/>
        <w:t>(ненадлежащее исполнение) обязательств по финансированию зональных</w:t>
      </w:r>
      <w:r w:rsidRPr="0076756B">
        <w:rPr>
          <w:rFonts w:ascii="Verdana" w:eastAsia="Times New Roman" w:hAnsi="Verdana" w:cs="Times New Roman"/>
          <w:color w:val="000000"/>
          <w:kern w:val="0"/>
          <w:sz w:val="18"/>
          <w:szCs w:val="18"/>
          <w:lang w:eastAsia="ru-RU"/>
        </w:rPr>
        <w:br/>
        <w:t xml:space="preserve">территорий, что, в свою очередь, </w:t>
      </w:r>
      <w:proofErr w:type="spellStart"/>
      <w:r w:rsidRPr="0076756B">
        <w:rPr>
          <w:rFonts w:ascii="Verdana" w:eastAsia="Times New Roman" w:hAnsi="Verdana" w:cs="Times New Roman"/>
          <w:color w:val="000000"/>
          <w:kern w:val="0"/>
          <w:sz w:val="18"/>
          <w:szCs w:val="18"/>
          <w:lang w:eastAsia="ru-RU"/>
        </w:rPr>
        <w:t>дестимулирует</w:t>
      </w:r>
      <w:proofErr w:type="spellEnd"/>
      <w:r w:rsidRPr="0076756B">
        <w:rPr>
          <w:rFonts w:ascii="Verdana" w:eastAsia="Times New Roman" w:hAnsi="Verdana" w:cs="Times New Roman"/>
          <w:color w:val="000000"/>
          <w:kern w:val="0"/>
          <w:sz w:val="18"/>
          <w:szCs w:val="18"/>
          <w:lang w:eastAsia="ru-RU"/>
        </w:rPr>
        <w:t xml:space="preserve"> активность частных</w:t>
      </w:r>
      <w:r w:rsidRPr="0076756B">
        <w:rPr>
          <w:rFonts w:ascii="Verdana" w:eastAsia="Times New Roman" w:hAnsi="Verdana" w:cs="Times New Roman"/>
          <w:color w:val="000000"/>
          <w:kern w:val="0"/>
          <w:sz w:val="18"/>
          <w:szCs w:val="18"/>
          <w:lang w:eastAsia="ru-RU"/>
        </w:rPr>
        <w:br/>
        <w:t>инвесторов.</w:t>
      </w:r>
    </w:p>
    <w:p w14:paraId="6660350A"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 xml:space="preserve">Избыточная </w:t>
      </w:r>
      <w:proofErr w:type="spellStart"/>
      <w:r w:rsidRPr="0076756B">
        <w:rPr>
          <w:rFonts w:ascii="Verdana" w:eastAsia="Times New Roman" w:hAnsi="Verdana" w:cs="Times New Roman"/>
          <w:color w:val="000000"/>
          <w:kern w:val="0"/>
          <w:sz w:val="18"/>
          <w:szCs w:val="18"/>
          <w:lang w:eastAsia="ru-RU"/>
        </w:rPr>
        <w:t>бланкетность</w:t>
      </w:r>
      <w:proofErr w:type="spellEnd"/>
      <w:r w:rsidRPr="0076756B">
        <w:rPr>
          <w:rFonts w:ascii="Verdana" w:eastAsia="Times New Roman" w:hAnsi="Verdana" w:cs="Times New Roman"/>
          <w:color w:val="000000"/>
          <w:kern w:val="0"/>
          <w:sz w:val="18"/>
          <w:szCs w:val="18"/>
          <w:lang w:eastAsia="ru-RU"/>
        </w:rPr>
        <w:t xml:space="preserve"> предписаний, устанавливающих границы</w:t>
      </w:r>
      <w:r w:rsidRPr="0076756B">
        <w:rPr>
          <w:rFonts w:ascii="Verdana" w:eastAsia="Times New Roman" w:hAnsi="Verdana" w:cs="Times New Roman"/>
          <w:color w:val="000000"/>
          <w:kern w:val="0"/>
          <w:sz w:val="18"/>
          <w:szCs w:val="18"/>
          <w:lang w:eastAsia="ru-RU"/>
        </w:rPr>
        <w:br/>
        <w:t>ответственности управляющей компании ОЭЗ за неправомерное</w:t>
      </w:r>
    </w:p>
    <w:p w14:paraId="13DFA2DE"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 xml:space="preserve">использование бюджетных средств, а также средств, полученных из внебюджетных источников финансирования, создает предпосылки для нецелевого и неэффективного их расходования. Нечетко сформулированные обязанности управляющей компании в области ведения раздельного </w:t>
      </w:r>
      <w:r w:rsidRPr="0076756B">
        <w:rPr>
          <w:rFonts w:ascii="Verdana" w:eastAsia="Times New Roman" w:hAnsi="Verdana" w:cs="Times New Roman"/>
          <w:color w:val="000000"/>
          <w:kern w:val="0"/>
          <w:sz w:val="18"/>
          <w:szCs w:val="18"/>
          <w:lang w:eastAsia="ru-RU"/>
        </w:rPr>
        <w:lastRenderedPageBreak/>
        <w:t>финансового учета государственных и частных инвестиций препятствует обеспечению прозрачности, повышению достоверности информации об использовании этих ресурсов.</w:t>
      </w:r>
    </w:p>
    <w:p w14:paraId="0577D726"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6. Автор приходит к выводу о несовершенстве правового</w:t>
      </w:r>
    </w:p>
    <w:p w14:paraId="61857EA1"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регулирования отношений в сфере защиты инвестиций резидентов ОЭЗ в</w:t>
      </w:r>
    </w:p>
    <w:p w14:paraId="5957DEAC"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связи с отсутствием в законе и соглашениях об осуществлении</w:t>
      </w:r>
    </w:p>
    <w:p w14:paraId="1B0653D0"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предпринимательской деятельности в ОЭЗ арбитражной оговорки и</w:t>
      </w:r>
    </w:p>
    <w:p w14:paraId="5CCA188B"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конкретных положений об ответственности органов управления ОЭЗ</w:t>
      </w:r>
    </w:p>
    <w:p w14:paraId="501C7F5C"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(оснований возмещения ущерба, условий и порядка исчисления и выплаты</w:t>
      </w:r>
    </w:p>
    <w:p w14:paraId="704ED7B7"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компенсации) в случае неисполнения (ненадлежащего исполнения)</w:t>
      </w:r>
    </w:p>
    <w:p w14:paraId="1BB68BE2"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финансовых обязательств. Указанное обстоятельство создает неоправданно</w:t>
      </w:r>
    </w:p>
    <w:p w14:paraId="45210F14"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рискованные ситуации для участников в функционировании ОЭЗ, что существенно снижает эффективность инвестиционной политики государства.</w:t>
      </w:r>
    </w:p>
    <w:p w14:paraId="204C5207"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7. Несовершенство механизма финансово-правового стимулирования субъектов предпринимательства в особых экономических зонах во многом связано с отсутствием периода предоставления льготного режима в виде максимального снижения налогового бремени предприятия-резидента ОЭЗ; льгот по страховым взносам для резидентов портовых ОЭЗ; положений, предусматривающих ответственность органов исполнительной власти, игнорирующих предоставление денежных средств или льгот на их получение под новые и эффективные инвестиционные проекты, в первую очередь, для резидентов ОЭЗ, которые находятся на начальном периоде (на стадии «</w:t>
      </w:r>
      <w:proofErr w:type="spellStart"/>
      <w:r w:rsidRPr="0076756B">
        <w:rPr>
          <w:rFonts w:ascii="Verdana" w:eastAsia="Times New Roman" w:hAnsi="Verdana" w:cs="Times New Roman"/>
          <w:color w:val="000000"/>
          <w:kern w:val="0"/>
          <w:sz w:val="18"/>
          <w:szCs w:val="18"/>
          <w:lang w:eastAsia="ru-RU"/>
        </w:rPr>
        <w:t>startup</w:t>
      </w:r>
      <w:proofErr w:type="spellEnd"/>
      <w:r w:rsidRPr="0076756B">
        <w:rPr>
          <w:rFonts w:ascii="Verdana" w:eastAsia="Times New Roman" w:hAnsi="Verdana" w:cs="Times New Roman"/>
          <w:color w:val="000000"/>
          <w:kern w:val="0"/>
          <w:sz w:val="18"/>
          <w:szCs w:val="18"/>
          <w:lang w:eastAsia="ru-RU"/>
        </w:rPr>
        <w:t>»); согласования законодательства об особых экономических зонах с законодательством о контрактной системе в сфере закупок товаров, работ, услуг для обеспечения государственных и муниципальных нужд.</w:t>
      </w:r>
    </w:p>
    <w:p w14:paraId="2AF38F44"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b/>
          <w:bCs/>
          <w:color w:val="000000"/>
          <w:kern w:val="0"/>
          <w:sz w:val="18"/>
          <w:szCs w:val="18"/>
          <w:lang w:eastAsia="ru-RU"/>
        </w:rPr>
        <w:t>Теоретическая</w:t>
      </w:r>
      <w:r w:rsidRPr="0076756B">
        <w:rPr>
          <w:rFonts w:ascii="Verdana" w:eastAsia="Times New Roman" w:hAnsi="Verdana" w:cs="Times New Roman"/>
          <w:color w:val="000000"/>
          <w:kern w:val="0"/>
          <w:sz w:val="18"/>
          <w:szCs w:val="18"/>
          <w:lang w:eastAsia="ru-RU"/>
        </w:rPr>
        <w:t> </w:t>
      </w:r>
      <w:r w:rsidRPr="0076756B">
        <w:rPr>
          <w:rFonts w:ascii="Verdana" w:eastAsia="Times New Roman" w:hAnsi="Verdana" w:cs="Times New Roman"/>
          <w:b/>
          <w:bCs/>
          <w:color w:val="000000"/>
          <w:kern w:val="0"/>
          <w:sz w:val="18"/>
          <w:szCs w:val="18"/>
          <w:lang w:eastAsia="ru-RU"/>
        </w:rPr>
        <w:t>значимость</w:t>
      </w:r>
      <w:r w:rsidRPr="0076756B">
        <w:rPr>
          <w:rFonts w:ascii="Verdana" w:eastAsia="Times New Roman" w:hAnsi="Verdana" w:cs="Times New Roman"/>
          <w:color w:val="000000"/>
          <w:kern w:val="0"/>
          <w:sz w:val="18"/>
          <w:szCs w:val="18"/>
          <w:lang w:eastAsia="ru-RU"/>
        </w:rPr>
        <w:t> </w:t>
      </w:r>
      <w:r w:rsidRPr="0076756B">
        <w:rPr>
          <w:rFonts w:ascii="Verdana" w:eastAsia="Times New Roman" w:hAnsi="Verdana" w:cs="Times New Roman"/>
          <w:b/>
          <w:bCs/>
          <w:color w:val="000000"/>
          <w:kern w:val="0"/>
          <w:sz w:val="18"/>
          <w:szCs w:val="18"/>
          <w:lang w:eastAsia="ru-RU"/>
        </w:rPr>
        <w:t>исследования.</w:t>
      </w:r>
      <w:r w:rsidRPr="0076756B">
        <w:rPr>
          <w:rFonts w:ascii="Verdana" w:eastAsia="Times New Roman" w:hAnsi="Verdana" w:cs="Times New Roman"/>
          <w:color w:val="000000"/>
          <w:kern w:val="0"/>
          <w:sz w:val="18"/>
          <w:szCs w:val="18"/>
          <w:lang w:eastAsia="ru-RU"/>
        </w:rPr>
        <w:t> Сформулированные</w:t>
      </w:r>
    </w:p>
    <w:p w14:paraId="5CCBEA6F"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автором выводы могут быть использованы для дальнейших научных</w:t>
      </w:r>
      <w:r w:rsidRPr="0076756B">
        <w:rPr>
          <w:rFonts w:ascii="Verdana" w:eastAsia="Times New Roman" w:hAnsi="Verdana" w:cs="Times New Roman"/>
          <w:color w:val="000000"/>
          <w:kern w:val="0"/>
          <w:sz w:val="18"/>
          <w:szCs w:val="18"/>
          <w:lang w:eastAsia="ru-RU"/>
        </w:rPr>
        <w:br/>
        <w:t>исследований, посвященных правовому регулированию особых</w:t>
      </w:r>
    </w:p>
    <w:p w14:paraId="15ED9026"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экономических зон, а также процессов, происходящих на указанных</w:t>
      </w:r>
      <w:r w:rsidRPr="0076756B">
        <w:rPr>
          <w:rFonts w:ascii="Verdana" w:eastAsia="Times New Roman" w:hAnsi="Verdana" w:cs="Times New Roman"/>
          <w:color w:val="000000"/>
          <w:kern w:val="0"/>
          <w:sz w:val="18"/>
          <w:szCs w:val="18"/>
          <w:lang w:eastAsia="ru-RU"/>
        </w:rPr>
        <w:br/>
        <w:t>зональных территориях. В определенной степени данная работа способствует</w:t>
      </w:r>
      <w:r w:rsidRPr="0076756B">
        <w:rPr>
          <w:rFonts w:ascii="Verdana" w:eastAsia="Times New Roman" w:hAnsi="Verdana" w:cs="Times New Roman"/>
          <w:color w:val="000000"/>
          <w:kern w:val="0"/>
          <w:sz w:val="18"/>
          <w:szCs w:val="18"/>
          <w:lang w:eastAsia="ru-RU"/>
        </w:rPr>
        <w:br/>
        <w:t>познанию закономерностей развития финансово-правовых явлений,</w:t>
      </w:r>
    </w:p>
    <w:p w14:paraId="55BFC3E4"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разработке новых научных направлений.</w:t>
      </w:r>
    </w:p>
    <w:p w14:paraId="38CAE39C"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b/>
          <w:bCs/>
          <w:color w:val="000000"/>
          <w:kern w:val="0"/>
          <w:sz w:val="18"/>
          <w:szCs w:val="18"/>
          <w:lang w:eastAsia="ru-RU"/>
        </w:rPr>
        <w:t>Практическая значимость исследования.</w:t>
      </w:r>
      <w:r w:rsidRPr="0076756B">
        <w:rPr>
          <w:rFonts w:ascii="Verdana" w:eastAsia="Times New Roman" w:hAnsi="Verdana" w:cs="Times New Roman"/>
          <w:color w:val="000000"/>
          <w:kern w:val="0"/>
          <w:sz w:val="18"/>
          <w:szCs w:val="18"/>
          <w:lang w:eastAsia="ru-RU"/>
        </w:rPr>
        <w:t> В диссертации нашли отражение предложения по совершенствованию механизма финансово-правового регулирования ОЭЗ, в связи с чем автором разработаны положения о внесении изменений и дополнений в российское законодательство, а также представлены практические рекомендации для органов государственной власти субъектов Российской Федерации по созданию и дальнейшему развитию особых экономических зон. Выводы диссертационной работы могут быть использованы в нормотворческой</w:t>
      </w:r>
    </w:p>
    <w:p w14:paraId="5A8AB315"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деятельности и правоприменительной практике федеральными и</w:t>
      </w:r>
    </w:p>
    <w:p w14:paraId="16051D8C"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региональными органами власти, органами управления ОЭЗ.</w:t>
      </w:r>
    </w:p>
    <w:p w14:paraId="5D4B536F"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Материалы диссертации могут быть применены в рамках преподавания</w:t>
      </w:r>
      <w:r w:rsidRPr="0076756B">
        <w:rPr>
          <w:rFonts w:ascii="Verdana" w:eastAsia="Times New Roman" w:hAnsi="Verdana" w:cs="Times New Roman"/>
          <w:color w:val="000000"/>
          <w:kern w:val="0"/>
          <w:sz w:val="18"/>
          <w:szCs w:val="18"/>
          <w:lang w:eastAsia="ru-RU"/>
        </w:rPr>
        <w:br/>
        <w:t>учебных дисциплин «Финансовое право», «Налоговое право»,</w:t>
      </w:r>
    </w:p>
    <w:p w14:paraId="2DCC9F6B"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lastRenderedPageBreak/>
        <w:t>«Инвестиционное право», а также для разработки методической литературы, ориентированной на практических работников управляющих органов и организаций ОЭЗ, предпринимателей-резидентов ОЭЗ.</w:t>
      </w:r>
    </w:p>
    <w:p w14:paraId="1E0C9A66"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b/>
          <w:bCs/>
          <w:color w:val="000000"/>
          <w:kern w:val="0"/>
          <w:sz w:val="18"/>
          <w:szCs w:val="18"/>
          <w:lang w:eastAsia="ru-RU"/>
        </w:rPr>
        <w:t>Апробация результатов диссертационного исследования</w:t>
      </w:r>
      <w:r w:rsidRPr="0076756B">
        <w:rPr>
          <w:rFonts w:ascii="Verdana" w:eastAsia="Times New Roman" w:hAnsi="Verdana" w:cs="Times New Roman"/>
          <w:color w:val="000000"/>
          <w:kern w:val="0"/>
          <w:sz w:val="18"/>
          <w:szCs w:val="18"/>
          <w:lang w:eastAsia="ru-RU"/>
        </w:rPr>
        <w:t> состоит в</w:t>
      </w:r>
      <w:r w:rsidRPr="0076756B">
        <w:rPr>
          <w:rFonts w:ascii="Verdana" w:eastAsia="Times New Roman" w:hAnsi="Verdana" w:cs="Times New Roman"/>
          <w:color w:val="000000"/>
          <w:kern w:val="0"/>
          <w:sz w:val="18"/>
          <w:szCs w:val="18"/>
          <w:lang w:eastAsia="ru-RU"/>
        </w:rPr>
        <w:br/>
        <w:t>применении их в учебном процессе при чтении лекций и проведении</w:t>
      </w:r>
      <w:r w:rsidRPr="0076756B">
        <w:rPr>
          <w:rFonts w:ascii="Verdana" w:eastAsia="Times New Roman" w:hAnsi="Verdana" w:cs="Times New Roman"/>
          <w:color w:val="000000"/>
          <w:kern w:val="0"/>
          <w:sz w:val="18"/>
          <w:szCs w:val="18"/>
          <w:lang w:eastAsia="ru-RU"/>
        </w:rPr>
        <w:br/>
        <w:t>семинарских занятий по дисциплинам «Финансовое право», «Налоговое</w:t>
      </w:r>
      <w:r w:rsidRPr="0076756B">
        <w:rPr>
          <w:rFonts w:ascii="Verdana" w:eastAsia="Times New Roman" w:hAnsi="Verdana" w:cs="Times New Roman"/>
          <w:color w:val="000000"/>
          <w:kern w:val="0"/>
          <w:sz w:val="18"/>
          <w:szCs w:val="18"/>
          <w:lang w:eastAsia="ru-RU"/>
        </w:rPr>
        <w:br/>
        <w:t>право» в Национальном исследовательском Томском государственном</w:t>
      </w:r>
      <w:r w:rsidRPr="0076756B">
        <w:rPr>
          <w:rFonts w:ascii="Verdana" w:eastAsia="Times New Roman" w:hAnsi="Verdana" w:cs="Times New Roman"/>
          <w:color w:val="000000"/>
          <w:kern w:val="0"/>
          <w:sz w:val="18"/>
          <w:szCs w:val="18"/>
          <w:lang w:eastAsia="ru-RU"/>
        </w:rPr>
        <w:br/>
        <w:t>университете, Томском государственном университете систем управления и</w:t>
      </w:r>
      <w:r w:rsidRPr="0076756B">
        <w:rPr>
          <w:rFonts w:ascii="Verdana" w:eastAsia="Times New Roman" w:hAnsi="Verdana" w:cs="Times New Roman"/>
          <w:color w:val="000000"/>
          <w:kern w:val="0"/>
          <w:sz w:val="18"/>
          <w:szCs w:val="18"/>
          <w:lang w:eastAsia="ru-RU"/>
        </w:rPr>
        <w:br/>
        <w:t xml:space="preserve">радиоэлектроники, </w:t>
      </w:r>
      <w:proofErr w:type="gramStart"/>
      <w:r w:rsidRPr="0076756B">
        <w:rPr>
          <w:rFonts w:ascii="Verdana" w:eastAsia="Times New Roman" w:hAnsi="Verdana" w:cs="Times New Roman"/>
          <w:color w:val="000000"/>
          <w:kern w:val="0"/>
          <w:sz w:val="18"/>
          <w:szCs w:val="18"/>
          <w:lang w:eastAsia="ru-RU"/>
        </w:rPr>
        <w:t>Западно-Сибирском</w:t>
      </w:r>
      <w:proofErr w:type="gramEnd"/>
      <w:r w:rsidRPr="0076756B">
        <w:rPr>
          <w:rFonts w:ascii="Verdana" w:eastAsia="Times New Roman" w:hAnsi="Verdana" w:cs="Times New Roman"/>
          <w:color w:val="000000"/>
          <w:kern w:val="0"/>
          <w:sz w:val="18"/>
          <w:szCs w:val="18"/>
          <w:lang w:eastAsia="ru-RU"/>
        </w:rPr>
        <w:t xml:space="preserve"> филиале Российской академии</w:t>
      </w:r>
    </w:p>
    <w:p w14:paraId="648BFC51"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правосудия г. Томск. Некоторые выводы параграфа 2 гл. 2 были включены в учебное пособие по налоговому праву (ч. 2), разработанное автором для студентов Томского государственного университета систем управления и радиоэлектроники. Концептуальные идеи исследования нашли свое отражение при выполнении технических заданий Департамента инвестиций Томской области «на выполнение научно-исследовательских работ и оказанию услуг по изучению лучших практик и совершенствованию инвестиционного законодательства Томской области в целях создания благоприятного инвестиционного климата на территории региона».</w:t>
      </w:r>
    </w:p>
    <w:p w14:paraId="695B9148"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Основные результаты исследования опубликованы в сборниках научных</w:t>
      </w:r>
    </w:p>
    <w:p w14:paraId="78E15989"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трудов, в том числе в журналах, входящих в перечень рецензируемых</w:t>
      </w:r>
    </w:p>
    <w:p w14:paraId="7834C990"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научных журналов и изданий. Положения диссертации прошли апробацию в</w:t>
      </w:r>
    </w:p>
    <w:p w14:paraId="1C258FA0"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выступлениях на международных, всероссийских, межрегиональных и</w:t>
      </w:r>
    </w:p>
    <w:p w14:paraId="6803BFC5"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региональных научно-практических конференциях в Москве, Томске,</w:t>
      </w:r>
    </w:p>
    <w:p w14:paraId="72E0CFD1"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Красноярске, Юрге.</w:t>
      </w:r>
    </w:p>
    <w:p w14:paraId="35916A4E"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Выводы и рекомендации, сформулированные в работе, рассмотрены,</w:t>
      </w:r>
    </w:p>
    <w:p w14:paraId="26A80309"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обсуждены и одобрены на заседании сектора административного права</w:t>
      </w:r>
    </w:p>
    <w:p w14:paraId="16893BCD"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color w:val="000000"/>
          <w:kern w:val="0"/>
          <w:sz w:val="18"/>
          <w:szCs w:val="18"/>
          <w:lang w:eastAsia="ru-RU"/>
        </w:rPr>
        <w:t>Федерального государственного бюджетного учреждения науки Института государства и права Российской академии наук.</w:t>
      </w:r>
    </w:p>
    <w:p w14:paraId="29C7DE8C" w14:textId="77777777" w:rsidR="0076756B" w:rsidRPr="0076756B" w:rsidRDefault="0076756B" w:rsidP="0076756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6756B">
        <w:rPr>
          <w:rFonts w:ascii="Verdana" w:eastAsia="Times New Roman" w:hAnsi="Verdana" w:cs="Times New Roman"/>
          <w:b/>
          <w:bCs/>
          <w:color w:val="000000"/>
          <w:kern w:val="0"/>
          <w:sz w:val="18"/>
          <w:szCs w:val="18"/>
          <w:lang w:eastAsia="ru-RU"/>
        </w:rPr>
        <w:t>Структура диссертации</w:t>
      </w:r>
      <w:r w:rsidRPr="0076756B">
        <w:rPr>
          <w:rFonts w:ascii="Verdana" w:eastAsia="Times New Roman" w:hAnsi="Verdana" w:cs="Times New Roman"/>
          <w:color w:val="000000"/>
          <w:kern w:val="0"/>
          <w:sz w:val="18"/>
          <w:szCs w:val="18"/>
          <w:lang w:eastAsia="ru-RU"/>
        </w:rPr>
        <w:t> обусловлена содержанием темы и целями исследования. Работа включает введение, две главы, содержащие шесть параграфов, заключение, библиографический список использованной литературы и приложение</w:t>
      </w:r>
    </w:p>
    <w:p w14:paraId="69EA0A48" w14:textId="77777777" w:rsidR="0076756B" w:rsidRPr="0076756B" w:rsidRDefault="0076756B" w:rsidP="0076756B"/>
    <w:sectPr w:rsidR="0076756B" w:rsidRPr="007675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40D6D" w14:textId="77777777" w:rsidR="00F27542" w:rsidRDefault="00F27542">
      <w:pPr>
        <w:spacing w:after="0" w:line="240" w:lineRule="auto"/>
      </w:pPr>
      <w:r>
        <w:separator/>
      </w:r>
    </w:p>
  </w:endnote>
  <w:endnote w:type="continuationSeparator" w:id="0">
    <w:p w14:paraId="2217EDDB" w14:textId="77777777" w:rsidR="00F27542" w:rsidRDefault="00F2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5AFD2" w14:textId="77777777" w:rsidR="00F27542" w:rsidRDefault="00F27542">
      <w:pPr>
        <w:spacing w:after="0" w:line="240" w:lineRule="auto"/>
      </w:pPr>
      <w:r>
        <w:separator/>
      </w:r>
    </w:p>
  </w:footnote>
  <w:footnote w:type="continuationSeparator" w:id="0">
    <w:p w14:paraId="0980BEC0" w14:textId="77777777" w:rsidR="00F27542" w:rsidRDefault="00F27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542"/>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30542</TotalTime>
  <Pages>7</Pages>
  <Words>2817</Words>
  <Characters>16063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5968</cp:revision>
  <cp:lastPrinted>2009-02-06T05:36:00Z</cp:lastPrinted>
  <dcterms:created xsi:type="dcterms:W3CDTF">2016-09-19T15:12:00Z</dcterms:created>
  <dcterms:modified xsi:type="dcterms:W3CDTF">2017-02-19T16:10:00Z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