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EA45" w14:textId="77777777" w:rsidR="00BC090F" w:rsidRDefault="00BC090F" w:rsidP="00BC090F">
      <w:pPr>
        <w:pStyle w:val="afffffffffffffffffffffffffff5"/>
        <w:rPr>
          <w:rFonts w:ascii="Verdana" w:hAnsi="Verdana"/>
          <w:color w:val="000000"/>
          <w:sz w:val="21"/>
          <w:szCs w:val="21"/>
        </w:rPr>
      </w:pPr>
      <w:r>
        <w:rPr>
          <w:rFonts w:ascii="Helvetica" w:hAnsi="Helvetica" w:cs="Helvetica"/>
          <w:b/>
          <w:bCs w:val="0"/>
          <w:color w:val="222222"/>
          <w:sz w:val="21"/>
          <w:szCs w:val="21"/>
        </w:rPr>
        <w:t>Кордонский, Всеволод Эмильевич.</w:t>
      </w:r>
    </w:p>
    <w:p w14:paraId="783F487B" w14:textId="77777777" w:rsidR="00BC090F" w:rsidRDefault="00BC090F" w:rsidP="00BC090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вопросы бирациональной теории алгебраических </w:t>
      </w:r>
      <w:proofErr w:type="gramStart"/>
      <w:r>
        <w:rPr>
          <w:rFonts w:ascii="Helvetica" w:hAnsi="Helvetica" w:cs="Helvetica"/>
          <w:caps/>
          <w:color w:val="222222"/>
          <w:sz w:val="21"/>
          <w:szCs w:val="21"/>
        </w:rPr>
        <w:t>групп :</w:t>
      </w:r>
      <w:proofErr w:type="gramEnd"/>
      <w:r>
        <w:rPr>
          <w:rFonts w:ascii="Helvetica" w:hAnsi="Helvetica" w:cs="Helvetica"/>
          <w:caps/>
          <w:color w:val="222222"/>
          <w:sz w:val="21"/>
          <w:szCs w:val="21"/>
        </w:rPr>
        <w:t xml:space="preserve"> диссертация ... кандидата физико-математических наук : 01.01.06. - Москва, 2000. - 71 с.</w:t>
      </w:r>
    </w:p>
    <w:p w14:paraId="2ECC9AC9" w14:textId="77777777" w:rsidR="00BC090F" w:rsidRDefault="00BC090F" w:rsidP="00BC090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Кордонский, Всеволод Эмильевич</w:t>
      </w:r>
    </w:p>
    <w:p w14:paraId="7A5ACD7C"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89FE4B"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Бирациональная классификация действий</w:t>
      </w:r>
    </w:p>
    <w:p w14:paraId="30ED3A9F"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EEA228"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Случай действия, имеющего стабилизатор общего положения.</w:t>
      </w:r>
    </w:p>
    <w:p w14:paraId="38CF9B71"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Относительное сечение.</w:t>
      </w:r>
    </w:p>
    <w:p w14:paraId="0F8B1FC3"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Сведение к случаю локально свободного действия.</w:t>
      </w:r>
    </w:p>
    <w:p w14:paraId="674E29EB"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Существование инвариантного сечения</w:t>
      </w:r>
    </w:p>
    <w:p w14:paraId="3CAB1169"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Сведение к случаю редуктивной группы</w:t>
      </w:r>
    </w:p>
    <w:p w14:paraId="09C7B859"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Действия над алгебраически незамкнутыми полями.</w:t>
      </w:r>
    </w:p>
    <w:p w14:paraId="4DF7E195"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Однородные пространства и когомологии Галуа</w:t>
      </w:r>
    </w:p>
    <w:p w14:paraId="3995F442"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Редуктивные и параболические подгруппы</w:t>
      </w:r>
    </w:p>
    <w:p w14:paraId="48C86DBB"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Случай действия с произвольными стабилизаторами</w:t>
      </w:r>
    </w:p>
    <w:p w14:paraId="4C266C09"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Действия и однородные пространства</w:t>
      </w:r>
    </w:p>
    <w:p w14:paraId="790B6B95"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Классификация действий</w:t>
      </w:r>
    </w:p>
    <w:p w14:paraId="462B3CEC"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Существование сечений.</w:t>
      </w:r>
    </w:p>
    <w:p w14:paraId="03CD0513"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Случай одномерного фактора.</w:t>
      </w:r>
    </w:p>
    <w:p w14:paraId="6B486D7C"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Специальные группы.</w:t>
      </w:r>
    </w:p>
    <w:p w14:paraId="549D281B"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Действия специалных групп с унипотентными стабилизаторами.</w:t>
      </w:r>
    </w:p>
    <w:p w14:paraId="2C18699A"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 Доказательство теоремы 1.12.</w:t>
      </w:r>
    </w:p>
    <w:p w14:paraId="3F9811F6"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Правильное вложение произвольной подгруппы в параболическую подгруппу</w:t>
      </w:r>
    </w:p>
    <w:p w14:paraId="47F5DC1D"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Относительные сечения и параболические подгруппы.</w:t>
      </w:r>
    </w:p>
    <w:p w14:paraId="3E0A24E5"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Окончание доказательства теоремы 1.</w:t>
      </w:r>
    </w:p>
    <w:p w14:paraId="26362F4C"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Существование относительного сечения</w:t>
      </w:r>
    </w:p>
    <w:p w14:paraId="07C142BE"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Относительные сечения и разложение</w:t>
      </w:r>
    </w:p>
    <w:p w14:paraId="1C2A151E"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Леви.</w:t>
      </w:r>
    </w:p>
    <w:p w14:paraId="1578EC2E"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Действия без относительных сечений</w:t>
      </w:r>
    </w:p>
    <w:p w14:paraId="5B0950BD"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§1.6.3. Относительные сечения и бирациональная классификация действий</w:t>
      </w:r>
    </w:p>
    <w:p w14:paraId="0F6B4D10"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§1.6.4. Простые'Действия.</w:t>
      </w:r>
    </w:p>
    <w:p w14:paraId="22780F98"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Простые действия с определенным над полем инвариантов стабилизатором квазисечения</w:t>
      </w:r>
    </w:p>
    <w:p w14:paraId="72FAF735"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§1.7.1. Выбор подгруппы Н</w:t>
      </w:r>
    </w:p>
    <w:p w14:paraId="20EAA6EA"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§1.7.2. Относительное сечение простого действия</w:t>
      </w:r>
    </w:p>
    <w:p w14:paraId="65121FD2"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§1.7.3. Доказательство теоремы 1.19.</w:t>
      </w:r>
    </w:p>
    <w:p w14:paraId="035B99B4"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Существенная размерность и стабильная рациональность алгебраических групп</w:t>
      </w:r>
    </w:p>
    <w:p w14:paraId="6C243CC5"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3C3C1D"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определения</w:t>
      </w:r>
    </w:p>
    <w:p w14:paraId="32DB09C4"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Вложение в специальную группу.</w:t>
      </w:r>
    </w:p>
    <w:p w14:paraId="181266E4"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Существенная размерность.</w:t>
      </w:r>
    </w:p>
    <w:p w14:paraId="150205A2"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Стабильная рациональность.</w:t>
      </w:r>
    </w:p>
    <w:p w14:paraId="099ED24D"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От редуктивных групп к связным полупростым</w:t>
      </w:r>
    </w:p>
    <w:p w14:paraId="2CF67B29"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От редуктивных групп к связным редуктивным</w:t>
      </w:r>
    </w:p>
    <w:p w14:paraId="06DFADAA"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От связных редуктивных групп к полупростым</w:t>
      </w:r>
    </w:p>
    <w:p w14:paraId="4E15F719"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Бирациональная классификация действий</w:t>
      </w:r>
    </w:p>
    <w:p w14:paraId="3BB55798"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Существенная размерность</w:t>
      </w:r>
    </w:p>
    <w:p w14:paraId="36EE3012"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Стабильная рациональность.</w:t>
      </w:r>
    </w:p>
    <w:p w14:paraId="6AB6F1D0"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Группа Spinw</w:t>
      </w:r>
    </w:p>
    <w:p w14:paraId="07679926"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Относительные сечения линейных действий</w:t>
      </w:r>
    </w:p>
    <w:p w14:paraId="2C6AFF74"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Существенная размерность и бирациональная классификация.</w:t>
      </w:r>
    </w:p>
    <w:p w14:paraId="1FD6C4E8"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Стабильная рациональность.</w:t>
      </w:r>
    </w:p>
    <w:p w14:paraId="0D4CC1DD"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Переход от группы </w:t>
      </w:r>
      <w:proofErr w:type="gramStart"/>
      <w:r>
        <w:rPr>
          <w:rFonts w:ascii="Arial" w:hAnsi="Arial" w:cs="Arial"/>
          <w:color w:val="333333"/>
          <w:sz w:val="21"/>
          <w:szCs w:val="21"/>
        </w:rPr>
        <w:t>G&lt;</w:t>
      </w:r>
      <w:proofErr w:type="gramEnd"/>
      <w:r>
        <w:rPr>
          <w:rFonts w:ascii="Arial" w:hAnsi="Arial" w:cs="Arial"/>
          <w:color w:val="333333"/>
          <w:sz w:val="21"/>
          <w:szCs w:val="21"/>
        </w:rPr>
        <w:t>i х Ъч к группе Spirit</w:t>
      </w:r>
    </w:p>
    <w:p w14:paraId="54B5FCFF" w14:textId="77777777" w:rsidR="00BC090F" w:rsidRDefault="00BC090F" w:rsidP="00BC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Переход от группы Spinj к группе Spin\o</w:t>
      </w:r>
    </w:p>
    <w:p w14:paraId="4FDAD129" w14:textId="4D25DA4B" w:rsidR="00BD642D" w:rsidRPr="00BC090F" w:rsidRDefault="00BD642D" w:rsidP="00BC090F"/>
    <w:sectPr w:rsidR="00BD642D" w:rsidRPr="00BC090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4F98" w14:textId="77777777" w:rsidR="00A418C4" w:rsidRDefault="00A418C4">
      <w:pPr>
        <w:spacing w:after="0" w:line="240" w:lineRule="auto"/>
      </w:pPr>
      <w:r>
        <w:separator/>
      </w:r>
    </w:p>
  </w:endnote>
  <w:endnote w:type="continuationSeparator" w:id="0">
    <w:p w14:paraId="76D8EF90" w14:textId="77777777" w:rsidR="00A418C4" w:rsidRDefault="00A4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AF4F" w14:textId="77777777" w:rsidR="00A418C4" w:rsidRDefault="00A418C4"/>
    <w:p w14:paraId="125E6B07" w14:textId="77777777" w:rsidR="00A418C4" w:rsidRDefault="00A418C4"/>
    <w:p w14:paraId="4B3CB2A6" w14:textId="77777777" w:rsidR="00A418C4" w:rsidRDefault="00A418C4"/>
    <w:p w14:paraId="729E729A" w14:textId="77777777" w:rsidR="00A418C4" w:rsidRDefault="00A418C4"/>
    <w:p w14:paraId="439F7827" w14:textId="77777777" w:rsidR="00A418C4" w:rsidRDefault="00A418C4"/>
    <w:p w14:paraId="57D153E5" w14:textId="77777777" w:rsidR="00A418C4" w:rsidRDefault="00A418C4"/>
    <w:p w14:paraId="148C6F55" w14:textId="77777777" w:rsidR="00A418C4" w:rsidRDefault="00A418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E3E29E" wp14:editId="0879B9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AFD91" w14:textId="77777777" w:rsidR="00A418C4" w:rsidRDefault="00A418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E3E2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7AFD91" w14:textId="77777777" w:rsidR="00A418C4" w:rsidRDefault="00A418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97BC02" w14:textId="77777777" w:rsidR="00A418C4" w:rsidRDefault="00A418C4"/>
    <w:p w14:paraId="5A149867" w14:textId="77777777" w:rsidR="00A418C4" w:rsidRDefault="00A418C4"/>
    <w:p w14:paraId="63279509" w14:textId="77777777" w:rsidR="00A418C4" w:rsidRDefault="00A418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D768B1" wp14:editId="22D830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11446" w14:textId="77777777" w:rsidR="00A418C4" w:rsidRDefault="00A418C4"/>
                          <w:p w14:paraId="12B37775" w14:textId="77777777" w:rsidR="00A418C4" w:rsidRDefault="00A418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D768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411446" w14:textId="77777777" w:rsidR="00A418C4" w:rsidRDefault="00A418C4"/>
                    <w:p w14:paraId="12B37775" w14:textId="77777777" w:rsidR="00A418C4" w:rsidRDefault="00A418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8D7083" w14:textId="77777777" w:rsidR="00A418C4" w:rsidRDefault="00A418C4"/>
    <w:p w14:paraId="4D21F6D4" w14:textId="77777777" w:rsidR="00A418C4" w:rsidRDefault="00A418C4">
      <w:pPr>
        <w:rPr>
          <w:sz w:val="2"/>
          <w:szCs w:val="2"/>
        </w:rPr>
      </w:pPr>
    </w:p>
    <w:p w14:paraId="2B07076C" w14:textId="77777777" w:rsidR="00A418C4" w:rsidRDefault="00A418C4"/>
    <w:p w14:paraId="47B48876" w14:textId="77777777" w:rsidR="00A418C4" w:rsidRDefault="00A418C4">
      <w:pPr>
        <w:spacing w:after="0" w:line="240" w:lineRule="auto"/>
      </w:pPr>
    </w:p>
  </w:footnote>
  <w:footnote w:type="continuationSeparator" w:id="0">
    <w:p w14:paraId="77AC3690" w14:textId="77777777" w:rsidR="00A418C4" w:rsidRDefault="00A41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C4"/>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97736</TotalTime>
  <Pages>3</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679</cp:revision>
  <cp:lastPrinted>2009-02-06T05:36:00Z</cp:lastPrinted>
  <dcterms:created xsi:type="dcterms:W3CDTF">2024-01-07T13:43:00Z</dcterms:created>
  <dcterms:modified xsi:type="dcterms:W3CDTF">2025-05-21T06:52:00Z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