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3022DD" w:rsidRPr="00C86426" w:rsidRDefault="003022DD" w:rsidP="003022DD">
      <w:pPr>
        <w:spacing w:line="360" w:lineRule="auto"/>
        <w:ind w:left="1134" w:right="567"/>
        <w:jc w:val="center"/>
        <w:rPr>
          <w:sz w:val="28"/>
          <w:szCs w:val="28"/>
        </w:rPr>
      </w:pPr>
      <w:bookmarkStart w:id="0" w:name="_Hlt159839706"/>
      <w:bookmarkEnd w:id="0"/>
      <w:r w:rsidRPr="00C86426">
        <w:rPr>
          <w:sz w:val="28"/>
          <w:szCs w:val="28"/>
        </w:rPr>
        <w:t xml:space="preserve">МІНІСТЕРСТВО ОХОРОНИ ЗДОРОВ’Я УКРАЇНИ </w:t>
      </w:r>
    </w:p>
    <w:p w:rsidR="003022DD" w:rsidRPr="00C86426" w:rsidRDefault="003022DD" w:rsidP="003022DD">
      <w:pPr>
        <w:spacing w:line="360" w:lineRule="auto"/>
        <w:ind w:left="1134" w:right="567"/>
        <w:jc w:val="center"/>
        <w:rPr>
          <w:sz w:val="28"/>
          <w:szCs w:val="28"/>
        </w:rPr>
      </w:pPr>
      <w:r w:rsidRPr="00C86426">
        <w:rPr>
          <w:sz w:val="28"/>
          <w:szCs w:val="28"/>
        </w:rPr>
        <w:t>ДОНЕЦЬКИЙ НАЦІОНАЛЬНИЙ МЕДИЧНИЙ</w:t>
      </w:r>
    </w:p>
    <w:p w:rsidR="003022DD" w:rsidRPr="00146AFF" w:rsidRDefault="003022DD" w:rsidP="003022DD">
      <w:pPr>
        <w:spacing w:line="360" w:lineRule="auto"/>
        <w:ind w:left="1134" w:right="567"/>
        <w:jc w:val="center"/>
        <w:rPr>
          <w:sz w:val="28"/>
          <w:szCs w:val="28"/>
        </w:rPr>
      </w:pPr>
      <w:r w:rsidRPr="00146AFF">
        <w:rPr>
          <w:sz w:val="28"/>
          <w:szCs w:val="28"/>
        </w:rPr>
        <w:t xml:space="preserve">УНІВЕРСИТЕТ ІМ. М. ГОРЬКОГО </w:t>
      </w:r>
    </w:p>
    <w:p w:rsidR="003022DD" w:rsidRPr="00146AFF" w:rsidRDefault="003022DD" w:rsidP="003022DD">
      <w:pPr>
        <w:spacing w:line="360" w:lineRule="auto"/>
        <w:ind w:left="1134" w:right="567"/>
        <w:jc w:val="center"/>
        <w:rPr>
          <w:sz w:val="28"/>
          <w:szCs w:val="28"/>
        </w:rPr>
      </w:pPr>
    </w:p>
    <w:p w:rsidR="003022DD" w:rsidRPr="00146AFF" w:rsidRDefault="003022DD" w:rsidP="003022DD">
      <w:pPr>
        <w:spacing w:line="360" w:lineRule="auto"/>
        <w:ind w:left="1134" w:right="567"/>
        <w:jc w:val="center"/>
        <w:rPr>
          <w:sz w:val="28"/>
          <w:szCs w:val="28"/>
        </w:rPr>
      </w:pPr>
    </w:p>
    <w:p w:rsidR="003022DD" w:rsidRPr="00146AFF" w:rsidRDefault="003022DD" w:rsidP="003022DD">
      <w:pPr>
        <w:spacing w:line="360" w:lineRule="auto"/>
        <w:jc w:val="right"/>
        <w:rPr>
          <w:sz w:val="28"/>
          <w:szCs w:val="28"/>
        </w:rPr>
      </w:pPr>
      <w:r w:rsidRPr="00146AFF">
        <w:rPr>
          <w:sz w:val="28"/>
          <w:szCs w:val="28"/>
        </w:rPr>
        <w:t xml:space="preserve">          На правах рукопису</w:t>
      </w:r>
    </w:p>
    <w:p w:rsidR="003022DD" w:rsidRPr="00146AFF" w:rsidRDefault="003022DD" w:rsidP="003022DD">
      <w:pPr>
        <w:spacing w:line="360" w:lineRule="auto"/>
        <w:ind w:left="1134" w:right="567"/>
        <w:jc w:val="right"/>
        <w:rPr>
          <w:sz w:val="28"/>
          <w:szCs w:val="28"/>
        </w:rPr>
      </w:pPr>
    </w:p>
    <w:p w:rsidR="003022DD" w:rsidRPr="00146AFF" w:rsidRDefault="003022DD" w:rsidP="003022DD">
      <w:pPr>
        <w:spacing w:line="360" w:lineRule="auto"/>
        <w:ind w:left="1134" w:right="567"/>
        <w:jc w:val="right"/>
        <w:rPr>
          <w:sz w:val="28"/>
          <w:szCs w:val="28"/>
        </w:rPr>
      </w:pPr>
      <w:r w:rsidRPr="00146AFF">
        <w:rPr>
          <w:sz w:val="28"/>
          <w:szCs w:val="28"/>
        </w:rPr>
        <w:t xml:space="preserve"> </w:t>
      </w:r>
    </w:p>
    <w:p w:rsidR="003022DD" w:rsidRPr="000A77FF" w:rsidRDefault="003022DD" w:rsidP="003022DD">
      <w:pPr>
        <w:spacing w:line="360" w:lineRule="auto"/>
        <w:ind w:left="1134" w:right="567"/>
        <w:jc w:val="center"/>
        <w:rPr>
          <w:b/>
          <w:sz w:val="28"/>
          <w:szCs w:val="28"/>
        </w:rPr>
      </w:pPr>
      <w:r w:rsidRPr="000A77FF">
        <w:rPr>
          <w:b/>
          <w:sz w:val="28"/>
          <w:szCs w:val="28"/>
        </w:rPr>
        <w:t>ХАНЧА ФЕДІ</w:t>
      </w:r>
      <w:proofErr w:type="gramStart"/>
      <w:r w:rsidRPr="000A77FF">
        <w:rPr>
          <w:b/>
          <w:sz w:val="28"/>
          <w:szCs w:val="28"/>
        </w:rPr>
        <w:t>Р</w:t>
      </w:r>
      <w:proofErr w:type="gramEnd"/>
      <w:r w:rsidRPr="000A77FF">
        <w:rPr>
          <w:b/>
          <w:sz w:val="28"/>
          <w:szCs w:val="28"/>
        </w:rPr>
        <w:t xml:space="preserve"> ОЛЕКСАНДРОВИЧ</w:t>
      </w:r>
    </w:p>
    <w:p w:rsidR="003022DD" w:rsidRPr="00146AFF" w:rsidRDefault="003022DD" w:rsidP="003022DD">
      <w:pPr>
        <w:spacing w:line="360" w:lineRule="auto"/>
        <w:ind w:left="1134" w:right="567"/>
        <w:jc w:val="right"/>
        <w:rPr>
          <w:sz w:val="28"/>
          <w:szCs w:val="28"/>
        </w:rPr>
      </w:pPr>
    </w:p>
    <w:p w:rsidR="003022DD" w:rsidRPr="00146AFF" w:rsidRDefault="003022DD" w:rsidP="003022DD">
      <w:pPr>
        <w:spacing w:line="360" w:lineRule="auto"/>
        <w:jc w:val="right"/>
        <w:rPr>
          <w:sz w:val="28"/>
          <w:szCs w:val="28"/>
        </w:rPr>
      </w:pPr>
    </w:p>
    <w:p w:rsidR="003022DD" w:rsidRPr="00146AFF" w:rsidRDefault="003022DD" w:rsidP="003022DD">
      <w:pPr>
        <w:spacing w:line="360" w:lineRule="auto"/>
        <w:jc w:val="right"/>
        <w:rPr>
          <w:sz w:val="28"/>
          <w:szCs w:val="28"/>
        </w:rPr>
      </w:pPr>
      <w:r w:rsidRPr="00146AFF">
        <w:rPr>
          <w:sz w:val="28"/>
          <w:szCs w:val="28"/>
        </w:rPr>
        <w:t>УДК 618.177.12-007.274:618.179-08</w:t>
      </w:r>
    </w:p>
    <w:p w:rsidR="003022DD" w:rsidRPr="00146AFF" w:rsidRDefault="003022DD" w:rsidP="003022DD">
      <w:pPr>
        <w:spacing w:line="360" w:lineRule="auto"/>
        <w:ind w:left="1134" w:right="567"/>
        <w:jc w:val="center"/>
        <w:rPr>
          <w:b/>
          <w:sz w:val="28"/>
          <w:szCs w:val="28"/>
        </w:rPr>
      </w:pPr>
    </w:p>
    <w:p w:rsidR="003022DD" w:rsidRPr="00146AFF" w:rsidRDefault="003022DD" w:rsidP="003022DD">
      <w:pPr>
        <w:spacing w:line="360" w:lineRule="auto"/>
        <w:ind w:left="1134" w:right="567"/>
        <w:jc w:val="center"/>
        <w:rPr>
          <w:b/>
          <w:sz w:val="28"/>
          <w:szCs w:val="28"/>
        </w:rPr>
      </w:pPr>
      <w:bookmarkStart w:id="1" w:name="_GoBack"/>
      <w:r w:rsidRPr="00146AFF">
        <w:rPr>
          <w:b/>
          <w:sz w:val="28"/>
          <w:szCs w:val="28"/>
        </w:rPr>
        <w:t xml:space="preserve">КОМПЛЕКСНА РЕАБІЛІТАЦІЯ РЕПРОДУКТИВНОЇ ФУНКЦІЇ У ЖІНОК </w:t>
      </w:r>
      <w:proofErr w:type="gramStart"/>
      <w:r w:rsidRPr="00146AFF">
        <w:rPr>
          <w:b/>
          <w:sz w:val="28"/>
          <w:szCs w:val="28"/>
        </w:rPr>
        <w:t>З</w:t>
      </w:r>
      <w:proofErr w:type="gramEnd"/>
      <w:r w:rsidRPr="00146AFF">
        <w:rPr>
          <w:b/>
          <w:sz w:val="28"/>
          <w:szCs w:val="28"/>
        </w:rPr>
        <w:t xml:space="preserve"> ТРУБНО-ПЕРИТОНЕАЛЬНОЮ ФОРМОЮ БЕЗПЛІДДЯ</w:t>
      </w:r>
    </w:p>
    <w:bookmarkEnd w:id="1"/>
    <w:p w:rsidR="003022DD" w:rsidRPr="00146AFF" w:rsidRDefault="003022DD" w:rsidP="003022DD">
      <w:pPr>
        <w:spacing w:line="360" w:lineRule="auto"/>
        <w:ind w:left="1134" w:right="567"/>
        <w:jc w:val="center"/>
        <w:rPr>
          <w:b/>
          <w:sz w:val="28"/>
          <w:szCs w:val="28"/>
        </w:rPr>
      </w:pPr>
    </w:p>
    <w:p w:rsidR="003022DD" w:rsidRPr="00146AFF" w:rsidRDefault="003022DD" w:rsidP="003022DD">
      <w:pPr>
        <w:spacing w:line="360" w:lineRule="auto"/>
        <w:ind w:left="1134" w:right="567"/>
        <w:jc w:val="center"/>
        <w:rPr>
          <w:b/>
          <w:sz w:val="28"/>
          <w:szCs w:val="28"/>
        </w:rPr>
      </w:pPr>
    </w:p>
    <w:p w:rsidR="003022DD" w:rsidRPr="00146AFF" w:rsidRDefault="003022DD" w:rsidP="003022DD">
      <w:pPr>
        <w:spacing w:line="360" w:lineRule="auto"/>
        <w:jc w:val="center"/>
        <w:rPr>
          <w:color w:val="000080"/>
          <w:kern w:val="24"/>
          <w:sz w:val="28"/>
          <w:szCs w:val="28"/>
        </w:rPr>
      </w:pPr>
      <w:r w:rsidRPr="00146AFF">
        <w:rPr>
          <w:sz w:val="28"/>
          <w:szCs w:val="28"/>
        </w:rPr>
        <w:t xml:space="preserve">14.01.01 - акушерство та </w:t>
      </w:r>
      <w:proofErr w:type="gramStart"/>
      <w:r w:rsidRPr="00146AFF">
        <w:rPr>
          <w:sz w:val="28"/>
          <w:szCs w:val="28"/>
        </w:rPr>
        <w:t>г</w:t>
      </w:r>
      <w:proofErr w:type="gramEnd"/>
      <w:r w:rsidRPr="00146AFF">
        <w:rPr>
          <w:sz w:val="28"/>
          <w:szCs w:val="28"/>
        </w:rPr>
        <w:t>інекологія</w:t>
      </w:r>
    </w:p>
    <w:p w:rsidR="003022DD" w:rsidRPr="00146AFF" w:rsidRDefault="003022DD" w:rsidP="003022DD">
      <w:pPr>
        <w:spacing w:line="360" w:lineRule="auto"/>
        <w:jc w:val="center"/>
        <w:rPr>
          <w:color w:val="000080"/>
          <w:kern w:val="24"/>
          <w:sz w:val="28"/>
          <w:szCs w:val="28"/>
        </w:rPr>
      </w:pPr>
    </w:p>
    <w:p w:rsidR="003022DD" w:rsidRPr="00146AFF" w:rsidRDefault="003022DD" w:rsidP="003022DD">
      <w:pPr>
        <w:spacing w:line="360" w:lineRule="auto"/>
        <w:ind w:left="1134" w:right="567"/>
        <w:jc w:val="center"/>
        <w:rPr>
          <w:sz w:val="28"/>
          <w:szCs w:val="28"/>
        </w:rPr>
      </w:pPr>
      <w:r w:rsidRPr="00146AFF">
        <w:rPr>
          <w:sz w:val="28"/>
          <w:szCs w:val="28"/>
        </w:rPr>
        <w:t>Дисертація на здобуття наукового ступеня</w:t>
      </w:r>
      <w:r w:rsidRPr="00146AFF">
        <w:rPr>
          <w:sz w:val="28"/>
          <w:szCs w:val="28"/>
        </w:rPr>
        <w:br/>
        <w:t xml:space="preserve"> кандидата медичних наук</w:t>
      </w:r>
    </w:p>
    <w:p w:rsidR="003022DD" w:rsidRPr="00146AFF" w:rsidRDefault="003022DD" w:rsidP="003022DD">
      <w:pPr>
        <w:spacing w:line="360" w:lineRule="auto"/>
        <w:ind w:left="1134" w:right="567"/>
        <w:rPr>
          <w:sz w:val="28"/>
          <w:szCs w:val="28"/>
        </w:rPr>
      </w:pPr>
    </w:p>
    <w:p w:rsidR="003022DD" w:rsidRDefault="003022DD" w:rsidP="003022DD">
      <w:pPr>
        <w:spacing w:line="360" w:lineRule="auto"/>
        <w:ind w:left="4500" w:right="-6"/>
        <w:rPr>
          <w:sz w:val="28"/>
          <w:szCs w:val="28"/>
        </w:rPr>
      </w:pPr>
    </w:p>
    <w:p w:rsidR="003022DD" w:rsidRPr="00EF33E9" w:rsidRDefault="003022DD" w:rsidP="003022DD">
      <w:pPr>
        <w:spacing w:line="360" w:lineRule="auto"/>
        <w:ind w:left="4500" w:right="-6"/>
        <w:rPr>
          <w:b/>
          <w:sz w:val="28"/>
          <w:szCs w:val="28"/>
        </w:rPr>
      </w:pPr>
      <w:r w:rsidRPr="00EF33E9">
        <w:rPr>
          <w:b/>
          <w:sz w:val="28"/>
          <w:szCs w:val="28"/>
        </w:rPr>
        <w:t>Науковий керівник:</w:t>
      </w:r>
    </w:p>
    <w:p w:rsidR="003022DD" w:rsidRPr="00146AFF" w:rsidRDefault="003022DD" w:rsidP="003022DD">
      <w:pPr>
        <w:spacing w:line="360" w:lineRule="auto"/>
        <w:ind w:left="4500" w:right="-6"/>
        <w:rPr>
          <w:sz w:val="28"/>
          <w:szCs w:val="28"/>
        </w:rPr>
      </w:pPr>
      <w:r w:rsidRPr="00146AFF">
        <w:rPr>
          <w:sz w:val="28"/>
          <w:szCs w:val="28"/>
        </w:rPr>
        <w:lastRenderedPageBreak/>
        <w:t>доктор медичних наук, професор</w:t>
      </w:r>
    </w:p>
    <w:p w:rsidR="003022DD" w:rsidRPr="00146AFF" w:rsidRDefault="003022DD" w:rsidP="003022DD">
      <w:pPr>
        <w:spacing w:line="360" w:lineRule="auto"/>
        <w:ind w:left="4500" w:right="-6"/>
        <w:rPr>
          <w:sz w:val="28"/>
          <w:szCs w:val="28"/>
        </w:rPr>
      </w:pPr>
      <w:r w:rsidRPr="00146AFF">
        <w:rPr>
          <w:sz w:val="28"/>
          <w:szCs w:val="28"/>
        </w:rPr>
        <w:t>ЧАЙКА АНДРІЙ ВОЛОДИМИРОВИЧ</w:t>
      </w:r>
    </w:p>
    <w:p w:rsidR="003022DD" w:rsidRPr="00146AFF" w:rsidRDefault="003022DD" w:rsidP="003022DD">
      <w:pPr>
        <w:spacing w:line="360" w:lineRule="auto"/>
        <w:ind w:left="1134" w:right="567"/>
        <w:jc w:val="right"/>
        <w:rPr>
          <w:sz w:val="28"/>
          <w:szCs w:val="28"/>
        </w:rPr>
      </w:pPr>
    </w:p>
    <w:p w:rsidR="003022DD" w:rsidRPr="00146AFF" w:rsidRDefault="003022DD" w:rsidP="003022DD">
      <w:pPr>
        <w:spacing w:line="360" w:lineRule="auto"/>
        <w:ind w:left="1134" w:right="567"/>
        <w:jc w:val="right"/>
        <w:rPr>
          <w:sz w:val="28"/>
          <w:szCs w:val="28"/>
        </w:rPr>
      </w:pPr>
    </w:p>
    <w:p w:rsidR="003022DD" w:rsidRPr="00146AFF" w:rsidRDefault="003022DD" w:rsidP="003022DD">
      <w:pPr>
        <w:spacing w:line="360" w:lineRule="auto"/>
        <w:ind w:right="567"/>
        <w:jc w:val="center"/>
        <w:rPr>
          <w:sz w:val="28"/>
          <w:szCs w:val="28"/>
        </w:rPr>
      </w:pPr>
      <w:r w:rsidRPr="00146AFF">
        <w:rPr>
          <w:sz w:val="28"/>
          <w:szCs w:val="28"/>
        </w:rPr>
        <w:t>Донецьк - 2008</w:t>
      </w:r>
    </w:p>
    <w:p w:rsidR="003022DD" w:rsidRDefault="003022DD" w:rsidP="003022DD">
      <w:pPr>
        <w:spacing w:line="360" w:lineRule="auto"/>
        <w:jc w:val="center"/>
        <w:rPr>
          <w:b/>
          <w:bCs/>
          <w:sz w:val="28"/>
          <w:szCs w:val="28"/>
        </w:rPr>
        <w:sectPr w:rsidR="003022DD" w:rsidSect="003022DD">
          <w:headerReference w:type="even" r:id="rId10"/>
          <w:headerReference w:type="default" r:id="rId11"/>
          <w:pgSz w:w="11906" w:h="16838"/>
          <w:pgMar w:top="1134" w:right="851" w:bottom="1134" w:left="1701" w:header="709" w:footer="709" w:gutter="0"/>
          <w:pgNumType w:start="1"/>
          <w:cols w:space="708"/>
          <w:titlePg/>
          <w:docGrid w:linePitch="360"/>
        </w:sectPr>
      </w:pPr>
    </w:p>
    <w:p w:rsidR="003022DD" w:rsidRPr="00C86426" w:rsidRDefault="003022DD" w:rsidP="003022DD">
      <w:pPr>
        <w:spacing w:line="360" w:lineRule="auto"/>
        <w:jc w:val="center"/>
        <w:rPr>
          <w:b/>
          <w:bCs/>
          <w:sz w:val="28"/>
          <w:szCs w:val="28"/>
        </w:rPr>
      </w:pPr>
      <w:r w:rsidRPr="00C86426">
        <w:rPr>
          <w:b/>
          <w:bCs/>
          <w:sz w:val="28"/>
          <w:szCs w:val="28"/>
        </w:rPr>
        <w:lastRenderedPageBreak/>
        <w:t>ЗМІ</w:t>
      </w:r>
      <w:proofErr w:type="gramStart"/>
      <w:r w:rsidRPr="00C86426">
        <w:rPr>
          <w:b/>
          <w:bCs/>
          <w:sz w:val="28"/>
          <w:szCs w:val="28"/>
        </w:rPr>
        <w:t>СТ</w:t>
      </w:r>
      <w:proofErr w:type="gramEnd"/>
    </w:p>
    <w:p w:rsidR="003022DD" w:rsidRPr="00C86426" w:rsidRDefault="003022DD" w:rsidP="003022DD">
      <w:pPr>
        <w:tabs>
          <w:tab w:val="left" w:pos="7590"/>
        </w:tabs>
        <w:spacing w:line="360" w:lineRule="auto"/>
        <w:rPr>
          <w:b/>
          <w:bCs/>
          <w:sz w:val="28"/>
          <w:szCs w:val="28"/>
        </w:rPr>
      </w:pPr>
      <w:r w:rsidRPr="00C86426">
        <w:rPr>
          <w:b/>
          <w:bCs/>
          <w:sz w:val="28"/>
          <w:szCs w:val="28"/>
        </w:rPr>
        <w:tab/>
      </w:r>
    </w:p>
    <w:tbl>
      <w:tblPr>
        <w:tblW w:w="5082" w:type="pct"/>
        <w:tblInd w:w="108" w:type="dxa"/>
        <w:tblLayout w:type="fixed"/>
        <w:tblLook w:val="01E0" w:firstRow="1" w:lastRow="1" w:firstColumn="1" w:lastColumn="1" w:noHBand="0" w:noVBand="0"/>
      </w:tblPr>
      <w:tblGrid>
        <w:gridCol w:w="900"/>
        <w:gridCol w:w="8280"/>
        <w:gridCol w:w="547"/>
      </w:tblGrid>
      <w:tr w:rsidR="003022DD" w:rsidRPr="00C86426" w:rsidTr="0025650D">
        <w:tc>
          <w:tcPr>
            <w:tcW w:w="4719" w:type="pct"/>
            <w:gridSpan w:val="2"/>
            <w:vAlign w:val="bottom"/>
          </w:tcPr>
          <w:p w:rsidR="003022DD" w:rsidRPr="00AC3CE1" w:rsidRDefault="003022DD" w:rsidP="0025650D">
            <w:pPr>
              <w:spacing w:line="360" w:lineRule="auto"/>
              <w:ind w:right="-108"/>
              <w:rPr>
                <w:bCs/>
                <w:sz w:val="28"/>
                <w:szCs w:val="28"/>
              </w:rPr>
            </w:pPr>
            <w:r w:rsidRPr="009B5F1C">
              <w:rPr>
                <w:b/>
                <w:caps/>
                <w:sz w:val="28"/>
                <w:szCs w:val="28"/>
              </w:rPr>
              <w:t xml:space="preserve">ПЕРЕЛІК УМОВНИХ </w:t>
            </w:r>
            <w:r w:rsidRPr="009B5F1C">
              <w:rPr>
                <w:b/>
                <w:sz w:val="28"/>
                <w:szCs w:val="28"/>
              </w:rPr>
              <w:t>СКОРОЧЕНЬ</w:t>
            </w:r>
            <w:r>
              <w:rPr>
                <w:sz w:val="28"/>
                <w:szCs w:val="28"/>
              </w:rPr>
              <w:t>……………………………………….</w:t>
            </w:r>
          </w:p>
        </w:tc>
        <w:tc>
          <w:tcPr>
            <w:tcW w:w="281" w:type="pct"/>
            <w:vAlign w:val="bottom"/>
          </w:tcPr>
          <w:p w:rsidR="003022DD" w:rsidRPr="00B0067A" w:rsidRDefault="003022DD" w:rsidP="0025650D">
            <w:pPr>
              <w:spacing w:line="360" w:lineRule="auto"/>
              <w:ind w:left="-108"/>
              <w:jc w:val="right"/>
              <w:rPr>
                <w:sz w:val="28"/>
                <w:szCs w:val="28"/>
              </w:rPr>
            </w:pPr>
            <w:r>
              <w:rPr>
                <w:sz w:val="28"/>
                <w:szCs w:val="28"/>
              </w:rPr>
              <w:t>4</w:t>
            </w:r>
          </w:p>
        </w:tc>
      </w:tr>
      <w:tr w:rsidR="003022DD" w:rsidRPr="00C86426" w:rsidTr="0025650D">
        <w:tc>
          <w:tcPr>
            <w:tcW w:w="4719" w:type="pct"/>
            <w:gridSpan w:val="2"/>
            <w:vAlign w:val="bottom"/>
          </w:tcPr>
          <w:p w:rsidR="003022DD" w:rsidRPr="00AC3CE1" w:rsidRDefault="003022DD" w:rsidP="0025650D">
            <w:pPr>
              <w:spacing w:line="360" w:lineRule="auto"/>
              <w:ind w:right="-108"/>
              <w:rPr>
                <w:sz w:val="28"/>
                <w:szCs w:val="28"/>
              </w:rPr>
            </w:pPr>
            <w:proofErr w:type="gramStart"/>
            <w:r w:rsidRPr="00C86426">
              <w:rPr>
                <w:b/>
                <w:bCs/>
                <w:sz w:val="28"/>
                <w:szCs w:val="28"/>
              </w:rPr>
              <w:t>В</w:t>
            </w:r>
            <w:r>
              <w:rPr>
                <w:b/>
                <w:bCs/>
                <w:sz w:val="28"/>
                <w:szCs w:val="28"/>
              </w:rPr>
              <w:t>СТУП</w:t>
            </w:r>
            <w:proofErr w:type="gramEnd"/>
            <w:r>
              <w:rPr>
                <w:sz w:val="28"/>
                <w:szCs w:val="28"/>
              </w:rPr>
              <w:t>…………………………………………………………………………...</w:t>
            </w:r>
          </w:p>
        </w:tc>
        <w:tc>
          <w:tcPr>
            <w:tcW w:w="281" w:type="pct"/>
            <w:vAlign w:val="bottom"/>
          </w:tcPr>
          <w:p w:rsidR="003022DD" w:rsidRPr="00B0067A" w:rsidRDefault="003022DD" w:rsidP="0025650D">
            <w:pPr>
              <w:spacing w:line="360" w:lineRule="auto"/>
              <w:ind w:left="-108"/>
              <w:jc w:val="right"/>
              <w:rPr>
                <w:sz w:val="28"/>
                <w:szCs w:val="28"/>
              </w:rPr>
            </w:pPr>
            <w:r>
              <w:rPr>
                <w:sz w:val="28"/>
                <w:szCs w:val="28"/>
              </w:rPr>
              <w:t>5</w:t>
            </w:r>
          </w:p>
        </w:tc>
      </w:tr>
      <w:tr w:rsidR="003022DD" w:rsidRPr="00C86426" w:rsidTr="0025650D">
        <w:trPr>
          <w:trHeight w:val="1291"/>
        </w:trPr>
        <w:tc>
          <w:tcPr>
            <w:tcW w:w="4719" w:type="pct"/>
            <w:gridSpan w:val="2"/>
          </w:tcPr>
          <w:p w:rsidR="003022DD" w:rsidRPr="00AC3CE1" w:rsidRDefault="003022DD" w:rsidP="0025650D">
            <w:pPr>
              <w:spacing w:line="360" w:lineRule="auto"/>
              <w:ind w:right="-108"/>
              <w:rPr>
                <w:bCs/>
                <w:sz w:val="28"/>
                <w:szCs w:val="28"/>
              </w:rPr>
            </w:pPr>
            <w:r>
              <w:rPr>
                <w:b/>
                <w:bCs/>
                <w:sz w:val="28"/>
                <w:szCs w:val="28"/>
              </w:rPr>
              <w:t>РОЗДІЛ</w:t>
            </w:r>
            <w:r w:rsidRPr="00C86426">
              <w:rPr>
                <w:b/>
                <w:bCs/>
                <w:sz w:val="28"/>
                <w:szCs w:val="28"/>
              </w:rPr>
              <w:t xml:space="preserve"> 1</w:t>
            </w:r>
            <w:r>
              <w:rPr>
                <w:b/>
                <w:bCs/>
                <w:sz w:val="28"/>
                <w:szCs w:val="28"/>
              </w:rPr>
              <w:t xml:space="preserve">. </w:t>
            </w:r>
            <w:r w:rsidRPr="00E640EA">
              <w:rPr>
                <w:b/>
                <w:bCs/>
                <w:sz w:val="28"/>
                <w:szCs w:val="28"/>
              </w:rPr>
              <w:t xml:space="preserve">КОМПЛЕКСНА РЕАБІЛІТАЦІЯ РЕПРОДУКТИВНОЇ ФУНКЦІЇ </w:t>
            </w:r>
            <w:r w:rsidRPr="00026B99">
              <w:rPr>
                <w:b/>
                <w:bCs/>
                <w:sz w:val="28"/>
                <w:szCs w:val="28"/>
              </w:rPr>
              <w:t>У ЖІНОК І</w:t>
            </w:r>
            <w:proofErr w:type="gramStart"/>
            <w:r w:rsidRPr="00026B99">
              <w:rPr>
                <w:b/>
                <w:bCs/>
                <w:sz w:val="28"/>
                <w:szCs w:val="28"/>
              </w:rPr>
              <w:t>З</w:t>
            </w:r>
            <w:proofErr w:type="gramEnd"/>
            <w:r w:rsidRPr="00026B99">
              <w:rPr>
                <w:b/>
                <w:bCs/>
                <w:sz w:val="28"/>
                <w:szCs w:val="28"/>
              </w:rPr>
              <w:t xml:space="preserve"> ТРУБНО-ПЕРИТОНЕАЛЬНОЮ ФОРМОЮ БЕЗПЛІДДЯ </w:t>
            </w:r>
            <w:r w:rsidRPr="003745A4">
              <w:rPr>
                <w:b/>
                <w:sz w:val="28"/>
                <w:szCs w:val="28"/>
              </w:rPr>
              <w:t>(огляд літератури)</w:t>
            </w:r>
            <w:r>
              <w:rPr>
                <w:sz w:val="28"/>
                <w:szCs w:val="28"/>
              </w:rPr>
              <w:t>……………………………………………..</w:t>
            </w:r>
          </w:p>
        </w:tc>
        <w:tc>
          <w:tcPr>
            <w:tcW w:w="281" w:type="pct"/>
            <w:vAlign w:val="bottom"/>
          </w:tcPr>
          <w:p w:rsidR="003022DD" w:rsidRPr="00B0067A" w:rsidRDefault="003022DD" w:rsidP="0025650D">
            <w:pPr>
              <w:spacing w:line="360" w:lineRule="auto"/>
              <w:ind w:left="-108"/>
              <w:jc w:val="right"/>
              <w:rPr>
                <w:sz w:val="28"/>
                <w:szCs w:val="28"/>
              </w:rPr>
            </w:pPr>
            <w:r>
              <w:rPr>
                <w:sz w:val="28"/>
                <w:szCs w:val="28"/>
              </w:rPr>
              <w:t>10</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1.1.</w:t>
            </w:r>
          </w:p>
        </w:tc>
        <w:tc>
          <w:tcPr>
            <w:tcW w:w="4256" w:type="pct"/>
            <w:vAlign w:val="bottom"/>
          </w:tcPr>
          <w:p w:rsidR="003022DD" w:rsidRPr="00C86426" w:rsidRDefault="003022DD" w:rsidP="0025650D">
            <w:pPr>
              <w:tabs>
                <w:tab w:val="num" w:pos="1440"/>
              </w:tabs>
              <w:spacing w:line="360" w:lineRule="auto"/>
              <w:ind w:right="-108"/>
              <w:rPr>
                <w:sz w:val="28"/>
                <w:szCs w:val="28"/>
              </w:rPr>
            </w:pPr>
            <w:r w:rsidRPr="00A730AC">
              <w:rPr>
                <w:bCs/>
                <w:sz w:val="28"/>
                <w:szCs w:val="28"/>
              </w:rPr>
              <w:t>Сучасні погляди на проблему трубно-перитонеального безпліддя</w:t>
            </w:r>
            <w:r>
              <w:rPr>
                <w:bCs/>
                <w:sz w:val="28"/>
                <w:szCs w:val="28"/>
              </w:rPr>
              <w:t>….</w:t>
            </w:r>
          </w:p>
        </w:tc>
        <w:tc>
          <w:tcPr>
            <w:tcW w:w="281" w:type="pct"/>
            <w:vAlign w:val="bottom"/>
          </w:tcPr>
          <w:p w:rsidR="003022DD" w:rsidRPr="00B0067A" w:rsidRDefault="003022DD" w:rsidP="0025650D">
            <w:pPr>
              <w:spacing w:line="360" w:lineRule="auto"/>
              <w:ind w:left="-108"/>
              <w:jc w:val="right"/>
              <w:rPr>
                <w:sz w:val="28"/>
                <w:szCs w:val="28"/>
              </w:rPr>
            </w:pPr>
            <w:r>
              <w:rPr>
                <w:sz w:val="28"/>
                <w:szCs w:val="28"/>
              </w:rPr>
              <w:t>10</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1.2.</w:t>
            </w:r>
          </w:p>
        </w:tc>
        <w:tc>
          <w:tcPr>
            <w:tcW w:w="4256" w:type="pct"/>
            <w:vAlign w:val="bottom"/>
          </w:tcPr>
          <w:p w:rsidR="003022DD" w:rsidRPr="00A730AC" w:rsidRDefault="003022DD" w:rsidP="0025650D">
            <w:pPr>
              <w:tabs>
                <w:tab w:val="num" w:pos="0"/>
              </w:tabs>
              <w:spacing w:line="360" w:lineRule="auto"/>
              <w:ind w:right="-108"/>
              <w:rPr>
                <w:sz w:val="28"/>
                <w:szCs w:val="28"/>
              </w:rPr>
            </w:pPr>
            <w:r w:rsidRPr="00A730AC">
              <w:rPr>
                <w:bCs/>
                <w:sz w:val="28"/>
                <w:szCs w:val="28"/>
              </w:rPr>
              <w:t xml:space="preserve">Особливості імунного, гормонального гомеостазу, стан мікробіоценозу </w:t>
            </w:r>
            <w:proofErr w:type="gramStart"/>
            <w:r w:rsidRPr="00A730AC">
              <w:rPr>
                <w:bCs/>
                <w:sz w:val="28"/>
                <w:szCs w:val="28"/>
              </w:rPr>
              <w:t>п</w:t>
            </w:r>
            <w:proofErr w:type="gramEnd"/>
            <w:r w:rsidRPr="00A730AC">
              <w:rPr>
                <w:bCs/>
                <w:sz w:val="28"/>
                <w:szCs w:val="28"/>
              </w:rPr>
              <w:t>іхви й активність ферментів при безплідді</w:t>
            </w:r>
            <w:r>
              <w:rPr>
                <w:bCs/>
                <w:sz w:val="28"/>
                <w:szCs w:val="28"/>
              </w:rPr>
              <w:t>………...</w:t>
            </w:r>
          </w:p>
        </w:tc>
        <w:tc>
          <w:tcPr>
            <w:tcW w:w="281" w:type="pct"/>
            <w:vAlign w:val="bottom"/>
          </w:tcPr>
          <w:p w:rsidR="003022DD" w:rsidRPr="00B0067A" w:rsidRDefault="003022DD" w:rsidP="0025650D">
            <w:pPr>
              <w:spacing w:line="360" w:lineRule="auto"/>
              <w:ind w:left="-108"/>
              <w:jc w:val="right"/>
              <w:rPr>
                <w:sz w:val="28"/>
                <w:szCs w:val="28"/>
              </w:rPr>
            </w:pPr>
            <w:r>
              <w:rPr>
                <w:sz w:val="28"/>
                <w:szCs w:val="28"/>
              </w:rPr>
              <w:t>14</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1.3.</w:t>
            </w:r>
          </w:p>
        </w:tc>
        <w:tc>
          <w:tcPr>
            <w:tcW w:w="4256" w:type="pct"/>
            <w:vAlign w:val="bottom"/>
          </w:tcPr>
          <w:p w:rsidR="003022DD" w:rsidRPr="00A730AC" w:rsidRDefault="003022DD" w:rsidP="0025650D">
            <w:pPr>
              <w:tabs>
                <w:tab w:val="num" w:pos="0"/>
              </w:tabs>
              <w:spacing w:line="360" w:lineRule="auto"/>
              <w:ind w:right="-108"/>
              <w:rPr>
                <w:sz w:val="28"/>
                <w:szCs w:val="28"/>
              </w:rPr>
            </w:pPr>
            <w:r w:rsidRPr="00A730AC">
              <w:rPr>
                <w:rFonts w:eastAsia="TimesNewRomanPSMT"/>
                <w:bCs/>
                <w:sz w:val="28"/>
                <w:szCs w:val="28"/>
              </w:rPr>
              <w:t>Діагностика й тактика ведення пацієнток із трубно-перитонеальною формою безпліддя</w:t>
            </w:r>
            <w:r>
              <w:rPr>
                <w:rFonts w:eastAsia="TimesNewRomanPSMT"/>
                <w:bCs/>
                <w:sz w:val="28"/>
                <w:szCs w:val="28"/>
              </w:rPr>
              <w:t>……………………………………………………….</w:t>
            </w:r>
          </w:p>
        </w:tc>
        <w:tc>
          <w:tcPr>
            <w:tcW w:w="281" w:type="pct"/>
            <w:vAlign w:val="bottom"/>
          </w:tcPr>
          <w:p w:rsidR="003022DD" w:rsidRPr="00B0067A" w:rsidRDefault="003022DD" w:rsidP="0025650D">
            <w:pPr>
              <w:spacing w:line="360" w:lineRule="auto"/>
              <w:ind w:left="-108"/>
              <w:jc w:val="right"/>
              <w:rPr>
                <w:sz w:val="28"/>
                <w:szCs w:val="28"/>
              </w:rPr>
            </w:pPr>
            <w:r>
              <w:rPr>
                <w:sz w:val="28"/>
                <w:szCs w:val="28"/>
              </w:rPr>
              <w:t>23</w:t>
            </w:r>
          </w:p>
        </w:tc>
      </w:tr>
      <w:tr w:rsidR="003022DD" w:rsidRPr="00C86426" w:rsidTr="0025650D">
        <w:tc>
          <w:tcPr>
            <w:tcW w:w="4719" w:type="pct"/>
            <w:gridSpan w:val="2"/>
          </w:tcPr>
          <w:p w:rsidR="003022DD" w:rsidRPr="00306C56" w:rsidRDefault="003022DD" w:rsidP="0025650D">
            <w:pPr>
              <w:tabs>
                <w:tab w:val="num" w:pos="0"/>
              </w:tabs>
              <w:spacing w:line="360" w:lineRule="auto"/>
              <w:ind w:right="-108"/>
              <w:rPr>
                <w:sz w:val="28"/>
                <w:szCs w:val="28"/>
              </w:rPr>
            </w:pPr>
            <w:r w:rsidRPr="00306C56">
              <w:rPr>
                <w:b/>
                <w:bCs/>
                <w:sz w:val="28"/>
                <w:szCs w:val="28"/>
              </w:rPr>
              <w:t xml:space="preserve">РОЗДІЛ 2. МАТЕРІАЛИ Й МЕТОДИ </w:t>
            </w:r>
            <w:proofErr w:type="gramStart"/>
            <w:r w:rsidRPr="00026B99">
              <w:rPr>
                <w:b/>
                <w:bCs/>
                <w:sz w:val="28"/>
                <w:szCs w:val="28"/>
              </w:rPr>
              <w:t>ДОСЛ</w:t>
            </w:r>
            <w:proofErr w:type="gramEnd"/>
            <w:r w:rsidRPr="00026B99">
              <w:rPr>
                <w:b/>
                <w:bCs/>
                <w:sz w:val="28"/>
                <w:szCs w:val="28"/>
              </w:rPr>
              <w:t>ІДЖЕННЯ</w:t>
            </w:r>
            <w:r w:rsidRPr="00026B99">
              <w:rPr>
                <w:sz w:val="28"/>
                <w:szCs w:val="28"/>
              </w:rPr>
              <w:t xml:space="preserve"> </w:t>
            </w:r>
            <w:r w:rsidRPr="00946E5A">
              <w:rPr>
                <w:b/>
                <w:sz w:val="28"/>
                <w:szCs w:val="28"/>
              </w:rPr>
              <w:t>І ЛІКУВАННЯ</w:t>
            </w:r>
            <w:r w:rsidRPr="00026B99">
              <w:rPr>
                <w:sz w:val="28"/>
                <w:szCs w:val="28"/>
              </w:rPr>
              <w:t xml:space="preserve"> </w:t>
            </w:r>
          </w:p>
        </w:tc>
        <w:tc>
          <w:tcPr>
            <w:tcW w:w="281" w:type="pct"/>
            <w:vAlign w:val="bottom"/>
          </w:tcPr>
          <w:p w:rsidR="003022DD" w:rsidRPr="00B0067A" w:rsidRDefault="003022DD" w:rsidP="0025650D">
            <w:pPr>
              <w:spacing w:line="360" w:lineRule="auto"/>
              <w:ind w:left="-108"/>
              <w:jc w:val="right"/>
              <w:rPr>
                <w:sz w:val="28"/>
                <w:szCs w:val="28"/>
              </w:rPr>
            </w:pPr>
            <w:r>
              <w:rPr>
                <w:sz w:val="28"/>
                <w:szCs w:val="28"/>
              </w:rPr>
              <w:t>30</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2.1.</w:t>
            </w:r>
          </w:p>
        </w:tc>
        <w:tc>
          <w:tcPr>
            <w:tcW w:w="4256" w:type="pct"/>
            <w:vAlign w:val="center"/>
          </w:tcPr>
          <w:p w:rsidR="003022DD" w:rsidRPr="00306C56" w:rsidRDefault="003022DD" w:rsidP="0025650D">
            <w:pPr>
              <w:spacing w:line="360" w:lineRule="auto"/>
              <w:ind w:right="-108"/>
              <w:rPr>
                <w:sz w:val="28"/>
                <w:szCs w:val="28"/>
              </w:rPr>
            </w:pPr>
            <w:r w:rsidRPr="00306C56">
              <w:rPr>
                <w:bCs/>
                <w:sz w:val="28"/>
                <w:szCs w:val="28"/>
              </w:rPr>
              <w:t xml:space="preserve">Матеріали </w:t>
            </w:r>
            <w:proofErr w:type="gramStart"/>
            <w:r w:rsidRPr="00306C56">
              <w:rPr>
                <w:bCs/>
                <w:sz w:val="28"/>
                <w:szCs w:val="28"/>
              </w:rPr>
              <w:t>досл</w:t>
            </w:r>
            <w:proofErr w:type="gramEnd"/>
            <w:r w:rsidRPr="00306C56">
              <w:rPr>
                <w:bCs/>
                <w:sz w:val="28"/>
                <w:szCs w:val="28"/>
              </w:rPr>
              <w:t>ідження</w:t>
            </w:r>
            <w:r>
              <w:rPr>
                <w:bCs/>
                <w:sz w:val="28"/>
                <w:szCs w:val="28"/>
              </w:rPr>
              <w:t>…………………………………………………</w:t>
            </w:r>
          </w:p>
        </w:tc>
        <w:tc>
          <w:tcPr>
            <w:tcW w:w="281" w:type="pct"/>
            <w:vAlign w:val="center"/>
          </w:tcPr>
          <w:p w:rsidR="003022DD" w:rsidRPr="00B0067A" w:rsidRDefault="003022DD" w:rsidP="0025650D">
            <w:pPr>
              <w:spacing w:line="360" w:lineRule="auto"/>
              <w:ind w:left="-108"/>
              <w:jc w:val="right"/>
              <w:rPr>
                <w:sz w:val="28"/>
                <w:szCs w:val="28"/>
              </w:rPr>
            </w:pPr>
            <w:r>
              <w:rPr>
                <w:sz w:val="28"/>
                <w:szCs w:val="28"/>
              </w:rPr>
              <w:t>30</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2.2.</w:t>
            </w:r>
          </w:p>
        </w:tc>
        <w:tc>
          <w:tcPr>
            <w:tcW w:w="4256" w:type="pct"/>
            <w:vAlign w:val="bottom"/>
          </w:tcPr>
          <w:p w:rsidR="003022DD" w:rsidRPr="004D09A8" w:rsidRDefault="003022DD" w:rsidP="0025650D">
            <w:pPr>
              <w:tabs>
                <w:tab w:val="num" w:pos="1440"/>
              </w:tabs>
              <w:spacing w:line="360" w:lineRule="auto"/>
              <w:ind w:right="-108"/>
              <w:rPr>
                <w:sz w:val="28"/>
                <w:szCs w:val="28"/>
              </w:rPr>
            </w:pPr>
            <w:r w:rsidRPr="004D09A8">
              <w:rPr>
                <w:bCs/>
                <w:sz w:val="28"/>
                <w:szCs w:val="28"/>
              </w:rPr>
              <w:t xml:space="preserve">Методи </w:t>
            </w:r>
            <w:proofErr w:type="gramStart"/>
            <w:r w:rsidRPr="004D09A8">
              <w:rPr>
                <w:bCs/>
                <w:sz w:val="28"/>
                <w:szCs w:val="28"/>
              </w:rPr>
              <w:t>досл</w:t>
            </w:r>
            <w:proofErr w:type="gramEnd"/>
            <w:r w:rsidRPr="004D09A8">
              <w:rPr>
                <w:bCs/>
                <w:sz w:val="28"/>
                <w:szCs w:val="28"/>
              </w:rPr>
              <w:t>ідження</w:t>
            </w:r>
            <w:r>
              <w:rPr>
                <w:bCs/>
                <w:sz w:val="28"/>
                <w:szCs w:val="28"/>
              </w:rPr>
              <w:t>……………………………………………………</w:t>
            </w:r>
          </w:p>
        </w:tc>
        <w:tc>
          <w:tcPr>
            <w:tcW w:w="281" w:type="pct"/>
            <w:vAlign w:val="bottom"/>
          </w:tcPr>
          <w:p w:rsidR="003022DD" w:rsidRPr="00B0067A" w:rsidRDefault="003022DD" w:rsidP="0025650D">
            <w:pPr>
              <w:spacing w:line="360" w:lineRule="auto"/>
              <w:ind w:left="-108"/>
              <w:jc w:val="right"/>
              <w:rPr>
                <w:sz w:val="28"/>
                <w:szCs w:val="28"/>
              </w:rPr>
            </w:pPr>
            <w:r>
              <w:rPr>
                <w:sz w:val="28"/>
                <w:szCs w:val="28"/>
              </w:rPr>
              <w:t>33</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2.3.</w:t>
            </w:r>
          </w:p>
        </w:tc>
        <w:tc>
          <w:tcPr>
            <w:tcW w:w="4256" w:type="pct"/>
            <w:vAlign w:val="bottom"/>
          </w:tcPr>
          <w:p w:rsidR="003022DD" w:rsidRPr="004D09A8" w:rsidRDefault="003022DD" w:rsidP="0025650D">
            <w:pPr>
              <w:tabs>
                <w:tab w:val="num" w:pos="1440"/>
              </w:tabs>
              <w:spacing w:line="360" w:lineRule="auto"/>
              <w:ind w:right="-108"/>
              <w:rPr>
                <w:sz w:val="28"/>
                <w:szCs w:val="28"/>
              </w:rPr>
            </w:pPr>
            <w:r w:rsidRPr="004D09A8">
              <w:rPr>
                <w:bCs/>
                <w:sz w:val="28"/>
                <w:szCs w:val="28"/>
              </w:rPr>
              <w:t xml:space="preserve">Методика </w:t>
            </w:r>
            <w:proofErr w:type="gramStart"/>
            <w:r w:rsidRPr="004D09A8">
              <w:rPr>
                <w:bCs/>
                <w:sz w:val="28"/>
                <w:szCs w:val="28"/>
              </w:rPr>
              <w:t>л</w:t>
            </w:r>
            <w:proofErr w:type="gramEnd"/>
            <w:r w:rsidRPr="004D09A8">
              <w:rPr>
                <w:bCs/>
                <w:sz w:val="28"/>
                <w:szCs w:val="28"/>
              </w:rPr>
              <w:t>ікування</w:t>
            </w:r>
            <w:r>
              <w:rPr>
                <w:bCs/>
                <w:sz w:val="28"/>
                <w:szCs w:val="28"/>
              </w:rPr>
              <w:t>…………………………………………………….</w:t>
            </w:r>
          </w:p>
        </w:tc>
        <w:tc>
          <w:tcPr>
            <w:tcW w:w="281" w:type="pct"/>
            <w:vAlign w:val="bottom"/>
          </w:tcPr>
          <w:p w:rsidR="003022DD" w:rsidRPr="00B0067A" w:rsidRDefault="003022DD" w:rsidP="0025650D">
            <w:pPr>
              <w:spacing w:line="360" w:lineRule="auto"/>
              <w:ind w:left="-108"/>
              <w:jc w:val="right"/>
              <w:rPr>
                <w:sz w:val="28"/>
                <w:szCs w:val="28"/>
              </w:rPr>
            </w:pPr>
            <w:r>
              <w:rPr>
                <w:sz w:val="28"/>
                <w:szCs w:val="28"/>
              </w:rPr>
              <w:t>39</w:t>
            </w:r>
          </w:p>
        </w:tc>
      </w:tr>
      <w:tr w:rsidR="003022DD" w:rsidRPr="00C86426" w:rsidTr="0025650D">
        <w:tc>
          <w:tcPr>
            <w:tcW w:w="4719" w:type="pct"/>
            <w:gridSpan w:val="2"/>
          </w:tcPr>
          <w:p w:rsidR="003022DD" w:rsidRPr="003D6041" w:rsidRDefault="003022DD" w:rsidP="0025650D">
            <w:pPr>
              <w:spacing w:line="360" w:lineRule="auto"/>
              <w:ind w:right="-108"/>
              <w:rPr>
                <w:sz w:val="28"/>
                <w:szCs w:val="28"/>
              </w:rPr>
            </w:pPr>
            <w:r w:rsidRPr="00041FBF">
              <w:rPr>
                <w:b/>
                <w:sz w:val="28"/>
                <w:szCs w:val="28"/>
              </w:rPr>
              <w:t>РОЗДІЛ 3. ХАРАКТЕРИСТИКА ОБСТЕЖЕНИХ ЖІНОК</w:t>
            </w:r>
            <w:r>
              <w:rPr>
                <w:sz w:val="28"/>
                <w:szCs w:val="28"/>
              </w:rPr>
              <w:t>……………...</w:t>
            </w:r>
          </w:p>
        </w:tc>
        <w:tc>
          <w:tcPr>
            <w:tcW w:w="281" w:type="pct"/>
            <w:vAlign w:val="bottom"/>
          </w:tcPr>
          <w:p w:rsidR="003022DD" w:rsidRPr="00B0067A" w:rsidRDefault="003022DD" w:rsidP="0025650D">
            <w:pPr>
              <w:spacing w:line="360" w:lineRule="auto"/>
              <w:ind w:left="-108"/>
              <w:jc w:val="right"/>
              <w:rPr>
                <w:sz w:val="28"/>
                <w:szCs w:val="28"/>
              </w:rPr>
            </w:pPr>
            <w:r>
              <w:rPr>
                <w:sz w:val="28"/>
                <w:szCs w:val="28"/>
              </w:rPr>
              <w:t>42</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3.1.</w:t>
            </w:r>
          </w:p>
        </w:tc>
        <w:tc>
          <w:tcPr>
            <w:tcW w:w="4256" w:type="pct"/>
            <w:vAlign w:val="bottom"/>
          </w:tcPr>
          <w:p w:rsidR="003022DD" w:rsidRPr="00064F1D" w:rsidRDefault="003022DD" w:rsidP="0025650D">
            <w:pPr>
              <w:spacing w:line="360" w:lineRule="auto"/>
              <w:ind w:right="-108"/>
              <w:rPr>
                <w:sz w:val="28"/>
                <w:szCs w:val="28"/>
              </w:rPr>
            </w:pPr>
            <w:r w:rsidRPr="000C0C05">
              <w:rPr>
                <w:bCs/>
                <w:sz w:val="28"/>
                <w:szCs w:val="28"/>
              </w:rPr>
              <w:t>Ретроспективна клініко-статистична характеристика пацієнток із трубно-перитонеальною формою безпліддя</w:t>
            </w:r>
            <w:r>
              <w:rPr>
                <w:sz w:val="28"/>
                <w:szCs w:val="28"/>
              </w:rPr>
              <w:t>…………………………..</w:t>
            </w:r>
          </w:p>
        </w:tc>
        <w:tc>
          <w:tcPr>
            <w:tcW w:w="281" w:type="pct"/>
            <w:vAlign w:val="bottom"/>
          </w:tcPr>
          <w:p w:rsidR="003022DD" w:rsidRPr="00B0067A" w:rsidRDefault="003022DD" w:rsidP="0025650D">
            <w:pPr>
              <w:spacing w:line="360" w:lineRule="auto"/>
              <w:ind w:left="-108"/>
              <w:jc w:val="right"/>
              <w:rPr>
                <w:sz w:val="28"/>
                <w:szCs w:val="28"/>
              </w:rPr>
            </w:pPr>
            <w:r>
              <w:rPr>
                <w:sz w:val="28"/>
                <w:szCs w:val="28"/>
              </w:rPr>
              <w:t>42</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3.2.</w:t>
            </w:r>
          </w:p>
        </w:tc>
        <w:tc>
          <w:tcPr>
            <w:tcW w:w="4256" w:type="pct"/>
            <w:vAlign w:val="bottom"/>
          </w:tcPr>
          <w:p w:rsidR="003022DD" w:rsidRPr="000C0C05" w:rsidRDefault="003022DD" w:rsidP="0025650D">
            <w:pPr>
              <w:spacing w:line="360" w:lineRule="auto"/>
              <w:ind w:right="-108"/>
              <w:rPr>
                <w:sz w:val="28"/>
                <w:szCs w:val="28"/>
              </w:rPr>
            </w:pPr>
            <w:r w:rsidRPr="000C0C05">
              <w:rPr>
                <w:bCs/>
                <w:sz w:val="28"/>
                <w:szCs w:val="28"/>
              </w:rPr>
              <w:t>Проспективна клініко-статистична характеристика пацієнток із трубно-перитонеальною формою безпліддя</w:t>
            </w:r>
            <w:r>
              <w:rPr>
                <w:bCs/>
                <w:sz w:val="28"/>
                <w:szCs w:val="28"/>
              </w:rPr>
              <w:t>…………………………..</w:t>
            </w:r>
          </w:p>
        </w:tc>
        <w:tc>
          <w:tcPr>
            <w:tcW w:w="281" w:type="pct"/>
            <w:vAlign w:val="bottom"/>
          </w:tcPr>
          <w:p w:rsidR="003022DD" w:rsidRPr="00B0067A" w:rsidRDefault="003022DD" w:rsidP="0025650D">
            <w:pPr>
              <w:spacing w:line="360" w:lineRule="auto"/>
              <w:ind w:left="-108"/>
              <w:jc w:val="right"/>
              <w:rPr>
                <w:sz w:val="28"/>
                <w:szCs w:val="28"/>
              </w:rPr>
            </w:pPr>
            <w:r>
              <w:rPr>
                <w:sz w:val="28"/>
                <w:szCs w:val="28"/>
              </w:rPr>
              <w:t>51</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3.3.</w:t>
            </w:r>
          </w:p>
        </w:tc>
        <w:tc>
          <w:tcPr>
            <w:tcW w:w="4256" w:type="pct"/>
            <w:vAlign w:val="bottom"/>
          </w:tcPr>
          <w:p w:rsidR="003022DD" w:rsidRPr="00064F1D" w:rsidRDefault="003022DD" w:rsidP="0025650D">
            <w:pPr>
              <w:spacing w:line="360" w:lineRule="auto"/>
              <w:ind w:right="-108"/>
              <w:rPr>
                <w:sz w:val="28"/>
                <w:szCs w:val="28"/>
              </w:rPr>
            </w:pPr>
            <w:r w:rsidRPr="000C0C05">
              <w:rPr>
                <w:sz w:val="28"/>
                <w:szCs w:val="28"/>
              </w:rPr>
              <w:t xml:space="preserve">Морфофункціональна характеристика органів малого таза </w:t>
            </w:r>
            <w:proofErr w:type="gramStart"/>
            <w:r w:rsidRPr="000C0C05">
              <w:rPr>
                <w:sz w:val="28"/>
                <w:szCs w:val="28"/>
              </w:rPr>
              <w:t>у</w:t>
            </w:r>
            <w:proofErr w:type="gramEnd"/>
            <w:r w:rsidRPr="000C0C05">
              <w:rPr>
                <w:sz w:val="28"/>
                <w:szCs w:val="28"/>
              </w:rPr>
              <w:t xml:space="preserve"> жінок із </w:t>
            </w:r>
            <w:r w:rsidRPr="000C0C05">
              <w:rPr>
                <w:sz w:val="28"/>
                <w:szCs w:val="28"/>
              </w:rPr>
              <w:lastRenderedPageBreak/>
              <w:t>трубно-перитонеальним безпліддям</w:t>
            </w:r>
            <w:r>
              <w:rPr>
                <w:sz w:val="28"/>
                <w:szCs w:val="28"/>
              </w:rPr>
              <w:t>………………………………...</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lastRenderedPageBreak/>
              <w:t>59</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lastRenderedPageBreak/>
              <w:t>3.3.1.</w:t>
            </w:r>
          </w:p>
        </w:tc>
        <w:tc>
          <w:tcPr>
            <w:tcW w:w="4256" w:type="pct"/>
            <w:vAlign w:val="bottom"/>
          </w:tcPr>
          <w:p w:rsidR="003022DD" w:rsidRPr="00064F1D" w:rsidRDefault="003022DD" w:rsidP="0025650D">
            <w:pPr>
              <w:spacing w:line="360" w:lineRule="auto"/>
              <w:ind w:right="-108"/>
              <w:rPr>
                <w:sz w:val="28"/>
                <w:szCs w:val="28"/>
              </w:rPr>
            </w:pPr>
            <w:r w:rsidRPr="000C0C05">
              <w:rPr>
                <w:sz w:val="28"/>
                <w:szCs w:val="28"/>
              </w:rPr>
              <w:t>Ультразвукова характеристика органів малого таза обстежених пацієнток із трубно-перитонеальним безпліддя</w:t>
            </w:r>
            <w:r>
              <w:rPr>
                <w:sz w:val="28"/>
                <w:szCs w:val="28"/>
              </w:rPr>
              <w:t>м</w:t>
            </w:r>
            <w:r w:rsidRPr="00C86426">
              <w:rPr>
                <w:sz w:val="28"/>
                <w:szCs w:val="28"/>
              </w:rPr>
              <w:t xml:space="preserve"> </w:t>
            </w:r>
            <w:r>
              <w:rPr>
                <w:sz w:val="28"/>
                <w:szCs w:val="28"/>
              </w:rPr>
              <w:t>……………………</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59</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3.3.2.</w:t>
            </w:r>
          </w:p>
        </w:tc>
        <w:tc>
          <w:tcPr>
            <w:tcW w:w="4256" w:type="pct"/>
            <w:vAlign w:val="bottom"/>
          </w:tcPr>
          <w:p w:rsidR="003022DD" w:rsidRPr="00EE4995" w:rsidRDefault="003022DD" w:rsidP="0025650D">
            <w:pPr>
              <w:spacing w:line="360" w:lineRule="auto"/>
              <w:ind w:right="-108"/>
              <w:rPr>
                <w:sz w:val="28"/>
                <w:szCs w:val="28"/>
              </w:rPr>
            </w:pPr>
            <w:r w:rsidRPr="00EE4995">
              <w:rPr>
                <w:sz w:val="28"/>
                <w:szCs w:val="28"/>
              </w:rPr>
              <w:t>Особливості відеоскопічної візуалізації органів малого таза обстежених пацієнток із трубно-перитонеальним безпліддям</w:t>
            </w:r>
            <w:r>
              <w:rPr>
                <w:sz w:val="28"/>
                <w:szCs w:val="28"/>
              </w:rPr>
              <w:t>………</w:t>
            </w:r>
            <w:r w:rsidRPr="00EE4995">
              <w:rPr>
                <w:sz w:val="28"/>
                <w:szCs w:val="28"/>
              </w:rPr>
              <w:t xml:space="preserve"> </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62</w:t>
            </w:r>
          </w:p>
        </w:tc>
      </w:tr>
      <w:tr w:rsidR="003022DD" w:rsidRPr="00C86426" w:rsidTr="0025650D">
        <w:tc>
          <w:tcPr>
            <w:tcW w:w="4719" w:type="pct"/>
            <w:gridSpan w:val="2"/>
          </w:tcPr>
          <w:p w:rsidR="003022DD" w:rsidRPr="00064F1D" w:rsidRDefault="003022DD" w:rsidP="0025650D">
            <w:pPr>
              <w:spacing w:line="360" w:lineRule="auto"/>
              <w:ind w:right="-180"/>
              <w:rPr>
                <w:sz w:val="28"/>
                <w:szCs w:val="28"/>
              </w:rPr>
            </w:pPr>
            <w:r>
              <w:rPr>
                <w:b/>
                <w:bCs/>
                <w:sz w:val="28"/>
                <w:szCs w:val="28"/>
              </w:rPr>
              <w:t>РОЗДІЛ</w:t>
            </w:r>
            <w:r w:rsidRPr="00C86426">
              <w:rPr>
                <w:b/>
                <w:bCs/>
                <w:sz w:val="28"/>
                <w:szCs w:val="28"/>
              </w:rPr>
              <w:t xml:space="preserve"> 4</w:t>
            </w:r>
            <w:r>
              <w:rPr>
                <w:b/>
                <w:bCs/>
                <w:sz w:val="28"/>
                <w:szCs w:val="28"/>
              </w:rPr>
              <w:t xml:space="preserve">. </w:t>
            </w:r>
            <w:r w:rsidRPr="003112F0">
              <w:rPr>
                <w:rFonts w:ascii="Times New Roman CYR" w:hAnsi="Times New Roman CYR" w:cs="Times New Roman CYR"/>
                <w:b/>
                <w:bCs/>
                <w:sz w:val="28"/>
                <w:szCs w:val="28"/>
              </w:rPr>
              <w:t xml:space="preserve">ОСОБЛИВОСТІ ГОРМОНАЛЬНОГО, ІМУННОГО ГОМЕОСТАЗУ, ОКСИДАНТНОЇ ТА АНТИОКСИДАНТНОЇ СИСТЕМ, АКТИВНОСТІ N-АЦЕТИЛТРАНСФЕРАЗИ Й СТАНУ МІКРОБІОЦЕНОЗУ </w:t>
            </w:r>
            <w:proofErr w:type="gramStart"/>
            <w:r w:rsidRPr="003112F0">
              <w:rPr>
                <w:rFonts w:ascii="Times New Roman CYR" w:hAnsi="Times New Roman CYR" w:cs="Times New Roman CYR"/>
                <w:b/>
                <w:bCs/>
                <w:sz w:val="28"/>
                <w:szCs w:val="28"/>
              </w:rPr>
              <w:t>П</w:t>
            </w:r>
            <w:proofErr w:type="gramEnd"/>
            <w:r w:rsidRPr="003112F0">
              <w:rPr>
                <w:rFonts w:ascii="Times New Roman CYR" w:hAnsi="Times New Roman CYR" w:cs="Times New Roman CYR"/>
                <w:b/>
                <w:bCs/>
                <w:sz w:val="28"/>
                <w:szCs w:val="28"/>
              </w:rPr>
              <w:t>ІХВИ У ПАЦІЄНТОК ІЗ ТРУБНО-ПЕРИТОНЕАЛЬНИМ БЕЗПЛІДДЯМ</w:t>
            </w:r>
            <w:r>
              <w:rPr>
                <w:rFonts w:ascii="Times New Roman CYR" w:hAnsi="Times New Roman CYR" w:cs="Times New Roman CYR"/>
                <w:bCs/>
                <w:sz w:val="28"/>
                <w:szCs w:val="28"/>
              </w:rPr>
              <w:t>………………………………………</w:t>
            </w:r>
          </w:p>
        </w:tc>
        <w:tc>
          <w:tcPr>
            <w:tcW w:w="281" w:type="pct"/>
            <w:vAlign w:val="bottom"/>
          </w:tcPr>
          <w:p w:rsidR="003022DD" w:rsidRDefault="003022DD" w:rsidP="0025650D">
            <w:pPr>
              <w:spacing w:line="360" w:lineRule="auto"/>
              <w:ind w:left="-108"/>
              <w:jc w:val="right"/>
              <w:rPr>
                <w:sz w:val="28"/>
                <w:szCs w:val="28"/>
              </w:rPr>
            </w:pPr>
          </w:p>
          <w:p w:rsidR="003022DD" w:rsidRDefault="003022DD" w:rsidP="0025650D">
            <w:pPr>
              <w:spacing w:line="360" w:lineRule="auto"/>
              <w:ind w:left="-108"/>
              <w:jc w:val="right"/>
              <w:rPr>
                <w:sz w:val="28"/>
                <w:szCs w:val="28"/>
              </w:rPr>
            </w:pPr>
          </w:p>
          <w:p w:rsidR="003022DD" w:rsidRDefault="003022DD" w:rsidP="0025650D">
            <w:pPr>
              <w:spacing w:line="360" w:lineRule="auto"/>
              <w:ind w:left="-108"/>
              <w:jc w:val="right"/>
              <w:rPr>
                <w:sz w:val="28"/>
                <w:szCs w:val="28"/>
              </w:rPr>
            </w:pPr>
          </w:p>
          <w:p w:rsidR="003022DD" w:rsidRDefault="003022DD" w:rsidP="0025650D">
            <w:pPr>
              <w:spacing w:line="360" w:lineRule="auto"/>
              <w:ind w:left="-108"/>
              <w:jc w:val="right"/>
              <w:rPr>
                <w:sz w:val="28"/>
                <w:szCs w:val="28"/>
              </w:rPr>
            </w:pPr>
          </w:p>
          <w:p w:rsidR="003022DD" w:rsidRPr="005907FE" w:rsidRDefault="003022DD" w:rsidP="0025650D">
            <w:pPr>
              <w:spacing w:line="360" w:lineRule="auto"/>
              <w:ind w:left="-108"/>
              <w:jc w:val="right"/>
              <w:rPr>
                <w:sz w:val="28"/>
                <w:szCs w:val="28"/>
              </w:rPr>
            </w:pPr>
            <w:r>
              <w:rPr>
                <w:sz w:val="28"/>
                <w:szCs w:val="28"/>
              </w:rPr>
              <w:t>66</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4.1.</w:t>
            </w:r>
          </w:p>
        </w:tc>
        <w:tc>
          <w:tcPr>
            <w:tcW w:w="4256" w:type="pct"/>
            <w:vAlign w:val="bottom"/>
          </w:tcPr>
          <w:p w:rsidR="003022DD" w:rsidRPr="00064F1D" w:rsidRDefault="003022DD" w:rsidP="0025650D">
            <w:pPr>
              <w:spacing w:line="360" w:lineRule="auto"/>
              <w:ind w:right="-108"/>
              <w:rPr>
                <w:sz w:val="28"/>
                <w:szCs w:val="28"/>
              </w:rPr>
            </w:pPr>
            <w:r w:rsidRPr="009C0819">
              <w:rPr>
                <w:rFonts w:ascii="Times New Roman CYR" w:hAnsi="Times New Roman CYR" w:cs="Times New Roman CYR"/>
                <w:bCs/>
                <w:sz w:val="28"/>
                <w:szCs w:val="28"/>
              </w:rPr>
              <w:t xml:space="preserve">Особливості </w:t>
            </w:r>
            <w:proofErr w:type="gramStart"/>
            <w:r w:rsidRPr="009C0819">
              <w:rPr>
                <w:rFonts w:ascii="Times New Roman CYR" w:hAnsi="Times New Roman CYR" w:cs="Times New Roman CYR"/>
                <w:bCs/>
                <w:sz w:val="28"/>
                <w:szCs w:val="28"/>
              </w:rPr>
              <w:t>гормонального</w:t>
            </w:r>
            <w:proofErr w:type="gramEnd"/>
            <w:r w:rsidRPr="009C0819">
              <w:rPr>
                <w:rFonts w:ascii="Times New Roman CYR" w:hAnsi="Times New Roman CYR" w:cs="Times New Roman CYR"/>
                <w:bCs/>
                <w:sz w:val="28"/>
                <w:szCs w:val="28"/>
              </w:rPr>
              <w:t xml:space="preserve"> гомеостазу у обстежених пацієнток із трубно-перитонеальним безпліддям</w:t>
            </w:r>
            <w:r>
              <w:rPr>
                <w:sz w:val="28"/>
                <w:szCs w:val="28"/>
              </w:rPr>
              <w:t>…………………………………...</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66</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4.2.</w:t>
            </w:r>
          </w:p>
        </w:tc>
        <w:tc>
          <w:tcPr>
            <w:tcW w:w="4256" w:type="pct"/>
            <w:vAlign w:val="bottom"/>
          </w:tcPr>
          <w:p w:rsidR="003022DD" w:rsidRPr="009C0819" w:rsidRDefault="003022DD" w:rsidP="0025650D">
            <w:pPr>
              <w:tabs>
                <w:tab w:val="num" w:pos="1440"/>
              </w:tabs>
              <w:spacing w:line="360" w:lineRule="auto"/>
              <w:rPr>
                <w:sz w:val="28"/>
                <w:szCs w:val="28"/>
              </w:rPr>
            </w:pPr>
            <w:r w:rsidRPr="009C0819">
              <w:rPr>
                <w:rFonts w:ascii="Times New Roman CYR" w:hAnsi="Times New Roman CYR" w:cs="Times New Roman CYR"/>
                <w:bCs/>
                <w:sz w:val="28"/>
                <w:szCs w:val="28"/>
              </w:rPr>
              <w:t>Деякі показники імунної реактивності у обстежених жінок</w:t>
            </w:r>
            <w:r>
              <w:rPr>
                <w:rFonts w:ascii="Times New Roman CYR" w:hAnsi="Times New Roman CYR" w:cs="Times New Roman CYR"/>
                <w:bCs/>
                <w:sz w:val="28"/>
                <w:szCs w:val="28"/>
              </w:rPr>
              <w:t>………..</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68</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4.3.</w:t>
            </w:r>
          </w:p>
        </w:tc>
        <w:tc>
          <w:tcPr>
            <w:tcW w:w="4256" w:type="pct"/>
            <w:vAlign w:val="bottom"/>
          </w:tcPr>
          <w:p w:rsidR="003022DD" w:rsidRPr="00CF42E2" w:rsidRDefault="003022DD" w:rsidP="0025650D">
            <w:pPr>
              <w:tabs>
                <w:tab w:val="num" w:pos="1440"/>
              </w:tabs>
              <w:spacing w:line="360" w:lineRule="auto"/>
              <w:ind w:right="-108"/>
              <w:rPr>
                <w:sz w:val="28"/>
                <w:szCs w:val="28"/>
              </w:rPr>
            </w:pPr>
            <w:r w:rsidRPr="009C0819">
              <w:rPr>
                <w:rFonts w:ascii="Times New Roman CYR" w:hAnsi="Times New Roman CYR" w:cs="Times New Roman CYR"/>
                <w:bCs/>
                <w:sz w:val="28"/>
                <w:szCs w:val="28"/>
              </w:rPr>
              <w:t xml:space="preserve">Особливості мікробіоценозу </w:t>
            </w:r>
            <w:proofErr w:type="gramStart"/>
            <w:r w:rsidRPr="009C0819">
              <w:rPr>
                <w:rFonts w:ascii="Times New Roman CYR" w:hAnsi="Times New Roman CYR" w:cs="Times New Roman CYR"/>
                <w:bCs/>
                <w:sz w:val="28"/>
                <w:szCs w:val="28"/>
              </w:rPr>
              <w:t>п</w:t>
            </w:r>
            <w:proofErr w:type="gramEnd"/>
            <w:r w:rsidRPr="009C0819">
              <w:rPr>
                <w:rFonts w:ascii="Times New Roman CYR" w:hAnsi="Times New Roman CYR" w:cs="Times New Roman CYR"/>
                <w:bCs/>
                <w:sz w:val="28"/>
                <w:szCs w:val="28"/>
              </w:rPr>
              <w:t>іхви у пацієнток із трубно-перитонеальним безпліддям</w:t>
            </w:r>
            <w:r>
              <w:rPr>
                <w:rFonts w:ascii="Times New Roman CYR" w:hAnsi="Times New Roman CYR" w:cs="Times New Roman CYR"/>
                <w:bCs/>
                <w:sz w:val="28"/>
                <w:szCs w:val="28"/>
              </w:rPr>
              <w:t>……………………………………………</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72</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4.4.</w:t>
            </w:r>
          </w:p>
        </w:tc>
        <w:tc>
          <w:tcPr>
            <w:tcW w:w="4256" w:type="pct"/>
            <w:vAlign w:val="bottom"/>
          </w:tcPr>
          <w:p w:rsidR="003022DD" w:rsidRPr="009C0819" w:rsidRDefault="003022DD" w:rsidP="0025650D">
            <w:pPr>
              <w:tabs>
                <w:tab w:val="num" w:pos="1440"/>
              </w:tabs>
              <w:spacing w:line="360" w:lineRule="auto"/>
              <w:ind w:right="-108"/>
              <w:rPr>
                <w:sz w:val="28"/>
                <w:szCs w:val="28"/>
              </w:rPr>
            </w:pPr>
            <w:r w:rsidRPr="009C0819">
              <w:rPr>
                <w:rFonts w:ascii="Times New Roman CYR" w:hAnsi="Times New Roman CYR" w:cs="Times New Roman CYR"/>
                <w:bCs/>
                <w:sz w:val="28"/>
                <w:szCs w:val="28"/>
              </w:rPr>
              <w:t>Особливості оксидантної та антиоксидантної систем у обстежених пацієнток</w:t>
            </w:r>
            <w:r>
              <w:rPr>
                <w:rFonts w:ascii="Times New Roman CYR" w:hAnsi="Times New Roman CYR" w:cs="Times New Roman CYR"/>
                <w:bCs/>
                <w:sz w:val="28"/>
                <w:szCs w:val="28"/>
              </w:rPr>
              <w:t>…………………………………………………………………</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76</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4.5.</w:t>
            </w:r>
          </w:p>
        </w:tc>
        <w:tc>
          <w:tcPr>
            <w:tcW w:w="4256" w:type="pct"/>
            <w:vAlign w:val="bottom"/>
          </w:tcPr>
          <w:p w:rsidR="003022DD" w:rsidRPr="009C0819" w:rsidRDefault="003022DD" w:rsidP="0025650D">
            <w:pPr>
              <w:tabs>
                <w:tab w:val="num" w:pos="1440"/>
              </w:tabs>
              <w:spacing w:line="360" w:lineRule="auto"/>
              <w:ind w:right="-108"/>
              <w:rPr>
                <w:sz w:val="28"/>
                <w:szCs w:val="28"/>
              </w:rPr>
            </w:pPr>
            <w:r w:rsidRPr="009C0819">
              <w:rPr>
                <w:rFonts w:ascii="Times New Roman CYR" w:hAnsi="Times New Roman CYR" w:cs="Times New Roman CYR"/>
                <w:bCs/>
                <w:sz w:val="28"/>
                <w:szCs w:val="28"/>
              </w:rPr>
              <w:t>Активність ферменту N-ацетилтрансферази у обстежених пацієнток</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77</w:t>
            </w:r>
          </w:p>
        </w:tc>
      </w:tr>
      <w:tr w:rsidR="003022DD" w:rsidRPr="00C86426" w:rsidTr="0025650D">
        <w:tc>
          <w:tcPr>
            <w:tcW w:w="4719" w:type="pct"/>
            <w:gridSpan w:val="2"/>
          </w:tcPr>
          <w:p w:rsidR="003022DD" w:rsidRPr="00064F1D" w:rsidRDefault="003022DD" w:rsidP="0025650D">
            <w:pPr>
              <w:tabs>
                <w:tab w:val="num" w:pos="1440"/>
              </w:tabs>
              <w:spacing w:line="360" w:lineRule="auto"/>
              <w:ind w:right="-108"/>
              <w:rPr>
                <w:sz w:val="28"/>
                <w:szCs w:val="28"/>
              </w:rPr>
            </w:pPr>
            <w:r>
              <w:rPr>
                <w:b/>
                <w:bCs/>
                <w:sz w:val="28"/>
                <w:szCs w:val="28"/>
              </w:rPr>
              <w:t>РОЗДІЛ</w:t>
            </w:r>
            <w:r w:rsidRPr="00C86426">
              <w:rPr>
                <w:b/>
                <w:bCs/>
                <w:sz w:val="28"/>
                <w:szCs w:val="28"/>
              </w:rPr>
              <w:t xml:space="preserve"> 5</w:t>
            </w:r>
            <w:r>
              <w:rPr>
                <w:b/>
                <w:bCs/>
                <w:sz w:val="28"/>
                <w:szCs w:val="28"/>
              </w:rPr>
              <w:t xml:space="preserve">. </w:t>
            </w:r>
            <w:r w:rsidRPr="0053381E">
              <w:rPr>
                <w:b/>
                <w:bCs/>
                <w:sz w:val="28"/>
                <w:szCs w:val="28"/>
              </w:rPr>
              <w:t>ЕФЕКТИВНІСТЬ РЕАБІЛІТАЦІЇ РЕПРОДУКТИВНОЇ ФУНКЦІЇ ЖІНОК І</w:t>
            </w:r>
            <w:proofErr w:type="gramStart"/>
            <w:r w:rsidRPr="0053381E">
              <w:rPr>
                <w:b/>
                <w:bCs/>
                <w:sz w:val="28"/>
                <w:szCs w:val="28"/>
              </w:rPr>
              <w:t>З</w:t>
            </w:r>
            <w:proofErr w:type="gramEnd"/>
            <w:r w:rsidRPr="0053381E">
              <w:rPr>
                <w:b/>
                <w:bCs/>
                <w:sz w:val="28"/>
                <w:szCs w:val="28"/>
              </w:rPr>
              <w:t xml:space="preserve"> ТРУБНО-ПЕРИТОНЕАЛЬНОЮ ФОРМОЮ </w:t>
            </w:r>
            <w:r>
              <w:rPr>
                <w:b/>
                <w:bCs/>
                <w:sz w:val="28"/>
                <w:szCs w:val="28"/>
              </w:rPr>
              <w:t>БЕЗПЛІДДЯ</w:t>
            </w:r>
            <w:r>
              <w:rPr>
                <w:bCs/>
                <w:sz w:val="28"/>
                <w:szCs w:val="28"/>
              </w:rPr>
              <w:t>…………………………………………………………………….</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82</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5.1.</w:t>
            </w:r>
          </w:p>
        </w:tc>
        <w:tc>
          <w:tcPr>
            <w:tcW w:w="4256" w:type="pct"/>
            <w:vAlign w:val="bottom"/>
          </w:tcPr>
          <w:p w:rsidR="003022DD" w:rsidRPr="00064F1D" w:rsidRDefault="003022DD" w:rsidP="0025650D">
            <w:pPr>
              <w:tabs>
                <w:tab w:val="num" w:pos="1440"/>
              </w:tabs>
              <w:spacing w:line="360" w:lineRule="auto"/>
              <w:ind w:right="-108"/>
              <w:rPr>
                <w:sz w:val="28"/>
                <w:szCs w:val="28"/>
              </w:rPr>
            </w:pPr>
            <w:r w:rsidRPr="002265CE">
              <w:rPr>
                <w:bCs/>
                <w:sz w:val="28"/>
                <w:szCs w:val="28"/>
              </w:rPr>
              <w:t>Методи й оцінка лікувально-реабілітаційних заході</w:t>
            </w:r>
            <w:proofErr w:type="gramStart"/>
            <w:r w:rsidRPr="002265CE">
              <w:rPr>
                <w:bCs/>
                <w:sz w:val="28"/>
                <w:szCs w:val="28"/>
              </w:rPr>
              <w:t>в</w:t>
            </w:r>
            <w:proofErr w:type="gramEnd"/>
            <w:r>
              <w:rPr>
                <w:sz w:val="28"/>
                <w:szCs w:val="28"/>
              </w:rPr>
              <w:t>………………..</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82</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5.2.</w:t>
            </w:r>
          </w:p>
        </w:tc>
        <w:tc>
          <w:tcPr>
            <w:tcW w:w="4256" w:type="pct"/>
            <w:vAlign w:val="bottom"/>
          </w:tcPr>
          <w:p w:rsidR="003022DD" w:rsidRPr="002049DD" w:rsidRDefault="003022DD" w:rsidP="0025650D">
            <w:pPr>
              <w:tabs>
                <w:tab w:val="num" w:pos="1440"/>
              </w:tabs>
              <w:spacing w:line="360" w:lineRule="auto"/>
              <w:ind w:right="-108"/>
              <w:rPr>
                <w:sz w:val="28"/>
                <w:szCs w:val="28"/>
              </w:rPr>
            </w:pPr>
            <w:r w:rsidRPr="002049DD">
              <w:rPr>
                <w:bCs/>
                <w:sz w:val="28"/>
                <w:szCs w:val="28"/>
              </w:rPr>
              <w:t xml:space="preserve">Вплив запропонованої комплексної терапії на гормональний </w:t>
            </w:r>
            <w:proofErr w:type="gramStart"/>
            <w:r w:rsidRPr="002049DD">
              <w:rPr>
                <w:bCs/>
                <w:sz w:val="28"/>
                <w:szCs w:val="28"/>
              </w:rPr>
              <w:t>проф</w:t>
            </w:r>
            <w:proofErr w:type="gramEnd"/>
            <w:r w:rsidRPr="002049DD">
              <w:rPr>
                <w:bCs/>
                <w:sz w:val="28"/>
                <w:szCs w:val="28"/>
              </w:rPr>
              <w:t>іль обстежених жінок</w:t>
            </w:r>
            <w:r>
              <w:rPr>
                <w:bCs/>
                <w:sz w:val="28"/>
                <w:szCs w:val="28"/>
              </w:rPr>
              <w:t>……………………………………………..</w:t>
            </w:r>
            <w:r w:rsidRPr="002049DD">
              <w:rPr>
                <w:sz w:val="28"/>
                <w:szCs w:val="28"/>
              </w:rPr>
              <w:t xml:space="preserve"> </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83</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5.3.</w:t>
            </w:r>
          </w:p>
        </w:tc>
        <w:tc>
          <w:tcPr>
            <w:tcW w:w="4256" w:type="pct"/>
            <w:vAlign w:val="bottom"/>
          </w:tcPr>
          <w:p w:rsidR="003022DD" w:rsidRPr="002049DD" w:rsidRDefault="003022DD" w:rsidP="0025650D">
            <w:pPr>
              <w:tabs>
                <w:tab w:val="num" w:pos="1440"/>
              </w:tabs>
              <w:spacing w:line="360" w:lineRule="auto"/>
              <w:ind w:right="-108"/>
              <w:rPr>
                <w:sz w:val="28"/>
                <w:szCs w:val="28"/>
              </w:rPr>
            </w:pPr>
            <w:r w:rsidRPr="002049DD">
              <w:rPr>
                <w:bCs/>
                <w:sz w:val="28"/>
                <w:szCs w:val="28"/>
              </w:rPr>
              <w:t>Динаміка деяких показників імунологічної реактивності на тлі проведеної комплексної терапії у обстежених жінок</w:t>
            </w:r>
            <w:r>
              <w:rPr>
                <w:bCs/>
                <w:sz w:val="28"/>
                <w:szCs w:val="28"/>
              </w:rPr>
              <w:t>………………...</w:t>
            </w:r>
            <w:r w:rsidRPr="002049DD">
              <w:rPr>
                <w:sz w:val="28"/>
                <w:szCs w:val="28"/>
              </w:rPr>
              <w:t xml:space="preserve"> </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85</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5.4.</w:t>
            </w:r>
          </w:p>
        </w:tc>
        <w:tc>
          <w:tcPr>
            <w:tcW w:w="4256" w:type="pct"/>
            <w:vAlign w:val="bottom"/>
          </w:tcPr>
          <w:p w:rsidR="003022DD" w:rsidRPr="002049DD" w:rsidRDefault="003022DD" w:rsidP="0025650D">
            <w:pPr>
              <w:spacing w:line="360" w:lineRule="auto"/>
              <w:ind w:right="-108"/>
              <w:rPr>
                <w:sz w:val="28"/>
                <w:szCs w:val="28"/>
              </w:rPr>
            </w:pPr>
            <w:r w:rsidRPr="002049DD">
              <w:rPr>
                <w:bCs/>
                <w:sz w:val="28"/>
                <w:szCs w:val="28"/>
              </w:rPr>
              <w:t xml:space="preserve">Вплив проведеної комплексної терапії на стан оксидантної </w:t>
            </w:r>
            <w:r>
              <w:rPr>
                <w:bCs/>
                <w:sz w:val="28"/>
                <w:szCs w:val="28"/>
              </w:rPr>
              <w:t>та</w:t>
            </w:r>
            <w:r w:rsidRPr="002049DD">
              <w:rPr>
                <w:bCs/>
                <w:sz w:val="28"/>
                <w:szCs w:val="28"/>
              </w:rPr>
              <w:t xml:space="preserve"> антиоксидантної систем</w:t>
            </w:r>
            <w:r>
              <w:rPr>
                <w:bCs/>
                <w:sz w:val="28"/>
                <w:szCs w:val="28"/>
              </w:rPr>
              <w:t>………………………………………………..</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92</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5.5.</w:t>
            </w:r>
          </w:p>
        </w:tc>
        <w:tc>
          <w:tcPr>
            <w:tcW w:w="4256" w:type="pct"/>
            <w:vAlign w:val="bottom"/>
          </w:tcPr>
          <w:p w:rsidR="003022DD" w:rsidRPr="002049DD" w:rsidRDefault="003022DD" w:rsidP="0025650D">
            <w:pPr>
              <w:spacing w:line="360" w:lineRule="auto"/>
              <w:ind w:right="-108"/>
              <w:rPr>
                <w:sz w:val="28"/>
                <w:szCs w:val="28"/>
              </w:rPr>
            </w:pPr>
            <w:r w:rsidRPr="002049DD">
              <w:rPr>
                <w:bCs/>
                <w:sz w:val="28"/>
                <w:szCs w:val="28"/>
              </w:rPr>
              <w:t>Динаміка активності N-ацетилтрансферази на тлі проведеної комплексної терапії</w:t>
            </w:r>
            <w:r>
              <w:rPr>
                <w:bCs/>
                <w:sz w:val="28"/>
                <w:szCs w:val="28"/>
              </w:rPr>
              <w:t>……………………………………………………..</w:t>
            </w:r>
            <w:r w:rsidRPr="002049DD">
              <w:rPr>
                <w:sz w:val="28"/>
                <w:szCs w:val="28"/>
              </w:rPr>
              <w:t xml:space="preserve"> </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94</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lastRenderedPageBreak/>
              <w:t>5.6.</w:t>
            </w:r>
          </w:p>
        </w:tc>
        <w:tc>
          <w:tcPr>
            <w:tcW w:w="4256" w:type="pct"/>
            <w:vAlign w:val="bottom"/>
          </w:tcPr>
          <w:p w:rsidR="003022DD" w:rsidRPr="002049DD" w:rsidRDefault="003022DD" w:rsidP="0025650D">
            <w:pPr>
              <w:spacing w:line="360" w:lineRule="auto"/>
              <w:ind w:right="-108"/>
              <w:rPr>
                <w:sz w:val="28"/>
                <w:szCs w:val="28"/>
              </w:rPr>
            </w:pPr>
            <w:r w:rsidRPr="002049DD">
              <w:rPr>
                <w:bCs/>
                <w:sz w:val="28"/>
                <w:szCs w:val="28"/>
              </w:rPr>
              <w:t xml:space="preserve">Показники мікробіоценозу </w:t>
            </w:r>
            <w:proofErr w:type="gramStart"/>
            <w:r w:rsidRPr="002049DD">
              <w:rPr>
                <w:bCs/>
                <w:sz w:val="28"/>
                <w:szCs w:val="28"/>
              </w:rPr>
              <w:t>п</w:t>
            </w:r>
            <w:proofErr w:type="gramEnd"/>
            <w:r w:rsidRPr="002049DD">
              <w:rPr>
                <w:bCs/>
                <w:sz w:val="28"/>
                <w:szCs w:val="28"/>
              </w:rPr>
              <w:t>іхви у пацієнток досліджених груп після лікування</w:t>
            </w:r>
            <w:r>
              <w:rPr>
                <w:bCs/>
                <w:sz w:val="28"/>
                <w:szCs w:val="28"/>
              </w:rPr>
              <w:t>………………………………………………………….</w:t>
            </w:r>
            <w:r w:rsidRPr="002049DD">
              <w:rPr>
                <w:sz w:val="28"/>
                <w:szCs w:val="28"/>
              </w:rPr>
              <w:t xml:space="preserve"> </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96</w:t>
            </w:r>
          </w:p>
        </w:tc>
      </w:tr>
      <w:tr w:rsidR="003022DD" w:rsidRPr="00C86426" w:rsidTr="0025650D">
        <w:tc>
          <w:tcPr>
            <w:tcW w:w="463" w:type="pct"/>
          </w:tcPr>
          <w:p w:rsidR="003022DD" w:rsidRPr="00C86426" w:rsidRDefault="003022DD" w:rsidP="0025650D">
            <w:pPr>
              <w:spacing w:line="360" w:lineRule="auto"/>
              <w:ind w:right="-108"/>
              <w:jc w:val="right"/>
              <w:rPr>
                <w:b/>
                <w:bCs/>
                <w:sz w:val="28"/>
                <w:szCs w:val="28"/>
              </w:rPr>
            </w:pPr>
            <w:r w:rsidRPr="00C86426">
              <w:rPr>
                <w:b/>
                <w:bCs/>
                <w:sz w:val="28"/>
                <w:szCs w:val="28"/>
              </w:rPr>
              <w:t>5.7.</w:t>
            </w:r>
          </w:p>
        </w:tc>
        <w:tc>
          <w:tcPr>
            <w:tcW w:w="4256" w:type="pct"/>
            <w:vAlign w:val="bottom"/>
          </w:tcPr>
          <w:p w:rsidR="003022DD" w:rsidRPr="002049DD" w:rsidRDefault="003022DD" w:rsidP="0025650D">
            <w:pPr>
              <w:spacing w:line="360" w:lineRule="auto"/>
              <w:ind w:right="-108"/>
              <w:rPr>
                <w:sz w:val="28"/>
                <w:szCs w:val="28"/>
              </w:rPr>
            </w:pPr>
            <w:r w:rsidRPr="002049DD">
              <w:rPr>
                <w:bCs/>
                <w:sz w:val="28"/>
                <w:szCs w:val="28"/>
              </w:rPr>
              <w:t>Віддалені результати проведеної терапі</w:t>
            </w:r>
            <w:r>
              <w:rPr>
                <w:bCs/>
                <w:sz w:val="28"/>
                <w:szCs w:val="28"/>
              </w:rPr>
              <w:t>ї……………………………...</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99</w:t>
            </w:r>
          </w:p>
        </w:tc>
      </w:tr>
      <w:tr w:rsidR="003022DD" w:rsidRPr="00C86426" w:rsidTr="0025650D">
        <w:tc>
          <w:tcPr>
            <w:tcW w:w="4719" w:type="pct"/>
            <w:gridSpan w:val="2"/>
            <w:vAlign w:val="bottom"/>
          </w:tcPr>
          <w:p w:rsidR="003022DD" w:rsidRPr="009157FC" w:rsidRDefault="003022DD" w:rsidP="0025650D">
            <w:pPr>
              <w:tabs>
                <w:tab w:val="num" w:pos="1440"/>
              </w:tabs>
              <w:spacing w:line="360" w:lineRule="auto"/>
              <w:ind w:right="-108"/>
              <w:rPr>
                <w:sz w:val="28"/>
                <w:szCs w:val="28"/>
              </w:rPr>
            </w:pPr>
            <w:r>
              <w:rPr>
                <w:b/>
                <w:bCs/>
                <w:sz w:val="28"/>
                <w:szCs w:val="28"/>
              </w:rPr>
              <w:t>РОЗДІЛ</w:t>
            </w:r>
            <w:r w:rsidRPr="00C86426">
              <w:rPr>
                <w:b/>
                <w:bCs/>
                <w:sz w:val="28"/>
                <w:szCs w:val="28"/>
              </w:rPr>
              <w:t xml:space="preserve"> 6</w:t>
            </w:r>
            <w:r>
              <w:rPr>
                <w:b/>
                <w:bCs/>
                <w:sz w:val="28"/>
                <w:szCs w:val="28"/>
              </w:rPr>
              <w:t>.</w:t>
            </w:r>
            <w:r w:rsidRPr="00C86426">
              <w:rPr>
                <w:b/>
                <w:bCs/>
                <w:sz w:val="28"/>
                <w:szCs w:val="28"/>
              </w:rPr>
              <w:t xml:space="preserve"> </w:t>
            </w:r>
            <w:r w:rsidRPr="008D64A0">
              <w:rPr>
                <w:b/>
                <w:bCs/>
                <w:sz w:val="28"/>
                <w:szCs w:val="28"/>
              </w:rPr>
              <w:t>АНАЛІ</w:t>
            </w:r>
            <w:proofErr w:type="gramStart"/>
            <w:r w:rsidRPr="008D64A0">
              <w:rPr>
                <w:b/>
                <w:bCs/>
                <w:sz w:val="28"/>
                <w:szCs w:val="28"/>
              </w:rPr>
              <w:t>З</w:t>
            </w:r>
            <w:proofErr w:type="gramEnd"/>
            <w:r w:rsidRPr="008D64A0">
              <w:rPr>
                <w:b/>
                <w:bCs/>
                <w:sz w:val="28"/>
                <w:szCs w:val="28"/>
              </w:rPr>
              <w:t xml:space="preserve"> І ОБГОВОРЕННЯ РЕЗУЛЬТАТІВ</w:t>
            </w:r>
            <w:r>
              <w:rPr>
                <w:bCs/>
                <w:sz w:val="28"/>
                <w:szCs w:val="28"/>
              </w:rPr>
              <w:t>………………….</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101</w:t>
            </w:r>
          </w:p>
        </w:tc>
      </w:tr>
      <w:tr w:rsidR="003022DD" w:rsidRPr="00C86426" w:rsidTr="0025650D">
        <w:tc>
          <w:tcPr>
            <w:tcW w:w="4719" w:type="pct"/>
            <w:gridSpan w:val="2"/>
            <w:vAlign w:val="bottom"/>
          </w:tcPr>
          <w:p w:rsidR="003022DD" w:rsidRPr="009157FC" w:rsidRDefault="003022DD" w:rsidP="0025650D">
            <w:pPr>
              <w:tabs>
                <w:tab w:val="num" w:pos="1440"/>
              </w:tabs>
              <w:spacing w:line="360" w:lineRule="auto"/>
              <w:ind w:right="-108"/>
              <w:rPr>
                <w:sz w:val="28"/>
                <w:szCs w:val="28"/>
              </w:rPr>
            </w:pPr>
            <w:r w:rsidRPr="00C86426">
              <w:rPr>
                <w:b/>
                <w:bCs/>
                <w:sz w:val="28"/>
                <w:szCs w:val="28"/>
              </w:rPr>
              <w:t>В</w:t>
            </w:r>
            <w:r>
              <w:rPr>
                <w:b/>
                <w:bCs/>
                <w:sz w:val="28"/>
                <w:szCs w:val="28"/>
              </w:rPr>
              <w:t>ИСНОВКИ</w:t>
            </w:r>
            <w:r w:rsidRPr="00C86426">
              <w:rPr>
                <w:sz w:val="28"/>
                <w:szCs w:val="28"/>
              </w:rPr>
              <w:t>…………………………………………………………………</w:t>
            </w:r>
            <w:r>
              <w:rPr>
                <w:sz w:val="28"/>
                <w:szCs w:val="28"/>
              </w:rPr>
              <w:t>….</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121</w:t>
            </w:r>
          </w:p>
        </w:tc>
      </w:tr>
      <w:tr w:rsidR="003022DD" w:rsidRPr="00C86426" w:rsidTr="0025650D">
        <w:tc>
          <w:tcPr>
            <w:tcW w:w="4719" w:type="pct"/>
            <w:gridSpan w:val="2"/>
            <w:vAlign w:val="bottom"/>
          </w:tcPr>
          <w:p w:rsidR="003022DD" w:rsidRPr="009157FC" w:rsidRDefault="003022DD" w:rsidP="0025650D">
            <w:pPr>
              <w:tabs>
                <w:tab w:val="num" w:pos="1440"/>
              </w:tabs>
              <w:spacing w:line="360" w:lineRule="auto"/>
              <w:ind w:right="-108"/>
              <w:rPr>
                <w:sz w:val="28"/>
                <w:szCs w:val="28"/>
              </w:rPr>
            </w:pPr>
            <w:r>
              <w:rPr>
                <w:b/>
                <w:sz w:val="28"/>
                <w:szCs w:val="28"/>
                <w:lang w:eastAsia="uk-UA"/>
              </w:rPr>
              <w:t>ПРАКТИЧНІ РЕКОМЕНДАЦІЇ</w:t>
            </w:r>
            <w:r w:rsidRPr="00C86426">
              <w:rPr>
                <w:sz w:val="28"/>
                <w:szCs w:val="28"/>
              </w:rPr>
              <w:t xml:space="preserve"> ……………………………………</w:t>
            </w:r>
            <w:r>
              <w:rPr>
                <w:sz w:val="28"/>
                <w:szCs w:val="28"/>
              </w:rPr>
              <w:t>……….</w:t>
            </w:r>
          </w:p>
        </w:tc>
        <w:tc>
          <w:tcPr>
            <w:tcW w:w="281" w:type="pct"/>
            <w:vAlign w:val="bottom"/>
          </w:tcPr>
          <w:p w:rsidR="003022DD" w:rsidRPr="005907FE" w:rsidRDefault="003022DD" w:rsidP="0025650D">
            <w:pPr>
              <w:spacing w:line="360" w:lineRule="auto"/>
              <w:ind w:left="-108"/>
              <w:jc w:val="right"/>
              <w:rPr>
                <w:sz w:val="28"/>
                <w:szCs w:val="28"/>
              </w:rPr>
            </w:pPr>
            <w:r>
              <w:rPr>
                <w:sz w:val="28"/>
                <w:szCs w:val="28"/>
              </w:rPr>
              <w:t>123</w:t>
            </w:r>
          </w:p>
        </w:tc>
      </w:tr>
      <w:tr w:rsidR="003022DD" w:rsidRPr="00C86426" w:rsidTr="0025650D">
        <w:tc>
          <w:tcPr>
            <w:tcW w:w="4719" w:type="pct"/>
            <w:gridSpan w:val="2"/>
            <w:vAlign w:val="bottom"/>
          </w:tcPr>
          <w:p w:rsidR="003022DD" w:rsidRPr="009157FC" w:rsidRDefault="003022DD" w:rsidP="0025650D">
            <w:pPr>
              <w:spacing w:line="300" w:lineRule="auto"/>
              <w:rPr>
                <w:sz w:val="28"/>
                <w:szCs w:val="28"/>
              </w:rPr>
            </w:pPr>
            <w:r w:rsidRPr="00D121C3">
              <w:rPr>
                <w:b/>
                <w:sz w:val="28"/>
                <w:szCs w:val="28"/>
              </w:rPr>
              <w:t>СПИСОК ВИКОРИСТАНИХ ДЖЕРЕЛ</w:t>
            </w:r>
            <w:r>
              <w:rPr>
                <w:sz w:val="28"/>
                <w:szCs w:val="28"/>
              </w:rPr>
              <w:t>…………………………………...</w:t>
            </w:r>
          </w:p>
        </w:tc>
        <w:tc>
          <w:tcPr>
            <w:tcW w:w="281" w:type="pct"/>
            <w:vAlign w:val="bottom"/>
          </w:tcPr>
          <w:p w:rsidR="003022DD" w:rsidRPr="00B0067A" w:rsidRDefault="003022DD" w:rsidP="0025650D">
            <w:pPr>
              <w:spacing w:line="360" w:lineRule="auto"/>
              <w:ind w:left="-108"/>
              <w:jc w:val="right"/>
              <w:rPr>
                <w:sz w:val="28"/>
                <w:szCs w:val="28"/>
              </w:rPr>
            </w:pPr>
            <w:r>
              <w:rPr>
                <w:sz w:val="28"/>
                <w:szCs w:val="28"/>
              </w:rPr>
              <w:t>124</w:t>
            </w:r>
          </w:p>
        </w:tc>
      </w:tr>
    </w:tbl>
    <w:p w:rsidR="003022DD" w:rsidRPr="00C86426" w:rsidRDefault="003022DD" w:rsidP="003022DD">
      <w:pPr>
        <w:spacing w:line="360" w:lineRule="auto"/>
        <w:jc w:val="center"/>
        <w:rPr>
          <w:sz w:val="28"/>
          <w:szCs w:val="28"/>
        </w:rPr>
      </w:pPr>
    </w:p>
    <w:p w:rsidR="003022DD" w:rsidRDefault="003022DD" w:rsidP="003022DD">
      <w:pPr>
        <w:jc w:val="center"/>
        <w:rPr>
          <w:b/>
          <w:caps/>
          <w:sz w:val="28"/>
          <w:szCs w:val="28"/>
        </w:rPr>
        <w:sectPr w:rsidR="003022DD" w:rsidSect="00510D74">
          <w:type w:val="continuous"/>
          <w:pgSz w:w="11906" w:h="16838"/>
          <w:pgMar w:top="1134" w:right="851" w:bottom="1134" w:left="1701" w:header="709" w:footer="709" w:gutter="0"/>
          <w:pgNumType w:start="2"/>
          <w:cols w:space="708"/>
          <w:docGrid w:linePitch="360"/>
        </w:sectPr>
      </w:pPr>
    </w:p>
    <w:p w:rsidR="003022DD" w:rsidRPr="009B5F1C" w:rsidRDefault="003022DD" w:rsidP="003022DD">
      <w:pPr>
        <w:jc w:val="center"/>
        <w:rPr>
          <w:b/>
          <w:sz w:val="28"/>
          <w:szCs w:val="28"/>
        </w:rPr>
      </w:pPr>
      <w:r w:rsidRPr="009B5F1C">
        <w:rPr>
          <w:b/>
          <w:caps/>
          <w:sz w:val="28"/>
          <w:szCs w:val="28"/>
        </w:rPr>
        <w:lastRenderedPageBreak/>
        <w:t xml:space="preserve">ПЕРЕЛІК УМОВНИХ </w:t>
      </w:r>
      <w:r w:rsidRPr="009B5F1C">
        <w:rPr>
          <w:b/>
          <w:sz w:val="28"/>
          <w:szCs w:val="28"/>
        </w:rPr>
        <w:t>СКОРОЧЕНЬ</w:t>
      </w:r>
    </w:p>
    <w:p w:rsidR="003022DD" w:rsidRDefault="003022DD" w:rsidP="003022DD">
      <w:pPr>
        <w:rPr>
          <w:sz w:val="28"/>
          <w:szCs w:val="28"/>
        </w:rPr>
      </w:pPr>
    </w:p>
    <w:p w:rsidR="003022DD" w:rsidRPr="00542446" w:rsidRDefault="003022DD" w:rsidP="003022DD">
      <w:pPr>
        <w:rPr>
          <w:sz w:val="28"/>
          <w:szCs w:val="28"/>
        </w:rPr>
      </w:pPr>
    </w:p>
    <w:tbl>
      <w:tblPr>
        <w:tblW w:w="0" w:type="auto"/>
        <w:tblLook w:val="04A0" w:firstRow="1" w:lastRow="0" w:firstColumn="1" w:lastColumn="0" w:noHBand="0" w:noVBand="1"/>
      </w:tblPr>
      <w:tblGrid>
        <w:gridCol w:w="2518"/>
        <w:gridCol w:w="709"/>
        <w:gridCol w:w="6343"/>
      </w:tblGrid>
      <w:tr w:rsidR="003022DD" w:rsidRPr="009F67C6" w:rsidTr="0025650D">
        <w:tc>
          <w:tcPr>
            <w:tcW w:w="2518" w:type="dxa"/>
          </w:tcPr>
          <w:p w:rsidR="003022DD" w:rsidRPr="00AF5214" w:rsidRDefault="003022DD" w:rsidP="0025650D">
            <w:pPr>
              <w:spacing w:line="360" w:lineRule="auto"/>
              <w:rPr>
                <w:sz w:val="28"/>
                <w:szCs w:val="28"/>
              </w:rPr>
            </w:pPr>
            <w:r w:rsidRPr="00AF5214">
              <w:rPr>
                <w:sz w:val="28"/>
                <w:szCs w:val="28"/>
              </w:rPr>
              <w:t>NAT</w:t>
            </w:r>
          </w:p>
        </w:tc>
        <w:tc>
          <w:tcPr>
            <w:tcW w:w="709" w:type="dxa"/>
          </w:tcPr>
          <w:p w:rsidR="003022DD" w:rsidRPr="00AF5214" w:rsidRDefault="003022DD" w:rsidP="0025650D">
            <w:pPr>
              <w:spacing w:line="360" w:lineRule="auto"/>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N-ацетилтрансфераза</w:t>
            </w:r>
          </w:p>
        </w:tc>
      </w:tr>
      <w:tr w:rsidR="003022DD" w:rsidRPr="009F67C6" w:rsidTr="0025650D">
        <w:tc>
          <w:tcPr>
            <w:tcW w:w="2518" w:type="dxa"/>
          </w:tcPr>
          <w:p w:rsidR="003022DD" w:rsidRPr="00AF5214" w:rsidRDefault="003022DD" w:rsidP="0025650D">
            <w:pPr>
              <w:spacing w:line="360" w:lineRule="auto"/>
              <w:rPr>
                <w:sz w:val="28"/>
                <w:szCs w:val="28"/>
              </w:rPr>
            </w:pPr>
            <w:r w:rsidRPr="00AF5214">
              <w:rPr>
                <w:sz w:val="28"/>
                <w:szCs w:val="28"/>
              </w:rPr>
              <w:t>АОС</w:t>
            </w:r>
          </w:p>
        </w:tc>
        <w:tc>
          <w:tcPr>
            <w:tcW w:w="709" w:type="dxa"/>
          </w:tcPr>
          <w:p w:rsidR="003022DD" w:rsidRPr="00AF5214" w:rsidRDefault="003022DD" w:rsidP="0025650D">
            <w:pPr>
              <w:spacing w:line="360" w:lineRule="auto"/>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 xml:space="preserve">антиоксидантна система </w:t>
            </w:r>
          </w:p>
        </w:tc>
      </w:tr>
      <w:tr w:rsidR="003022DD" w:rsidRPr="009F67C6" w:rsidTr="0025650D">
        <w:tc>
          <w:tcPr>
            <w:tcW w:w="2518" w:type="dxa"/>
          </w:tcPr>
          <w:p w:rsidR="003022DD" w:rsidRPr="00DF198B" w:rsidRDefault="003022DD" w:rsidP="0025650D">
            <w:pPr>
              <w:spacing w:line="360" w:lineRule="auto"/>
              <w:rPr>
                <w:sz w:val="28"/>
                <w:szCs w:val="28"/>
              </w:rPr>
            </w:pPr>
            <w:r>
              <w:rPr>
                <w:sz w:val="28"/>
                <w:szCs w:val="28"/>
              </w:rPr>
              <w:t>БАР</w:t>
            </w:r>
          </w:p>
        </w:tc>
        <w:tc>
          <w:tcPr>
            <w:tcW w:w="709" w:type="dxa"/>
          </w:tcPr>
          <w:p w:rsidR="003022DD" w:rsidRPr="00AF5214" w:rsidRDefault="003022DD" w:rsidP="0025650D">
            <w:pPr>
              <w:spacing w:line="360" w:lineRule="auto"/>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proofErr w:type="gramStart"/>
            <w:r>
              <w:rPr>
                <w:sz w:val="28"/>
                <w:szCs w:val="28"/>
              </w:rPr>
              <w:t>б</w:t>
            </w:r>
            <w:proofErr w:type="gramEnd"/>
            <w:r w:rsidRPr="00753FD4">
              <w:rPr>
                <w:sz w:val="28"/>
                <w:szCs w:val="28"/>
              </w:rPr>
              <w:t>іологічно активні речовини</w:t>
            </w:r>
          </w:p>
        </w:tc>
      </w:tr>
      <w:tr w:rsidR="003022DD" w:rsidRPr="009F67C6" w:rsidTr="0025650D">
        <w:tc>
          <w:tcPr>
            <w:tcW w:w="2518" w:type="dxa"/>
          </w:tcPr>
          <w:p w:rsidR="003022DD" w:rsidRPr="00AF5214" w:rsidRDefault="003022DD" w:rsidP="0025650D">
            <w:pPr>
              <w:spacing w:line="360" w:lineRule="auto"/>
              <w:rPr>
                <w:sz w:val="28"/>
                <w:szCs w:val="28"/>
              </w:rPr>
            </w:pPr>
            <w:r w:rsidRPr="00AF5214">
              <w:rPr>
                <w:sz w:val="28"/>
                <w:szCs w:val="28"/>
              </w:rPr>
              <w:t>ДК</w:t>
            </w:r>
          </w:p>
        </w:tc>
        <w:tc>
          <w:tcPr>
            <w:tcW w:w="709" w:type="dxa"/>
          </w:tcPr>
          <w:p w:rsidR="003022DD" w:rsidRPr="00AF5214" w:rsidRDefault="003022DD" w:rsidP="0025650D">
            <w:pPr>
              <w:spacing w:line="360" w:lineRule="auto"/>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дієнові кон’югати</w:t>
            </w:r>
          </w:p>
        </w:tc>
      </w:tr>
      <w:tr w:rsidR="003022DD" w:rsidRPr="009F67C6" w:rsidTr="0025650D">
        <w:tc>
          <w:tcPr>
            <w:tcW w:w="2518" w:type="dxa"/>
          </w:tcPr>
          <w:p w:rsidR="003022DD" w:rsidRPr="00AF5214" w:rsidRDefault="003022DD" w:rsidP="0025650D">
            <w:pPr>
              <w:spacing w:line="360" w:lineRule="auto"/>
              <w:rPr>
                <w:sz w:val="28"/>
                <w:szCs w:val="28"/>
              </w:rPr>
            </w:pPr>
            <w:r w:rsidRPr="00AF5214">
              <w:rPr>
                <w:sz w:val="28"/>
                <w:szCs w:val="28"/>
              </w:rPr>
              <w:t>ДРЦОМД</w:t>
            </w:r>
          </w:p>
        </w:tc>
        <w:tc>
          <w:tcPr>
            <w:tcW w:w="709" w:type="dxa"/>
          </w:tcPr>
          <w:p w:rsidR="003022DD" w:rsidRPr="00AF5214" w:rsidRDefault="003022DD" w:rsidP="0025650D">
            <w:pPr>
              <w:spacing w:line="360" w:lineRule="auto"/>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Донецький регіональний центр охорони материнства й дитинства</w:t>
            </w:r>
          </w:p>
        </w:tc>
      </w:tr>
      <w:tr w:rsidR="003022DD" w:rsidRPr="009F67C6" w:rsidTr="0025650D">
        <w:tc>
          <w:tcPr>
            <w:tcW w:w="2518" w:type="dxa"/>
          </w:tcPr>
          <w:p w:rsidR="003022DD" w:rsidRPr="00AF5214" w:rsidRDefault="003022DD" w:rsidP="0025650D">
            <w:pPr>
              <w:spacing w:line="360" w:lineRule="auto"/>
              <w:rPr>
                <w:sz w:val="28"/>
                <w:szCs w:val="28"/>
              </w:rPr>
            </w:pPr>
            <w:r w:rsidRPr="00AF5214">
              <w:rPr>
                <w:sz w:val="28"/>
                <w:szCs w:val="28"/>
              </w:rPr>
              <w:t>Е</w:t>
            </w:r>
            <w:proofErr w:type="gramStart"/>
            <w:r w:rsidRPr="00AF5214">
              <w:rPr>
                <w:sz w:val="28"/>
                <w:szCs w:val="28"/>
              </w:rPr>
              <w:t>2</w:t>
            </w:r>
            <w:proofErr w:type="gramEnd"/>
          </w:p>
        </w:tc>
        <w:tc>
          <w:tcPr>
            <w:tcW w:w="709" w:type="dxa"/>
          </w:tcPr>
          <w:p w:rsidR="003022DD" w:rsidRPr="00AF5214" w:rsidRDefault="003022DD" w:rsidP="0025650D">
            <w:pPr>
              <w:spacing w:line="360" w:lineRule="auto"/>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естрадіол</w:t>
            </w:r>
          </w:p>
        </w:tc>
      </w:tr>
      <w:tr w:rsidR="003022DD" w:rsidRPr="009F67C6" w:rsidTr="0025650D">
        <w:tc>
          <w:tcPr>
            <w:tcW w:w="2518" w:type="dxa"/>
          </w:tcPr>
          <w:p w:rsidR="003022DD" w:rsidRPr="00AF5214" w:rsidRDefault="003022DD" w:rsidP="0025650D">
            <w:pPr>
              <w:spacing w:line="360" w:lineRule="auto"/>
              <w:rPr>
                <w:sz w:val="28"/>
                <w:szCs w:val="28"/>
              </w:rPr>
            </w:pPr>
            <w:r w:rsidRPr="00AF5214">
              <w:rPr>
                <w:sz w:val="28"/>
                <w:szCs w:val="28"/>
              </w:rPr>
              <w:t>Ка</w:t>
            </w:r>
          </w:p>
        </w:tc>
        <w:tc>
          <w:tcPr>
            <w:tcW w:w="709" w:type="dxa"/>
          </w:tcPr>
          <w:p w:rsidR="003022DD" w:rsidRPr="00AF5214" w:rsidRDefault="003022DD" w:rsidP="0025650D">
            <w:pPr>
              <w:spacing w:line="360" w:lineRule="auto"/>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каталаза</w:t>
            </w:r>
          </w:p>
        </w:tc>
      </w:tr>
      <w:tr w:rsidR="003022DD" w:rsidRPr="009F67C6" w:rsidTr="0025650D">
        <w:tc>
          <w:tcPr>
            <w:tcW w:w="2518" w:type="dxa"/>
          </w:tcPr>
          <w:p w:rsidR="003022DD" w:rsidRPr="00AF5214" w:rsidRDefault="003022DD" w:rsidP="0025650D">
            <w:pPr>
              <w:spacing w:line="360" w:lineRule="auto"/>
              <w:rPr>
                <w:sz w:val="28"/>
                <w:szCs w:val="28"/>
              </w:rPr>
            </w:pPr>
            <w:r w:rsidRPr="00AF5214">
              <w:rPr>
                <w:sz w:val="28"/>
                <w:szCs w:val="28"/>
              </w:rPr>
              <w:t>ЛГ</w:t>
            </w:r>
          </w:p>
        </w:tc>
        <w:tc>
          <w:tcPr>
            <w:tcW w:w="709" w:type="dxa"/>
          </w:tcPr>
          <w:p w:rsidR="003022DD" w:rsidRPr="00AF5214" w:rsidRDefault="003022DD" w:rsidP="0025650D">
            <w:pPr>
              <w:spacing w:line="360" w:lineRule="auto"/>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proofErr w:type="gramStart"/>
            <w:r w:rsidRPr="00753FD4">
              <w:rPr>
                <w:sz w:val="28"/>
                <w:szCs w:val="28"/>
              </w:rPr>
              <w:t>лютеїн</w:t>
            </w:r>
            <w:proofErr w:type="gramEnd"/>
            <w:r w:rsidRPr="00753FD4">
              <w:rPr>
                <w:sz w:val="28"/>
                <w:szCs w:val="28"/>
              </w:rPr>
              <w:t>ізуючий гормон</w:t>
            </w:r>
          </w:p>
        </w:tc>
      </w:tr>
      <w:tr w:rsidR="003022DD" w:rsidRPr="009F67C6" w:rsidTr="0025650D">
        <w:tc>
          <w:tcPr>
            <w:tcW w:w="2518" w:type="dxa"/>
          </w:tcPr>
          <w:p w:rsidR="003022DD" w:rsidRPr="00AF5214" w:rsidRDefault="003022DD" w:rsidP="0025650D">
            <w:pPr>
              <w:spacing w:line="360" w:lineRule="auto"/>
              <w:rPr>
                <w:sz w:val="28"/>
                <w:szCs w:val="28"/>
              </w:rPr>
            </w:pPr>
            <w:r w:rsidRPr="00AF5214">
              <w:rPr>
                <w:sz w:val="28"/>
                <w:szCs w:val="28"/>
              </w:rPr>
              <w:t>МДА</w:t>
            </w:r>
          </w:p>
        </w:tc>
        <w:tc>
          <w:tcPr>
            <w:tcW w:w="709" w:type="dxa"/>
          </w:tcPr>
          <w:p w:rsidR="003022DD" w:rsidRPr="00AF5214" w:rsidRDefault="003022DD" w:rsidP="0025650D">
            <w:pPr>
              <w:spacing w:line="360" w:lineRule="auto"/>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 xml:space="preserve">малоновий діальдегід </w:t>
            </w:r>
          </w:p>
        </w:tc>
      </w:tr>
      <w:tr w:rsidR="003022DD" w:rsidRPr="009F67C6" w:rsidTr="0025650D">
        <w:tc>
          <w:tcPr>
            <w:tcW w:w="2518" w:type="dxa"/>
          </w:tcPr>
          <w:p w:rsidR="003022DD" w:rsidRPr="00AF5214" w:rsidRDefault="003022DD" w:rsidP="0025650D">
            <w:pPr>
              <w:spacing w:line="360" w:lineRule="auto"/>
              <w:rPr>
                <w:sz w:val="28"/>
                <w:szCs w:val="28"/>
              </w:rPr>
            </w:pPr>
            <w:r w:rsidRPr="00AF5214">
              <w:rPr>
                <w:sz w:val="28"/>
                <w:szCs w:val="28"/>
              </w:rPr>
              <w:t>МСГ</w:t>
            </w:r>
          </w:p>
        </w:tc>
        <w:tc>
          <w:tcPr>
            <w:tcW w:w="709" w:type="dxa"/>
          </w:tcPr>
          <w:p w:rsidR="003022DD" w:rsidRPr="00AF5214" w:rsidRDefault="003022DD" w:rsidP="0025650D">
            <w:pPr>
              <w:spacing w:line="360" w:lineRule="auto"/>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метросальпінгографія</w:t>
            </w:r>
          </w:p>
        </w:tc>
      </w:tr>
      <w:tr w:rsidR="003022DD" w:rsidRPr="009F67C6" w:rsidTr="0025650D">
        <w:tc>
          <w:tcPr>
            <w:tcW w:w="2518" w:type="dxa"/>
          </w:tcPr>
          <w:p w:rsidR="003022DD" w:rsidRPr="00AF5214" w:rsidRDefault="003022DD" w:rsidP="0025650D">
            <w:pPr>
              <w:spacing w:line="360" w:lineRule="auto"/>
              <w:rPr>
                <w:sz w:val="28"/>
                <w:szCs w:val="28"/>
              </w:rPr>
            </w:pPr>
            <w:r w:rsidRPr="00AF5214">
              <w:rPr>
                <w:sz w:val="28"/>
                <w:szCs w:val="28"/>
              </w:rPr>
              <w:t>МТ</w:t>
            </w:r>
          </w:p>
        </w:tc>
        <w:tc>
          <w:tcPr>
            <w:tcW w:w="709" w:type="dxa"/>
          </w:tcPr>
          <w:p w:rsidR="003022DD" w:rsidRPr="00AF5214" w:rsidRDefault="003022DD" w:rsidP="0025650D">
            <w:pPr>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маткові труби</w:t>
            </w:r>
          </w:p>
        </w:tc>
      </w:tr>
      <w:tr w:rsidR="003022DD" w:rsidRPr="009F67C6" w:rsidTr="0025650D">
        <w:tc>
          <w:tcPr>
            <w:tcW w:w="2518" w:type="dxa"/>
          </w:tcPr>
          <w:p w:rsidR="003022DD" w:rsidRPr="00753FD4" w:rsidRDefault="003022DD" w:rsidP="0025650D">
            <w:pPr>
              <w:spacing w:line="360" w:lineRule="auto"/>
              <w:rPr>
                <w:sz w:val="28"/>
                <w:szCs w:val="28"/>
              </w:rPr>
            </w:pPr>
            <w:r w:rsidRPr="00753FD4">
              <w:rPr>
                <w:sz w:val="28"/>
                <w:szCs w:val="28"/>
              </w:rPr>
              <w:t>НІГ</w:t>
            </w:r>
          </w:p>
        </w:tc>
        <w:tc>
          <w:tcPr>
            <w:tcW w:w="709" w:type="dxa"/>
          </w:tcPr>
          <w:p w:rsidR="003022DD" w:rsidRPr="00AF5214" w:rsidRDefault="003022DD" w:rsidP="0025650D">
            <w:pPr>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неспецифічні імуноглобуліни</w:t>
            </w:r>
          </w:p>
        </w:tc>
      </w:tr>
      <w:tr w:rsidR="003022DD" w:rsidRPr="009F67C6" w:rsidTr="0025650D">
        <w:tc>
          <w:tcPr>
            <w:tcW w:w="2518" w:type="dxa"/>
          </w:tcPr>
          <w:p w:rsidR="003022DD" w:rsidRPr="00753FD4" w:rsidRDefault="003022DD" w:rsidP="0025650D">
            <w:pPr>
              <w:spacing w:line="360" w:lineRule="auto"/>
              <w:rPr>
                <w:sz w:val="28"/>
                <w:szCs w:val="28"/>
              </w:rPr>
            </w:pPr>
            <w:r w:rsidRPr="00753FD4">
              <w:rPr>
                <w:sz w:val="28"/>
                <w:szCs w:val="28"/>
              </w:rPr>
              <w:t>ЗАОА</w:t>
            </w:r>
          </w:p>
        </w:tc>
        <w:tc>
          <w:tcPr>
            <w:tcW w:w="709" w:type="dxa"/>
          </w:tcPr>
          <w:p w:rsidR="003022DD" w:rsidRPr="00AF5214" w:rsidRDefault="003022DD" w:rsidP="0025650D">
            <w:pPr>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загальна антиокислювальна активність</w:t>
            </w:r>
          </w:p>
        </w:tc>
      </w:tr>
      <w:tr w:rsidR="003022DD" w:rsidRPr="009F67C6" w:rsidTr="0025650D">
        <w:tc>
          <w:tcPr>
            <w:tcW w:w="2518" w:type="dxa"/>
          </w:tcPr>
          <w:p w:rsidR="003022DD" w:rsidRPr="00753FD4" w:rsidRDefault="003022DD" w:rsidP="0025650D">
            <w:pPr>
              <w:spacing w:line="360" w:lineRule="auto"/>
              <w:rPr>
                <w:sz w:val="28"/>
                <w:szCs w:val="28"/>
              </w:rPr>
            </w:pPr>
            <w:proofErr w:type="gramStart"/>
            <w:r w:rsidRPr="00753FD4">
              <w:rPr>
                <w:sz w:val="28"/>
                <w:szCs w:val="28"/>
              </w:rPr>
              <w:t>П</w:t>
            </w:r>
            <w:proofErr w:type="gramEnd"/>
          </w:p>
        </w:tc>
        <w:tc>
          <w:tcPr>
            <w:tcW w:w="709" w:type="dxa"/>
          </w:tcPr>
          <w:p w:rsidR="003022DD" w:rsidRPr="00AF5214" w:rsidRDefault="003022DD" w:rsidP="0025650D">
            <w:pPr>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прогестерон</w:t>
            </w:r>
          </w:p>
        </w:tc>
      </w:tr>
      <w:tr w:rsidR="003022DD" w:rsidRPr="009F67C6" w:rsidTr="0025650D">
        <w:tc>
          <w:tcPr>
            <w:tcW w:w="2518" w:type="dxa"/>
          </w:tcPr>
          <w:p w:rsidR="003022DD" w:rsidRPr="00753FD4" w:rsidRDefault="003022DD" w:rsidP="0025650D">
            <w:pPr>
              <w:spacing w:line="360" w:lineRule="auto"/>
              <w:rPr>
                <w:sz w:val="28"/>
                <w:szCs w:val="28"/>
              </w:rPr>
            </w:pPr>
            <w:r w:rsidRPr="00753FD4">
              <w:rPr>
                <w:sz w:val="28"/>
                <w:szCs w:val="28"/>
              </w:rPr>
              <w:t>ПОЛ</w:t>
            </w:r>
          </w:p>
        </w:tc>
        <w:tc>
          <w:tcPr>
            <w:tcW w:w="709" w:type="dxa"/>
          </w:tcPr>
          <w:p w:rsidR="003022DD" w:rsidRPr="00AF5214" w:rsidRDefault="003022DD" w:rsidP="0025650D">
            <w:pPr>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перекисне окислення лі</w:t>
            </w:r>
            <w:proofErr w:type="gramStart"/>
            <w:r w:rsidRPr="00753FD4">
              <w:rPr>
                <w:sz w:val="28"/>
                <w:szCs w:val="28"/>
              </w:rPr>
              <w:t>п</w:t>
            </w:r>
            <w:proofErr w:type="gramEnd"/>
            <w:r w:rsidRPr="00753FD4">
              <w:rPr>
                <w:sz w:val="28"/>
                <w:szCs w:val="28"/>
              </w:rPr>
              <w:t xml:space="preserve">ідів  </w:t>
            </w:r>
          </w:p>
        </w:tc>
      </w:tr>
      <w:tr w:rsidR="003022DD" w:rsidRPr="009F67C6" w:rsidTr="0025650D">
        <w:tc>
          <w:tcPr>
            <w:tcW w:w="2518" w:type="dxa"/>
          </w:tcPr>
          <w:p w:rsidR="003022DD" w:rsidRPr="00753FD4" w:rsidRDefault="003022DD" w:rsidP="0025650D">
            <w:pPr>
              <w:spacing w:line="360" w:lineRule="auto"/>
              <w:rPr>
                <w:sz w:val="28"/>
                <w:szCs w:val="28"/>
              </w:rPr>
            </w:pPr>
            <w:r w:rsidRPr="00753FD4">
              <w:rPr>
                <w:sz w:val="28"/>
                <w:szCs w:val="28"/>
              </w:rPr>
              <w:t>ПРЛ</w:t>
            </w:r>
          </w:p>
        </w:tc>
        <w:tc>
          <w:tcPr>
            <w:tcW w:w="709" w:type="dxa"/>
          </w:tcPr>
          <w:p w:rsidR="003022DD" w:rsidRPr="00AF5214" w:rsidRDefault="003022DD" w:rsidP="0025650D">
            <w:pPr>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 xml:space="preserve">пролактин </w:t>
            </w:r>
          </w:p>
        </w:tc>
      </w:tr>
      <w:tr w:rsidR="003022DD" w:rsidRPr="009F67C6" w:rsidTr="0025650D">
        <w:tc>
          <w:tcPr>
            <w:tcW w:w="2518" w:type="dxa"/>
          </w:tcPr>
          <w:p w:rsidR="003022DD" w:rsidRPr="00753FD4" w:rsidRDefault="003022DD" w:rsidP="0025650D">
            <w:pPr>
              <w:spacing w:line="360" w:lineRule="auto"/>
              <w:rPr>
                <w:sz w:val="28"/>
                <w:szCs w:val="28"/>
              </w:rPr>
            </w:pPr>
            <w:r w:rsidRPr="00753FD4">
              <w:rPr>
                <w:sz w:val="28"/>
                <w:szCs w:val="28"/>
              </w:rPr>
              <w:t>СОД</w:t>
            </w:r>
          </w:p>
        </w:tc>
        <w:tc>
          <w:tcPr>
            <w:tcW w:w="709" w:type="dxa"/>
          </w:tcPr>
          <w:p w:rsidR="003022DD" w:rsidRPr="00AF5214" w:rsidRDefault="003022DD" w:rsidP="0025650D">
            <w:pPr>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 xml:space="preserve">супероксиддисмутаза </w:t>
            </w:r>
          </w:p>
        </w:tc>
      </w:tr>
      <w:tr w:rsidR="003022DD" w:rsidRPr="009F67C6" w:rsidTr="0025650D">
        <w:tc>
          <w:tcPr>
            <w:tcW w:w="2518" w:type="dxa"/>
          </w:tcPr>
          <w:p w:rsidR="003022DD" w:rsidRPr="00753FD4" w:rsidRDefault="003022DD" w:rsidP="0025650D">
            <w:pPr>
              <w:spacing w:line="360" w:lineRule="auto"/>
              <w:rPr>
                <w:sz w:val="28"/>
                <w:szCs w:val="28"/>
              </w:rPr>
            </w:pPr>
            <w:r w:rsidRPr="00753FD4">
              <w:rPr>
                <w:sz w:val="28"/>
                <w:szCs w:val="28"/>
              </w:rPr>
              <w:lastRenderedPageBreak/>
              <w:t>ТБК</w:t>
            </w:r>
          </w:p>
        </w:tc>
        <w:tc>
          <w:tcPr>
            <w:tcW w:w="709" w:type="dxa"/>
          </w:tcPr>
          <w:p w:rsidR="003022DD" w:rsidRPr="00AF5214" w:rsidRDefault="003022DD" w:rsidP="0025650D">
            <w:pPr>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тіобарбитурова кислота</w:t>
            </w:r>
          </w:p>
        </w:tc>
      </w:tr>
      <w:tr w:rsidR="003022DD" w:rsidRPr="009F67C6" w:rsidTr="0025650D">
        <w:tc>
          <w:tcPr>
            <w:tcW w:w="2518" w:type="dxa"/>
          </w:tcPr>
          <w:p w:rsidR="003022DD" w:rsidRPr="00753FD4" w:rsidRDefault="003022DD" w:rsidP="0025650D">
            <w:pPr>
              <w:spacing w:line="360" w:lineRule="auto"/>
              <w:rPr>
                <w:sz w:val="28"/>
                <w:szCs w:val="28"/>
              </w:rPr>
            </w:pPr>
            <w:r w:rsidRPr="00753FD4">
              <w:rPr>
                <w:sz w:val="28"/>
                <w:szCs w:val="28"/>
              </w:rPr>
              <w:t>УГІ</w:t>
            </w:r>
          </w:p>
        </w:tc>
        <w:tc>
          <w:tcPr>
            <w:tcW w:w="709" w:type="dxa"/>
          </w:tcPr>
          <w:p w:rsidR="003022DD" w:rsidRPr="00AF5214" w:rsidRDefault="003022DD" w:rsidP="0025650D">
            <w:pPr>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урогенітальна інфекція</w:t>
            </w:r>
          </w:p>
        </w:tc>
      </w:tr>
      <w:tr w:rsidR="003022DD" w:rsidRPr="009F67C6" w:rsidTr="0025650D">
        <w:tc>
          <w:tcPr>
            <w:tcW w:w="2518" w:type="dxa"/>
          </w:tcPr>
          <w:p w:rsidR="003022DD" w:rsidRPr="00753FD4" w:rsidRDefault="003022DD" w:rsidP="0025650D">
            <w:pPr>
              <w:spacing w:line="360" w:lineRule="auto"/>
              <w:rPr>
                <w:sz w:val="28"/>
                <w:szCs w:val="28"/>
              </w:rPr>
            </w:pPr>
            <w:r w:rsidRPr="00753FD4">
              <w:rPr>
                <w:sz w:val="28"/>
                <w:szCs w:val="28"/>
              </w:rPr>
              <w:t>ФСГ</w:t>
            </w:r>
          </w:p>
        </w:tc>
        <w:tc>
          <w:tcPr>
            <w:tcW w:w="709" w:type="dxa"/>
          </w:tcPr>
          <w:p w:rsidR="003022DD" w:rsidRPr="00AF5214" w:rsidRDefault="003022DD" w:rsidP="0025650D">
            <w:pPr>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фолікулостимулюючий гормон</w:t>
            </w:r>
          </w:p>
        </w:tc>
      </w:tr>
      <w:tr w:rsidR="003022DD" w:rsidRPr="009F67C6" w:rsidTr="0025650D">
        <w:tc>
          <w:tcPr>
            <w:tcW w:w="2518" w:type="dxa"/>
          </w:tcPr>
          <w:p w:rsidR="003022DD" w:rsidRPr="00753FD4" w:rsidRDefault="003022DD" w:rsidP="0025650D">
            <w:pPr>
              <w:spacing w:line="360" w:lineRule="auto"/>
              <w:rPr>
                <w:sz w:val="28"/>
                <w:szCs w:val="28"/>
              </w:rPr>
            </w:pPr>
            <w:proofErr w:type="gramStart"/>
            <w:r w:rsidRPr="00753FD4">
              <w:rPr>
                <w:sz w:val="28"/>
                <w:szCs w:val="28"/>
              </w:rPr>
              <w:t>Ц</w:t>
            </w:r>
            <w:proofErr w:type="gramEnd"/>
            <w:r w:rsidRPr="00753FD4">
              <w:rPr>
                <w:sz w:val="28"/>
                <w:szCs w:val="28"/>
              </w:rPr>
              <w:t>ІК</w:t>
            </w:r>
          </w:p>
        </w:tc>
        <w:tc>
          <w:tcPr>
            <w:tcW w:w="709" w:type="dxa"/>
          </w:tcPr>
          <w:p w:rsidR="003022DD" w:rsidRPr="00AF5214" w:rsidRDefault="003022DD" w:rsidP="0025650D">
            <w:pPr>
              <w:rPr>
                <w:sz w:val="28"/>
                <w:szCs w:val="28"/>
              </w:rPr>
            </w:pPr>
            <w:r w:rsidRPr="00AF5214">
              <w:rPr>
                <w:sz w:val="28"/>
                <w:szCs w:val="28"/>
              </w:rPr>
              <w:t>―</w:t>
            </w:r>
          </w:p>
        </w:tc>
        <w:tc>
          <w:tcPr>
            <w:tcW w:w="6343" w:type="dxa"/>
          </w:tcPr>
          <w:p w:rsidR="003022DD" w:rsidRPr="00753FD4" w:rsidRDefault="003022DD" w:rsidP="0025650D">
            <w:pPr>
              <w:spacing w:line="360" w:lineRule="auto"/>
              <w:rPr>
                <w:sz w:val="28"/>
                <w:szCs w:val="28"/>
              </w:rPr>
            </w:pPr>
            <w:r w:rsidRPr="00753FD4">
              <w:rPr>
                <w:sz w:val="28"/>
                <w:szCs w:val="28"/>
              </w:rPr>
              <w:t>циркулюючі імунні комплекси</w:t>
            </w:r>
          </w:p>
        </w:tc>
      </w:tr>
    </w:tbl>
    <w:p w:rsidR="003022DD" w:rsidRDefault="003022DD" w:rsidP="003022DD">
      <w:pPr>
        <w:spacing w:line="360" w:lineRule="auto"/>
        <w:ind w:firstLine="709"/>
        <w:jc w:val="center"/>
        <w:rPr>
          <w:b/>
          <w:bCs/>
          <w:sz w:val="28"/>
          <w:szCs w:val="28"/>
        </w:rPr>
      </w:pPr>
    </w:p>
    <w:p w:rsidR="003022DD" w:rsidRDefault="003022DD" w:rsidP="003022DD">
      <w:pPr>
        <w:spacing w:line="360" w:lineRule="auto"/>
        <w:ind w:firstLine="709"/>
        <w:jc w:val="center"/>
        <w:rPr>
          <w:b/>
          <w:bCs/>
          <w:sz w:val="28"/>
          <w:szCs w:val="28"/>
        </w:rPr>
        <w:sectPr w:rsidR="003022DD" w:rsidSect="00B66E22">
          <w:type w:val="continuous"/>
          <w:pgSz w:w="11906" w:h="16838"/>
          <w:pgMar w:top="1134" w:right="851" w:bottom="1134" w:left="1701" w:header="709" w:footer="709" w:gutter="0"/>
          <w:cols w:space="708"/>
          <w:titlePg/>
          <w:docGrid w:linePitch="360"/>
        </w:sectPr>
      </w:pPr>
    </w:p>
    <w:p w:rsidR="003022DD" w:rsidRPr="00C86426" w:rsidRDefault="003022DD" w:rsidP="003022DD">
      <w:pPr>
        <w:spacing w:line="360" w:lineRule="auto"/>
        <w:ind w:firstLine="709"/>
        <w:jc w:val="center"/>
        <w:rPr>
          <w:b/>
          <w:bCs/>
          <w:sz w:val="28"/>
          <w:szCs w:val="28"/>
        </w:rPr>
      </w:pPr>
      <w:proofErr w:type="gramStart"/>
      <w:r w:rsidRPr="00C86426">
        <w:rPr>
          <w:b/>
          <w:bCs/>
          <w:sz w:val="28"/>
          <w:szCs w:val="28"/>
        </w:rPr>
        <w:lastRenderedPageBreak/>
        <w:t>ВСТУП</w:t>
      </w:r>
      <w:proofErr w:type="gramEnd"/>
    </w:p>
    <w:p w:rsidR="003022DD" w:rsidRPr="00C86426" w:rsidRDefault="003022DD" w:rsidP="003022DD">
      <w:pPr>
        <w:spacing w:line="360" w:lineRule="auto"/>
        <w:ind w:firstLine="709"/>
        <w:jc w:val="center"/>
        <w:rPr>
          <w:b/>
          <w:bCs/>
          <w:sz w:val="28"/>
          <w:szCs w:val="28"/>
        </w:rPr>
      </w:pPr>
    </w:p>
    <w:p w:rsidR="003022DD" w:rsidRPr="00C86426" w:rsidRDefault="003022DD" w:rsidP="003022DD">
      <w:pPr>
        <w:spacing w:line="360" w:lineRule="auto"/>
        <w:ind w:firstLine="709"/>
        <w:jc w:val="both"/>
        <w:rPr>
          <w:sz w:val="28"/>
          <w:szCs w:val="28"/>
        </w:rPr>
      </w:pPr>
      <w:r w:rsidRPr="00C86426">
        <w:rPr>
          <w:b/>
          <w:bCs/>
          <w:sz w:val="28"/>
          <w:szCs w:val="28"/>
        </w:rPr>
        <w:t xml:space="preserve">Актуальність теми. </w:t>
      </w:r>
      <w:r w:rsidRPr="00C86426">
        <w:rPr>
          <w:sz w:val="28"/>
          <w:szCs w:val="28"/>
        </w:rPr>
        <w:t xml:space="preserve">Безпліддя в шлюбі залишається однією з найбільш актуальних проблем репродуктивної медицини. Його частота за останні </w:t>
      </w:r>
      <w:proofErr w:type="gramStart"/>
      <w:r w:rsidRPr="00C86426">
        <w:rPr>
          <w:sz w:val="28"/>
          <w:szCs w:val="28"/>
        </w:rPr>
        <w:t>п’ять</w:t>
      </w:r>
      <w:proofErr w:type="gramEnd"/>
      <w:r w:rsidRPr="00C86426">
        <w:rPr>
          <w:sz w:val="28"/>
          <w:szCs w:val="28"/>
        </w:rPr>
        <w:t xml:space="preserve"> років збільшилася з 18 % до 27 % і, на жаль, має тенденцію до подальшого зростання. У </w:t>
      </w:r>
      <w:proofErr w:type="gramStart"/>
      <w:r w:rsidRPr="00C86426">
        <w:rPr>
          <w:sz w:val="28"/>
          <w:szCs w:val="28"/>
        </w:rPr>
        <w:t>структурі ж</w:t>
      </w:r>
      <w:proofErr w:type="gramEnd"/>
      <w:r w:rsidRPr="00C86426">
        <w:rPr>
          <w:sz w:val="28"/>
          <w:szCs w:val="28"/>
        </w:rPr>
        <w:t>іночого безпліддя переважає трубно-перитонеальна форма. Труб</w:t>
      </w:r>
      <w:r>
        <w:rPr>
          <w:sz w:val="28"/>
          <w:szCs w:val="28"/>
        </w:rPr>
        <w:t>ний чинник спостерігається у 35</w:t>
      </w:r>
      <w:r w:rsidRPr="00C86426">
        <w:rPr>
          <w:sz w:val="28"/>
          <w:szCs w:val="28"/>
        </w:rPr>
        <w:t xml:space="preserve">-85 % жінок, а перитонеальний – у 9,4 - 34 % випадків. Найчастіше трапляється сполучуване трубно-перитонеальне безпліддя </w:t>
      </w:r>
      <w:r w:rsidRPr="00510D74">
        <w:rPr>
          <w:sz w:val="28"/>
          <w:szCs w:val="28"/>
        </w:rPr>
        <w:t>–</w:t>
      </w:r>
      <w:r>
        <w:rPr>
          <w:sz w:val="28"/>
          <w:szCs w:val="28"/>
        </w:rPr>
        <w:t xml:space="preserve"> у 38</w:t>
      </w:r>
      <w:r w:rsidRPr="00C86426">
        <w:rPr>
          <w:sz w:val="28"/>
          <w:szCs w:val="28"/>
        </w:rPr>
        <w:t xml:space="preserve">-64 % [1]. </w:t>
      </w:r>
      <w:r w:rsidRPr="00EC58AE">
        <w:rPr>
          <w:sz w:val="28"/>
          <w:szCs w:val="28"/>
        </w:rPr>
        <w:t xml:space="preserve">Незважаючи на </w:t>
      </w:r>
      <w:proofErr w:type="gramStart"/>
      <w:r w:rsidRPr="00EC58AE">
        <w:rPr>
          <w:sz w:val="28"/>
          <w:szCs w:val="28"/>
        </w:rPr>
        <w:t>безл</w:t>
      </w:r>
      <w:proofErr w:type="gramEnd"/>
      <w:r w:rsidRPr="00EC58AE">
        <w:rPr>
          <w:sz w:val="28"/>
          <w:szCs w:val="28"/>
        </w:rPr>
        <w:t>іч існуючих методів лікування трубно-перитонеального безпліддя, частота відновлення репродуктивної функції коливається від 8 % до 47,2 % [2]. Найбільш ефективним є хірургічний метод з використанням лапароскопічного доступу. Однак, незважаючи на малоінвазивний</w:t>
      </w:r>
      <w:r w:rsidRPr="00C86426">
        <w:rPr>
          <w:sz w:val="28"/>
          <w:szCs w:val="28"/>
        </w:rPr>
        <w:t xml:space="preserve"> доступ, удосконалення </w:t>
      </w:r>
      <w:proofErr w:type="gramStart"/>
      <w:r w:rsidRPr="00C86426">
        <w:rPr>
          <w:sz w:val="28"/>
          <w:szCs w:val="28"/>
        </w:rPr>
        <w:t>техн</w:t>
      </w:r>
      <w:proofErr w:type="gramEnd"/>
      <w:r w:rsidRPr="00C86426">
        <w:rPr>
          <w:sz w:val="28"/>
          <w:szCs w:val="28"/>
        </w:rPr>
        <w:t xml:space="preserve">іки операцій, використання сучасних хірургічних енергій, не вдається досягти значного підвищення ефективності відновлення репродуктивної функції через утворення перитубарних і периоваріальних </w:t>
      </w:r>
      <w:r>
        <w:rPr>
          <w:sz w:val="28"/>
          <w:szCs w:val="28"/>
        </w:rPr>
        <w:t>злук</w:t>
      </w:r>
      <w:r w:rsidRPr="00C86426">
        <w:rPr>
          <w:sz w:val="28"/>
          <w:szCs w:val="28"/>
        </w:rPr>
        <w:t>, реоклюзії маткових труб [3,4].</w:t>
      </w:r>
    </w:p>
    <w:p w:rsidR="003022DD" w:rsidRPr="00C86426" w:rsidRDefault="003022DD" w:rsidP="003022DD">
      <w:pPr>
        <w:pStyle w:val="affffffffa"/>
        <w:spacing w:line="360" w:lineRule="auto"/>
        <w:ind w:firstLine="709"/>
      </w:pPr>
      <w:r w:rsidRPr="00C86426">
        <w:t xml:space="preserve">У літературі описана велика кількість </w:t>
      </w:r>
      <w:proofErr w:type="gramStart"/>
      <w:r w:rsidRPr="00C86426">
        <w:t>досл</w:t>
      </w:r>
      <w:proofErr w:type="gramEnd"/>
      <w:r w:rsidRPr="00C86426">
        <w:t xml:space="preserve">іджень, присвячених патогенезу трубно-перитонеального безпліддя, однак маловивченими залишаються питання про стан активності ферментів, що беруть участь у процесах </w:t>
      </w:r>
      <w:r>
        <w:t>злук</w:t>
      </w:r>
      <w:r w:rsidRPr="00C86426">
        <w:t xml:space="preserve">оутворення, і роль системи вільнорадикального окислювання й антиоксидантного захисту, а також про взаємозв’язок зазначених чинників з імунною реактивністю й гормональним гомеостазом [5, 6, 7, 8]. </w:t>
      </w:r>
      <w:proofErr w:type="gramStart"/>
      <w:r w:rsidRPr="00C86426">
        <w:t>П</w:t>
      </w:r>
      <w:proofErr w:type="gramEnd"/>
      <w:r w:rsidRPr="00C86426">
        <w:t xml:space="preserve">ід час проведення комплексної реабілітації репродуктивної функції найчастіше не враховується можливість зміни мікробіоценозу піхви в післяопераційному періоді [9, 10]. </w:t>
      </w:r>
    </w:p>
    <w:p w:rsidR="003022DD" w:rsidRPr="00C86426" w:rsidRDefault="003022DD" w:rsidP="003022DD">
      <w:pPr>
        <w:widowControl w:val="0"/>
        <w:spacing w:line="360" w:lineRule="auto"/>
        <w:ind w:firstLine="709"/>
        <w:jc w:val="both"/>
        <w:rPr>
          <w:sz w:val="28"/>
          <w:szCs w:val="28"/>
        </w:rPr>
      </w:pPr>
      <w:r w:rsidRPr="00C86426">
        <w:rPr>
          <w:sz w:val="28"/>
          <w:szCs w:val="28"/>
        </w:rPr>
        <w:t xml:space="preserve">У зв’язку з вищевикладеним, можливими резервами </w:t>
      </w:r>
      <w:proofErr w:type="gramStart"/>
      <w:r w:rsidRPr="00C86426">
        <w:rPr>
          <w:sz w:val="28"/>
          <w:szCs w:val="28"/>
        </w:rPr>
        <w:t>п</w:t>
      </w:r>
      <w:proofErr w:type="gramEnd"/>
      <w:r w:rsidRPr="00C86426">
        <w:rPr>
          <w:sz w:val="28"/>
          <w:szCs w:val="28"/>
        </w:rPr>
        <w:t xml:space="preserve">ідвищення ефективності хірургічного лікування трубно-перитонеального  безпліддя можуть стати лікувальні заходи, спрямовані на збереження фібринолітичної активності очеревини, покращення стану системи вільнорадикального окислення й антиоксидантного захисту, підвищення імунної реактивності, а також корекцію </w:t>
      </w:r>
      <w:r w:rsidRPr="00C86426">
        <w:rPr>
          <w:sz w:val="28"/>
          <w:szCs w:val="28"/>
        </w:rPr>
        <w:lastRenderedPageBreak/>
        <w:t>мікробіоценозу піхви. Включення до комплексної схеми інтр</w:t>
      </w:r>
      <w:proofErr w:type="gramStart"/>
      <w:r w:rsidRPr="00C86426">
        <w:rPr>
          <w:sz w:val="28"/>
          <w:szCs w:val="28"/>
        </w:rPr>
        <w:t>а-</w:t>
      </w:r>
      <w:proofErr w:type="gramEnd"/>
      <w:r w:rsidRPr="00C86426">
        <w:rPr>
          <w:sz w:val="28"/>
          <w:szCs w:val="28"/>
        </w:rPr>
        <w:t xml:space="preserve"> та післяопераційного лікування комбінованої озонотерапії на тлі системної імунокорекції може сприяти нормалізації основних систем гомеостазу в організмі жінок із трубно-перитонеальним безпліддям і, як наслідок, підвищенню ефективності відновлення репродуктивної функції у цієї категорії пацієнток.</w:t>
      </w:r>
    </w:p>
    <w:p w:rsidR="003022DD" w:rsidRPr="00C86426" w:rsidRDefault="003022DD" w:rsidP="003022DD">
      <w:pPr>
        <w:widowControl w:val="0"/>
        <w:spacing w:line="360" w:lineRule="auto"/>
        <w:ind w:firstLine="709"/>
        <w:jc w:val="both"/>
        <w:rPr>
          <w:b/>
          <w:bCs/>
          <w:sz w:val="28"/>
          <w:szCs w:val="28"/>
        </w:rPr>
      </w:pPr>
      <w:r w:rsidRPr="00C86426">
        <w:rPr>
          <w:b/>
          <w:bCs/>
          <w:sz w:val="28"/>
          <w:szCs w:val="28"/>
        </w:rPr>
        <w:t xml:space="preserve">Зв’язок роботи з науковими програмами, планами, темами. </w:t>
      </w:r>
      <w:r w:rsidRPr="00C86426">
        <w:rPr>
          <w:sz w:val="28"/>
          <w:szCs w:val="28"/>
        </w:rPr>
        <w:t xml:space="preserve">Дисертація є фрагментом науково-дослідної роботи кафедри акушерства, гінекології та перинатології </w:t>
      </w:r>
      <w:r w:rsidRPr="00C86426">
        <w:rPr>
          <w:sz w:val="28"/>
          <w:szCs w:val="28"/>
          <w:lang w:eastAsia="uk-UA"/>
        </w:rPr>
        <w:t xml:space="preserve">факультету інтернатури та </w:t>
      </w:r>
      <w:proofErr w:type="gramStart"/>
      <w:r w:rsidRPr="00C86426">
        <w:rPr>
          <w:sz w:val="28"/>
          <w:szCs w:val="28"/>
          <w:lang w:eastAsia="uk-UA"/>
        </w:rPr>
        <w:t>п</w:t>
      </w:r>
      <w:proofErr w:type="gramEnd"/>
      <w:r w:rsidRPr="00C86426">
        <w:rPr>
          <w:sz w:val="28"/>
          <w:szCs w:val="28"/>
          <w:lang w:eastAsia="uk-UA"/>
        </w:rPr>
        <w:t xml:space="preserve">іслядипломної освіти </w:t>
      </w:r>
      <w:r w:rsidRPr="00C86426">
        <w:rPr>
          <w:sz w:val="28"/>
          <w:szCs w:val="28"/>
        </w:rPr>
        <w:t>(ФІПО)</w:t>
      </w:r>
      <w:r w:rsidRPr="00C86426">
        <w:rPr>
          <w:sz w:val="28"/>
          <w:szCs w:val="28"/>
          <w:lang w:eastAsia="uk-UA"/>
        </w:rPr>
        <w:t xml:space="preserve"> Донецького національного медичного університету ім. М. Горького</w:t>
      </w:r>
      <w:r w:rsidRPr="00C86426">
        <w:rPr>
          <w:sz w:val="28"/>
          <w:szCs w:val="28"/>
        </w:rPr>
        <w:t xml:space="preserve"> «Розробка та впровадження діагностичних і лікувально-профілактичних заходів у жінок репродуктивного віку з нейроендокринними, метаболічними порушеннями й ферментопатіями» (номер </w:t>
      </w:r>
      <w:r w:rsidRPr="00501882">
        <w:rPr>
          <w:sz w:val="28"/>
          <w:szCs w:val="28"/>
        </w:rPr>
        <w:t>держреєстрації</w:t>
      </w:r>
      <w:r w:rsidRPr="00C86426">
        <w:rPr>
          <w:sz w:val="28"/>
          <w:szCs w:val="28"/>
        </w:rPr>
        <w:t xml:space="preserve"> 0104U01584). Автор є співвиконавцем цієї науково-дослідної роботи.</w:t>
      </w:r>
    </w:p>
    <w:p w:rsidR="003022DD" w:rsidRPr="00C86426" w:rsidRDefault="003022DD" w:rsidP="003022DD">
      <w:pPr>
        <w:spacing w:line="360" w:lineRule="auto"/>
        <w:ind w:firstLine="709"/>
        <w:jc w:val="both"/>
        <w:rPr>
          <w:sz w:val="28"/>
          <w:szCs w:val="28"/>
        </w:rPr>
      </w:pPr>
      <w:r w:rsidRPr="00C86426">
        <w:rPr>
          <w:b/>
          <w:bCs/>
          <w:sz w:val="28"/>
          <w:szCs w:val="28"/>
        </w:rPr>
        <w:t xml:space="preserve">Мета </w:t>
      </w:r>
      <w:proofErr w:type="gramStart"/>
      <w:r w:rsidRPr="00C86426">
        <w:rPr>
          <w:b/>
          <w:bCs/>
          <w:sz w:val="28"/>
          <w:szCs w:val="28"/>
        </w:rPr>
        <w:t>досл</w:t>
      </w:r>
      <w:proofErr w:type="gramEnd"/>
      <w:r w:rsidRPr="00C86426">
        <w:rPr>
          <w:b/>
          <w:bCs/>
          <w:sz w:val="28"/>
          <w:szCs w:val="28"/>
        </w:rPr>
        <w:t xml:space="preserve">ідження - </w:t>
      </w:r>
      <w:r w:rsidRPr="00C86426">
        <w:rPr>
          <w:sz w:val="28"/>
          <w:szCs w:val="28"/>
        </w:rPr>
        <w:t>підвищити ефективність відновлення репродуктивної функції пацієнток із трубно-перитонеальним безпліддям шляхом розробки й упровадження науково обґрунтованої комплексної схеми лікування із включенням комбінованої інтра- та післяопераційної озонотерапії на тлі системної імунокорекції.</w:t>
      </w:r>
    </w:p>
    <w:p w:rsidR="003022DD" w:rsidRPr="00C86426" w:rsidRDefault="003022DD" w:rsidP="003022DD">
      <w:pPr>
        <w:spacing w:line="360" w:lineRule="auto"/>
        <w:ind w:firstLine="709"/>
        <w:jc w:val="both"/>
        <w:rPr>
          <w:sz w:val="28"/>
          <w:szCs w:val="28"/>
        </w:rPr>
      </w:pPr>
      <w:r w:rsidRPr="00C86426">
        <w:rPr>
          <w:b/>
          <w:bCs/>
          <w:sz w:val="28"/>
          <w:szCs w:val="28"/>
        </w:rPr>
        <w:t xml:space="preserve">Завдання </w:t>
      </w:r>
      <w:proofErr w:type="gramStart"/>
      <w:r w:rsidRPr="00C86426">
        <w:rPr>
          <w:b/>
          <w:bCs/>
          <w:sz w:val="28"/>
          <w:szCs w:val="28"/>
        </w:rPr>
        <w:t>досл</w:t>
      </w:r>
      <w:proofErr w:type="gramEnd"/>
      <w:r w:rsidRPr="00C86426">
        <w:rPr>
          <w:b/>
          <w:bCs/>
          <w:sz w:val="28"/>
          <w:szCs w:val="28"/>
        </w:rPr>
        <w:t xml:space="preserve">ідження: </w:t>
      </w:r>
    </w:p>
    <w:p w:rsidR="003022DD" w:rsidRPr="00C86426" w:rsidRDefault="003022DD" w:rsidP="00951E90">
      <w:pPr>
        <w:numPr>
          <w:ilvl w:val="0"/>
          <w:numId w:val="61"/>
        </w:numPr>
        <w:suppressAutoHyphens w:val="0"/>
        <w:spacing w:line="360" w:lineRule="auto"/>
        <w:ind w:left="0" w:firstLine="709"/>
        <w:jc w:val="both"/>
        <w:rPr>
          <w:sz w:val="28"/>
          <w:szCs w:val="28"/>
        </w:rPr>
      </w:pPr>
      <w:r w:rsidRPr="00C86426">
        <w:rPr>
          <w:sz w:val="28"/>
          <w:szCs w:val="28"/>
        </w:rPr>
        <w:t xml:space="preserve">Провести ретроспективний аналіз історій </w:t>
      </w:r>
      <w:proofErr w:type="gramStart"/>
      <w:r w:rsidRPr="00C86426">
        <w:rPr>
          <w:sz w:val="28"/>
          <w:szCs w:val="28"/>
        </w:rPr>
        <w:t>хвороб</w:t>
      </w:r>
      <w:proofErr w:type="gramEnd"/>
      <w:r w:rsidRPr="00C86426">
        <w:rPr>
          <w:sz w:val="28"/>
          <w:szCs w:val="28"/>
        </w:rPr>
        <w:t xml:space="preserve"> пацієнток, прооперованих із приводу трубно-перитонеального безпліддя, і оцінити результати відновлення репродуктивної функції за цієї форми патології.</w:t>
      </w:r>
    </w:p>
    <w:p w:rsidR="003022DD" w:rsidRPr="00C86426" w:rsidRDefault="003022DD" w:rsidP="00951E90">
      <w:pPr>
        <w:widowControl w:val="0"/>
        <w:numPr>
          <w:ilvl w:val="0"/>
          <w:numId w:val="61"/>
        </w:numPr>
        <w:suppressAutoHyphens w:val="0"/>
        <w:spacing w:line="360" w:lineRule="auto"/>
        <w:ind w:left="0" w:firstLine="709"/>
        <w:jc w:val="both"/>
        <w:rPr>
          <w:sz w:val="28"/>
          <w:szCs w:val="28"/>
        </w:rPr>
      </w:pPr>
      <w:r w:rsidRPr="00C86426">
        <w:rPr>
          <w:sz w:val="28"/>
          <w:szCs w:val="28"/>
        </w:rPr>
        <w:t>Вивчити особливості клінічного п</w:t>
      </w:r>
      <w:r>
        <w:rPr>
          <w:sz w:val="28"/>
          <w:szCs w:val="28"/>
        </w:rPr>
        <w:t>еребігу</w:t>
      </w:r>
      <w:r w:rsidRPr="00C86426">
        <w:rPr>
          <w:sz w:val="28"/>
          <w:szCs w:val="28"/>
        </w:rPr>
        <w:t>, ех</w:t>
      </w:r>
      <w:proofErr w:type="gramStart"/>
      <w:r w:rsidRPr="00C86426">
        <w:rPr>
          <w:sz w:val="28"/>
          <w:szCs w:val="28"/>
        </w:rPr>
        <w:t>о-</w:t>
      </w:r>
      <w:proofErr w:type="gramEnd"/>
      <w:r w:rsidRPr="00C86426">
        <w:rPr>
          <w:sz w:val="28"/>
          <w:szCs w:val="28"/>
        </w:rPr>
        <w:t xml:space="preserve"> та відеоструктури внутрішніх геніталій, мікробіоценозу піхви в обстежених пацієнток із трубно-перитонеальним безпліддям.</w:t>
      </w:r>
    </w:p>
    <w:p w:rsidR="003022DD" w:rsidRPr="00C86426" w:rsidRDefault="003022DD" w:rsidP="00951E90">
      <w:pPr>
        <w:widowControl w:val="0"/>
        <w:numPr>
          <w:ilvl w:val="0"/>
          <w:numId w:val="61"/>
        </w:numPr>
        <w:suppressAutoHyphens w:val="0"/>
        <w:spacing w:line="360" w:lineRule="auto"/>
        <w:ind w:left="0" w:firstLine="709"/>
        <w:jc w:val="both"/>
        <w:rPr>
          <w:sz w:val="28"/>
          <w:szCs w:val="28"/>
        </w:rPr>
      </w:pPr>
      <w:proofErr w:type="gramStart"/>
      <w:r w:rsidRPr="00C86426">
        <w:rPr>
          <w:sz w:val="28"/>
          <w:szCs w:val="28"/>
        </w:rPr>
        <w:t>Досл</w:t>
      </w:r>
      <w:proofErr w:type="gramEnd"/>
      <w:r w:rsidRPr="00C86426">
        <w:rPr>
          <w:sz w:val="28"/>
          <w:szCs w:val="28"/>
        </w:rPr>
        <w:t>ідити стан гормональної, імунної, оксидантної і антиоксидантної систем та умовну активність ферменту N-ацетилтрансферази (NAT) у пацієнток із трубно-перитонеальним безпліддям.</w:t>
      </w:r>
    </w:p>
    <w:p w:rsidR="003022DD" w:rsidRPr="00C86426" w:rsidRDefault="003022DD" w:rsidP="00951E90">
      <w:pPr>
        <w:widowControl w:val="0"/>
        <w:numPr>
          <w:ilvl w:val="0"/>
          <w:numId w:val="61"/>
        </w:numPr>
        <w:suppressAutoHyphens w:val="0"/>
        <w:spacing w:line="360" w:lineRule="auto"/>
        <w:ind w:left="0" w:firstLine="709"/>
        <w:jc w:val="both"/>
        <w:rPr>
          <w:sz w:val="28"/>
          <w:szCs w:val="28"/>
        </w:rPr>
      </w:pPr>
      <w:r w:rsidRPr="00C86426">
        <w:rPr>
          <w:sz w:val="28"/>
          <w:szCs w:val="28"/>
        </w:rPr>
        <w:t xml:space="preserve">Вивчити взаємозв’язок між  активністю NAT і показниками </w:t>
      </w:r>
      <w:r w:rsidRPr="00C86426">
        <w:rPr>
          <w:sz w:val="28"/>
          <w:szCs w:val="28"/>
        </w:rPr>
        <w:lastRenderedPageBreak/>
        <w:t xml:space="preserve">імуноендокринної, оксидантної і антиоксидантної систем, ступенем вираження </w:t>
      </w:r>
      <w:r>
        <w:rPr>
          <w:sz w:val="28"/>
          <w:szCs w:val="28"/>
        </w:rPr>
        <w:t>злук</w:t>
      </w:r>
      <w:r w:rsidRPr="00C86426">
        <w:rPr>
          <w:sz w:val="28"/>
          <w:szCs w:val="28"/>
        </w:rPr>
        <w:t xml:space="preserve">ового процесу в малому тазі </w:t>
      </w:r>
      <w:proofErr w:type="gramStart"/>
      <w:r w:rsidRPr="00C86426">
        <w:rPr>
          <w:sz w:val="28"/>
          <w:szCs w:val="28"/>
        </w:rPr>
        <w:t>у</w:t>
      </w:r>
      <w:proofErr w:type="gramEnd"/>
      <w:r w:rsidRPr="00C86426">
        <w:rPr>
          <w:sz w:val="28"/>
          <w:szCs w:val="28"/>
        </w:rPr>
        <w:t xml:space="preserve"> жінок із трубно-перитонеальною формою безпліддя.</w:t>
      </w:r>
    </w:p>
    <w:p w:rsidR="003022DD" w:rsidRPr="00C86426" w:rsidRDefault="003022DD" w:rsidP="00951E90">
      <w:pPr>
        <w:numPr>
          <w:ilvl w:val="0"/>
          <w:numId w:val="61"/>
        </w:numPr>
        <w:suppressAutoHyphens w:val="0"/>
        <w:spacing w:line="360" w:lineRule="auto"/>
        <w:ind w:left="0" w:firstLine="709"/>
        <w:jc w:val="both"/>
        <w:rPr>
          <w:sz w:val="28"/>
          <w:szCs w:val="28"/>
        </w:rPr>
      </w:pPr>
      <w:r w:rsidRPr="00C86426">
        <w:rPr>
          <w:sz w:val="28"/>
          <w:szCs w:val="28"/>
        </w:rPr>
        <w:t xml:space="preserve">Розробити та впровадити комплексну схему </w:t>
      </w:r>
      <w:proofErr w:type="gramStart"/>
      <w:r w:rsidRPr="00C86426">
        <w:rPr>
          <w:sz w:val="28"/>
          <w:szCs w:val="28"/>
        </w:rPr>
        <w:t>л</w:t>
      </w:r>
      <w:proofErr w:type="gramEnd"/>
      <w:r w:rsidRPr="00C86426">
        <w:rPr>
          <w:sz w:val="28"/>
          <w:szCs w:val="28"/>
        </w:rPr>
        <w:t>ікування трубно-перитонеального безпліддя із включенням методів комбінованої озонотерапії на тлі системної імунокорекції й оцінити її ефективність.</w:t>
      </w:r>
    </w:p>
    <w:p w:rsidR="003022DD" w:rsidRPr="00C86426" w:rsidRDefault="003022DD" w:rsidP="003022DD">
      <w:pPr>
        <w:widowControl w:val="0"/>
        <w:spacing w:line="360" w:lineRule="auto"/>
        <w:ind w:firstLine="709"/>
        <w:jc w:val="both"/>
        <w:rPr>
          <w:sz w:val="28"/>
          <w:szCs w:val="28"/>
        </w:rPr>
      </w:pPr>
      <w:r w:rsidRPr="00C86426">
        <w:rPr>
          <w:b/>
          <w:bCs/>
          <w:sz w:val="28"/>
          <w:szCs w:val="28"/>
        </w:rPr>
        <w:t xml:space="preserve">Об'єкт </w:t>
      </w:r>
      <w:proofErr w:type="gramStart"/>
      <w:r w:rsidRPr="00C86426">
        <w:rPr>
          <w:b/>
          <w:bCs/>
          <w:sz w:val="28"/>
          <w:szCs w:val="28"/>
        </w:rPr>
        <w:t>досл</w:t>
      </w:r>
      <w:proofErr w:type="gramEnd"/>
      <w:r w:rsidRPr="00C86426">
        <w:rPr>
          <w:b/>
          <w:bCs/>
          <w:sz w:val="28"/>
          <w:szCs w:val="28"/>
        </w:rPr>
        <w:t>ідження</w:t>
      </w:r>
      <w:r w:rsidRPr="00C86426">
        <w:rPr>
          <w:i/>
          <w:iCs/>
          <w:sz w:val="28"/>
          <w:szCs w:val="28"/>
        </w:rPr>
        <w:t xml:space="preserve"> </w:t>
      </w:r>
      <w:r w:rsidRPr="00C86426">
        <w:rPr>
          <w:iCs/>
          <w:sz w:val="28"/>
          <w:szCs w:val="28"/>
        </w:rPr>
        <w:t>–</w:t>
      </w:r>
      <w:r w:rsidRPr="00C86426">
        <w:rPr>
          <w:i/>
          <w:iCs/>
          <w:sz w:val="28"/>
          <w:szCs w:val="28"/>
        </w:rPr>
        <w:t xml:space="preserve"> </w:t>
      </w:r>
      <w:r w:rsidRPr="00C86426">
        <w:rPr>
          <w:sz w:val="28"/>
          <w:szCs w:val="28"/>
        </w:rPr>
        <w:t>репродуктивна функція у жінок із трубно-перитонеальною формою безпліддя.</w:t>
      </w:r>
    </w:p>
    <w:p w:rsidR="003022DD" w:rsidRPr="00C86426" w:rsidRDefault="003022DD" w:rsidP="003022DD">
      <w:pPr>
        <w:spacing w:line="360" w:lineRule="auto"/>
        <w:ind w:firstLine="709"/>
        <w:jc w:val="both"/>
        <w:rPr>
          <w:sz w:val="28"/>
          <w:szCs w:val="28"/>
        </w:rPr>
      </w:pPr>
      <w:r w:rsidRPr="00C86426">
        <w:rPr>
          <w:b/>
          <w:bCs/>
          <w:sz w:val="28"/>
          <w:szCs w:val="28"/>
        </w:rPr>
        <w:t xml:space="preserve">Предмет </w:t>
      </w:r>
      <w:proofErr w:type="gramStart"/>
      <w:r w:rsidRPr="00C86426">
        <w:rPr>
          <w:b/>
          <w:bCs/>
          <w:sz w:val="28"/>
          <w:szCs w:val="28"/>
        </w:rPr>
        <w:t>досл</w:t>
      </w:r>
      <w:proofErr w:type="gramEnd"/>
      <w:r w:rsidRPr="00C86426">
        <w:rPr>
          <w:b/>
          <w:bCs/>
          <w:sz w:val="28"/>
          <w:szCs w:val="28"/>
        </w:rPr>
        <w:t>ідження</w:t>
      </w:r>
      <w:r w:rsidRPr="00C86426">
        <w:rPr>
          <w:i/>
          <w:iCs/>
          <w:sz w:val="28"/>
          <w:szCs w:val="28"/>
        </w:rPr>
        <w:t xml:space="preserve"> – </w:t>
      </w:r>
      <w:r w:rsidRPr="00C86426">
        <w:rPr>
          <w:sz w:val="28"/>
          <w:szCs w:val="28"/>
        </w:rPr>
        <w:t xml:space="preserve"> клінічні прояви, ехо- і відеоструктура внутрішніх геніталій, гормональний та імунний гомеостаз, стан оксидантної і антиоксидантної систем, активність ферменту NAT, мікробіоценоз піхви, результати відновлення репродуктивної функції у жінок із трубно-перитонеальною формою безпліддя.</w:t>
      </w:r>
    </w:p>
    <w:p w:rsidR="003022DD" w:rsidRPr="00C86426" w:rsidRDefault="003022DD" w:rsidP="003022DD">
      <w:pPr>
        <w:spacing w:line="360" w:lineRule="auto"/>
        <w:ind w:firstLine="709"/>
        <w:jc w:val="both"/>
        <w:rPr>
          <w:sz w:val="28"/>
          <w:szCs w:val="28"/>
        </w:rPr>
      </w:pPr>
      <w:r w:rsidRPr="00C86426">
        <w:rPr>
          <w:b/>
          <w:bCs/>
          <w:sz w:val="28"/>
          <w:szCs w:val="28"/>
        </w:rPr>
        <w:t xml:space="preserve">Методи </w:t>
      </w:r>
      <w:proofErr w:type="gramStart"/>
      <w:r w:rsidRPr="00C86426">
        <w:rPr>
          <w:b/>
          <w:bCs/>
          <w:sz w:val="28"/>
          <w:szCs w:val="28"/>
        </w:rPr>
        <w:t>досл</w:t>
      </w:r>
      <w:proofErr w:type="gramEnd"/>
      <w:r w:rsidRPr="00C86426">
        <w:rPr>
          <w:b/>
          <w:bCs/>
          <w:sz w:val="28"/>
          <w:szCs w:val="28"/>
        </w:rPr>
        <w:t>ідження:</w:t>
      </w:r>
      <w:r w:rsidRPr="00C86426">
        <w:rPr>
          <w:sz w:val="28"/>
          <w:szCs w:val="28"/>
        </w:rPr>
        <w:t xml:space="preserve"> клінічні, бактеріологічні, інструментальні, спектрофотометричні, біохімічні, імуноферментні, статистичні.</w:t>
      </w:r>
    </w:p>
    <w:p w:rsidR="003022DD" w:rsidRPr="00C86426" w:rsidRDefault="003022DD" w:rsidP="003022DD">
      <w:pPr>
        <w:spacing w:line="360" w:lineRule="auto"/>
        <w:ind w:firstLine="709"/>
        <w:jc w:val="both"/>
        <w:rPr>
          <w:sz w:val="28"/>
          <w:szCs w:val="28"/>
        </w:rPr>
      </w:pPr>
      <w:r w:rsidRPr="00C86426">
        <w:rPr>
          <w:b/>
          <w:bCs/>
          <w:sz w:val="28"/>
          <w:szCs w:val="28"/>
        </w:rPr>
        <w:t xml:space="preserve">Наукова новизна одержаних результатів. </w:t>
      </w:r>
      <w:r w:rsidRPr="00C86426">
        <w:rPr>
          <w:sz w:val="28"/>
          <w:szCs w:val="28"/>
        </w:rPr>
        <w:t xml:space="preserve">У роботі наведене нове вирішення </w:t>
      </w:r>
      <w:proofErr w:type="gramStart"/>
      <w:r w:rsidRPr="00C86426">
        <w:rPr>
          <w:sz w:val="28"/>
          <w:szCs w:val="28"/>
        </w:rPr>
        <w:t>актуального</w:t>
      </w:r>
      <w:proofErr w:type="gramEnd"/>
      <w:r w:rsidRPr="00C86426">
        <w:rPr>
          <w:sz w:val="28"/>
          <w:szCs w:val="28"/>
        </w:rPr>
        <w:t xml:space="preserve"> завдання сучасної гінекології – відновлення репродуктивної функції у жінок із трубно-перитонеальною формою безпліддя.</w:t>
      </w:r>
    </w:p>
    <w:p w:rsidR="003022DD" w:rsidRPr="00C86426" w:rsidRDefault="003022DD" w:rsidP="003022DD">
      <w:pPr>
        <w:spacing w:line="360" w:lineRule="auto"/>
        <w:ind w:firstLine="709"/>
        <w:jc w:val="both"/>
        <w:rPr>
          <w:sz w:val="28"/>
          <w:szCs w:val="28"/>
        </w:rPr>
      </w:pPr>
      <w:r w:rsidRPr="00C86426">
        <w:rPr>
          <w:sz w:val="28"/>
          <w:szCs w:val="28"/>
        </w:rPr>
        <w:t xml:space="preserve">На </w:t>
      </w:r>
      <w:proofErr w:type="gramStart"/>
      <w:r w:rsidRPr="00C86426">
        <w:rPr>
          <w:sz w:val="28"/>
          <w:szCs w:val="28"/>
        </w:rPr>
        <w:t>п</w:t>
      </w:r>
      <w:proofErr w:type="gramEnd"/>
      <w:r w:rsidRPr="00C86426">
        <w:rPr>
          <w:sz w:val="28"/>
          <w:szCs w:val="28"/>
        </w:rPr>
        <w:t>ідставі проведення клініко-статистичного аналізу доповнені дані про частоту трубно-перитонеального безпліддя, особливості клінічного перебігу цієї патології й результати відновлення репродуктивної функції після ендохірургічного лікування й традиційної ранньої післяопераційної реабілітації.</w:t>
      </w:r>
    </w:p>
    <w:p w:rsidR="003022DD" w:rsidRPr="00C86426" w:rsidRDefault="003022DD" w:rsidP="003022DD">
      <w:pPr>
        <w:spacing w:line="360" w:lineRule="auto"/>
        <w:ind w:firstLine="709"/>
        <w:jc w:val="both"/>
        <w:rPr>
          <w:sz w:val="28"/>
          <w:szCs w:val="28"/>
        </w:rPr>
      </w:pPr>
      <w:r w:rsidRPr="00C86426">
        <w:rPr>
          <w:sz w:val="28"/>
          <w:szCs w:val="28"/>
        </w:rPr>
        <w:t xml:space="preserve">Доповнені дані про особливості імуноендокринної реактивності, активності оксидантної і антиоксидантної систем, стан мікробіоценозу </w:t>
      </w:r>
      <w:proofErr w:type="gramStart"/>
      <w:r w:rsidRPr="00C86426">
        <w:rPr>
          <w:sz w:val="28"/>
          <w:szCs w:val="28"/>
        </w:rPr>
        <w:t>п</w:t>
      </w:r>
      <w:proofErr w:type="gramEnd"/>
      <w:r w:rsidRPr="00C86426">
        <w:rPr>
          <w:sz w:val="28"/>
          <w:szCs w:val="28"/>
        </w:rPr>
        <w:t xml:space="preserve">іхви у пацієнток із трубно-перитонеальним безпліддям. Уперше вивчена умовна активність ферменту NAT, що відіграє одну із </w:t>
      </w:r>
      <w:proofErr w:type="gramStart"/>
      <w:r w:rsidRPr="00C86426">
        <w:rPr>
          <w:sz w:val="28"/>
          <w:szCs w:val="28"/>
        </w:rPr>
        <w:t>пров</w:t>
      </w:r>
      <w:proofErr w:type="gramEnd"/>
      <w:r w:rsidRPr="00C86426">
        <w:rPr>
          <w:sz w:val="28"/>
          <w:szCs w:val="28"/>
        </w:rPr>
        <w:t xml:space="preserve">ідних ролей у регуляції фібринолітичної активності очеревини й процесах </w:t>
      </w:r>
      <w:r>
        <w:rPr>
          <w:sz w:val="28"/>
          <w:szCs w:val="28"/>
        </w:rPr>
        <w:t>злук</w:t>
      </w:r>
      <w:r w:rsidRPr="00C86426">
        <w:rPr>
          <w:sz w:val="28"/>
          <w:szCs w:val="28"/>
        </w:rPr>
        <w:t xml:space="preserve">оутворення. При проведенні кореляційного аналізу </w:t>
      </w:r>
      <w:r>
        <w:rPr>
          <w:sz w:val="28"/>
          <w:szCs w:val="28"/>
        </w:rPr>
        <w:t xml:space="preserve">встановлений взаємозв’язок між </w:t>
      </w:r>
      <w:r w:rsidRPr="00C86426">
        <w:rPr>
          <w:sz w:val="28"/>
          <w:szCs w:val="28"/>
        </w:rPr>
        <w:t xml:space="preserve">активністю NAT і показниками імуноендокринної, оксидантної і антиоксидантної систем, ступенем вираження </w:t>
      </w:r>
      <w:r>
        <w:rPr>
          <w:sz w:val="28"/>
          <w:szCs w:val="28"/>
        </w:rPr>
        <w:t>злук</w:t>
      </w:r>
      <w:r w:rsidRPr="00C86426">
        <w:rPr>
          <w:sz w:val="28"/>
          <w:szCs w:val="28"/>
        </w:rPr>
        <w:t xml:space="preserve">ового процесу в малому тазі </w:t>
      </w:r>
      <w:proofErr w:type="gramStart"/>
      <w:r w:rsidRPr="00C86426">
        <w:rPr>
          <w:sz w:val="28"/>
          <w:szCs w:val="28"/>
        </w:rPr>
        <w:t>у</w:t>
      </w:r>
      <w:proofErr w:type="gramEnd"/>
      <w:r w:rsidRPr="00C86426">
        <w:rPr>
          <w:sz w:val="28"/>
          <w:szCs w:val="28"/>
        </w:rPr>
        <w:t xml:space="preserve"> жінок із трубно-</w:t>
      </w:r>
      <w:r w:rsidRPr="00C86426">
        <w:rPr>
          <w:sz w:val="28"/>
          <w:szCs w:val="28"/>
        </w:rPr>
        <w:lastRenderedPageBreak/>
        <w:t xml:space="preserve">перитонеальною формою безпліддя. На </w:t>
      </w:r>
      <w:proofErr w:type="gramStart"/>
      <w:r w:rsidRPr="00C86426">
        <w:rPr>
          <w:sz w:val="28"/>
          <w:szCs w:val="28"/>
        </w:rPr>
        <w:t>п</w:t>
      </w:r>
      <w:proofErr w:type="gramEnd"/>
      <w:r w:rsidRPr="00C86426">
        <w:rPr>
          <w:sz w:val="28"/>
          <w:szCs w:val="28"/>
        </w:rPr>
        <w:t>ідставі отриманих даних удосконалена схема патогенезу трубно-перитонеальної форми безпліддя.</w:t>
      </w:r>
    </w:p>
    <w:p w:rsidR="003022DD" w:rsidRPr="00C86426" w:rsidRDefault="003022DD" w:rsidP="003022DD">
      <w:pPr>
        <w:spacing w:line="360" w:lineRule="auto"/>
        <w:ind w:firstLine="709"/>
        <w:jc w:val="both"/>
        <w:rPr>
          <w:sz w:val="28"/>
          <w:szCs w:val="28"/>
        </w:rPr>
      </w:pPr>
      <w:r w:rsidRPr="00C86426">
        <w:rPr>
          <w:sz w:val="28"/>
          <w:szCs w:val="28"/>
        </w:rPr>
        <w:t>Уперше оцінена ефективність упровадження патогенетично обґрунтованої комплексної схеми лікування трубно-перитонеального безпліддя із включенням методів комбінованої озонотерапії на тлі системної імунокорекції.</w:t>
      </w:r>
    </w:p>
    <w:p w:rsidR="003022DD" w:rsidRPr="009F604F" w:rsidRDefault="003022DD" w:rsidP="003022DD">
      <w:pPr>
        <w:widowControl w:val="0"/>
        <w:spacing w:line="360" w:lineRule="auto"/>
        <w:ind w:firstLine="709"/>
        <w:jc w:val="both"/>
        <w:rPr>
          <w:sz w:val="28"/>
          <w:szCs w:val="28"/>
        </w:rPr>
      </w:pPr>
      <w:r w:rsidRPr="00C86426">
        <w:rPr>
          <w:b/>
          <w:bCs/>
          <w:sz w:val="28"/>
          <w:szCs w:val="28"/>
        </w:rPr>
        <w:t xml:space="preserve">Практичне значення отриманих результатів. </w:t>
      </w:r>
      <w:r w:rsidRPr="00C86426">
        <w:rPr>
          <w:sz w:val="28"/>
          <w:szCs w:val="28"/>
        </w:rPr>
        <w:t xml:space="preserve">Для лікарів-гінекологів, репродуктологів, ендоскопічних хірургів запропонований спосіб </w:t>
      </w:r>
      <w:proofErr w:type="gramStart"/>
      <w:r w:rsidRPr="00C86426">
        <w:rPr>
          <w:sz w:val="28"/>
          <w:szCs w:val="28"/>
        </w:rPr>
        <w:t>комплексного</w:t>
      </w:r>
      <w:proofErr w:type="gramEnd"/>
      <w:r w:rsidRPr="00C86426">
        <w:rPr>
          <w:sz w:val="28"/>
          <w:szCs w:val="28"/>
        </w:rPr>
        <w:t xml:space="preserve"> лікування трубно-</w:t>
      </w:r>
      <w:r w:rsidRPr="009F604F">
        <w:rPr>
          <w:sz w:val="28"/>
          <w:szCs w:val="28"/>
        </w:rPr>
        <w:t xml:space="preserve">перитонеального безпліддя. Розроблена, науково обґрунтована й упроваджена комплексна схема лікування трубно-перитонеального безпліддя із включенням методів комбінованої озонотерапії на тлі системної імунокорекції, </w:t>
      </w:r>
      <w:r w:rsidRPr="009F604F">
        <w:rPr>
          <w:sz w:val="28"/>
          <w:szCs w:val="28"/>
          <w:lang w:eastAsia="uk-UA"/>
        </w:rPr>
        <w:t xml:space="preserve">що дозволило </w:t>
      </w:r>
      <w:proofErr w:type="gramStart"/>
      <w:r w:rsidRPr="009F604F">
        <w:rPr>
          <w:sz w:val="28"/>
          <w:szCs w:val="28"/>
          <w:lang w:eastAsia="uk-UA"/>
        </w:rPr>
        <w:t>п</w:t>
      </w:r>
      <w:proofErr w:type="gramEnd"/>
      <w:r w:rsidRPr="009F604F">
        <w:rPr>
          <w:sz w:val="28"/>
          <w:szCs w:val="28"/>
          <w:lang w:eastAsia="uk-UA"/>
        </w:rPr>
        <w:t>ідвищити ефективність реабілітації репродуктивної функції у жінок із цією патологією в 1,44 рази та знизити частоту реоклюзії маткових труб в 1,6</w:t>
      </w:r>
      <w:r w:rsidRPr="00501882">
        <w:rPr>
          <w:sz w:val="28"/>
          <w:szCs w:val="28"/>
          <w:lang w:eastAsia="uk-UA"/>
        </w:rPr>
        <w:t>1</w:t>
      </w:r>
      <w:r w:rsidRPr="009F604F">
        <w:rPr>
          <w:sz w:val="28"/>
          <w:szCs w:val="28"/>
          <w:lang w:eastAsia="uk-UA"/>
        </w:rPr>
        <w:t xml:space="preserve"> рази</w:t>
      </w:r>
      <w:r w:rsidRPr="009F604F">
        <w:rPr>
          <w:sz w:val="28"/>
          <w:szCs w:val="28"/>
        </w:rPr>
        <w:t>.</w:t>
      </w:r>
    </w:p>
    <w:p w:rsidR="003022DD" w:rsidRPr="00C86426" w:rsidRDefault="003022DD" w:rsidP="003022DD">
      <w:pPr>
        <w:pStyle w:val="aff2"/>
        <w:spacing w:line="360" w:lineRule="auto"/>
        <w:ind w:firstLine="709"/>
        <w:jc w:val="both"/>
        <w:rPr>
          <w:rFonts w:ascii="Times New Roman" w:hAnsi="Times New Roman" w:cs="Times New Roman"/>
          <w:sz w:val="28"/>
          <w:szCs w:val="28"/>
        </w:rPr>
      </w:pPr>
      <w:r w:rsidRPr="009F604F">
        <w:rPr>
          <w:rFonts w:ascii="Times New Roman" w:hAnsi="Times New Roman" w:cs="Times New Roman"/>
          <w:sz w:val="28"/>
          <w:szCs w:val="28"/>
        </w:rPr>
        <w:t>Результати дисертаційної роботи були впроваджені</w:t>
      </w:r>
      <w:r w:rsidRPr="00C86426">
        <w:rPr>
          <w:rFonts w:ascii="Times New Roman" w:hAnsi="Times New Roman" w:cs="Times New Roman"/>
          <w:sz w:val="28"/>
          <w:szCs w:val="28"/>
        </w:rPr>
        <w:t xml:space="preserve"> в Донецькому регіональному центрі охорони материнства та дитинства, НДІ медичних проблем сім’ї, клінічних лікарнях м. Донецька й Донецької області. Результати наукових </w:t>
      </w:r>
      <w:proofErr w:type="gramStart"/>
      <w:r w:rsidRPr="00C86426">
        <w:rPr>
          <w:rFonts w:ascii="Times New Roman" w:hAnsi="Times New Roman" w:cs="Times New Roman"/>
          <w:sz w:val="28"/>
          <w:szCs w:val="28"/>
        </w:rPr>
        <w:t>досл</w:t>
      </w:r>
      <w:proofErr w:type="gramEnd"/>
      <w:r w:rsidRPr="00C86426">
        <w:rPr>
          <w:rFonts w:ascii="Times New Roman" w:hAnsi="Times New Roman" w:cs="Times New Roman"/>
          <w:sz w:val="28"/>
          <w:szCs w:val="28"/>
        </w:rPr>
        <w:t>іджень за матеріалами дисертації використовуються в навчальному процесі на кафедрі акушерства, гінекології та перинатології ФІПО Донецького національного медичного університету ім. М. Горького.</w:t>
      </w:r>
    </w:p>
    <w:p w:rsidR="003022DD" w:rsidRPr="00C86426" w:rsidRDefault="003022DD" w:rsidP="003022DD">
      <w:pPr>
        <w:widowControl w:val="0"/>
        <w:spacing w:line="360" w:lineRule="auto"/>
        <w:ind w:firstLine="709"/>
        <w:jc w:val="both"/>
        <w:rPr>
          <w:sz w:val="28"/>
          <w:szCs w:val="28"/>
        </w:rPr>
      </w:pPr>
      <w:r w:rsidRPr="00C86426">
        <w:rPr>
          <w:b/>
          <w:bCs/>
          <w:sz w:val="28"/>
          <w:szCs w:val="28"/>
        </w:rPr>
        <w:t xml:space="preserve">Особистий внесок здобувача. </w:t>
      </w:r>
      <w:r w:rsidRPr="009F604F">
        <w:rPr>
          <w:sz w:val="28"/>
          <w:szCs w:val="28"/>
        </w:rPr>
        <w:t xml:space="preserve">Автором обґрунтовані мета й завдання </w:t>
      </w:r>
      <w:proofErr w:type="gramStart"/>
      <w:r w:rsidRPr="009F604F">
        <w:rPr>
          <w:sz w:val="28"/>
          <w:szCs w:val="28"/>
        </w:rPr>
        <w:t>досл</w:t>
      </w:r>
      <w:proofErr w:type="gramEnd"/>
      <w:r w:rsidRPr="009F604F">
        <w:rPr>
          <w:sz w:val="28"/>
          <w:szCs w:val="28"/>
        </w:rPr>
        <w:t xml:space="preserve">ідження, </w:t>
      </w:r>
      <w:r w:rsidRPr="009F604F">
        <w:rPr>
          <w:sz w:val="28"/>
          <w:szCs w:val="28"/>
          <w:lang w:eastAsia="uk-UA"/>
        </w:rPr>
        <w:t xml:space="preserve">самостійно проаналізовані літературні джерела, </w:t>
      </w:r>
      <w:r w:rsidRPr="009F604F">
        <w:rPr>
          <w:sz w:val="28"/>
          <w:szCs w:val="28"/>
        </w:rPr>
        <w:t>проведене вивчення особливостей стану репродуктивної</w:t>
      </w:r>
      <w:r w:rsidRPr="00C86426">
        <w:rPr>
          <w:sz w:val="28"/>
          <w:szCs w:val="28"/>
        </w:rPr>
        <w:t xml:space="preserve"> системи у жінок фертильного віку із трубно-перитонеальною формою безпліддя. Розроблені критерії формування груп ризику з розвитку трубно-перитонеальної форми безпліддя. Обрані адекватні методи обстеження пацієнток із трубно-перитонеальною формою безпліддя. Проведений клінічний аналіз, вивчені особливості ендокринного й імунного гомеостазу, стан мікробіоценозу </w:t>
      </w:r>
      <w:proofErr w:type="gramStart"/>
      <w:r w:rsidRPr="00C86426">
        <w:rPr>
          <w:sz w:val="28"/>
          <w:szCs w:val="28"/>
        </w:rPr>
        <w:t>п</w:t>
      </w:r>
      <w:proofErr w:type="gramEnd"/>
      <w:r w:rsidRPr="00C86426">
        <w:rPr>
          <w:sz w:val="28"/>
          <w:szCs w:val="28"/>
        </w:rPr>
        <w:t xml:space="preserve">іхви, активність оксидантної та антиоксидантної систем і ферменту NAT в обстежених групах, на підставі чого </w:t>
      </w:r>
      <w:r w:rsidRPr="00C86426">
        <w:rPr>
          <w:sz w:val="28"/>
          <w:szCs w:val="28"/>
        </w:rPr>
        <w:lastRenderedPageBreak/>
        <w:t xml:space="preserve">розроблений, науково обґрунтований і впроваджений спосіб комплексного лікування трубно-перитонеального безпліддя із включенням методів комбінованої озонотерапії на тлі системної імунокорекції. Здійснені аналіз одержаних результатів </w:t>
      </w:r>
      <w:proofErr w:type="gramStart"/>
      <w:r w:rsidRPr="00C86426">
        <w:rPr>
          <w:sz w:val="28"/>
          <w:szCs w:val="28"/>
        </w:rPr>
        <w:t>досл</w:t>
      </w:r>
      <w:proofErr w:type="gramEnd"/>
      <w:r w:rsidRPr="00C86426">
        <w:rPr>
          <w:sz w:val="28"/>
          <w:szCs w:val="28"/>
        </w:rPr>
        <w:t>ідження та їх статистична обробка. Самостійно сформульовані висновки, розроблені практичні рекомендації, подана оцінка їхньої ефективності.</w:t>
      </w:r>
    </w:p>
    <w:p w:rsidR="003022DD" w:rsidRPr="00C86426" w:rsidRDefault="003022DD" w:rsidP="003022DD">
      <w:pPr>
        <w:widowControl w:val="0"/>
        <w:spacing w:line="360" w:lineRule="auto"/>
        <w:ind w:firstLine="709"/>
        <w:jc w:val="both"/>
        <w:rPr>
          <w:sz w:val="28"/>
          <w:szCs w:val="28"/>
        </w:rPr>
      </w:pPr>
      <w:proofErr w:type="gramStart"/>
      <w:r w:rsidRPr="00C86426">
        <w:rPr>
          <w:b/>
          <w:bCs/>
          <w:sz w:val="28"/>
          <w:szCs w:val="28"/>
        </w:rPr>
        <w:t xml:space="preserve">Апробація результатів дисертації. </w:t>
      </w:r>
      <w:r w:rsidRPr="00C86426">
        <w:rPr>
          <w:sz w:val="28"/>
          <w:szCs w:val="28"/>
        </w:rPr>
        <w:t xml:space="preserve">Основні положення дисертації представлені на всеукраїнській науково-практичній конференції «Хірургічні методи лікування в акушерстві й гінекології» (м. Харків, 2004), Міжнародному конгресі з репродуктивної медицини </w:t>
      </w:r>
      <w:r w:rsidRPr="00D44641">
        <w:rPr>
          <w:sz w:val="28"/>
          <w:szCs w:val="28"/>
          <w:lang w:eastAsia="uk-UA"/>
        </w:rPr>
        <w:t>«</w:t>
      </w:r>
      <w:r w:rsidRPr="00510D74">
        <w:rPr>
          <w:sz w:val="28"/>
          <w:szCs w:val="28"/>
          <w:lang w:eastAsia="uk-UA"/>
        </w:rPr>
        <w:t>Современные технологии в диагностике и лечении гинекологических заболеваний</w:t>
      </w:r>
      <w:r w:rsidRPr="00C86426">
        <w:rPr>
          <w:sz w:val="28"/>
          <w:szCs w:val="28"/>
          <w:lang w:eastAsia="uk-UA"/>
        </w:rPr>
        <w:t>»</w:t>
      </w:r>
      <w:r w:rsidRPr="00C86426">
        <w:rPr>
          <w:sz w:val="28"/>
          <w:szCs w:val="28"/>
        </w:rPr>
        <w:t xml:space="preserve"> (</w:t>
      </w:r>
      <w:r w:rsidRPr="00D44641">
        <w:rPr>
          <w:sz w:val="28"/>
          <w:szCs w:val="28"/>
        </w:rPr>
        <w:t>м. Москва</w:t>
      </w:r>
      <w:r w:rsidRPr="00C86426">
        <w:rPr>
          <w:sz w:val="28"/>
          <w:szCs w:val="28"/>
        </w:rPr>
        <w:t>, 2006), ХІІ з’їзді акушерів-гінекологів України з міжнародною</w:t>
      </w:r>
      <w:proofErr w:type="gramEnd"/>
      <w:r w:rsidRPr="00C86426">
        <w:rPr>
          <w:sz w:val="28"/>
          <w:szCs w:val="28"/>
        </w:rPr>
        <w:t xml:space="preserve"> участю «Репродуктивне здоров’я в ХХІ столі</w:t>
      </w:r>
      <w:proofErr w:type="gramStart"/>
      <w:r w:rsidRPr="00C86426">
        <w:rPr>
          <w:sz w:val="28"/>
          <w:szCs w:val="28"/>
        </w:rPr>
        <w:t>тт</w:t>
      </w:r>
      <w:proofErr w:type="gramEnd"/>
      <w:r w:rsidRPr="00C86426">
        <w:rPr>
          <w:sz w:val="28"/>
          <w:szCs w:val="28"/>
        </w:rPr>
        <w:t>і» (м. Донецьк, 2006), на обласних науково-практичних конференціях акушерів-гінекологів і засіданнях</w:t>
      </w:r>
      <w:r w:rsidRPr="00C86426">
        <w:rPr>
          <w:spacing w:val="2"/>
          <w:sz w:val="28"/>
          <w:szCs w:val="28"/>
        </w:rPr>
        <w:t xml:space="preserve"> спілки акушерів-гінекологів (м. Донецьк, 2005, 2006), </w:t>
      </w:r>
      <w:r w:rsidRPr="00C86426">
        <w:rPr>
          <w:sz w:val="28"/>
          <w:szCs w:val="28"/>
        </w:rPr>
        <w:t>на спільному засіданні кафедри акушерства, гінекології та перинатології ФІПО ДонНМУ ім. М. Горького і Вченої ради Науково-дослідного інституту медичних проблем сім’ї (м. Донецьк, 2007).</w:t>
      </w:r>
    </w:p>
    <w:p w:rsidR="003022DD" w:rsidRPr="00C86426" w:rsidRDefault="003022DD" w:rsidP="003022DD">
      <w:pPr>
        <w:shd w:val="clear" w:color="auto" w:fill="FFFFFF"/>
        <w:spacing w:line="360" w:lineRule="auto"/>
        <w:ind w:firstLine="709"/>
        <w:jc w:val="both"/>
        <w:rPr>
          <w:sz w:val="28"/>
          <w:szCs w:val="28"/>
        </w:rPr>
      </w:pPr>
      <w:r w:rsidRPr="00C86426">
        <w:rPr>
          <w:b/>
          <w:bCs/>
          <w:spacing w:val="-5"/>
          <w:sz w:val="28"/>
          <w:szCs w:val="28"/>
        </w:rPr>
        <w:t xml:space="preserve">Публікації. </w:t>
      </w:r>
      <w:r w:rsidRPr="00C86426">
        <w:rPr>
          <w:sz w:val="28"/>
          <w:szCs w:val="28"/>
        </w:rPr>
        <w:t xml:space="preserve">За темою дисертації опубліковано 7 робіт, </w:t>
      </w:r>
      <w:proofErr w:type="gramStart"/>
      <w:r w:rsidRPr="00C86426">
        <w:rPr>
          <w:sz w:val="28"/>
          <w:szCs w:val="28"/>
        </w:rPr>
        <w:t>у</w:t>
      </w:r>
      <w:proofErr w:type="gramEnd"/>
      <w:r w:rsidRPr="00C86426">
        <w:rPr>
          <w:sz w:val="28"/>
          <w:szCs w:val="28"/>
        </w:rPr>
        <w:t xml:space="preserve"> тому числі 4 статті у фахових журналах, 1 - у в збірнику наукових праць, затвердженому ВАК України, 1 тези, отриманий 1 деклараційний патент України.</w:t>
      </w:r>
    </w:p>
    <w:p w:rsidR="003022DD" w:rsidRPr="00C86426" w:rsidRDefault="003022DD" w:rsidP="003022DD">
      <w:pPr>
        <w:shd w:val="clear" w:color="auto" w:fill="FFFFFF"/>
        <w:spacing w:line="360" w:lineRule="auto"/>
        <w:ind w:firstLine="709"/>
        <w:jc w:val="both"/>
        <w:rPr>
          <w:sz w:val="28"/>
          <w:szCs w:val="28"/>
        </w:rPr>
      </w:pPr>
    </w:p>
    <w:p w:rsidR="003022DD" w:rsidRPr="00C86426" w:rsidRDefault="003022DD" w:rsidP="003022DD">
      <w:pPr>
        <w:spacing w:line="360" w:lineRule="auto"/>
        <w:ind w:firstLine="709"/>
        <w:rPr>
          <w:sz w:val="28"/>
          <w:szCs w:val="28"/>
        </w:rPr>
      </w:pPr>
    </w:p>
    <w:p w:rsidR="003022DD" w:rsidRPr="00C86426" w:rsidRDefault="003022DD" w:rsidP="003022DD">
      <w:pPr>
        <w:pStyle w:val="afffffffff0"/>
        <w:keepNext/>
        <w:widowControl w:val="0"/>
        <w:spacing w:line="360" w:lineRule="auto"/>
        <w:ind w:firstLine="573"/>
        <w:jc w:val="center"/>
        <w:rPr>
          <w:rFonts w:ascii="Times New Roman" w:hAnsi="Times New Roman" w:cs="Times New Roman"/>
          <w:b/>
          <w:color w:val="auto"/>
          <w:sz w:val="28"/>
          <w:szCs w:val="28"/>
        </w:rPr>
      </w:pPr>
      <w:r w:rsidRPr="00C86426">
        <w:rPr>
          <w:rFonts w:ascii="Times New Roman" w:hAnsi="Times New Roman" w:cs="Times New Roman"/>
          <w:b/>
          <w:color w:val="auto"/>
          <w:sz w:val="28"/>
          <w:szCs w:val="28"/>
          <w:lang w:eastAsia="uk-UA"/>
        </w:rPr>
        <w:t>ВИСНОВКИ</w:t>
      </w:r>
    </w:p>
    <w:p w:rsidR="003022DD" w:rsidRPr="00C86426" w:rsidRDefault="003022DD" w:rsidP="003022DD">
      <w:pPr>
        <w:pStyle w:val="afffffffff0"/>
        <w:keepNext/>
        <w:widowControl w:val="0"/>
        <w:spacing w:line="360" w:lineRule="auto"/>
        <w:ind w:firstLine="573"/>
        <w:jc w:val="center"/>
        <w:rPr>
          <w:rFonts w:ascii="Times New Roman" w:hAnsi="Times New Roman" w:cs="Times New Roman"/>
          <w:b/>
          <w:color w:val="auto"/>
          <w:sz w:val="28"/>
          <w:szCs w:val="28"/>
        </w:rPr>
      </w:pPr>
    </w:p>
    <w:p w:rsidR="003022DD" w:rsidRPr="00C86426" w:rsidRDefault="003022DD" w:rsidP="003022DD">
      <w:pPr>
        <w:pStyle w:val="afffffffff0"/>
        <w:keepNext/>
        <w:widowControl w:val="0"/>
        <w:spacing w:line="360" w:lineRule="auto"/>
        <w:ind w:firstLine="573"/>
        <w:jc w:val="both"/>
        <w:rPr>
          <w:rFonts w:ascii="Times New Roman" w:hAnsi="Times New Roman" w:cs="Times New Roman"/>
          <w:color w:val="auto"/>
          <w:sz w:val="28"/>
          <w:szCs w:val="28"/>
        </w:rPr>
      </w:pPr>
      <w:r w:rsidRPr="00C86426">
        <w:rPr>
          <w:rFonts w:ascii="Times New Roman" w:hAnsi="Times New Roman" w:cs="Times New Roman"/>
          <w:color w:val="auto"/>
          <w:sz w:val="28"/>
          <w:szCs w:val="28"/>
          <w:lang w:eastAsia="uk-UA"/>
        </w:rPr>
        <w:t xml:space="preserve">У дисертації наведено нове </w:t>
      </w:r>
      <w:proofErr w:type="gramStart"/>
      <w:r w:rsidRPr="00C86426">
        <w:rPr>
          <w:rFonts w:ascii="Times New Roman" w:hAnsi="Times New Roman" w:cs="Times New Roman"/>
          <w:color w:val="auto"/>
          <w:sz w:val="28"/>
          <w:szCs w:val="28"/>
          <w:lang w:eastAsia="uk-UA"/>
        </w:rPr>
        <w:t>р</w:t>
      </w:r>
      <w:proofErr w:type="gramEnd"/>
      <w:r w:rsidRPr="00C86426">
        <w:rPr>
          <w:rFonts w:ascii="Times New Roman" w:hAnsi="Times New Roman" w:cs="Times New Roman"/>
          <w:color w:val="auto"/>
          <w:sz w:val="28"/>
          <w:szCs w:val="28"/>
          <w:lang w:eastAsia="uk-UA"/>
        </w:rPr>
        <w:t xml:space="preserve">ішення актуальної задачі сучасної гінекології – підвищення ефективності реабілітації репродуктивної функції у жінок з трубно-перитонеальною формою безпліддя. На основі вивчення особливостей ехо- і відеоструктури внутрішніх геніталій, гормонального, </w:t>
      </w:r>
      <w:r w:rsidRPr="00C86426">
        <w:rPr>
          <w:rFonts w:ascii="Times New Roman" w:hAnsi="Times New Roman" w:cs="Times New Roman"/>
          <w:color w:val="auto"/>
          <w:sz w:val="28"/>
          <w:szCs w:val="28"/>
          <w:lang w:eastAsia="uk-UA"/>
        </w:rPr>
        <w:lastRenderedPageBreak/>
        <w:t xml:space="preserve">імунного й оксидантного гомеостазу, активності ферменту N-ацетилтрансферази, мікробіоценозу піхви розроблена і впроваджена комплексна схема лікування трубно-перитонеального безпліддя з включенням методів комбінованої озонотерапії на фоні системної імунокорекції, що призвело до збільшення кількості випадків </w:t>
      </w:r>
      <w:proofErr w:type="gramStart"/>
      <w:r w:rsidRPr="00C86426">
        <w:rPr>
          <w:rFonts w:ascii="Times New Roman" w:hAnsi="Times New Roman" w:cs="Times New Roman"/>
          <w:color w:val="auto"/>
          <w:sz w:val="28"/>
          <w:szCs w:val="28"/>
          <w:lang w:eastAsia="uk-UA"/>
        </w:rPr>
        <w:t>в</w:t>
      </w:r>
      <w:proofErr w:type="gramEnd"/>
      <w:r w:rsidRPr="00C86426">
        <w:rPr>
          <w:rFonts w:ascii="Times New Roman" w:hAnsi="Times New Roman" w:cs="Times New Roman"/>
          <w:color w:val="auto"/>
          <w:sz w:val="28"/>
          <w:szCs w:val="28"/>
          <w:lang w:eastAsia="uk-UA"/>
        </w:rPr>
        <w:t>ідновлення репродуктивної функції і зниження частоти реоклюзії маткових труб.</w:t>
      </w:r>
    </w:p>
    <w:p w:rsidR="003022DD" w:rsidRPr="00C86426" w:rsidRDefault="003022DD" w:rsidP="00951E90">
      <w:pPr>
        <w:pStyle w:val="afffffffff0"/>
        <w:keepNext/>
        <w:widowControl w:val="0"/>
        <w:numPr>
          <w:ilvl w:val="0"/>
          <w:numId w:val="62"/>
        </w:numPr>
        <w:tabs>
          <w:tab w:val="num" w:pos="0"/>
        </w:tabs>
        <w:suppressAutoHyphens w:val="0"/>
        <w:spacing w:before="0" w:after="0" w:line="360" w:lineRule="auto"/>
        <w:ind w:left="0" w:firstLine="720"/>
        <w:jc w:val="both"/>
        <w:rPr>
          <w:rFonts w:ascii="Times New Roman" w:hAnsi="Times New Roman" w:cs="Times New Roman"/>
          <w:color w:val="auto"/>
          <w:sz w:val="28"/>
          <w:szCs w:val="28"/>
        </w:rPr>
      </w:pPr>
      <w:r w:rsidRPr="00C86426">
        <w:rPr>
          <w:rFonts w:ascii="Times New Roman" w:hAnsi="Times New Roman" w:cs="Times New Roman"/>
          <w:color w:val="auto"/>
          <w:sz w:val="28"/>
          <w:szCs w:val="28"/>
          <w:lang w:eastAsia="uk-UA"/>
        </w:rPr>
        <w:t xml:space="preserve">При трубно-перитонеальному безплідді двостороннє порушення прохідності маткових труб виявляється в 53,77% випадків, одностороннє – в 46,23%. Сактосальпінкси формуються у 11,64 % пацієнток, з яких 7,19 % – двосторонні і 4,45% – односторонні. </w:t>
      </w:r>
      <w:proofErr w:type="gramStart"/>
      <w:r w:rsidRPr="00C86426">
        <w:rPr>
          <w:rFonts w:ascii="Times New Roman" w:hAnsi="Times New Roman" w:cs="Times New Roman"/>
          <w:color w:val="auto"/>
          <w:sz w:val="28"/>
          <w:szCs w:val="28"/>
          <w:lang w:eastAsia="uk-UA"/>
        </w:rPr>
        <w:t>П</w:t>
      </w:r>
      <w:proofErr w:type="gramEnd"/>
      <w:r w:rsidRPr="00C86426">
        <w:rPr>
          <w:rFonts w:ascii="Times New Roman" w:hAnsi="Times New Roman" w:cs="Times New Roman"/>
          <w:color w:val="auto"/>
          <w:sz w:val="28"/>
          <w:szCs w:val="28"/>
          <w:lang w:eastAsia="uk-UA"/>
        </w:rPr>
        <w:t>ісля ендохірургічного лікування вагітність настає в 39,73 % випадків, маткова – в 30,14 % і трубна – в 9,59 %. Маткова вагітність завершується пологами у 26,03 % пацієнток і мимовільними абортами в 4,11 %.</w:t>
      </w:r>
    </w:p>
    <w:p w:rsidR="003022DD" w:rsidRPr="00C86426" w:rsidRDefault="003022DD" w:rsidP="00951E90">
      <w:pPr>
        <w:pStyle w:val="afffffffff0"/>
        <w:keepNext/>
        <w:widowControl w:val="0"/>
        <w:numPr>
          <w:ilvl w:val="0"/>
          <w:numId w:val="62"/>
        </w:numPr>
        <w:tabs>
          <w:tab w:val="num" w:pos="0"/>
        </w:tabs>
        <w:suppressAutoHyphens w:val="0"/>
        <w:spacing w:before="0" w:after="0" w:line="360" w:lineRule="auto"/>
        <w:ind w:left="0" w:firstLine="720"/>
        <w:jc w:val="both"/>
        <w:rPr>
          <w:rFonts w:ascii="Times New Roman" w:hAnsi="Times New Roman" w:cs="Times New Roman"/>
          <w:color w:val="auto"/>
          <w:sz w:val="28"/>
          <w:szCs w:val="28"/>
        </w:rPr>
      </w:pPr>
      <w:r w:rsidRPr="00C86426">
        <w:rPr>
          <w:rFonts w:ascii="Times New Roman" w:hAnsi="Times New Roman" w:cs="Times New Roman"/>
          <w:color w:val="auto"/>
          <w:sz w:val="28"/>
          <w:szCs w:val="28"/>
          <w:lang w:eastAsia="uk-UA"/>
        </w:rPr>
        <w:t xml:space="preserve">До розвитку трубно-перитонеального безпліддя призводять: ранній статевий дебют (15,49±2,10 років, </w:t>
      </w:r>
      <w:proofErr w:type="gramStart"/>
      <w:r w:rsidRPr="00C86426">
        <w:rPr>
          <w:rFonts w:ascii="Times New Roman" w:hAnsi="Times New Roman" w:cs="Times New Roman"/>
          <w:color w:val="auto"/>
          <w:sz w:val="28"/>
          <w:szCs w:val="28"/>
          <w:lang w:eastAsia="uk-UA"/>
        </w:rPr>
        <w:t>р</w:t>
      </w:r>
      <w:proofErr w:type="gramEnd"/>
      <w:r w:rsidRPr="00C86426">
        <w:rPr>
          <w:rFonts w:ascii="Times New Roman" w:hAnsi="Times New Roman" w:cs="Times New Roman"/>
          <w:color w:val="auto"/>
          <w:sz w:val="28"/>
          <w:szCs w:val="28"/>
          <w:lang w:eastAsia="uk-UA"/>
        </w:rPr>
        <w:t xml:space="preserve">&lt;0,05), наявність двох і більше статевих партнерів (р&lt;0,05), перенесені урогенітальні інфекції (56,34 %), бактеріальний вагіноз (54,79%), медичні аборти (44,01 %), оперативні втручання на органах малого таза, виконані лапаротомічним доступом (28,60 %), апендектомії (36,64 %). При лапароскопії у пацієнток з трубно-перитонеальним безпліддям I ступінь </w:t>
      </w:r>
      <w:r>
        <w:rPr>
          <w:rFonts w:ascii="Times New Roman" w:hAnsi="Times New Roman" w:cs="Times New Roman"/>
          <w:color w:val="auto"/>
          <w:sz w:val="28"/>
          <w:szCs w:val="28"/>
          <w:lang w:eastAsia="uk-UA"/>
        </w:rPr>
        <w:t>злук</w:t>
      </w:r>
      <w:r w:rsidRPr="00C86426">
        <w:rPr>
          <w:rFonts w:ascii="Times New Roman" w:hAnsi="Times New Roman" w:cs="Times New Roman"/>
          <w:color w:val="auto"/>
          <w:sz w:val="28"/>
          <w:szCs w:val="28"/>
          <w:lang w:eastAsia="uk-UA"/>
        </w:rPr>
        <w:t xml:space="preserve">ового процесу в ділянці придатків матки реєструється в 65,92 % випадків, II – </w:t>
      </w:r>
      <w:proofErr w:type="gramStart"/>
      <w:r w:rsidRPr="00C86426">
        <w:rPr>
          <w:rFonts w:ascii="Times New Roman" w:hAnsi="Times New Roman" w:cs="Times New Roman"/>
          <w:color w:val="auto"/>
          <w:sz w:val="28"/>
          <w:szCs w:val="28"/>
          <w:lang w:eastAsia="uk-UA"/>
        </w:rPr>
        <w:t>у</w:t>
      </w:r>
      <w:proofErr w:type="gramEnd"/>
      <w:r w:rsidRPr="00C86426">
        <w:rPr>
          <w:rFonts w:ascii="Times New Roman" w:hAnsi="Times New Roman" w:cs="Times New Roman"/>
          <w:color w:val="auto"/>
          <w:sz w:val="28"/>
          <w:szCs w:val="28"/>
          <w:lang w:eastAsia="uk-UA"/>
        </w:rPr>
        <w:t xml:space="preserve"> 22,43 %, III – у 7,36 %, IV – у 4,28 %.</w:t>
      </w:r>
    </w:p>
    <w:p w:rsidR="003022DD" w:rsidRPr="00C86426" w:rsidRDefault="003022DD" w:rsidP="00951E90">
      <w:pPr>
        <w:pStyle w:val="afffffffff0"/>
        <w:keepNext/>
        <w:widowControl w:val="0"/>
        <w:numPr>
          <w:ilvl w:val="0"/>
          <w:numId w:val="62"/>
        </w:numPr>
        <w:tabs>
          <w:tab w:val="num" w:pos="0"/>
        </w:tabs>
        <w:suppressAutoHyphens w:val="0"/>
        <w:spacing w:before="0" w:after="0" w:line="360" w:lineRule="auto"/>
        <w:ind w:left="0" w:firstLine="720"/>
        <w:jc w:val="both"/>
        <w:rPr>
          <w:rFonts w:ascii="Times New Roman" w:hAnsi="Times New Roman" w:cs="Times New Roman"/>
          <w:color w:val="auto"/>
          <w:sz w:val="28"/>
          <w:szCs w:val="28"/>
        </w:rPr>
      </w:pPr>
      <w:r w:rsidRPr="00C86426">
        <w:rPr>
          <w:rFonts w:ascii="Times New Roman" w:hAnsi="Times New Roman" w:cs="Times New Roman"/>
          <w:color w:val="auto"/>
          <w:sz w:val="28"/>
          <w:szCs w:val="28"/>
          <w:lang w:eastAsia="uk-UA"/>
        </w:rPr>
        <w:t>Порушення механізмів імунологічної реактивності, що виникають по мі</w:t>
      </w:r>
      <w:proofErr w:type="gramStart"/>
      <w:r w:rsidRPr="00C86426">
        <w:rPr>
          <w:rFonts w:ascii="Times New Roman" w:hAnsi="Times New Roman" w:cs="Times New Roman"/>
          <w:color w:val="auto"/>
          <w:sz w:val="28"/>
          <w:szCs w:val="28"/>
          <w:lang w:eastAsia="uk-UA"/>
        </w:rPr>
        <w:t>р</w:t>
      </w:r>
      <w:proofErr w:type="gramEnd"/>
      <w:r w:rsidRPr="00C86426">
        <w:rPr>
          <w:rFonts w:ascii="Times New Roman" w:hAnsi="Times New Roman" w:cs="Times New Roman"/>
          <w:color w:val="auto"/>
          <w:sz w:val="28"/>
          <w:szCs w:val="28"/>
          <w:lang w:eastAsia="uk-UA"/>
        </w:rPr>
        <w:t xml:space="preserve">і розвитку запального процесу, виявляються зниженням рівня субпопуляцій лімфоцитів CD3+ в 1,37 рази (р&lt;0,05), CD4+ – в 1,47 рази, (р&lt;0,05), CD8+ – в 1,24 рази і CD16+ – в 1,3 рази (р&lt;0,05), коефіцієнту CD4+/CD8+ – в 1,23 рази (р&lt;0,05), концентрації IgG – в 1,26 рази (р&lt;0,05), IgA – в 1,35 рази (р&lt;0,05) і фагоцитарної активності лімфоцитів </w:t>
      </w:r>
      <w:proofErr w:type="gramStart"/>
      <w:r w:rsidRPr="00C86426">
        <w:rPr>
          <w:rFonts w:ascii="Times New Roman" w:hAnsi="Times New Roman" w:cs="Times New Roman"/>
          <w:color w:val="auto"/>
          <w:sz w:val="28"/>
          <w:szCs w:val="28"/>
          <w:lang w:eastAsia="uk-UA"/>
        </w:rPr>
        <w:t>в</w:t>
      </w:r>
      <w:proofErr w:type="gramEnd"/>
      <w:r w:rsidRPr="00C86426">
        <w:rPr>
          <w:rFonts w:ascii="Times New Roman" w:hAnsi="Times New Roman" w:cs="Times New Roman"/>
          <w:color w:val="auto"/>
          <w:sz w:val="28"/>
          <w:szCs w:val="28"/>
          <w:lang w:eastAsia="uk-UA"/>
        </w:rPr>
        <w:t xml:space="preserve"> 1,28 рази (р&lt;0,05), на фоні підвищення вмісту CD22+ у 1,35 рази (р&lt;0,05), IgM – у 1,42 </w:t>
      </w:r>
      <w:r w:rsidRPr="00C86426">
        <w:rPr>
          <w:rFonts w:ascii="Times New Roman" w:hAnsi="Times New Roman" w:cs="Times New Roman"/>
          <w:color w:val="auto"/>
          <w:sz w:val="28"/>
          <w:szCs w:val="28"/>
          <w:lang w:eastAsia="uk-UA"/>
        </w:rPr>
        <w:lastRenderedPageBreak/>
        <w:t xml:space="preserve">рази (р&lt;0,05) і циркулюючих імунних комплексів – в 3,58 рази (р&lt;0,05), і сприяють хронізації запального процесу. Хронічне запалення призводить до накопичення продуктів </w:t>
      </w:r>
      <w:proofErr w:type="gramStart"/>
      <w:r w:rsidRPr="00C86426">
        <w:rPr>
          <w:rFonts w:ascii="Times New Roman" w:hAnsi="Times New Roman" w:cs="Times New Roman"/>
          <w:color w:val="auto"/>
          <w:sz w:val="28"/>
          <w:szCs w:val="28"/>
          <w:lang w:eastAsia="uk-UA"/>
        </w:rPr>
        <w:t>в</w:t>
      </w:r>
      <w:proofErr w:type="gramEnd"/>
      <w:r w:rsidRPr="00C86426">
        <w:rPr>
          <w:rFonts w:ascii="Times New Roman" w:hAnsi="Times New Roman" w:cs="Times New Roman"/>
          <w:color w:val="auto"/>
          <w:sz w:val="28"/>
          <w:szCs w:val="28"/>
          <w:lang w:eastAsia="uk-UA"/>
        </w:rPr>
        <w:t xml:space="preserve">ільнорадикального окислення (підвищення рівня дієнових кон’югат в 2,63 рази, р&lt;0,05) і зниження рівня антиоксидантів (супероксиддисмутази в 1,32 рази, р&lt;0,05; каталази – в 1,46, р&lt;0,05). Деструктивні зміни маткових труб і виражений </w:t>
      </w:r>
      <w:r>
        <w:rPr>
          <w:rFonts w:ascii="Times New Roman" w:hAnsi="Times New Roman" w:cs="Times New Roman"/>
          <w:color w:val="auto"/>
          <w:sz w:val="28"/>
          <w:szCs w:val="28"/>
          <w:lang w:eastAsia="uk-UA"/>
        </w:rPr>
        <w:t>злук</w:t>
      </w:r>
      <w:r w:rsidRPr="00C86426">
        <w:rPr>
          <w:rFonts w:ascii="Times New Roman" w:hAnsi="Times New Roman" w:cs="Times New Roman"/>
          <w:color w:val="auto"/>
          <w:sz w:val="28"/>
          <w:szCs w:val="28"/>
          <w:lang w:eastAsia="uk-UA"/>
        </w:rPr>
        <w:t xml:space="preserve">овий процес в малому таза спостерігаються при </w:t>
      </w:r>
      <w:proofErr w:type="gramStart"/>
      <w:r w:rsidRPr="00C86426">
        <w:rPr>
          <w:rFonts w:ascii="Times New Roman" w:hAnsi="Times New Roman" w:cs="Times New Roman"/>
          <w:color w:val="auto"/>
          <w:sz w:val="28"/>
          <w:szCs w:val="28"/>
          <w:lang w:eastAsia="uk-UA"/>
        </w:rPr>
        <w:t>п</w:t>
      </w:r>
      <w:proofErr w:type="gramEnd"/>
      <w:r w:rsidRPr="00C86426">
        <w:rPr>
          <w:rFonts w:ascii="Times New Roman" w:hAnsi="Times New Roman" w:cs="Times New Roman"/>
          <w:color w:val="auto"/>
          <w:sz w:val="28"/>
          <w:szCs w:val="28"/>
          <w:lang w:eastAsia="uk-UA"/>
        </w:rPr>
        <w:t>ідвищенні активності ферменту N-ацетилтрансферази більше ніж в 1,23 рази (р&lt;0,05).</w:t>
      </w:r>
    </w:p>
    <w:p w:rsidR="003022DD" w:rsidRPr="00C86426" w:rsidRDefault="003022DD" w:rsidP="00951E90">
      <w:pPr>
        <w:pStyle w:val="afffffffff0"/>
        <w:keepNext/>
        <w:widowControl w:val="0"/>
        <w:numPr>
          <w:ilvl w:val="0"/>
          <w:numId w:val="62"/>
        </w:numPr>
        <w:tabs>
          <w:tab w:val="num" w:pos="0"/>
        </w:tabs>
        <w:suppressAutoHyphens w:val="0"/>
        <w:spacing w:before="0" w:after="0" w:line="360" w:lineRule="auto"/>
        <w:ind w:left="0" w:firstLine="720"/>
        <w:jc w:val="both"/>
        <w:rPr>
          <w:rFonts w:ascii="Times New Roman" w:hAnsi="Times New Roman" w:cs="Times New Roman"/>
          <w:color w:val="auto"/>
          <w:sz w:val="28"/>
          <w:szCs w:val="28"/>
        </w:rPr>
      </w:pPr>
      <w:r w:rsidRPr="00C86426">
        <w:rPr>
          <w:rFonts w:ascii="Times New Roman" w:hAnsi="Times New Roman" w:cs="Times New Roman"/>
          <w:color w:val="auto"/>
          <w:sz w:val="28"/>
          <w:szCs w:val="28"/>
          <w:lang w:eastAsia="uk-UA"/>
        </w:rPr>
        <w:t xml:space="preserve">У пацієнток з трубно-перитонеальним безпліддям ступінь вираженості злукового процесу в малому тазу прямо залежить від активності ферменту N-ацетилтрансферази (r=0,87, </w:t>
      </w:r>
      <w:proofErr w:type="gramStart"/>
      <w:r w:rsidRPr="00C86426">
        <w:rPr>
          <w:rFonts w:ascii="Times New Roman" w:hAnsi="Times New Roman" w:cs="Times New Roman"/>
          <w:color w:val="auto"/>
          <w:sz w:val="28"/>
          <w:szCs w:val="28"/>
          <w:lang w:eastAsia="uk-UA"/>
        </w:rPr>
        <w:t>р</w:t>
      </w:r>
      <w:proofErr w:type="gramEnd"/>
      <w:r w:rsidRPr="00C86426">
        <w:rPr>
          <w:rFonts w:ascii="Times New Roman" w:hAnsi="Times New Roman" w:cs="Times New Roman"/>
          <w:color w:val="auto"/>
          <w:sz w:val="28"/>
          <w:szCs w:val="28"/>
          <w:lang w:eastAsia="uk-UA"/>
        </w:rPr>
        <w:t xml:space="preserve">&lt;0,05). У свою чергу умовна активність  N-ацетилтрансферази корелює з </w:t>
      </w:r>
      <w:proofErr w:type="gramStart"/>
      <w:r w:rsidRPr="00C86426">
        <w:rPr>
          <w:rFonts w:ascii="Times New Roman" w:hAnsi="Times New Roman" w:cs="Times New Roman"/>
          <w:color w:val="auto"/>
          <w:sz w:val="28"/>
          <w:szCs w:val="28"/>
          <w:lang w:eastAsia="uk-UA"/>
        </w:rPr>
        <w:t>р</w:t>
      </w:r>
      <w:proofErr w:type="gramEnd"/>
      <w:r w:rsidRPr="00C86426">
        <w:rPr>
          <w:rFonts w:ascii="Times New Roman" w:hAnsi="Times New Roman" w:cs="Times New Roman"/>
          <w:color w:val="auto"/>
          <w:sz w:val="28"/>
          <w:szCs w:val="28"/>
          <w:lang w:eastAsia="uk-UA"/>
        </w:rPr>
        <w:t xml:space="preserve">івнем  супероксиддисмутази  (r=-0,54, р&lt;0,05), каталази (r=-0,65, р&lt;0,05), IgМ (r=0,50, р&lt;0,05) і циркулюючих імунних комплексів (r=0,67, р&lt;0,05). Існує кореляційний взаємозв'язок між продукцією IgМ і IgG (r=-0,52, р&lt;0,05), IgА (r=-0,76, р&lt;0,05), CD3+ (r=-0,52, р&lt;0,05). Зниження вмісту CD3+ відбувається на фоні накопичення малонового діальдегіду (r=-0,57, </w:t>
      </w:r>
      <w:proofErr w:type="gramStart"/>
      <w:r w:rsidRPr="00C86426">
        <w:rPr>
          <w:rFonts w:ascii="Times New Roman" w:hAnsi="Times New Roman" w:cs="Times New Roman"/>
          <w:color w:val="auto"/>
          <w:sz w:val="28"/>
          <w:szCs w:val="28"/>
          <w:lang w:eastAsia="uk-UA"/>
        </w:rPr>
        <w:t>р</w:t>
      </w:r>
      <w:proofErr w:type="gramEnd"/>
      <w:r w:rsidRPr="00C86426">
        <w:rPr>
          <w:rFonts w:ascii="Times New Roman" w:hAnsi="Times New Roman" w:cs="Times New Roman"/>
          <w:color w:val="auto"/>
          <w:sz w:val="28"/>
          <w:szCs w:val="28"/>
          <w:lang w:eastAsia="uk-UA"/>
        </w:rPr>
        <w:t>&lt;0,05) і дієнових кон’югат (r=-0,54 р&lt;0,05).</w:t>
      </w:r>
    </w:p>
    <w:p w:rsidR="003022DD" w:rsidRPr="00C86426" w:rsidRDefault="003022DD" w:rsidP="00951E90">
      <w:pPr>
        <w:pStyle w:val="afffffffff0"/>
        <w:keepNext/>
        <w:widowControl w:val="0"/>
        <w:numPr>
          <w:ilvl w:val="0"/>
          <w:numId w:val="62"/>
        </w:numPr>
        <w:tabs>
          <w:tab w:val="num" w:pos="0"/>
        </w:tabs>
        <w:suppressAutoHyphens w:val="0"/>
        <w:spacing w:before="0" w:after="0" w:line="360" w:lineRule="auto"/>
        <w:ind w:left="0" w:firstLine="720"/>
        <w:jc w:val="both"/>
        <w:rPr>
          <w:rFonts w:ascii="Times New Roman" w:hAnsi="Times New Roman" w:cs="Times New Roman"/>
          <w:color w:val="auto"/>
          <w:sz w:val="28"/>
          <w:szCs w:val="28"/>
        </w:rPr>
      </w:pPr>
      <w:r w:rsidRPr="00C86426">
        <w:rPr>
          <w:rFonts w:ascii="Times New Roman" w:hAnsi="Times New Roman" w:cs="Times New Roman"/>
          <w:color w:val="auto"/>
          <w:sz w:val="28"/>
          <w:szCs w:val="28"/>
          <w:lang w:eastAsia="uk-UA"/>
        </w:rPr>
        <w:t xml:space="preserve">Застосування розробленої комплексної схеми лікування трубно-перитонеального безпліддя з включенням методів комбінованої озонотерапії на фоні системної імунокорекції в порівнянні з традиційною терапією </w:t>
      </w:r>
      <w:proofErr w:type="gramStart"/>
      <w:r w:rsidRPr="00C86426">
        <w:rPr>
          <w:rFonts w:ascii="Times New Roman" w:hAnsi="Times New Roman" w:cs="Times New Roman"/>
          <w:color w:val="auto"/>
          <w:sz w:val="28"/>
          <w:szCs w:val="28"/>
          <w:lang w:eastAsia="uk-UA"/>
        </w:rPr>
        <w:t>п</w:t>
      </w:r>
      <w:proofErr w:type="gramEnd"/>
      <w:r w:rsidRPr="00C86426">
        <w:rPr>
          <w:rFonts w:ascii="Times New Roman" w:hAnsi="Times New Roman" w:cs="Times New Roman"/>
          <w:color w:val="auto"/>
          <w:sz w:val="28"/>
          <w:szCs w:val="28"/>
          <w:lang w:eastAsia="uk-UA"/>
        </w:rPr>
        <w:t>ідвищує ефективність реабілітації репродуктивної функції у пацієнток з трубно-перитонеальним безпліддям в 1,44 рази (р&lt;0,05) і знижує відсоток реоклюзії маткових труб в 1,61 рази (р&lt;0,04).</w:t>
      </w:r>
    </w:p>
    <w:p w:rsidR="003022DD" w:rsidRPr="00C86426" w:rsidRDefault="003022DD" w:rsidP="003022DD">
      <w:pPr>
        <w:pStyle w:val="afffffffff0"/>
        <w:keepNext/>
        <w:widowControl w:val="0"/>
        <w:spacing w:line="360" w:lineRule="auto"/>
        <w:jc w:val="both"/>
        <w:rPr>
          <w:rFonts w:ascii="Times New Roman" w:hAnsi="Times New Roman" w:cs="Times New Roman"/>
          <w:color w:val="auto"/>
          <w:sz w:val="28"/>
          <w:szCs w:val="28"/>
        </w:rPr>
      </w:pPr>
    </w:p>
    <w:p w:rsidR="003022DD" w:rsidRDefault="003022DD" w:rsidP="003022DD">
      <w:pPr>
        <w:pStyle w:val="afffffffff0"/>
        <w:keepNext/>
        <w:widowControl w:val="0"/>
        <w:spacing w:line="360" w:lineRule="auto"/>
        <w:ind w:firstLine="573"/>
        <w:jc w:val="center"/>
        <w:rPr>
          <w:rFonts w:ascii="Times New Roman" w:hAnsi="Times New Roman" w:cs="Times New Roman"/>
          <w:b/>
          <w:color w:val="auto"/>
          <w:sz w:val="28"/>
          <w:szCs w:val="28"/>
          <w:lang w:eastAsia="uk-UA"/>
        </w:rPr>
        <w:sectPr w:rsidR="003022DD" w:rsidSect="005B7312">
          <w:pgSz w:w="11906" w:h="16838"/>
          <w:pgMar w:top="1134" w:right="851" w:bottom="1134" w:left="1701" w:header="709" w:footer="709" w:gutter="0"/>
          <w:cols w:space="708"/>
          <w:docGrid w:linePitch="360"/>
        </w:sectPr>
      </w:pPr>
    </w:p>
    <w:p w:rsidR="003022DD" w:rsidRPr="00C86426" w:rsidRDefault="003022DD" w:rsidP="003022DD">
      <w:pPr>
        <w:pStyle w:val="afffffffff0"/>
        <w:keepNext/>
        <w:widowControl w:val="0"/>
        <w:spacing w:line="360" w:lineRule="auto"/>
        <w:ind w:firstLine="573"/>
        <w:jc w:val="center"/>
        <w:rPr>
          <w:rFonts w:ascii="Times New Roman" w:hAnsi="Times New Roman" w:cs="Times New Roman"/>
          <w:b/>
          <w:color w:val="auto"/>
          <w:sz w:val="28"/>
          <w:szCs w:val="28"/>
        </w:rPr>
      </w:pPr>
      <w:r w:rsidRPr="00C86426">
        <w:rPr>
          <w:rFonts w:ascii="Times New Roman" w:hAnsi="Times New Roman" w:cs="Times New Roman"/>
          <w:b/>
          <w:color w:val="auto"/>
          <w:sz w:val="28"/>
          <w:szCs w:val="28"/>
          <w:lang w:eastAsia="uk-UA"/>
        </w:rPr>
        <w:lastRenderedPageBreak/>
        <w:t>ПРАКТИЧНІ РЕКОМЕНДАЦІЇ</w:t>
      </w:r>
    </w:p>
    <w:p w:rsidR="003022DD" w:rsidRPr="00C86426" w:rsidRDefault="003022DD" w:rsidP="003022DD">
      <w:pPr>
        <w:pStyle w:val="afffffffff0"/>
        <w:keepNext/>
        <w:widowControl w:val="0"/>
        <w:spacing w:line="360" w:lineRule="auto"/>
        <w:ind w:firstLine="573"/>
        <w:jc w:val="center"/>
        <w:rPr>
          <w:rFonts w:ascii="Times New Roman" w:hAnsi="Times New Roman" w:cs="Times New Roman"/>
          <w:b/>
          <w:color w:val="auto"/>
          <w:sz w:val="28"/>
          <w:szCs w:val="28"/>
        </w:rPr>
      </w:pPr>
    </w:p>
    <w:p w:rsidR="003022DD" w:rsidRPr="00C86426" w:rsidRDefault="003022DD" w:rsidP="003022DD">
      <w:pPr>
        <w:pStyle w:val="afffffffff0"/>
        <w:keepNext/>
        <w:widowControl w:val="0"/>
        <w:spacing w:line="360" w:lineRule="auto"/>
        <w:ind w:firstLine="573"/>
        <w:jc w:val="both"/>
        <w:rPr>
          <w:rFonts w:ascii="Times New Roman" w:hAnsi="Times New Roman" w:cs="Times New Roman"/>
          <w:color w:val="auto"/>
          <w:sz w:val="28"/>
          <w:szCs w:val="28"/>
        </w:rPr>
      </w:pPr>
      <w:r w:rsidRPr="00C86426">
        <w:rPr>
          <w:rFonts w:ascii="Times New Roman" w:hAnsi="Times New Roman" w:cs="Times New Roman"/>
          <w:color w:val="auto"/>
          <w:sz w:val="28"/>
          <w:szCs w:val="28"/>
          <w:lang w:eastAsia="uk-UA"/>
        </w:rPr>
        <w:t>Комплекс лікувально-реабілітаційних заході</w:t>
      </w:r>
      <w:proofErr w:type="gramStart"/>
      <w:r w:rsidRPr="00C86426">
        <w:rPr>
          <w:rFonts w:ascii="Times New Roman" w:hAnsi="Times New Roman" w:cs="Times New Roman"/>
          <w:color w:val="auto"/>
          <w:sz w:val="28"/>
          <w:szCs w:val="28"/>
          <w:lang w:eastAsia="uk-UA"/>
        </w:rPr>
        <w:t>в</w:t>
      </w:r>
      <w:proofErr w:type="gramEnd"/>
      <w:r w:rsidRPr="00C86426">
        <w:rPr>
          <w:rFonts w:ascii="Times New Roman" w:hAnsi="Times New Roman" w:cs="Times New Roman"/>
          <w:color w:val="auto"/>
          <w:sz w:val="28"/>
          <w:szCs w:val="28"/>
          <w:lang w:eastAsia="uk-UA"/>
        </w:rPr>
        <w:t xml:space="preserve"> для пацієнток з трубно-перитонеальною формою безпліддя при проведенні ендохірургічного лікування повинен включати:</w:t>
      </w:r>
    </w:p>
    <w:p w:rsidR="003022DD" w:rsidRPr="00C86426" w:rsidRDefault="003022DD" w:rsidP="003022DD">
      <w:pPr>
        <w:pStyle w:val="afffffffff0"/>
        <w:keepNext/>
        <w:widowControl w:val="0"/>
        <w:spacing w:line="360" w:lineRule="auto"/>
        <w:ind w:firstLine="573"/>
        <w:jc w:val="both"/>
        <w:rPr>
          <w:rFonts w:ascii="Times New Roman" w:hAnsi="Times New Roman" w:cs="Times New Roman"/>
          <w:color w:val="auto"/>
          <w:sz w:val="28"/>
          <w:szCs w:val="28"/>
        </w:rPr>
      </w:pPr>
      <w:r w:rsidRPr="00C86426">
        <w:rPr>
          <w:rFonts w:ascii="Times New Roman" w:hAnsi="Times New Roman" w:cs="Times New Roman"/>
          <w:color w:val="auto"/>
          <w:sz w:val="28"/>
          <w:szCs w:val="28"/>
          <w:lang w:eastAsia="uk-UA"/>
        </w:rPr>
        <w:t>1.</w:t>
      </w:r>
      <w:r w:rsidRPr="00C86426">
        <w:rPr>
          <w:rFonts w:ascii="Times New Roman" w:hAnsi="Times New Roman" w:cs="Times New Roman"/>
          <w:color w:val="auto"/>
          <w:sz w:val="28"/>
          <w:szCs w:val="28"/>
          <w:lang w:eastAsia="uk-UA"/>
        </w:rPr>
        <w:tab/>
        <w:t xml:space="preserve">При передопераційній </w:t>
      </w:r>
      <w:proofErr w:type="gramStart"/>
      <w:r w:rsidRPr="00C86426">
        <w:rPr>
          <w:rFonts w:ascii="Times New Roman" w:hAnsi="Times New Roman" w:cs="Times New Roman"/>
          <w:color w:val="auto"/>
          <w:sz w:val="28"/>
          <w:szCs w:val="28"/>
          <w:lang w:eastAsia="uk-UA"/>
        </w:rPr>
        <w:t>п</w:t>
      </w:r>
      <w:proofErr w:type="gramEnd"/>
      <w:r w:rsidRPr="00C86426">
        <w:rPr>
          <w:rFonts w:ascii="Times New Roman" w:hAnsi="Times New Roman" w:cs="Times New Roman"/>
          <w:color w:val="auto"/>
          <w:sz w:val="28"/>
          <w:szCs w:val="28"/>
          <w:lang w:eastAsia="uk-UA"/>
        </w:rPr>
        <w:t>ідготовці – призначення препарату «Аміксин» per os по 250 мг/добу протягом 2 днів, потім по 250 мг через 48 годин протягом 19 днів.</w:t>
      </w:r>
    </w:p>
    <w:p w:rsidR="003022DD" w:rsidRPr="00C86426" w:rsidRDefault="003022DD" w:rsidP="003022DD">
      <w:pPr>
        <w:pStyle w:val="afffffffff0"/>
        <w:keepNext/>
        <w:widowControl w:val="0"/>
        <w:spacing w:line="360" w:lineRule="auto"/>
        <w:ind w:firstLine="573"/>
        <w:jc w:val="both"/>
        <w:rPr>
          <w:rFonts w:ascii="Times New Roman" w:hAnsi="Times New Roman" w:cs="Times New Roman"/>
          <w:color w:val="auto"/>
          <w:sz w:val="28"/>
          <w:szCs w:val="28"/>
        </w:rPr>
      </w:pPr>
      <w:r w:rsidRPr="00C86426">
        <w:rPr>
          <w:rFonts w:ascii="Times New Roman" w:hAnsi="Times New Roman" w:cs="Times New Roman"/>
          <w:color w:val="auto"/>
          <w:sz w:val="28"/>
          <w:szCs w:val="28"/>
          <w:lang w:eastAsia="uk-UA"/>
        </w:rPr>
        <w:t>2.</w:t>
      </w:r>
      <w:r w:rsidRPr="00C86426">
        <w:rPr>
          <w:rFonts w:ascii="Times New Roman" w:hAnsi="Times New Roman" w:cs="Times New Roman"/>
          <w:color w:val="auto"/>
          <w:sz w:val="28"/>
          <w:szCs w:val="28"/>
          <w:lang w:eastAsia="uk-UA"/>
        </w:rPr>
        <w:tab/>
      </w:r>
      <w:proofErr w:type="gramStart"/>
      <w:r w:rsidRPr="00C86426">
        <w:rPr>
          <w:rFonts w:ascii="Times New Roman" w:hAnsi="Times New Roman" w:cs="Times New Roman"/>
          <w:color w:val="auto"/>
          <w:sz w:val="28"/>
          <w:szCs w:val="28"/>
          <w:lang w:eastAsia="uk-UA"/>
        </w:rPr>
        <w:t>П</w:t>
      </w:r>
      <w:proofErr w:type="gramEnd"/>
      <w:r w:rsidRPr="00C86426">
        <w:rPr>
          <w:rFonts w:ascii="Times New Roman" w:hAnsi="Times New Roman" w:cs="Times New Roman"/>
          <w:color w:val="auto"/>
          <w:sz w:val="28"/>
          <w:szCs w:val="28"/>
          <w:lang w:eastAsia="uk-UA"/>
        </w:rPr>
        <w:t>ід час ендохірургічного втручання – внутрішньовенне введення озонованого фізіологічного розчину натрію хлориду з концентрацією озону 1,2 мг/л в кількості 200 мл однократно протягом 15-20 хвилин, а в кінці операції – накладання гідроперитонеуму в об'ємі 400 мл озонованим 4-6 мг/л фізіологічним розчином натрію хлориду.</w:t>
      </w:r>
    </w:p>
    <w:p w:rsidR="003022DD" w:rsidRPr="00C86426" w:rsidRDefault="003022DD" w:rsidP="003022DD">
      <w:pPr>
        <w:pStyle w:val="afffffffff0"/>
        <w:keepNext/>
        <w:widowControl w:val="0"/>
        <w:spacing w:line="360" w:lineRule="auto"/>
        <w:ind w:firstLine="573"/>
        <w:jc w:val="both"/>
        <w:rPr>
          <w:rFonts w:ascii="Times New Roman" w:hAnsi="Times New Roman" w:cs="Times New Roman"/>
          <w:color w:val="auto"/>
          <w:sz w:val="28"/>
          <w:szCs w:val="28"/>
        </w:rPr>
      </w:pPr>
      <w:r w:rsidRPr="00C86426">
        <w:rPr>
          <w:rFonts w:ascii="Times New Roman" w:hAnsi="Times New Roman" w:cs="Times New Roman"/>
          <w:color w:val="auto"/>
          <w:sz w:val="28"/>
          <w:szCs w:val="28"/>
          <w:lang w:eastAsia="uk-UA"/>
        </w:rPr>
        <w:t>3.</w:t>
      </w:r>
      <w:r w:rsidRPr="00C86426">
        <w:rPr>
          <w:rFonts w:ascii="Times New Roman" w:hAnsi="Times New Roman" w:cs="Times New Roman"/>
          <w:color w:val="auto"/>
          <w:sz w:val="28"/>
          <w:szCs w:val="28"/>
          <w:lang w:eastAsia="uk-UA"/>
        </w:rPr>
        <w:tab/>
        <w:t xml:space="preserve">У </w:t>
      </w:r>
      <w:proofErr w:type="gramStart"/>
      <w:r w:rsidRPr="00C86426">
        <w:rPr>
          <w:rFonts w:ascii="Times New Roman" w:hAnsi="Times New Roman" w:cs="Times New Roman"/>
          <w:color w:val="auto"/>
          <w:sz w:val="28"/>
          <w:szCs w:val="28"/>
          <w:lang w:eastAsia="uk-UA"/>
        </w:rPr>
        <w:t>п</w:t>
      </w:r>
      <w:proofErr w:type="gramEnd"/>
      <w:r w:rsidRPr="00C86426">
        <w:rPr>
          <w:rFonts w:ascii="Times New Roman" w:hAnsi="Times New Roman" w:cs="Times New Roman"/>
          <w:color w:val="auto"/>
          <w:sz w:val="28"/>
          <w:szCs w:val="28"/>
          <w:lang w:eastAsia="uk-UA"/>
        </w:rPr>
        <w:t>ісляопераційний період протягом 5-7 днів продовження внутрішньовенного введення озонованого 1,2 мг/л фізіологічного розчину натрію хлориду 1 раз на добу по 200 мл, а також з першого дня після операції – вагінальні інстиляції озонованим 6 мг/л фізіологічним розчином натрію хлориду в кількості 200 мл 2 рази на день протягом 5-7 дні</w:t>
      </w:r>
      <w:proofErr w:type="gramStart"/>
      <w:r w:rsidRPr="00C86426">
        <w:rPr>
          <w:rFonts w:ascii="Times New Roman" w:hAnsi="Times New Roman" w:cs="Times New Roman"/>
          <w:color w:val="auto"/>
          <w:sz w:val="28"/>
          <w:szCs w:val="28"/>
          <w:lang w:eastAsia="uk-UA"/>
        </w:rPr>
        <w:t>в</w:t>
      </w:r>
      <w:proofErr w:type="gramEnd"/>
      <w:r w:rsidRPr="00C86426">
        <w:rPr>
          <w:rFonts w:ascii="Times New Roman" w:hAnsi="Times New Roman" w:cs="Times New Roman"/>
          <w:color w:val="auto"/>
          <w:sz w:val="28"/>
          <w:szCs w:val="28"/>
          <w:lang w:eastAsia="uk-UA"/>
        </w:rPr>
        <w:t>.</w:t>
      </w:r>
    </w:p>
    <w:p w:rsidR="003022DD" w:rsidRPr="00C86426" w:rsidRDefault="003022DD" w:rsidP="003022DD">
      <w:pPr>
        <w:pStyle w:val="afffffffff0"/>
        <w:keepNext/>
        <w:widowControl w:val="0"/>
        <w:spacing w:line="360" w:lineRule="auto"/>
        <w:ind w:firstLine="573"/>
        <w:jc w:val="both"/>
        <w:rPr>
          <w:rFonts w:ascii="Times New Roman" w:hAnsi="Times New Roman" w:cs="Times New Roman"/>
          <w:color w:val="auto"/>
          <w:sz w:val="28"/>
          <w:szCs w:val="28"/>
        </w:rPr>
      </w:pPr>
      <w:r w:rsidRPr="00C86426">
        <w:rPr>
          <w:rFonts w:ascii="Times New Roman" w:hAnsi="Times New Roman" w:cs="Times New Roman"/>
          <w:color w:val="auto"/>
          <w:sz w:val="28"/>
          <w:szCs w:val="28"/>
          <w:lang w:eastAsia="uk-UA"/>
        </w:rPr>
        <w:t xml:space="preserve">У всіх випадках озонований розчин повинен готуватися безпосередньо перед застосуванням і використовуватися протягом 20-25 хвилин </w:t>
      </w:r>
      <w:proofErr w:type="gramStart"/>
      <w:r w:rsidRPr="00C86426">
        <w:rPr>
          <w:rFonts w:ascii="Times New Roman" w:hAnsi="Times New Roman" w:cs="Times New Roman"/>
          <w:color w:val="auto"/>
          <w:sz w:val="28"/>
          <w:szCs w:val="28"/>
          <w:lang w:eastAsia="uk-UA"/>
        </w:rPr>
        <w:t>п</w:t>
      </w:r>
      <w:proofErr w:type="gramEnd"/>
      <w:r w:rsidRPr="00C86426">
        <w:rPr>
          <w:rFonts w:ascii="Times New Roman" w:hAnsi="Times New Roman" w:cs="Times New Roman"/>
          <w:color w:val="auto"/>
          <w:sz w:val="28"/>
          <w:szCs w:val="28"/>
          <w:lang w:eastAsia="uk-UA"/>
        </w:rPr>
        <w:t>ісля приготування.</w:t>
      </w:r>
    </w:p>
    <w:p w:rsidR="003022DD" w:rsidRPr="00C86426" w:rsidRDefault="003022DD" w:rsidP="003022DD">
      <w:pPr>
        <w:spacing w:line="360" w:lineRule="auto"/>
        <w:rPr>
          <w:sz w:val="28"/>
          <w:szCs w:val="28"/>
        </w:rPr>
      </w:pPr>
    </w:p>
    <w:p w:rsidR="003022DD" w:rsidRPr="00C86426" w:rsidRDefault="003022DD" w:rsidP="003022DD">
      <w:pPr>
        <w:spacing w:line="360" w:lineRule="auto"/>
        <w:ind w:firstLine="709"/>
        <w:jc w:val="both"/>
        <w:rPr>
          <w:sz w:val="28"/>
          <w:szCs w:val="28"/>
        </w:rPr>
      </w:pPr>
    </w:p>
    <w:p w:rsidR="003022DD" w:rsidRPr="00C86426" w:rsidRDefault="003022DD" w:rsidP="003022DD">
      <w:pPr>
        <w:spacing w:line="360" w:lineRule="auto"/>
        <w:ind w:firstLine="709"/>
        <w:jc w:val="both"/>
        <w:rPr>
          <w:sz w:val="28"/>
          <w:szCs w:val="28"/>
        </w:rPr>
      </w:pPr>
    </w:p>
    <w:p w:rsidR="003022DD" w:rsidRPr="00C86426" w:rsidRDefault="003022DD" w:rsidP="003022DD">
      <w:pPr>
        <w:spacing w:line="360" w:lineRule="auto"/>
        <w:ind w:firstLine="709"/>
        <w:jc w:val="both"/>
        <w:rPr>
          <w:sz w:val="28"/>
          <w:szCs w:val="28"/>
        </w:rPr>
      </w:pPr>
    </w:p>
    <w:p w:rsidR="003022DD" w:rsidRPr="00C86426" w:rsidRDefault="003022DD" w:rsidP="003022DD">
      <w:pPr>
        <w:spacing w:line="360" w:lineRule="auto"/>
        <w:ind w:firstLine="709"/>
        <w:jc w:val="both"/>
        <w:rPr>
          <w:sz w:val="28"/>
          <w:szCs w:val="28"/>
        </w:rPr>
      </w:pPr>
    </w:p>
    <w:p w:rsidR="003022DD" w:rsidRDefault="003022DD" w:rsidP="003022DD">
      <w:pPr>
        <w:spacing w:line="360" w:lineRule="auto"/>
        <w:ind w:firstLine="709"/>
        <w:jc w:val="both"/>
        <w:rPr>
          <w:sz w:val="28"/>
          <w:szCs w:val="28"/>
        </w:rPr>
      </w:pPr>
    </w:p>
    <w:p w:rsidR="003022DD" w:rsidRDefault="003022DD" w:rsidP="003022DD">
      <w:pPr>
        <w:spacing w:line="360" w:lineRule="auto"/>
        <w:ind w:firstLine="709"/>
        <w:jc w:val="both"/>
        <w:rPr>
          <w:sz w:val="28"/>
          <w:szCs w:val="28"/>
        </w:rPr>
      </w:pPr>
    </w:p>
    <w:p w:rsidR="003022DD" w:rsidRDefault="003022DD" w:rsidP="003022DD">
      <w:pPr>
        <w:spacing w:line="360" w:lineRule="auto"/>
        <w:ind w:firstLine="709"/>
        <w:jc w:val="both"/>
        <w:rPr>
          <w:sz w:val="28"/>
          <w:szCs w:val="28"/>
        </w:rPr>
      </w:pPr>
    </w:p>
    <w:p w:rsidR="003022DD" w:rsidRDefault="003022DD" w:rsidP="003022DD">
      <w:pPr>
        <w:spacing w:line="360" w:lineRule="auto"/>
        <w:ind w:firstLine="709"/>
        <w:jc w:val="both"/>
        <w:rPr>
          <w:sz w:val="28"/>
          <w:szCs w:val="28"/>
        </w:rPr>
      </w:pPr>
    </w:p>
    <w:p w:rsidR="003022DD" w:rsidRPr="00D121C3" w:rsidRDefault="003022DD" w:rsidP="003022DD">
      <w:pPr>
        <w:spacing w:line="300" w:lineRule="auto"/>
        <w:ind w:left="360"/>
        <w:jc w:val="center"/>
        <w:rPr>
          <w:b/>
          <w:sz w:val="28"/>
          <w:szCs w:val="28"/>
        </w:rPr>
      </w:pPr>
      <w:r w:rsidRPr="00D121C3">
        <w:rPr>
          <w:b/>
          <w:sz w:val="28"/>
          <w:szCs w:val="28"/>
        </w:rPr>
        <w:t>СПИСОК ВИКОРИСТАНИХ ДЖЕРЕЛ</w:t>
      </w:r>
    </w:p>
    <w:p w:rsidR="003022DD" w:rsidRPr="00D121C3" w:rsidRDefault="003022DD" w:rsidP="003022DD">
      <w:pPr>
        <w:spacing w:line="300" w:lineRule="auto"/>
        <w:ind w:left="360"/>
        <w:jc w:val="center"/>
        <w:rPr>
          <w:sz w:val="28"/>
          <w:szCs w:val="28"/>
        </w:rPr>
      </w:pP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Беженарь В.Ф. Трубно-перитонеальное бесплодие: Проблемы и перспективы: Обзор / В.Ф. Беженарь, А.С.  Максимов  // Журнал акушерства и женских болезней. – 1999. – Т. 48, вып. 3. – С. 48 - 55</w:t>
      </w:r>
      <w:r w:rsidRPr="00D121C3">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hyperlink r:id="rId12" w:history="1">
        <w:r w:rsidRPr="00D121C3">
          <w:rPr>
            <w:sz w:val="28"/>
            <w:szCs w:val="28"/>
            <w:lang w:val="en-US"/>
          </w:rPr>
          <w:t>Al-Inany H.</w:t>
        </w:r>
      </w:hyperlink>
      <w:r w:rsidRPr="00D121C3">
        <w:rPr>
          <w:sz w:val="28"/>
          <w:szCs w:val="28"/>
          <w:lang w:val="en-US"/>
        </w:rPr>
        <w:t xml:space="preserve"> Female infertility </w:t>
      </w:r>
      <w:r w:rsidRPr="00510D74">
        <w:rPr>
          <w:sz w:val="28"/>
          <w:szCs w:val="28"/>
          <w:lang w:val="en-US"/>
        </w:rPr>
        <w:t xml:space="preserve">// </w:t>
      </w:r>
      <w:r w:rsidRPr="00D121C3">
        <w:rPr>
          <w:sz w:val="28"/>
          <w:szCs w:val="28"/>
          <w:lang w:val="en-US"/>
        </w:rPr>
        <w:t>Clin</w:t>
      </w:r>
      <w:r w:rsidRPr="00510D74">
        <w:rPr>
          <w:sz w:val="28"/>
          <w:szCs w:val="28"/>
          <w:lang w:val="en-US"/>
        </w:rPr>
        <w:t xml:space="preserve">. </w:t>
      </w:r>
      <w:r w:rsidRPr="00D121C3">
        <w:rPr>
          <w:sz w:val="28"/>
          <w:szCs w:val="28"/>
          <w:lang w:val="en-US"/>
        </w:rPr>
        <w:t>Evid</w:t>
      </w:r>
      <w:r w:rsidRPr="00D121C3">
        <w:rPr>
          <w:sz w:val="28"/>
          <w:szCs w:val="28"/>
        </w:rPr>
        <w:t>. – 2006. – № 15. – Р. 2465 - 2487</w:t>
      </w:r>
      <w:r w:rsidRPr="00D121C3">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Акимова И.К. Трубно-перитонеальное бесплодие: факторы риска, современные методы диагностики и лечения / И.К. Акимова,  М.В. Попова, А.В. Чайка   // Стан репродуктивного здоров’я в Україні та шляхи його покращення. – К., 2002. – С. 51 - 54.</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 xml:space="preserve">Factors affecting fertility following radical versus conservative surgical treatment for tubal pregnancy / M. </w:t>
      </w:r>
      <w:hyperlink r:id="rId13" w:history="1">
        <w:r w:rsidRPr="00D121C3">
          <w:rPr>
            <w:sz w:val="28"/>
            <w:szCs w:val="28"/>
            <w:lang w:val="en-US"/>
          </w:rPr>
          <w:t xml:space="preserve">Rashid, S.H. Osman, T.Y. Khashoggi </w:t>
        </w:r>
      </w:hyperlink>
      <w:r w:rsidRPr="00D121C3">
        <w:rPr>
          <w:sz w:val="28"/>
          <w:szCs w:val="28"/>
          <w:lang w:val="en-US"/>
        </w:rPr>
        <w:t xml:space="preserve"> et al.  // Saudi. Med</w:t>
      </w:r>
      <w:r w:rsidRPr="00D121C3">
        <w:rPr>
          <w:sz w:val="28"/>
          <w:szCs w:val="28"/>
        </w:rPr>
        <w:t xml:space="preserve">. </w:t>
      </w:r>
      <w:r w:rsidRPr="00D121C3">
        <w:rPr>
          <w:sz w:val="28"/>
          <w:szCs w:val="28"/>
          <w:lang w:val="en-US"/>
        </w:rPr>
        <w:t>J</w:t>
      </w:r>
      <w:r w:rsidRPr="00D121C3">
        <w:rPr>
          <w:sz w:val="28"/>
          <w:szCs w:val="28"/>
        </w:rPr>
        <w:t xml:space="preserve">. – 2001. – </w:t>
      </w:r>
      <w:r w:rsidRPr="00D121C3">
        <w:rPr>
          <w:sz w:val="28"/>
          <w:szCs w:val="28"/>
          <w:lang w:val="en-US"/>
        </w:rPr>
        <w:t>Vol</w:t>
      </w:r>
      <w:r w:rsidRPr="00D121C3">
        <w:rPr>
          <w:sz w:val="28"/>
          <w:szCs w:val="28"/>
        </w:rPr>
        <w:t>. 22, № 4. – Р. 337 - 341</w:t>
      </w:r>
      <w:r w:rsidRPr="00D121C3">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Алиева Х.Г. Прогнозирование, профилактика, этапное лечение больных с </w:t>
      </w:r>
      <w:r w:rsidRPr="00D121C3">
        <w:rPr>
          <w:rStyle w:val="aff5"/>
          <w:b w:val="0"/>
          <w:sz w:val="28"/>
          <w:szCs w:val="28"/>
        </w:rPr>
        <w:t>трубно</w:t>
      </w:r>
      <w:r w:rsidRPr="00D121C3">
        <w:rPr>
          <w:sz w:val="28"/>
          <w:szCs w:val="28"/>
        </w:rPr>
        <w:t xml:space="preserve">-перитонеальным </w:t>
      </w:r>
      <w:r w:rsidRPr="00D121C3">
        <w:rPr>
          <w:rStyle w:val="aff5"/>
          <w:b w:val="0"/>
          <w:sz w:val="28"/>
          <w:szCs w:val="28"/>
        </w:rPr>
        <w:t>бесплодием</w:t>
      </w:r>
      <w:r w:rsidRPr="00D121C3">
        <w:rPr>
          <w:sz w:val="28"/>
          <w:szCs w:val="28"/>
        </w:rPr>
        <w:t xml:space="preserve"> с использованием видеоэндоскопических технологий: Автореф. дис. ...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аук / Рост. гос. мед. ун-т. – Ростов н</w:t>
      </w:r>
      <w:proofErr w:type="gramStart"/>
      <w:r w:rsidRPr="00D121C3">
        <w:rPr>
          <w:sz w:val="28"/>
          <w:szCs w:val="28"/>
        </w:rPr>
        <w:t>/Д</w:t>
      </w:r>
      <w:proofErr w:type="gramEnd"/>
      <w:r w:rsidRPr="00D121C3">
        <w:rPr>
          <w:sz w:val="28"/>
          <w:szCs w:val="28"/>
        </w:rPr>
        <w:t>, 2005. – 22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Венцковский Б.М. Современные аспекты лапароскопической хирургии в гинекологии  / Б.М. Венцковский, В.Г. Жегулович, Н.Е. Яроцкий // Междунар.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ж</w:t>
      </w:r>
      <w:proofErr w:type="gramEnd"/>
      <w:r w:rsidRPr="00D121C3">
        <w:rPr>
          <w:sz w:val="28"/>
          <w:szCs w:val="28"/>
        </w:rPr>
        <w:t xml:space="preserve">урн. </w:t>
      </w:r>
      <w:r w:rsidRPr="00510D74">
        <w:rPr>
          <w:sz w:val="28"/>
          <w:szCs w:val="28"/>
        </w:rPr>
        <w:t>–</w:t>
      </w:r>
      <w:r w:rsidRPr="00D121C3">
        <w:rPr>
          <w:sz w:val="28"/>
          <w:szCs w:val="28"/>
        </w:rPr>
        <w:t xml:space="preserve"> Х., – 2002. – Т.8, № 1-2. – С.112 - 115.</w:t>
      </w:r>
    </w:p>
    <w:p w:rsidR="003022DD" w:rsidRPr="00D121C3" w:rsidRDefault="003022DD" w:rsidP="00951E90">
      <w:pPr>
        <w:numPr>
          <w:ilvl w:val="0"/>
          <w:numId w:val="63"/>
        </w:numPr>
        <w:suppressAutoHyphens w:val="0"/>
        <w:spacing w:line="300" w:lineRule="auto"/>
        <w:jc w:val="both"/>
        <w:rPr>
          <w:sz w:val="28"/>
          <w:szCs w:val="28"/>
        </w:rPr>
      </w:pPr>
      <w:hyperlink r:id="rId14" w:history="1">
        <w:r w:rsidRPr="00D121C3">
          <w:rPr>
            <w:sz w:val="28"/>
            <w:szCs w:val="28"/>
            <w:lang w:val="en-US"/>
          </w:rPr>
          <w:t xml:space="preserve">Gomel V. </w:t>
        </w:r>
      </w:hyperlink>
      <w:r w:rsidRPr="00D121C3">
        <w:rPr>
          <w:sz w:val="28"/>
          <w:szCs w:val="28"/>
          <w:lang w:val="en-US"/>
        </w:rPr>
        <w:t xml:space="preserve"> Microsurgery for tubal infertility / V. </w:t>
      </w:r>
      <w:hyperlink r:id="rId15" w:history="1">
        <w:r w:rsidRPr="00D121C3">
          <w:rPr>
            <w:sz w:val="28"/>
            <w:szCs w:val="28"/>
            <w:lang w:val="en-US"/>
          </w:rPr>
          <w:t xml:space="preserve">Gomel, P.F. McComb </w:t>
        </w:r>
      </w:hyperlink>
      <w:r w:rsidRPr="00D121C3">
        <w:rPr>
          <w:sz w:val="28"/>
          <w:szCs w:val="28"/>
          <w:lang w:val="en-US"/>
        </w:rPr>
        <w:t xml:space="preserve"> // J. Reprod. Med</w:t>
      </w:r>
      <w:r w:rsidRPr="00D121C3">
        <w:rPr>
          <w:sz w:val="28"/>
          <w:szCs w:val="28"/>
        </w:rPr>
        <w:t xml:space="preserve">. – 2006. – </w:t>
      </w:r>
      <w:r w:rsidRPr="00D121C3">
        <w:rPr>
          <w:sz w:val="28"/>
          <w:szCs w:val="28"/>
          <w:lang w:val="en-US"/>
        </w:rPr>
        <w:t>Vol</w:t>
      </w:r>
      <w:r w:rsidRPr="00D121C3">
        <w:rPr>
          <w:sz w:val="28"/>
          <w:szCs w:val="28"/>
        </w:rPr>
        <w:t>. 51, № 3. – Р. 177 - 184</w:t>
      </w:r>
      <w:r w:rsidRPr="00D121C3">
        <w:rPr>
          <w:sz w:val="28"/>
          <w:szCs w:val="28"/>
          <w:lang w:val="en-US"/>
        </w:rPr>
        <w:t>.</w:t>
      </w:r>
    </w:p>
    <w:p w:rsidR="003022DD" w:rsidRPr="00FD7BDB" w:rsidRDefault="003022DD" w:rsidP="00951E90">
      <w:pPr>
        <w:numPr>
          <w:ilvl w:val="0"/>
          <w:numId w:val="63"/>
        </w:numPr>
        <w:suppressAutoHyphens w:val="0"/>
        <w:spacing w:line="300" w:lineRule="auto"/>
        <w:jc w:val="both"/>
        <w:rPr>
          <w:sz w:val="28"/>
          <w:szCs w:val="28"/>
        </w:rPr>
      </w:pPr>
      <w:r w:rsidRPr="00D121C3">
        <w:rPr>
          <w:sz w:val="28"/>
          <w:szCs w:val="28"/>
        </w:rPr>
        <w:t xml:space="preserve">Барнаш А.М. Особливості гормонального гомеостазу у жінок з поєднаними формами неплідності </w:t>
      </w:r>
      <w:proofErr w:type="gramStart"/>
      <w:r w:rsidRPr="00D121C3">
        <w:rPr>
          <w:sz w:val="28"/>
          <w:szCs w:val="28"/>
        </w:rPr>
        <w:t>п</w:t>
      </w:r>
      <w:proofErr w:type="gramEnd"/>
      <w:r w:rsidRPr="00D121C3">
        <w:rPr>
          <w:sz w:val="28"/>
          <w:szCs w:val="28"/>
        </w:rPr>
        <w:t xml:space="preserve">ісля оперативної лапароскопії // Педіатрія, </w:t>
      </w:r>
      <w:r w:rsidRPr="00FD7BDB">
        <w:rPr>
          <w:sz w:val="28"/>
          <w:szCs w:val="28"/>
        </w:rPr>
        <w:t>акушерство та гінекологія. – 2004. – № 5. – С. 91 - 93.</w:t>
      </w:r>
    </w:p>
    <w:p w:rsidR="003022DD" w:rsidRPr="00FD7BDB" w:rsidRDefault="003022DD" w:rsidP="00951E90">
      <w:pPr>
        <w:numPr>
          <w:ilvl w:val="0"/>
          <w:numId w:val="63"/>
        </w:numPr>
        <w:suppressAutoHyphens w:val="0"/>
        <w:spacing w:line="300" w:lineRule="auto"/>
        <w:jc w:val="both"/>
        <w:rPr>
          <w:sz w:val="28"/>
          <w:szCs w:val="28"/>
        </w:rPr>
      </w:pPr>
      <w:r w:rsidRPr="00FD7BDB">
        <w:rPr>
          <w:sz w:val="28"/>
          <w:szCs w:val="28"/>
        </w:rPr>
        <w:t xml:space="preserve">Гладчук І.З. Оперативна ендоскопія в </w:t>
      </w:r>
      <w:proofErr w:type="gramStart"/>
      <w:r w:rsidRPr="00FD7BDB">
        <w:rPr>
          <w:sz w:val="28"/>
          <w:szCs w:val="28"/>
        </w:rPr>
        <w:t>комплексному</w:t>
      </w:r>
      <w:proofErr w:type="gramEnd"/>
      <w:r w:rsidRPr="00FD7BDB">
        <w:rPr>
          <w:sz w:val="28"/>
          <w:szCs w:val="28"/>
        </w:rPr>
        <w:t xml:space="preserve"> лікуванні жіночої безплідності: Дис... д-ра мед</w:t>
      </w:r>
      <w:proofErr w:type="gramStart"/>
      <w:r w:rsidRPr="00FD7BDB">
        <w:rPr>
          <w:sz w:val="28"/>
          <w:szCs w:val="28"/>
        </w:rPr>
        <w:t>.</w:t>
      </w:r>
      <w:proofErr w:type="gramEnd"/>
      <w:r w:rsidRPr="00FD7BDB">
        <w:rPr>
          <w:sz w:val="28"/>
          <w:szCs w:val="28"/>
        </w:rPr>
        <w:t xml:space="preserve"> </w:t>
      </w:r>
      <w:proofErr w:type="gramStart"/>
      <w:r w:rsidRPr="00FD7BDB">
        <w:rPr>
          <w:sz w:val="28"/>
          <w:szCs w:val="28"/>
        </w:rPr>
        <w:t>н</w:t>
      </w:r>
      <w:proofErr w:type="gramEnd"/>
      <w:r w:rsidRPr="00FD7BDB">
        <w:rPr>
          <w:sz w:val="28"/>
          <w:szCs w:val="28"/>
        </w:rPr>
        <w:t>аук: 14.01.01; – Захищена 22.02.1999. – О., 1999. – 284 с.</w:t>
      </w:r>
    </w:p>
    <w:p w:rsidR="003022DD" w:rsidRPr="00510D74" w:rsidRDefault="003022DD" w:rsidP="00951E90">
      <w:pPr>
        <w:numPr>
          <w:ilvl w:val="0"/>
          <w:numId w:val="63"/>
        </w:numPr>
        <w:suppressAutoHyphens w:val="0"/>
        <w:spacing w:line="300" w:lineRule="auto"/>
        <w:jc w:val="both"/>
        <w:rPr>
          <w:color w:val="FF9900"/>
          <w:sz w:val="28"/>
          <w:szCs w:val="28"/>
          <w:lang w:val="en-US"/>
        </w:rPr>
      </w:pPr>
      <w:r>
        <w:rPr>
          <w:sz w:val="28"/>
          <w:szCs w:val="28"/>
          <w:lang w:val="en-US"/>
        </w:rPr>
        <w:t>Keye W.R. Infertility: evaluation and treatment</w:t>
      </w:r>
      <w:r w:rsidRPr="00510D74">
        <w:rPr>
          <w:sz w:val="28"/>
          <w:szCs w:val="28"/>
          <w:lang w:val="en-US"/>
        </w:rPr>
        <w:t xml:space="preserve"> /</w:t>
      </w:r>
      <w:r w:rsidRPr="00D64F62">
        <w:rPr>
          <w:sz w:val="28"/>
          <w:szCs w:val="28"/>
          <w:lang w:val="en-US"/>
        </w:rPr>
        <w:t xml:space="preserve"> </w:t>
      </w:r>
      <w:r>
        <w:rPr>
          <w:sz w:val="28"/>
          <w:szCs w:val="28"/>
          <w:lang w:val="en-US"/>
        </w:rPr>
        <w:t>W.R.</w:t>
      </w:r>
      <w:r w:rsidRPr="00510D74">
        <w:rPr>
          <w:sz w:val="28"/>
          <w:szCs w:val="28"/>
          <w:lang w:val="en-US"/>
        </w:rPr>
        <w:t> </w:t>
      </w:r>
      <w:r>
        <w:rPr>
          <w:sz w:val="28"/>
          <w:szCs w:val="28"/>
          <w:lang w:val="en-US"/>
        </w:rPr>
        <w:t>Keye, R.J.</w:t>
      </w:r>
      <w:r w:rsidRPr="00510D74">
        <w:rPr>
          <w:sz w:val="28"/>
          <w:szCs w:val="28"/>
          <w:lang w:val="en-US"/>
        </w:rPr>
        <w:t> </w:t>
      </w:r>
      <w:r>
        <w:rPr>
          <w:sz w:val="28"/>
          <w:szCs w:val="28"/>
          <w:lang w:val="en-US"/>
        </w:rPr>
        <w:t>Chang, M.R.</w:t>
      </w:r>
      <w:r w:rsidRPr="00510D74">
        <w:rPr>
          <w:sz w:val="28"/>
          <w:szCs w:val="28"/>
          <w:lang w:val="en-US"/>
        </w:rPr>
        <w:t> </w:t>
      </w:r>
      <w:r>
        <w:rPr>
          <w:sz w:val="28"/>
          <w:szCs w:val="28"/>
          <w:lang w:val="en-US"/>
        </w:rPr>
        <w:t>Soules. – Washington: W.B. Saunders Company, 2005</w:t>
      </w:r>
      <w:r w:rsidRPr="00510D74">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Исходы реконструктивно-пластических операций при трубно-перитонеальном факторе бесплодия / К.В. Краснопольская, С.В. Шты</w:t>
      </w:r>
      <w:r>
        <w:rPr>
          <w:sz w:val="28"/>
          <w:szCs w:val="28"/>
        </w:rPr>
        <w:t>-</w:t>
      </w:r>
      <w:r w:rsidRPr="00D121C3">
        <w:rPr>
          <w:sz w:val="28"/>
          <w:szCs w:val="28"/>
        </w:rPr>
        <w:t xml:space="preserve">рев, </w:t>
      </w:r>
      <w:r w:rsidRPr="00D121C3">
        <w:rPr>
          <w:sz w:val="28"/>
          <w:szCs w:val="28"/>
        </w:rPr>
        <w:lastRenderedPageBreak/>
        <w:t>О.В. </w:t>
      </w:r>
      <w:r>
        <w:rPr>
          <w:sz w:val="28"/>
          <w:szCs w:val="28"/>
        </w:rPr>
        <w:t>Мачанските и др.</w:t>
      </w:r>
      <w:r w:rsidRPr="00D121C3">
        <w:rPr>
          <w:sz w:val="28"/>
          <w:szCs w:val="28"/>
        </w:rPr>
        <w:t xml:space="preserve"> // Проблемы</w:t>
      </w:r>
      <w:r>
        <w:rPr>
          <w:sz w:val="28"/>
          <w:szCs w:val="28"/>
        </w:rPr>
        <w:t xml:space="preserve"> репродукции. – 2001. – Т. 7, № </w:t>
      </w:r>
      <w:r w:rsidRPr="00D121C3">
        <w:rPr>
          <w:sz w:val="28"/>
          <w:szCs w:val="28"/>
        </w:rPr>
        <w:t>3. – С. 12 - 15.</w:t>
      </w:r>
    </w:p>
    <w:p w:rsidR="003022DD" w:rsidRPr="00D121C3" w:rsidRDefault="003022DD" w:rsidP="00951E90">
      <w:pPr>
        <w:numPr>
          <w:ilvl w:val="0"/>
          <w:numId w:val="63"/>
        </w:numPr>
        <w:suppressAutoHyphens w:val="0"/>
        <w:spacing w:line="300" w:lineRule="auto"/>
        <w:jc w:val="both"/>
        <w:rPr>
          <w:sz w:val="28"/>
          <w:szCs w:val="28"/>
        </w:rPr>
      </w:pPr>
      <w:hyperlink r:id="rId16" w:history="1">
        <w:r w:rsidRPr="00D121C3">
          <w:rPr>
            <w:sz w:val="28"/>
            <w:szCs w:val="28"/>
            <w:lang w:val="en-US"/>
          </w:rPr>
          <w:t xml:space="preserve">Lang E.K. </w:t>
        </w:r>
      </w:hyperlink>
      <w:r w:rsidRPr="00D121C3">
        <w:rPr>
          <w:sz w:val="28"/>
          <w:szCs w:val="28"/>
          <w:lang w:val="en-US"/>
        </w:rPr>
        <w:t xml:space="preserve"> Salpingographic demonstration of </w:t>
      </w:r>
      <w:r w:rsidRPr="003022DD">
        <w:rPr>
          <w:sz w:val="28"/>
          <w:szCs w:val="28"/>
          <w:lang w:val="en-US"/>
        </w:rPr>
        <w:t>«</w:t>
      </w:r>
      <w:r w:rsidRPr="00D121C3">
        <w:rPr>
          <w:sz w:val="28"/>
          <w:szCs w:val="28"/>
          <w:lang w:val="en-US"/>
        </w:rPr>
        <w:t>cobblestone</w:t>
      </w:r>
      <w:r w:rsidRPr="003022DD">
        <w:rPr>
          <w:sz w:val="28"/>
          <w:szCs w:val="28"/>
          <w:lang w:val="en-US"/>
        </w:rPr>
        <w:t>»</w:t>
      </w:r>
      <w:r w:rsidRPr="00D121C3">
        <w:rPr>
          <w:sz w:val="28"/>
          <w:szCs w:val="28"/>
          <w:lang w:val="en-US"/>
        </w:rPr>
        <w:t xml:space="preserve"> mucosa of the distal tubes is indicative of irreversible mucosal damage / E.K. </w:t>
      </w:r>
      <w:hyperlink r:id="rId17" w:history="1">
        <w:r w:rsidRPr="00D121C3">
          <w:rPr>
            <w:sz w:val="28"/>
            <w:szCs w:val="28"/>
            <w:lang w:val="en-US"/>
          </w:rPr>
          <w:t>Lang, H.E.</w:t>
        </w:r>
        <w:r w:rsidRPr="00D121C3">
          <w:rPr>
            <w:sz w:val="28"/>
            <w:szCs w:val="28"/>
          </w:rPr>
          <w:t> </w:t>
        </w:r>
        <w:r w:rsidRPr="00D121C3">
          <w:rPr>
            <w:sz w:val="28"/>
            <w:szCs w:val="28"/>
            <w:lang w:val="en-US"/>
          </w:rPr>
          <w:t xml:space="preserve">Jr.Dunaway // </w:t>
        </w:r>
      </w:hyperlink>
      <w:r w:rsidRPr="00D121C3">
        <w:rPr>
          <w:sz w:val="28"/>
          <w:szCs w:val="28"/>
          <w:lang w:val="en-US"/>
        </w:rPr>
        <w:t>Fertil. Steril. – 2001. -  Vol.</w:t>
      </w:r>
      <w:r w:rsidRPr="00D121C3">
        <w:rPr>
          <w:sz w:val="28"/>
          <w:szCs w:val="28"/>
        </w:rPr>
        <w:t xml:space="preserve"> </w:t>
      </w:r>
      <w:r w:rsidRPr="00D121C3">
        <w:rPr>
          <w:sz w:val="28"/>
          <w:szCs w:val="28"/>
          <w:lang w:val="en-US"/>
        </w:rPr>
        <w:t xml:space="preserve">76, № 2. – </w:t>
      </w:r>
      <w:proofErr w:type="gramStart"/>
      <w:r w:rsidRPr="00D121C3">
        <w:rPr>
          <w:sz w:val="28"/>
          <w:szCs w:val="28"/>
        </w:rPr>
        <w:t>Р</w:t>
      </w:r>
      <w:r w:rsidRPr="00D121C3">
        <w:rPr>
          <w:sz w:val="28"/>
          <w:szCs w:val="28"/>
          <w:lang w:val="en-US"/>
        </w:rPr>
        <w:t>. 342</w:t>
      </w:r>
      <w:proofErr w:type="gramEnd"/>
      <w:r w:rsidRPr="00D121C3">
        <w:rPr>
          <w:sz w:val="28"/>
          <w:szCs w:val="28"/>
          <w:lang w:val="en-US"/>
        </w:rPr>
        <w:t xml:space="preserve"> </w:t>
      </w:r>
      <w:r w:rsidRPr="00D121C3">
        <w:rPr>
          <w:sz w:val="28"/>
          <w:szCs w:val="28"/>
        </w:rPr>
        <w:t>-</w:t>
      </w:r>
      <w:r w:rsidRPr="00D121C3">
        <w:rPr>
          <w:sz w:val="28"/>
          <w:szCs w:val="28"/>
          <w:lang w:val="en-US"/>
        </w:rPr>
        <w:t xml:space="preserve"> 345.</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Грищенко В.И. Женское бесплодие: состояние проблемы / В.И. Грищенко, Н.А. Щербина  // Международ.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ж</w:t>
      </w:r>
      <w:proofErr w:type="gramEnd"/>
      <w:r w:rsidRPr="00D121C3">
        <w:rPr>
          <w:sz w:val="28"/>
          <w:szCs w:val="28"/>
        </w:rPr>
        <w:t xml:space="preserve">урн. </w:t>
      </w:r>
      <w:r w:rsidRPr="00510D74">
        <w:rPr>
          <w:sz w:val="28"/>
          <w:szCs w:val="28"/>
        </w:rPr>
        <w:t>–</w:t>
      </w:r>
      <w:r w:rsidRPr="00D121C3">
        <w:rPr>
          <w:sz w:val="28"/>
          <w:szCs w:val="28"/>
        </w:rPr>
        <w:t xml:space="preserve"> Х., – 1999. – Т.5, № 1. – С. 89 - 92.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Попова М.В. Факторы риска развития бесплодия у женщин, проживающих в Донецкой области по результатам анкетирования // Мед.-соц. проблеми сі</w:t>
      </w:r>
      <w:proofErr w:type="gramStart"/>
      <w:r w:rsidRPr="00D121C3">
        <w:rPr>
          <w:sz w:val="28"/>
          <w:szCs w:val="28"/>
        </w:rPr>
        <w:t>м</w:t>
      </w:r>
      <w:proofErr w:type="gramEnd"/>
      <w:r w:rsidRPr="00D121C3">
        <w:rPr>
          <w:sz w:val="28"/>
          <w:szCs w:val="28"/>
        </w:rPr>
        <w:t xml:space="preserve">’ї. – 2004. – </w:t>
      </w:r>
      <w:r w:rsidRPr="00D121C3">
        <w:rPr>
          <w:spacing w:val="-20"/>
          <w:sz w:val="28"/>
          <w:szCs w:val="28"/>
        </w:rPr>
        <w:t>Т. 9,  № 1. – С.</w:t>
      </w:r>
      <w:r w:rsidRPr="00D121C3">
        <w:rPr>
          <w:sz w:val="28"/>
          <w:szCs w:val="28"/>
        </w:rPr>
        <w:t xml:space="preserve"> 150 - 156.</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Будаев А.И. Реабилитация репродуктивной функции женщин с использованием эндоскопических операций и методов эфферентной хирургии при </w:t>
      </w:r>
      <w:r w:rsidRPr="00D121C3">
        <w:rPr>
          <w:rStyle w:val="aff5"/>
          <w:b w:val="0"/>
          <w:sz w:val="28"/>
          <w:szCs w:val="28"/>
        </w:rPr>
        <w:t>бесплодии</w:t>
      </w:r>
      <w:r w:rsidRPr="00D121C3">
        <w:rPr>
          <w:sz w:val="28"/>
          <w:szCs w:val="28"/>
        </w:rPr>
        <w:t xml:space="preserve"> </w:t>
      </w:r>
      <w:r w:rsidRPr="00D121C3">
        <w:rPr>
          <w:rStyle w:val="aff5"/>
          <w:b w:val="0"/>
          <w:sz w:val="28"/>
          <w:szCs w:val="28"/>
        </w:rPr>
        <w:t>трубно</w:t>
      </w:r>
      <w:r w:rsidRPr="00D121C3">
        <w:rPr>
          <w:sz w:val="28"/>
          <w:szCs w:val="28"/>
        </w:rPr>
        <w:t>-перитонеального генеза: Автореф. дис. ... канд. мед. наук / Иван. науч</w:t>
      </w:r>
      <w:proofErr w:type="gramStart"/>
      <w:r w:rsidRPr="00D121C3">
        <w:rPr>
          <w:sz w:val="28"/>
          <w:szCs w:val="28"/>
        </w:rPr>
        <w:t>.-</w:t>
      </w:r>
      <w:proofErr w:type="gramEnd"/>
      <w:r w:rsidRPr="00D121C3">
        <w:rPr>
          <w:sz w:val="28"/>
          <w:szCs w:val="28"/>
        </w:rPr>
        <w:t>исслед. ин-т материнства и детства им. В.Н. Городкова МЗ РФ. – Иваново, 2005. – 22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Коханевич Е.В. Трубное бесплодие: Этиология, патогенез, диагностика, лечение / Е.В. Коханевич, И.А. Судома, О.А. </w:t>
      </w:r>
      <w:proofErr w:type="gramStart"/>
      <w:r w:rsidRPr="00D121C3">
        <w:rPr>
          <w:sz w:val="28"/>
          <w:szCs w:val="28"/>
        </w:rPr>
        <w:t>Бе-рестовой</w:t>
      </w:r>
      <w:proofErr w:type="gramEnd"/>
      <w:r w:rsidRPr="00D121C3">
        <w:rPr>
          <w:sz w:val="28"/>
          <w:szCs w:val="28"/>
        </w:rPr>
        <w:t> // Здоровье</w:t>
      </w:r>
      <w:r w:rsidRPr="00510D74">
        <w:rPr>
          <w:sz w:val="28"/>
          <w:szCs w:val="28"/>
        </w:rPr>
        <w:t xml:space="preserve"> </w:t>
      </w:r>
      <w:r w:rsidRPr="00D121C3">
        <w:rPr>
          <w:sz w:val="28"/>
          <w:szCs w:val="28"/>
        </w:rPr>
        <w:t>женщины</w:t>
      </w:r>
      <w:r w:rsidRPr="00510D74">
        <w:rPr>
          <w:sz w:val="28"/>
          <w:szCs w:val="28"/>
        </w:rPr>
        <w:t>. – 2003. – № 1</w:t>
      </w:r>
      <w:r w:rsidRPr="00D121C3">
        <w:rPr>
          <w:sz w:val="28"/>
          <w:szCs w:val="28"/>
        </w:rPr>
        <w:t>.</w:t>
      </w:r>
      <w:r w:rsidRPr="00510D74">
        <w:rPr>
          <w:sz w:val="28"/>
          <w:szCs w:val="28"/>
        </w:rPr>
        <w:t xml:space="preserve"> – </w:t>
      </w:r>
      <w:r w:rsidRPr="00D121C3">
        <w:rPr>
          <w:sz w:val="28"/>
          <w:szCs w:val="28"/>
        </w:rPr>
        <w:t>С</w:t>
      </w:r>
      <w:r w:rsidRPr="00510D74">
        <w:rPr>
          <w:sz w:val="28"/>
          <w:szCs w:val="28"/>
        </w:rPr>
        <w:t xml:space="preserve">. 53 </w:t>
      </w:r>
      <w:r w:rsidRPr="00D121C3">
        <w:rPr>
          <w:sz w:val="28"/>
          <w:szCs w:val="28"/>
        </w:rPr>
        <w:t>-</w:t>
      </w:r>
      <w:r w:rsidRPr="00510D74">
        <w:rPr>
          <w:sz w:val="28"/>
          <w:szCs w:val="28"/>
        </w:rPr>
        <w:t xml:space="preserve"> 57</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lang w:val="en-US"/>
        </w:rPr>
      </w:pPr>
      <w:hyperlink r:id="rId18" w:history="1">
        <w:r w:rsidRPr="00D121C3">
          <w:rPr>
            <w:sz w:val="28"/>
            <w:szCs w:val="28"/>
            <w:lang w:val="en-US"/>
          </w:rPr>
          <w:t>Nugent</w:t>
        </w:r>
        <w:r w:rsidRPr="003022DD">
          <w:rPr>
            <w:sz w:val="28"/>
            <w:szCs w:val="28"/>
            <w:lang w:val="en-US"/>
          </w:rPr>
          <w:t> </w:t>
        </w:r>
        <w:r w:rsidRPr="00D121C3">
          <w:rPr>
            <w:sz w:val="28"/>
            <w:szCs w:val="28"/>
            <w:lang w:val="en-US"/>
          </w:rPr>
          <w:t>D.</w:t>
        </w:r>
      </w:hyperlink>
      <w:r w:rsidRPr="003022DD">
        <w:rPr>
          <w:sz w:val="28"/>
          <w:szCs w:val="28"/>
          <w:lang w:val="en-US"/>
        </w:rPr>
        <w:t xml:space="preserve"> </w:t>
      </w:r>
      <w:r w:rsidRPr="00D121C3">
        <w:rPr>
          <w:sz w:val="28"/>
          <w:szCs w:val="28"/>
          <w:lang w:val="en-US"/>
        </w:rPr>
        <w:t xml:space="preserve">A randomized controlled trial of tubal flushing with lipiodol for unexplained infertility / D. </w:t>
      </w:r>
      <w:hyperlink r:id="rId19" w:history="1">
        <w:r w:rsidRPr="00D121C3">
          <w:rPr>
            <w:sz w:val="28"/>
            <w:szCs w:val="28"/>
            <w:lang w:val="en-US"/>
          </w:rPr>
          <w:t xml:space="preserve">Nugent, A.J. Watson, S.R. Killick </w:t>
        </w:r>
      </w:hyperlink>
      <w:r w:rsidRPr="00D121C3">
        <w:rPr>
          <w:sz w:val="28"/>
          <w:szCs w:val="28"/>
          <w:lang w:val="en-US"/>
        </w:rPr>
        <w:t xml:space="preserve"> // Fertil. Steril. – 2002. </w:t>
      </w:r>
      <w:r w:rsidRPr="00510D74">
        <w:rPr>
          <w:sz w:val="28"/>
          <w:szCs w:val="28"/>
          <w:lang w:val="en-US"/>
        </w:rPr>
        <w:t>–</w:t>
      </w:r>
      <w:r w:rsidRPr="00D121C3">
        <w:rPr>
          <w:sz w:val="28"/>
          <w:szCs w:val="28"/>
          <w:lang w:val="en-US"/>
        </w:rPr>
        <w:t xml:space="preserve"> Vol. 77, № 1. – </w:t>
      </w:r>
      <w:proofErr w:type="gramStart"/>
      <w:r w:rsidRPr="00D121C3">
        <w:rPr>
          <w:sz w:val="28"/>
          <w:szCs w:val="28"/>
        </w:rPr>
        <w:t>Р</w:t>
      </w:r>
      <w:r w:rsidRPr="00D121C3">
        <w:rPr>
          <w:sz w:val="28"/>
          <w:szCs w:val="28"/>
          <w:lang w:val="en-US"/>
        </w:rPr>
        <w:t>. 173</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175</w:t>
      </w:r>
      <w:r w:rsidRPr="003022DD">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lang w:val="en-US"/>
        </w:rPr>
      </w:pPr>
      <w:hyperlink r:id="rId20" w:history="1">
        <w:r w:rsidRPr="00D121C3">
          <w:rPr>
            <w:sz w:val="28"/>
            <w:szCs w:val="28"/>
            <w:lang w:val="en-US"/>
          </w:rPr>
          <w:t>Duckitt</w:t>
        </w:r>
        <w:r w:rsidRPr="00D121C3">
          <w:rPr>
            <w:sz w:val="28"/>
            <w:szCs w:val="28"/>
            <w:lang w:val="en-US"/>
          </w:rPr>
          <w:t xml:space="preserve"> </w:t>
        </w:r>
        <w:r w:rsidRPr="00D121C3">
          <w:rPr>
            <w:sz w:val="28"/>
            <w:szCs w:val="28"/>
            <w:lang w:val="en-US"/>
          </w:rPr>
          <w:t>K.</w:t>
        </w:r>
      </w:hyperlink>
      <w:r w:rsidRPr="00D121C3">
        <w:rPr>
          <w:sz w:val="28"/>
          <w:szCs w:val="28"/>
          <w:lang w:val="en-US"/>
        </w:rPr>
        <w:t xml:space="preserve"> Infertility and subfertility // Clin. Evid. </w:t>
      </w:r>
      <w:r w:rsidRPr="00D121C3">
        <w:rPr>
          <w:sz w:val="28"/>
          <w:szCs w:val="28"/>
        </w:rPr>
        <w:t>–</w:t>
      </w:r>
      <w:r w:rsidRPr="00D121C3">
        <w:rPr>
          <w:sz w:val="28"/>
          <w:szCs w:val="28"/>
          <w:lang w:val="en-US"/>
        </w:rPr>
        <w:t xml:space="preserve"> 2004. </w:t>
      </w:r>
      <w:r w:rsidRPr="00D121C3">
        <w:rPr>
          <w:sz w:val="28"/>
          <w:szCs w:val="28"/>
        </w:rPr>
        <w:t>–</w:t>
      </w:r>
      <w:r w:rsidRPr="00D121C3">
        <w:rPr>
          <w:sz w:val="28"/>
          <w:szCs w:val="28"/>
          <w:lang w:val="en-US"/>
        </w:rPr>
        <w:t xml:space="preserve"> №</w:t>
      </w:r>
      <w:r w:rsidRPr="00D121C3">
        <w:rPr>
          <w:sz w:val="28"/>
          <w:szCs w:val="28"/>
        </w:rPr>
        <w:t> </w:t>
      </w:r>
      <w:r w:rsidRPr="00D121C3">
        <w:rPr>
          <w:sz w:val="28"/>
          <w:szCs w:val="28"/>
          <w:lang w:val="en-US"/>
        </w:rPr>
        <w:t xml:space="preserve">11. – </w:t>
      </w:r>
      <w:r w:rsidRPr="00D121C3">
        <w:rPr>
          <w:sz w:val="28"/>
          <w:szCs w:val="28"/>
        </w:rPr>
        <w:t>Р</w:t>
      </w:r>
      <w:r>
        <w:rPr>
          <w:sz w:val="28"/>
          <w:szCs w:val="28"/>
          <w:lang w:val="en-US"/>
        </w:rPr>
        <w:t>.</w:t>
      </w:r>
      <w:r>
        <w:rPr>
          <w:sz w:val="28"/>
          <w:szCs w:val="28"/>
        </w:rPr>
        <w:t> </w:t>
      </w:r>
      <w:r w:rsidRPr="00D121C3">
        <w:rPr>
          <w:sz w:val="28"/>
          <w:szCs w:val="28"/>
          <w:lang w:val="en-US"/>
        </w:rPr>
        <w:t>2427</w:t>
      </w:r>
      <w:r w:rsidRPr="00D121C3">
        <w:rPr>
          <w:sz w:val="28"/>
          <w:szCs w:val="28"/>
        </w:rPr>
        <w:t> -</w:t>
      </w:r>
      <w:r w:rsidRPr="00D121C3">
        <w:rPr>
          <w:sz w:val="28"/>
          <w:szCs w:val="28"/>
          <w:lang w:val="en-US"/>
        </w:rPr>
        <w:t xml:space="preserve"> 2458</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rPr>
        <w:t>Кириляк</w:t>
      </w:r>
      <w:r w:rsidRPr="00D121C3">
        <w:rPr>
          <w:sz w:val="28"/>
          <w:szCs w:val="28"/>
          <w:lang w:val="en-US"/>
        </w:rPr>
        <w:t xml:space="preserve"> </w:t>
      </w:r>
      <w:r w:rsidRPr="00D121C3">
        <w:rPr>
          <w:sz w:val="28"/>
          <w:szCs w:val="28"/>
        </w:rPr>
        <w:t>Т</w:t>
      </w:r>
      <w:r w:rsidRPr="00D121C3">
        <w:rPr>
          <w:sz w:val="28"/>
          <w:szCs w:val="28"/>
          <w:lang w:val="en-US"/>
        </w:rPr>
        <w:t>.</w:t>
      </w:r>
      <w:r w:rsidRPr="00D121C3">
        <w:rPr>
          <w:sz w:val="28"/>
          <w:szCs w:val="28"/>
        </w:rPr>
        <w:t>А</w:t>
      </w:r>
      <w:r w:rsidRPr="00D121C3">
        <w:rPr>
          <w:sz w:val="28"/>
          <w:szCs w:val="28"/>
          <w:lang w:val="en-US"/>
        </w:rPr>
        <w:t xml:space="preserve">. </w:t>
      </w:r>
      <w:r w:rsidRPr="00D121C3">
        <w:rPr>
          <w:sz w:val="28"/>
          <w:szCs w:val="28"/>
        </w:rPr>
        <w:t>Роль</w:t>
      </w:r>
      <w:r w:rsidRPr="00D121C3">
        <w:rPr>
          <w:sz w:val="28"/>
          <w:szCs w:val="28"/>
          <w:lang w:val="en-US"/>
        </w:rPr>
        <w:t xml:space="preserve"> </w:t>
      </w:r>
      <w:r w:rsidRPr="00D121C3">
        <w:rPr>
          <w:sz w:val="28"/>
          <w:szCs w:val="28"/>
        </w:rPr>
        <w:t>лапароскопії</w:t>
      </w:r>
      <w:r w:rsidRPr="00D121C3">
        <w:rPr>
          <w:sz w:val="28"/>
          <w:szCs w:val="28"/>
          <w:lang w:val="en-US"/>
        </w:rPr>
        <w:t xml:space="preserve"> </w:t>
      </w:r>
      <w:r w:rsidRPr="00D121C3">
        <w:rPr>
          <w:sz w:val="28"/>
          <w:szCs w:val="28"/>
        </w:rPr>
        <w:t>в</w:t>
      </w:r>
      <w:r w:rsidRPr="00D121C3">
        <w:rPr>
          <w:sz w:val="28"/>
          <w:szCs w:val="28"/>
          <w:lang w:val="en-US"/>
        </w:rPr>
        <w:t xml:space="preserve"> </w:t>
      </w:r>
      <w:r w:rsidRPr="00D121C3">
        <w:rPr>
          <w:sz w:val="28"/>
          <w:szCs w:val="28"/>
        </w:rPr>
        <w:t>реабілітації</w:t>
      </w:r>
      <w:r w:rsidRPr="00D121C3">
        <w:rPr>
          <w:sz w:val="28"/>
          <w:szCs w:val="28"/>
          <w:lang w:val="en-US"/>
        </w:rPr>
        <w:t xml:space="preserve"> </w:t>
      </w:r>
      <w:r w:rsidRPr="00D121C3">
        <w:rPr>
          <w:sz w:val="28"/>
          <w:szCs w:val="28"/>
        </w:rPr>
        <w:t>репродуктивної</w:t>
      </w:r>
      <w:r w:rsidRPr="00D121C3">
        <w:rPr>
          <w:sz w:val="28"/>
          <w:szCs w:val="28"/>
          <w:lang w:val="en-US"/>
        </w:rPr>
        <w:t xml:space="preserve"> </w:t>
      </w:r>
      <w:r w:rsidRPr="00D121C3">
        <w:rPr>
          <w:sz w:val="28"/>
          <w:szCs w:val="28"/>
        </w:rPr>
        <w:t>функції</w:t>
      </w:r>
      <w:r w:rsidRPr="00D121C3">
        <w:rPr>
          <w:sz w:val="28"/>
          <w:szCs w:val="28"/>
          <w:lang w:val="en-US"/>
        </w:rPr>
        <w:t xml:space="preserve"> </w:t>
      </w:r>
      <w:r w:rsidRPr="00D121C3">
        <w:rPr>
          <w:sz w:val="28"/>
          <w:szCs w:val="28"/>
        </w:rPr>
        <w:t>при</w:t>
      </w:r>
      <w:r w:rsidRPr="00D121C3">
        <w:rPr>
          <w:sz w:val="28"/>
          <w:szCs w:val="28"/>
          <w:lang w:val="en-US"/>
        </w:rPr>
        <w:t xml:space="preserve"> </w:t>
      </w:r>
      <w:r w:rsidRPr="00D121C3">
        <w:rPr>
          <w:sz w:val="28"/>
          <w:szCs w:val="28"/>
        </w:rPr>
        <w:t>безплідді</w:t>
      </w:r>
      <w:r w:rsidRPr="00D121C3">
        <w:rPr>
          <w:sz w:val="28"/>
          <w:szCs w:val="28"/>
          <w:lang w:val="en-US"/>
        </w:rPr>
        <w:t xml:space="preserve"> </w:t>
      </w:r>
      <w:r w:rsidRPr="00D121C3">
        <w:rPr>
          <w:sz w:val="28"/>
          <w:szCs w:val="28"/>
        </w:rPr>
        <w:t>трубного</w:t>
      </w:r>
      <w:r w:rsidRPr="00D121C3">
        <w:rPr>
          <w:sz w:val="28"/>
          <w:szCs w:val="28"/>
          <w:lang w:val="en-US"/>
        </w:rPr>
        <w:t xml:space="preserve"> </w:t>
      </w:r>
      <w:r w:rsidRPr="00D121C3">
        <w:rPr>
          <w:sz w:val="28"/>
          <w:szCs w:val="28"/>
        </w:rPr>
        <w:t>походження</w:t>
      </w:r>
      <w:r w:rsidRPr="00D121C3">
        <w:rPr>
          <w:sz w:val="28"/>
          <w:szCs w:val="28"/>
          <w:lang w:val="en-US"/>
        </w:rPr>
        <w:t xml:space="preserve"> / </w:t>
      </w:r>
      <w:r w:rsidRPr="00D121C3">
        <w:rPr>
          <w:sz w:val="28"/>
          <w:szCs w:val="28"/>
        </w:rPr>
        <w:t>Т</w:t>
      </w:r>
      <w:r w:rsidRPr="00D121C3">
        <w:rPr>
          <w:sz w:val="28"/>
          <w:szCs w:val="28"/>
          <w:lang w:val="en-US"/>
        </w:rPr>
        <w:t>.</w:t>
      </w:r>
      <w:r w:rsidRPr="00D121C3">
        <w:rPr>
          <w:sz w:val="28"/>
          <w:szCs w:val="28"/>
        </w:rPr>
        <w:t>А</w:t>
      </w:r>
      <w:r w:rsidRPr="00D121C3">
        <w:rPr>
          <w:sz w:val="28"/>
          <w:szCs w:val="28"/>
          <w:lang w:val="en-US"/>
        </w:rPr>
        <w:t>.</w:t>
      </w:r>
      <w:r w:rsidRPr="003022DD">
        <w:rPr>
          <w:sz w:val="28"/>
          <w:szCs w:val="28"/>
          <w:lang w:val="en-US"/>
        </w:rPr>
        <w:t> </w:t>
      </w:r>
      <w:r w:rsidRPr="00D121C3">
        <w:rPr>
          <w:sz w:val="28"/>
          <w:szCs w:val="28"/>
        </w:rPr>
        <w:t>Кириляк</w:t>
      </w:r>
      <w:r w:rsidRPr="00D121C3">
        <w:rPr>
          <w:sz w:val="28"/>
          <w:szCs w:val="28"/>
          <w:lang w:val="en-US"/>
        </w:rPr>
        <w:t xml:space="preserve">, </w:t>
      </w:r>
      <w:r w:rsidRPr="00D121C3">
        <w:rPr>
          <w:sz w:val="28"/>
          <w:szCs w:val="28"/>
        </w:rPr>
        <w:t>О</w:t>
      </w:r>
      <w:r w:rsidRPr="00D121C3">
        <w:rPr>
          <w:sz w:val="28"/>
          <w:szCs w:val="28"/>
          <w:lang w:val="en-US"/>
        </w:rPr>
        <w:t>.</w:t>
      </w:r>
      <w:r w:rsidRPr="00D121C3">
        <w:rPr>
          <w:sz w:val="28"/>
          <w:szCs w:val="28"/>
        </w:rPr>
        <w:t>М</w:t>
      </w:r>
      <w:r w:rsidRPr="00D121C3">
        <w:rPr>
          <w:sz w:val="28"/>
          <w:szCs w:val="28"/>
          <w:lang w:val="en-US"/>
        </w:rPr>
        <w:t>.</w:t>
      </w:r>
      <w:r w:rsidRPr="003022DD">
        <w:rPr>
          <w:sz w:val="28"/>
          <w:szCs w:val="28"/>
          <w:lang w:val="en-US"/>
        </w:rPr>
        <w:t> </w:t>
      </w:r>
      <w:r w:rsidRPr="00D121C3">
        <w:rPr>
          <w:sz w:val="28"/>
          <w:szCs w:val="28"/>
        </w:rPr>
        <w:t>Юзько</w:t>
      </w:r>
      <w:r w:rsidRPr="00D121C3">
        <w:rPr>
          <w:sz w:val="28"/>
          <w:szCs w:val="28"/>
          <w:lang w:val="en-US"/>
        </w:rPr>
        <w:t xml:space="preserve"> // </w:t>
      </w:r>
      <w:r w:rsidRPr="00D121C3">
        <w:rPr>
          <w:sz w:val="28"/>
          <w:szCs w:val="28"/>
        </w:rPr>
        <w:t>Вісн</w:t>
      </w:r>
      <w:r w:rsidRPr="00D121C3">
        <w:rPr>
          <w:sz w:val="28"/>
          <w:szCs w:val="28"/>
          <w:lang w:val="en-US"/>
        </w:rPr>
        <w:t xml:space="preserve">. </w:t>
      </w:r>
      <w:r w:rsidRPr="00D121C3">
        <w:rPr>
          <w:sz w:val="28"/>
          <w:szCs w:val="28"/>
        </w:rPr>
        <w:t>наук</w:t>
      </w:r>
      <w:r w:rsidRPr="00D121C3">
        <w:rPr>
          <w:sz w:val="28"/>
          <w:szCs w:val="28"/>
          <w:lang w:val="en-US"/>
        </w:rPr>
        <w:t xml:space="preserve">. </w:t>
      </w:r>
      <w:proofErr w:type="gramStart"/>
      <w:r w:rsidRPr="00D121C3">
        <w:rPr>
          <w:sz w:val="28"/>
          <w:szCs w:val="28"/>
        </w:rPr>
        <w:t>досл</w:t>
      </w:r>
      <w:proofErr w:type="gramEnd"/>
      <w:r w:rsidRPr="00D121C3">
        <w:rPr>
          <w:sz w:val="28"/>
          <w:szCs w:val="28"/>
        </w:rPr>
        <w:t>іджень</w:t>
      </w:r>
      <w:r w:rsidRPr="00D121C3">
        <w:rPr>
          <w:sz w:val="28"/>
          <w:szCs w:val="28"/>
          <w:lang w:val="en-US"/>
        </w:rPr>
        <w:t xml:space="preserve">. – 2005. </w:t>
      </w:r>
      <w:r w:rsidRPr="00510D74">
        <w:rPr>
          <w:sz w:val="28"/>
          <w:szCs w:val="28"/>
          <w:lang w:val="en-US"/>
        </w:rPr>
        <w:t>–</w:t>
      </w:r>
      <w:r w:rsidRPr="00D121C3">
        <w:rPr>
          <w:sz w:val="28"/>
          <w:szCs w:val="28"/>
          <w:lang w:val="en-US"/>
        </w:rPr>
        <w:t xml:space="preserve"> № 2. – </w:t>
      </w:r>
      <w:r w:rsidRPr="00D121C3">
        <w:rPr>
          <w:sz w:val="28"/>
          <w:szCs w:val="28"/>
        </w:rPr>
        <w:t>С</w:t>
      </w:r>
      <w:r w:rsidRPr="00D121C3">
        <w:rPr>
          <w:sz w:val="28"/>
          <w:szCs w:val="28"/>
          <w:lang w:val="en-US"/>
        </w:rPr>
        <w:t>. 118 - 119</w:t>
      </w:r>
      <w:r w:rsidRPr="003022DD">
        <w:rPr>
          <w:sz w:val="28"/>
          <w:szCs w:val="28"/>
          <w:lang w:val="en-US"/>
        </w:rPr>
        <w:t>.</w:t>
      </w:r>
    </w:p>
    <w:p w:rsidR="003022DD" w:rsidRPr="00B365D4" w:rsidRDefault="003022DD" w:rsidP="00951E90">
      <w:pPr>
        <w:numPr>
          <w:ilvl w:val="0"/>
          <w:numId w:val="63"/>
        </w:numPr>
        <w:suppressAutoHyphens w:val="0"/>
        <w:spacing w:line="300" w:lineRule="auto"/>
        <w:jc w:val="both"/>
        <w:rPr>
          <w:sz w:val="28"/>
          <w:szCs w:val="28"/>
          <w:lang w:val="en-US"/>
        </w:rPr>
      </w:pPr>
      <w:hyperlink r:id="rId21" w:history="1">
        <w:r w:rsidRPr="00B365D4">
          <w:rPr>
            <w:sz w:val="28"/>
            <w:szCs w:val="28"/>
            <w:lang w:val="en-US"/>
          </w:rPr>
          <w:t>Bacevac J.</w:t>
        </w:r>
      </w:hyperlink>
      <w:r w:rsidRPr="00B365D4">
        <w:rPr>
          <w:sz w:val="28"/>
          <w:szCs w:val="28"/>
          <w:lang w:val="en-US"/>
        </w:rPr>
        <w:t xml:space="preserve">  Diagnostic value of hysterosalpingography in examination of Fallopian tubes in infertile women / J. </w:t>
      </w:r>
      <w:hyperlink r:id="rId22" w:history="1">
        <w:r w:rsidRPr="00B365D4">
          <w:rPr>
            <w:sz w:val="28"/>
            <w:szCs w:val="28"/>
            <w:lang w:val="en-US"/>
          </w:rPr>
          <w:t xml:space="preserve">Bacevac, R.Ganovic </w:t>
        </w:r>
      </w:hyperlink>
      <w:r w:rsidRPr="00B365D4">
        <w:rPr>
          <w:sz w:val="28"/>
          <w:szCs w:val="28"/>
          <w:lang w:val="en-US"/>
        </w:rPr>
        <w:t xml:space="preserve"> // Srp. Arh. Celok. Lek. – 2001. </w:t>
      </w:r>
      <w:r w:rsidRPr="00B365D4">
        <w:rPr>
          <w:sz w:val="28"/>
          <w:szCs w:val="28"/>
        </w:rPr>
        <w:t>–</w:t>
      </w:r>
      <w:r w:rsidRPr="00B365D4">
        <w:rPr>
          <w:sz w:val="28"/>
          <w:szCs w:val="28"/>
          <w:lang w:val="en-US"/>
        </w:rPr>
        <w:t xml:space="preserve"> Vol.</w:t>
      </w:r>
      <w:r w:rsidRPr="00B365D4">
        <w:rPr>
          <w:sz w:val="28"/>
          <w:szCs w:val="28"/>
        </w:rPr>
        <w:t> </w:t>
      </w:r>
      <w:r w:rsidRPr="00B365D4">
        <w:rPr>
          <w:sz w:val="28"/>
          <w:szCs w:val="28"/>
          <w:lang w:val="en-US"/>
        </w:rPr>
        <w:t xml:space="preserve">129, № 1-2. – </w:t>
      </w:r>
      <w:r w:rsidRPr="00B365D4">
        <w:rPr>
          <w:sz w:val="28"/>
          <w:szCs w:val="28"/>
        </w:rPr>
        <w:t>Р</w:t>
      </w:r>
      <w:r w:rsidRPr="00B365D4">
        <w:rPr>
          <w:sz w:val="28"/>
          <w:szCs w:val="28"/>
          <w:lang w:val="en-US"/>
        </w:rPr>
        <w:t xml:space="preserve">. 18 </w:t>
      </w:r>
      <w:r w:rsidRPr="00B365D4">
        <w:rPr>
          <w:sz w:val="28"/>
          <w:szCs w:val="28"/>
        </w:rPr>
        <w:t>-</w:t>
      </w:r>
      <w:r w:rsidRPr="00B365D4">
        <w:rPr>
          <w:sz w:val="28"/>
          <w:szCs w:val="28"/>
          <w:lang w:val="en-US"/>
        </w:rPr>
        <w:t xml:space="preserve"> 21</w:t>
      </w:r>
      <w:r w:rsidRPr="00B365D4">
        <w:rPr>
          <w:sz w:val="28"/>
          <w:szCs w:val="28"/>
        </w:rPr>
        <w:t>.</w:t>
      </w:r>
    </w:p>
    <w:p w:rsidR="003022DD" w:rsidRPr="00D121C3" w:rsidRDefault="003022DD" w:rsidP="00951E90">
      <w:pPr>
        <w:numPr>
          <w:ilvl w:val="0"/>
          <w:numId w:val="63"/>
        </w:numPr>
        <w:suppressAutoHyphens w:val="0"/>
        <w:spacing w:line="300" w:lineRule="auto"/>
        <w:jc w:val="both"/>
        <w:rPr>
          <w:sz w:val="28"/>
          <w:szCs w:val="28"/>
          <w:lang w:val="en-US"/>
        </w:rPr>
      </w:pPr>
      <w:hyperlink r:id="rId23" w:history="1">
        <w:r w:rsidRPr="00D121C3">
          <w:rPr>
            <w:sz w:val="28"/>
            <w:szCs w:val="28"/>
            <w:lang w:val="en-US"/>
          </w:rPr>
          <w:t>Bello T.O.</w:t>
        </w:r>
      </w:hyperlink>
      <w:r w:rsidRPr="00D121C3">
        <w:rPr>
          <w:sz w:val="28"/>
          <w:szCs w:val="28"/>
          <w:lang w:val="en-US"/>
        </w:rPr>
        <w:t xml:space="preserve"> Tubal abnormalities on hysterosalpingography in primary and secondary infertility</w:t>
      </w:r>
      <w:r w:rsidRPr="00510D74">
        <w:rPr>
          <w:sz w:val="28"/>
          <w:szCs w:val="28"/>
          <w:lang w:val="en-US"/>
        </w:rPr>
        <w:t xml:space="preserve"> // </w:t>
      </w:r>
      <w:r w:rsidRPr="00D121C3">
        <w:rPr>
          <w:sz w:val="28"/>
          <w:szCs w:val="28"/>
          <w:lang w:val="en-US"/>
        </w:rPr>
        <w:t>West</w:t>
      </w:r>
      <w:r w:rsidRPr="00510D74">
        <w:rPr>
          <w:sz w:val="28"/>
          <w:szCs w:val="28"/>
          <w:lang w:val="en-US"/>
        </w:rPr>
        <w:t xml:space="preserve">. </w:t>
      </w:r>
      <w:r w:rsidRPr="00D121C3">
        <w:rPr>
          <w:sz w:val="28"/>
          <w:szCs w:val="28"/>
          <w:lang w:val="en-US"/>
        </w:rPr>
        <w:t>Afr</w:t>
      </w:r>
      <w:r w:rsidRPr="00510D74">
        <w:rPr>
          <w:sz w:val="28"/>
          <w:szCs w:val="28"/>
          <w:lang w:val="en-US"/>
        </w:rPr>
        <w:t xml:space="preserve">. </w:t>
      </w:r>
      <w:r w:rsidRPr="00D121C3">
        <w:rPr>
          <w:sz w:val="28"/>
          <w:szCs w:val="28"/>
          <w:lang w:val="en-US"/>
        </w:rPr>
        <w:t>J</w:t>
      </w:r>
      <w:r w:rsidRPr="00510D74">
        <w:rPr>
          <w:sz w:val="28"/>
          <w:szCs w:val="28"/>
          <w:lang w:val="en-US"/>
        </w:rPr>
        <w:t xml:space="preserve">. </w:t>
      </w:r>
      <w:r w:rsidRPr="00D121C3">
        <w:rPr>
          <w:sz w:val="28"/>
          <w:szCs w:val="28"/>
          <w:lang w:val="en-US"/>
        </w:rPr>
        <w:t>Med</w:t>
      </w:r>
      <w:r w:rsidRPr="00510D74">
        <w:rPr>
          <w:spacing w:val="-20"/>
          <w:sz w:val="28"/>
          <w:szCs w:val="28"/>
          <w:lang w:val="en-US"/>
        </w:rPr>
        <w:t xml:space="preserve">. – 2006. – </w:t>
      </w:r>
      <w:r w:rsidRPr="00D121C3">
        <w:rPr>
          <w:spacing w:val="-20"/>
          <w:sz w:val="28"/>
          <w:szCs w:val="28"/>
          <w:lang w:val="en-US"/>
        </w:rPr>
        <w:t>Vol</w:t>
      </w:r>
      <w:r w:rsidRPr="00510D74">
        <w:rPr>
          <w:sz w:val="28"/>
          <w:szCs w:val="28"/>
          <w:lang w:val="en-US"/>
        </w:rPr>
        <w:t>. 25</w:t>
      </w:r>
      <w:r w:rsidRPr="00510D74">
        <w:rPr>
          <w:spacing w:val="-20"/>
          <w:sz w:val="28"/>
          <w:szCs w:val="28"/>
          <w:lang w:val="en-US"/>
        </w:rPr>
        <w:t>, №</w:t>
      </w:r>
      <w:r w:rsidRPr="003022DD">
        <w:rPr>
          <w:spacing w:val="-20"/>
          <w:sz w:val="28"/>
          <w:szCs w:val="28"/>
          <w:lang w:val="en-US"/>
        </w:rPr>
        <w:t> </w:t>
      </w:r>
      <w:r w:rsidRPr="00510D74">
        <w:rPr>
          <w:spacing w:val="-20"/>
          <w:sz w:val="28"/>
          <w:szCs w:val="28"/>
          <w:lang w:val="en-US"/>
        </w:rPr>
        <w:t xml:space="preserve">2. </w:t>
      </w:r>
      <w:proofErr w:type="gramStart"/>
      <w:r w:rsidRPr="00510D74">
        <w:rPr>
          <w:spacing w:val="-20"/>
          <w:sz w:val="28"/>
          <w:szCs w:val="28"/>
          <w:lang w:val="en-US"/>
        </w:rPr>
        <w:t xml:space="preserve">– </w:t>
      </w:r>
      <w:r w:rsidRPr="003022DD">
        <w:rPr>
          <w:spacing w:val="-20"/>
          <w:sz w:val="28"/>
          <w:szCs w:val="28"/>
          <w:lang w:val="en-US"/>
        </w:rPr>
        <w:t xml:space="preserve"> </w:t>
      </w:r>
      <w:r w:rsidRPr="00D121C3">
        <w:rPr>
          <w:spacing w:val="-20"/>
          <w:sz w:val="28"/>
          <w:szCs w:val="28"/>
        </w:rPr>
        <w:t>Р</w:t>
      </w:r>
      <w:proofErr w:type="gramEnd"/>
      <w:r w:rsidRPr="00510D74">
        <w:rPr>
          <w:spacing w:val="-20"/>
          <w:sz w:val="28"/>
          <w:szCs w:val="28"/>
          <w:lang w:val="en-US"/>
        </w:rPr>
        <w:t xml:space="preserve">. </w:t>
      </w:r>
      <w:r w:rsidRPr="00510D74">
        <w:rPr>
          <w:sz w:val="28"/>
          <w:szCs w:val="28"/>
          <w:lang w:val="en-US"/>
        </w:rPr>
        <w:t>130 -</w:t>
      </w:r>
      <w:r w:rsidRPr="003022DD">
        <w:rPr>
          <w:sz w:val="28"/>
          <w:szCs w:val="28"/>
          <w:lang w:val="en-US"/>
        </w:rPr>
        <w:t xml:space="preserve"> </w:t>
      </w:r>
      <w:r w:rsidRPr="00510D74">
        <w:rPr>
          <w:sz w:val="28"/>
          <w:szCs w:val="28"/>
          <w:lang w:val="en-US"/>
        </w:rPr>
        <w:t>133</w:t>
      </w:r>
      <w:r w:rsidRPr="003022DD">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rPr>
        <w:t>Антонецька</w:t>
      </w:r>
      <w:r w:rsidRPr="00D121C3">
        <w:rPr>
          <w:sz w:val="28"/>
          <w:szCs w:val="28"/>
          <w:lang w:val="en-US"/>
        </w:rPr>
        <w:t xml:space="preserve"> </w:t>
      </w:r>
      <w:r w:rsidRPr="00D121C3">
        <w:rPr>
          <w:sz w:val="28"/>
          <w:szCs w:val="28"/>
        </w:rPr>
        <w:t>Н</w:t>
      </w:r>
      <w:r w:rsidRPr="00D121C3">
        <w:rPr>
          <w:sz w:val="28"/>
          <w:szCs w:val="28"/>
          <w:lang w:val="en-US"/>
        </w:rPr>
        <w:t>.</w:t>
      </w:r>
      <w:r w:rsidRPr="00D121C3">
        <w:rPr>
          <w:sz w:val="28"/>
          <w:szCs w:val="28"/>
        </w:rPr>
        <w:t>Б</w:t>
      </w:r>
      <w:r w:rsidRPr="00D121C3">
        <w:rPr>
          <w:sz w:val="28"/>
          <w:szCs w:val="28"/>
          <w:lang w:val="en-US"/>
        </w:rPr>
        <w:t xml:space="preserve">. </w:t>
      </w:r>
      <w:r w:rsidRPr="00D121C3">
        <w:rPr>
          <w:sz w:val="28"/>
          <w:szCs w:val="28"/>
        </w:rPr>
        <w:t>Мікоплазмоз</w:t>
      </w:r>
      <w:r w:rsidRPr="00D121C3">
        <w:rPr>
          <w:sz w:val="28"/>
          <w:szCs w:val="28"/>
          <w:lang w:val="en-US"/>
        </w:rPr>
        <w:t xml:space="preserve"> </w:t>
      </w:r>
      <w:r w:rsidRPr="00D121C3">
        <w:rPr>
          <w:sz w:val="28"/>
          <w:szCs w:val="28"/>
        </w:rPr>
        <w:t>у</w:t>
      </w:r>
      <w:r w:rsidRPr="00D121C3">
        <w:rPr>
          <w:sz w:val="28"/>
          <w:szCs w:val="28"/>
          <w:lang w:val="en-US"/>
        </w:rPr>
        <w:t xml:space="preserve"> </w:t>
      </w:r>
      <w:r w:rsidRPr="00D121C3">
        <w:rPr>
          <w:sz w:val="28"/>
          <w:szCs w:val="28"/>
        </w:rPr>
        <w:t>жінок</w:t>
      </w:r>
      <w:r w:rsidRPr="00D121C3">
        <w:rPr>
          <w:sz w:val="28"/>
          <w:szCs w:val="28"/>
          <w:lang w:val="en-US"/>
        </w:rPr>
        <w:t xml:space="preserve"> </w:t>
      </w:r>
      <w:r w:rsidRPr="00D121C3">
        <w:rPr>
          <w:sz w:val="28"/>
          <w:szCs w:val="28"/>
        </w:rPr>
        <w:t>з</w:t>
      </w:r>
      <w:r w:rsidRPr="00D121C3">
        <w:rPr>
          <w:sz w:val="28"/>
          <w:szCs w:val="28"/>
          <w:lang w:val="en-US"/>
        </w:rPr>
        <w:t xml:space="preserve"> </w:t>
      </w:r>
      <w:r w:rsidRPr="00D121C3">
        <w:rPr>
          <w:sz w:val="28"/>
          <w:szCs w:val="28"/>
        </w:rPr>
        <w:t>безпліддям</w:t>
      </w:r>
      <w:r w:rsidRPr="00D121C3">
        <w:rPr>
          <w:sz w:val="28"/>
          <w:szCs w:val="28"/>
          <w:lang w:val="en-US"/>
        </w:rPr>
        <w:t xml:space="preserve"> </w:t>
      </w:r>
      <w:proofErr w:type="gramStart"/>
      <w:r w:rsidRPr="00D121C3">
        <w:rPr>
          <w:sz w:val="28"/>
          <w:szCs w:val="28"/>
        </w:rPr>
        <w:t>трубного</w:t>
      </w:r>
      <w:proofErr w:type="gramEnd"/>
      <w:r w:rsidRPr="00D121C3">
        <w:rPr>
          <w:sz w:val="28"/>
          <w:szCs w:val="28"/>
          <w:lang w:val="en-US"/>
        </w:rPr>
        <w:t xml:space="preserve"> </w:t>
      </w:r>
      <w:r w:rsidRPr="00D121C3">
        <w:rPr>
          <w:sz w:val="28"/>
          <w:szCs w:val="28"/>
        </w:rPr>
        <w:t>походження</w:t>
      </w:r>
      <w:r w:rsidRPr="00D121C3">
        <w:rPr>
          <w:sz w:val="28"/>
          <w:szCs w:val="28"/>
          <w:lang w:val="en-US"/>
        </w:rPr>
        <w:t xml:space="preserve"> </w:t>
      </w:r>
      <w:r w:rsidRPr="00D121C3">
        <w:rPr>
          <w:sz w:val="28"/>
          <w:szCs w:val="28"/>
        </w:rPr>
        <w:t>при</w:t>
      </w:r>
      <w:r w:rsidRPr="00D121C3">
        <w:rPr>
          <w:sz w:val="28"/>
          <w:szCs w:val="28"/>
          <w:lang w:val="en-US"/>
        </w:rPr>
        <w:t xml:space="preserve"> </w:t>
      </w:r>
      <w:r w:rsidRPr="00D121C3">
        <w:rPr>
          <w:sz w:val="28"/>
          <w:szCs w:val="28"/>
        </w:rPr>
        <w:t>бактеріальних</w:t>
      </w:r>
      <w:r w:rsidRPr="00D121C3">
        <w:rPr>
          <w:sz w:val="28"/>
          <w:szCs w:val="28"/>
          <w:lang w:val="en-US"/>
        </w:rPr>
        <w:t xml:space="preserve"> </w:t>
      </w:r>
      <w:r w:rsidRPr="00D121C3">
        <w:rPr>
          <w:sz w:val="28"/>
          <w:szCs w:val="28"/>
        </w:rPr>
        <w:t>вагінозах</w:t>
      </w:r>
      <w:r w:rsidRPr="00D121C3">
        <w:rPr>
          <w:sz w:val="28"/>
          <w:szCs w:val="28"/>
          <w:lang w:val="en-US"/>
        </w:rPr>
        <w:t xml:space="preserve"> </w:t>
      </w:r>
      <w:r w:rsidRPr="00D121C3">
        <w:rPr>
          <w:sz w:val="28"/>
          <w:szCs w:val="28"/>
        </w:rPr>
        <w:t>та</w:t>
      </w:r>
      <w:r w:rsidRPr="00D121C3">
        <w:rPr>
          <w:sz w:val="28"/>
          <w:szCs w:val="28"/>
          <w:lang w:val="en-US"/>
        </w:rPr>
        <w:t xml:space="preserve"> </w:t>
      </w:r>
      <w:r w:rsidRPr="00D121C3">
        <w:rPr>
          <w:sz w:val="28"/>
          <w:szCs w:val="28"/>
        </w:rPr>
        <w:t>неспецифічних</w:t>
      </w:r>
      <w:r w:rsidRPr="00D121C3">
        <w:rPr>
          <w:sz w:val="28"/>
          <w:szCs w:val="28"/>
          <w:lang w:val="en-US"/>
        </w:rPr>
        <w:t xml:space="preserve"> </w:t>
      </w:r>
      <w:r w:rsidRPr="00D121C3">
        <w:rPr>
          <w:sz w:val="28"/>
          <w:szCs w:val="28"/>
        </w:rPr>
        <w:t>бактеріальних</w:t>
      </w:r>
      <w:r w:rsidRPr="00D121C3">
        <w:rPr>
          <w:sz w:val="28"/>
          <w:szCs w:val="28"/>
          <w:lang w:val="en-US"/>
        </w:rPr>
        <w:t xml:space="preserve"> </w:t>
      </w:r>
      <w:r w:rsidRPr="00D121C3">
        <w:rPr>
          <w:sz w:val="28"/>
          <w:szCs w:val="28"/>
        </w:rPr>
        <w:t>вагінітах</w:t>
      </w:r>
      <w:r w:rsidRPr="00D121C3">
        <w:rPr>
          <w:sz w:val="28"/>
          <w:szCs w:val="28"/>
          <w:lang w:val="en-US"/>
        </w:rPr>
        <w:t xml:space="preserve">  / </w:t>
      </w:r>
      <w:r w:rsidRPr="00D121C3">
        <w:rPr>
          <w:sz w:val="28"/>
          <w:szCs w:val="28"/>
        </w:rPr>
        <w:t>Н</w:t>
      </w:r>
      <w:r w:rsidRPr="00D121C3">
        <w:rPr>
          <w:sz w:val="28"/>
          <w:szCs w:val="28"/>
          <w:lang w:val="en-US"/>
        </w:rPr>
        <w:t>.</w:t>
      </w:r>
      <w:r w:rsidRPr="00D121C3">
        <w:rPr>
          <w:sz w:val="28"/>
          <w:szCs w:val="28"/>
        </w:rPr>
        <w:t>Б</w:t>
      </w:r>
      <w:r w:rsidRPr="00D121C3">
        <w:rPr>
          <w:sz w:val="28"/>
          <w:szCs w:val="28"/>
          <w:lang w:val="en-US"/>
        </w:rPr>
        <w:t>.</w:t>
      </w:r>
      <w:r w:rsidRPr="003022DD">
        <w:rPr>
          <w:sz w:val="28"/>
          <w:szCs w:val="28"/>
          <w:lang w:val="en-US"/>
        </w:rPr>
        <w:t> </w:t>
      </w:r>
      <w:r w:rsidRPr="00D121C3">
        <w:rPr>
          <w:sz w:val="28"/>
          <w:szCs w:val="28"/>
        </w:rPr>
        <w:t>Антонецька</w:t>
      </w:r>
      <w:r w:rsidRPr="00D121C3">
        <w:rPr>
          <w:sz w:val="28"/>
          <w:szCs w:val="28"/>
          <w:lang w:val="en-US"/>
        </w:rPr>
        <w:t xml:space="preserve">, </w:t>
      </w:r>
      <w:r w:rsidRPr="00D121C3">
        <w:rPr>
          <w:sz w:val="28"/>
          <w:szCs w:val="28"/>
        </w:rPr>
        <w:t>Т</w:t>
      </w:r>
      <w:r w:rsidRPr="00D121C3">
        <w:rPr>
          <w:sz w:val="28"/>
          <w:szCs w:val="28"/>
          <w:lang w:val="en-US"/>
        </w:rPr>
        <w:t>.</w:t>
      </w:r>
      <w:r w:rsidRPr="00D121C3">
        <w:rPr>
          <w:sz w:val="28"/>
          <w:szCs w:val="28"/>
        </w:rPr>
        <w:t>А</w:t>
      </w:r>
      <w:r w:rsidRPr="00D121C3">
        <w:rPr>
          <w:sz w:val="28"/>
          <w:szCs w:val="28"/>
          <w:lang w:val="en-US"/>
        </w:rPr>
        <w:t xml:space="preserve">. </w:t>
      </w:r>
      <w:r w:rsidRPr="00D121C3">
        <w:rPr>
          <w:sz w:val="28"/>
          <w:szCs w:val="28"/>
        </w:rPr>
        <w:t>Юзько</w:t>
      </w:r>
      <w:r w:rsidRPr="00D121C3">
        <w:rPr>
          <w:sz w:val="28"/>
          <w:szCs w:val="28"/>
          <w:lang w:val="en-US"/>
        </w:rPr>
        <w:t xml:space="preserve"> // </w:t>
      </w:r>
      <w:r w:rsidRPr="00D121C3">
        <w:rPr>
          <w:sz w:val="28"/>
          <w:szCs w:val="28"/>
        </w:rPr>
        <w:t>Здобутки</w:t>
      </w:r>
      <w:r w:rsidRPr="00D121C3">
        <w:rPr>
          <w:sz w:val="28"/>
          <w:szCs w:val="28"/>
          <w:lang w:val="en-US"/>
        </w:rPr>
        <w:t xml:space="preserve"> </w:t>
      </w:r>
      <w:r w:rsidRPr="00D121C3">
        <w:rPr>
          <w:sz w:val="28"/>
          <w:szCs w:val="28"/>
        </w:rPr>
        <w:t>клінічної</w:t>
      </w:r>
      <w:r w:rsidRPr="00D121C3">
        <w:rPr>
          <w:sz w:val="28"/>
          <w:szCs w:val="28"/>
          <w:lang w:val="en-US"/>
        </w:rPr>
        <w:t xml:space="preserve"> </w:t>
      </w:r>
      <w:r w:rsidRPr="00D121C3">
        <w:rPr>
          <w:sz w:val="28"/>
          <w:szCs w:val="28"/>
        </w:rPr>
        <w:t>та</w:t>
      </w:r>
      <w:r w:rsidRPr="00D121C3">
        <w:rPr>
          <w:sz w:val="28"/>
          <w:szCs w:val="28"/>
          <w:lang w:val="en-US"/>
        </w:rPr>
        <w:t xml:space="preserve"> </w:t>
      </w:r>
      <w:r w:rsidRPr="00D121C3">
        <w:rPr>
          <w:sz w:val="28"/>
          <w:szCs w:val="28"/>
        </w:rPr>
        <w:t>експериментальної</w:t>
      </w:r>
      <w:r w:rsidRPr="00D121C3">
        <w:rPr>
          <w:sz w:val="28"/>
          <w:szCs w:val="28"/>
          <w:lang w:val="en-US"/>
        </w:rPr>
        <w:t xml:space="preserve"> </w:t>
      </w:r>
      <w:r w:rsidRPr="00D121C3">
        <w:rPr>
          <w:sz w:val="28"/>
          <w:szCs w:val="28"/>
        </w:rPr>
        <w:t>медицини</w:t>
      </w:r>
      <w:r w:rsidRPr="00D121C3">
        <w:rPr>
          <w:sz w:val="28"/>
          <w:szCs w:val="28"/>
          <w:lang w:val="en-US"/>
        </w:rPr>
        <w:t xml:space="preserve">. – 2007. </w:t>
      </w:r>
      <w:r w:rsidRPr="00510D74">
        <w:rPr>
          <w:sz w:val="28"/>
          <w:szCs w:val="28"/>
          <w:lang w:val="en-US"/>
        </w:rPr>
        <w:t>–</w:t>
      </w:r>
      <w:r w:rsidRPr="00D121C3">
        <w:rPr>
          <w:sz w:val="28"/>
          <w:szCs w:val="28"/>
          <w:lang w:val="en-US"/>
        </w:rPr>
        <w:t xml:space="preserve"> № 1. – </w:t>
      </w:r>
      <w:r w:rsidRPr="00D121C3">
        <w:rPr>
          <w:sz w:val="28"/>
          <w:szCs w:val="28"/>
        </w:rPr>
        <w:t>С</w:t>
      </w:r>
      <w:r w:rsidRPr="00D121C3">
        <w:rPr>
          <w:sz w:val="28"/>
          <w:szCs w:val="28"/>
          <w:lang w:val="en-US"/>
        </w:rPr>
        <w:t xml:space="preserve">. 98 </w:t>
      </w:r>
      <w:r w:rsidRPr="003022DD">
        <w:rPr>
          <w:sz w:val="28"/>
          <w:szCs w:val="28"/>
          <w:lang w:val="en-US"/>
        </w:rPr>
        <w:t>-</w:t>
      </w:r>
      <w:r w:rsidRPr="00D121C3">
        <w:rPr>
          <w:sz w:val="28"/>
          <w:szCs w:val="28"/>
          <w:lang w:val="en-US"/>
        </w:rPr>
        <w:t xml:space="preserve"> 99</w:t>
      </w:r>
      <w:r w:rsidRPr="003022DD">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rPr>
        <w:lastRenderedPageBreak/>
        <w:t>Мавров Г.И. Гистопатология маточных труб у больных с хламидийной инфекцией / Г.И. Мавров, Т.В. Мальцева // Журн. АМН України. – 2003. – Т.9, № 1. – С. 185 - 193.</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lang w:val="en-US"/>
        </w:rPr>
        <w:t>Morphology of human Fallopian tubes after infection with Mycoplasma genitalium and Mycoplasma hominis</w:t>
      </w:r>
      <w:r w:rsidRPr="003022DD">
        <w:rPr>
          <w:sz w:val="28"/>
          <w:szCs w:val="28"/>
          <w:lang w:val="en-US"/>
        </w:rPr>
        <w:t xml:space="preserve"> </w:t>
      </w:r>
      <w:r w:rsidRPr="00D121C3">
        <w:rPr>
          <w:sz w:val="28"/>
          <w:szCs w:val="28"/>
          <w:lang w:val="en-US"/>
        </w:rPr>
        <w:t>–</w:t>
      </w:r>
      <w:r w:rsidRPr="003022DD">
        <w:rPr>
          <w:sz w:val="28"/>
          <w:szCs w:val="28"/>
          <w:lang w:val="en-US"/>
        </w:rPr>
        <w:t xml:space="preserve"> </w:t>
      </w:r>
      <w:r w:rsidRPr="00D121C3">
        <w:rPr>
          <w:sz w:val="28"/>
          <w:szCs w:val="28"/>
          <w:lang w:val="en-US"/>
        </w:rPr>
        <w:t>in vitro organ culture study / A.</w:t>
      </w:r>
      <w:r w:rsidRPr="003022DD">
        <w:rPr>
          <w:sz w:val="28"/>
          <w:szCs w:val="28"/>
          <w:lang w:val="en-US"/>
        </w:rPr>
        <w:t> </w:t>
      </w:r>
      <w:r w:rsidRPr="00D121C3">
        <w:rPr>
          <w:sz w:val="28"/>
          <w:szCs w:val="28"/>
          <w:lang w:val="en-US"/>
        </w:rPr>
        <w:t>Baczynska, P. Funch, J. Fedder et al. //  Hum</w:t>
      </w:r>
      <w:r w:rsidRPr="003022DD">
        <w:rPr>
          <w:sz w:val="28"/>
          <w:szCs w:val="28"/>
          <w:lang w:val="en-US"/>
        </w:rPr>
        <w:t>.</w:t>
      </w:r>
      <w:r w:rsidRPr="00D121C3">
        <w:rPr>
          <w:sz w:val="28"/>
          <w:szCs w:val="28"/>
          <w:lang w:val="en-US"/>
        </w:rPr>
        <w:t xml:space="preserve"> Reprod. – 2007. </w:t>
      </w:r>
      <w:r w:rsidRPr="00D121C3">
        <w:rPr>
          <w:sz w:val="28"/>
          <w:szCs w:val="28"/>
        </w:rPr>
        <w:t>–</w:t>
      </w:r>
      <w:r w:rsidRPr="00D121C3">
        <w:rPr>
          <w:sz w:val="28"/>
          <w:szCs w:val="28"/>
          <w:lang w:val="en-US"/>
        </w:rPr>
        <w:t xml:space="preserve"> Vol. 22, № 4. – </w:t>
      </w:r>
      <w:r w:rsidRPr="00D121C3">
        <w:rPr>
          <w:sz w:val="28"/>
          <w:szCs w:val="28"/>
        </w:rPr>
        <w:t>Р</w:t>
      </w:r>
      <w:r w:rsidRPr="00D121C3">
        <w:rPr>
          <w:sz w:val="28"/>
          <w:szCs w:val="28"/>
          <w:lang w:val="en-US"/>
        </w:rPr>
        <w:t xml:space="preserve">. 968 </w:t>
      </w:r>
      <w:r w:rsidRPr="00D121C3">
        <w:rPr>
          <w:sz w:val="28"/>
          <w:szCs w:val="28"/>
        </w:rPr>
        <w:t>-</w:t>
      </w:r>
      <w:r w:rsidRPr="00D121C3">
        <w:rPr>
          <w:sz w:val="28"/>
          <w:szCs w:val="28"/>
          <w:lang w:val="en-US"/>
        </w:rPr>
        <w:t xml:space="preserve"> 979</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lang w:val="en-US"/>
        </w:rPr>
      </w:pPr>
      <w:hyperlink r:id="rId24" w:history="1">
        <w:r w:rsidRPr="00D121C3">
          <w:rPr>
            <w:sz w:val="28"/>
            <w:szCs w:val="28"/>
            <w:lang w:val="en-US"/>
          </w:rPr>
          <w:t>Mardh PA.</w:t>
        </w:r>
      </w:hyperlink>
      <w:r w:rsidRPr="00D121C3">
        <w:rPr>
          <w:sz w:val="28"/>
          <w:szCs w:val="28"/>
          <w:lang w:val="en-US"/>
        </w:rPr>
        <w:t xml:space="preserve"> Tubal factor infertility, with special regard to chlamydial salpingitis // Curr. Opin. Infect. Dis. – 2004. </w:t>
      </w:r>
      <w:r w:rsidRPr="00D121C3">
        <w:rPr>
          <w:sz w:val="28"/>
          <w:szCs w:val="28"/>
        </w:rPr>
        <w:t>–</w:t>
      </w:r>
      <w:r w:rsidRPr="00D121C3">
        <w:rPr>
          <w:sz w:val="28"/>
          <w:szCs w:val="28"/>
          <w:lang w:val="en-US"/>
        </w:rPr>
        <w:t xml:space="preserve"> Vol. 17, № 1. – </w:t>
      </w:r>
      <w:r w:rsidRPr="00D121C3">
        <w:rPr>
          <w:sz w:val="28"/>
          <w:szCs w:val="28"/>
        </w:rPr>
        <w:t>Р</w:t>
      </w:r>
      <w:r w:rsidRPr="00D121C3">
        <w:rPr>
          <w:sz w:val="28"/>
          <w:szCs w:val="28"/>
          <w:lang w:val="en-US"/>
        </w:rPr>
        <w:t xml:space="preserve">. 49 </w:t>
      </w:r>
      <w:r w:rsidRPr="00D121C3">
        <w:rPr>
          <w:sz w:val="28"/>
          <w:szCs w:val="28"/>
        </w:rPr>
        <w:t>-</w:t>
      </w:r>
      <w:r w:rsidRPr="00D121C3">
        <w:rPr>
          <w:sz w:val="28"/>
          <w:szCs w:val="28"/>
          <w:lang w:val="en-US"/>
        </w:rPr>
        <w:t xml:space="preserve"> 52</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lang w:val="en-US"/>
        </w:rPr>
        <w:t xml:space="preserve">Evidence of chlamydial infection in infertile women with fallopian tube obstruction / M. </w:t>
      </w:r>
      <w:hyperlink r:id="rId25" w:history="1">
        <w:r w:rsidRPr="00D121C3">
          <w:rPr>
            <w:sz w:val="28"/>
            <w:szCs w:val="28"/>
            <w:lang w:val="en-US"/>
          </w:rPr>
          <w:t>Sharma, S. Sethi, S. Daftari</w:t>
        </w:r>
      </w:hyperlink>
      <w:r w:rsidRPr="00D121C3">
        <w:rPr>
          <w:sz w:val="28"/>
          <w:szCs w:val="28"/>
          <w:lang w:val="en-US"/>
        </w:rPr>
        <w:t xml:space="preserve"> et al. // Indian. J. Pathol. Microbiol</w:t>
      </w:r>
      <w:r w:rsidRPr="00D121C3">
        <w:rPr>
          <w:sz w:val="28"/>
          <w:szCs w:val="28"/>
        </w:rPr>
        <w:t xml:space="preserve">. – 2003. – </w:t>
      </w:r>
      <w:r w:rsidRPr="00D121C3">
        <w:rPr>
          <w:sz w:val="28"/>
          <w:szCs w:val="28"/>
          <w:lang w:val="en-US"/>
        </w:rPr>
        <w:t>Vol</w:t>
      </w:r>
      <w:r w:rsidRPr="00D121C3">
        <w:rPr>
          <w:sz w:val="28"/>
          <w:szCs w:val="28"/>
        </w:rPr>
        <w:t>. 46, № 4. – Р. 680 - 683.</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lang w:val="en-US"/>
        </w:rPr>
        <w:t>Aliyu M.H. Female genital tuberculosis: a g</w:t>
      </w:r>
      <w:r>
        <w:rPr>
          <w:sz w:val="28"/>
          <w:szCs w:val="28"/>
          <w:lang w:val="en-US"/>
        </w:rPr>
        <w:t>lobal review / M.H. Aliyu, S.H.</w:t>
      </w:r>
      <w:r w:rsidRPr="003022DD">
        <w:rPr>
          <w:sz w:val="28"/>
          <w:szCs w:val="28"/>
          <w:lang w:val="en-US"/>
        </w:rPr>
        <w:t> </w:t>
      </w:r>
      <w:r w:rsidRPr="00D121C3">
        <w:rPr>
          <w:sz w:val="28"/>
          <w:szCs w:val="28"/>
          <w:lang w:val="en-US"/>
        </w:rPr>
        <w:t xml:space="preserve">Aliyu, H.M. Salihu // Int. J. Ferti.l Womens. Med. </w:t>
      </w:r>
      <w:proofErr w:type="gramStart"/>
      <w:r w:rsidRPr="00D121C3">
        <w:rPr>
          <w:sz w:val="28"/>
          <w:szCs w:val="28"/>
        </w:rPr>
        <w:t>–</w:t>
      </w:r>
      <w:r w:rsidRPr="00D121C3">
        <w:rPr>
          <w:sz w:val="28"/>
          <w:szCs w:val="28"/>
          <w:lang w:val="en-US"/>
        </w:rPr>
        <w:t xml:space="preserve">  2004</w:t>
      </w:r>
      <w:proofErr w:type="gramEnd"/>
      <w:r w:rsidRPr="00D121C3">
        <w:rPr>
          <w:sz w:val="28"/>
          <w:szCs w:val="28"/>
          <w:lang w:val="en-US"/>
        </w:rPr>
        <w:t xml:space="preserve">. – </w:t>
      </w:r>
      <w:r w:rsidRPr="00D121C3">
        <w:rPr>
          <w:sz w:val="28"/>
          <w:szCs w:val="28"/>
        </w:rPr>
        <w:t>V</w:t>
      </w:r>
      <w:r w:rsidRPr="00D121C3">
        <w:rPr>
          <w:sz w:val="28"/>
          <w:szCs w:val="28"/>
          <w:lang w:val="en-US"/>
        </w:rPr>
        <w:t>ol.</w:t>
      </w:r>
      <w:r w:rsidRPr="00D121C3">
        <w:rPr>
          <w:rStyle w:val="volume"/>
          <w:sz w:val="28"/>
          <w:szCs w:val="28"/>
          <w:lang w:val="en-US"/>
        </w:rPr>
        <w:t xml:space="preserve">49, </w:t>
      </w:r>
      <w:r w:rsidRPr="00D121C3">
        <w:rPr>
          <w:rStyle w:val="volume"/>
          <w:sz w:val="28"/>
          <w:szCs w:val="28"/>
        </w:rPr>
        <w:t>№</w:t>
      </w:r>
      <w:r>
        <w:rPr>
          <w:rStyle w:val="volume"/>
          <w:sz w:val="28"/>
          <w:szCs w:val="28"/>
        </w:rPr>
        <w:t> </w:t>
      </w:r>
      <w:r w:rsidRPr="00D121C3">
        <w:rPr>
          <w:rStyle w:val="issue"/>
          <w:sz w:val="28"/>
          <w:szCs w:val="28"/>
          <w:lang w:val="en-US"/>
        </w:rPr>
        <w:t>3</w:t>
      </w:r>
      <w:r w:rsidRPr="00D121C3">
        <w:rPr>
          <w:rStyle w:val="issue"/>
          <w:sz w:val="28"/>
          <w:szCs w:val="28"/>
        </w:rPr>
        <w:t>. – Р. </w:t>
      </w:r>
      <w:r w:rsidRPr="00D121C3">
        <w:rPr>
          <w:rStyle w:val="pages"/>
          <w:sz w:val="28"/>
          <w:szCs w:val="28"/>
          <w:lang w:val="en-US"/>
        </w:rPr>
        <w:t>123-</w:t>
      </w:r>
      <w:r w:rsidRPr="00D121C3">
        <w:rPr>
          <w:rStyle w:val="pages"/>
          <w:sz w:val="28"/>
          <w:szCs w:val="28"/>
        </w:rPr>
        <w:t>1</w:t>
      </w:r>
      <w:r w:rsidRPr="00D121C3">
        <w:rPr>
          <w:rStyle w:val="pages"/>
          <w:sz w:val="28"/>
          <w:szCs w:val="28"/>
          <w:lang w:val="en-US"/>
        </w:rPr>
        <w:t>36</w:t>
      </w:r>
      <w:r w:rsidRPr="00D121C3">
        <w:rPr>
          <w:sz w:val="28"/>
          <w:szCs w:val="28"/>
          <w:lang w:val="en-US"/>
        </w:rPr>
        <w:t xml:space="preserve">. </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Узлова Т.В. Роль различных микроорганизмов в генезе трубно-перитонеального бесплодия и иммунитете  / Т.В. Узлова, С.Н. Теплова, Б.И. Медведев // Журнал микробиологии. – 2000. – № 2. – С. 95 - 97.</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Юзько О.М. Лапароскопічна репродуктивна медицина. Особливості видового складу микробної контамінації </w:t>
      </w:r>
      <w:proofErr w:type="gramStart"/>
      <w:r w:rsidRPr="00D121C3">
        <w:rPr>
          <w:sz w:val="28"/>
          <w:szCs w:val="28"/>
        </w:rPr>
        <w:t>п</w:t>
      </w:r>
      <w:proofErr w:type="gramEnd"/>
      <w:r w:rsidRPr="00D121C3">
        <w:rPr>
          <w:sz w:val="28"/>
          <w:szCs w:val="28"/>
        </w:rPr>
        <w:t>іхви та маткових труб у жінок з безпліддям трубного походження / О.М. Юзько, С.Р. Приймак, Т.А. Лаптєва // Вісн. наук. досліджень. – 2002. – № 3. – С. 38 - 39.</w:t>
      </w:r>
    </w:p>
    <w:p w:rsidR="003022DD" w:rsidRPr="00D121C3" w:rsidRDefault="003022DD" w:rsidP="00951E90">
      <w:pPr>
        <w:numPr>
          <w:ilvl w:val="0"/>
          <w:numId w:val="63"/>
        </w:numPr>
        <w:suppressAutoHyphens w:val="0"/>
        <w:spacing w:line="300" w:lineRule="auto"/>
        <w:jc w:val="both"/>
        <w:rPr>
          <w:sz w:val="28"/>
          <w:szCs w:val="28"/>
          <w:lang w:val="en-US"/>
        </w:rPr>
      </w:pPr>
      <w:hyperlink r:id="rId26" w:history="1">
        <w:r w:rsidRPr="00D121C3">
          <w:rPr>
            <w:sz w:val="28"/>
            <w:szCs w:val="28"/>
            <w:lang w:val="en-US"/>
          </w:rPr>
          <w:t xml:space="preserve">Shah S.M. </w:t>
        </w:r>
      </w:hyperlink>
      <w:r w:rsidRPr="00D121C3">
        <w:rPr>
          <w:sz w:val="28"/>
          <w:szCs w:val="28"/>
          <w:lang w:val="en-US"/>
        </w:rPr>
        <w:t xml:space="preserve">Diagnosis of fallopian tube patency / S.M. </w:t>
      </w:r>
      <w:hyperlink r:id="rId27" w:history="1">
        <w:r w:rsidRPr="00D121C3">
          <w:rPr>
            <w:sz w:val="28"/>
            <w:szCs w:val="28"/>
            <w:lang w:val="en-US"/>
          </w:rPr>
          <w:t>Shah, O.A.</w:t>
        </w:r>
        <w:r w:rsidRPr="003022DD">
          <w:rPr>
            <w:sz w:val="28"/>
            <w:szCs w:val="28"/>
            <w:lang w:val="en-US"/>
          </w:rPr>
          <w:t> </w:t>
        </w:r>
        <w:r w:rsidRPr="00D121C3">
          <w:rPr>
            <w:sz w:val="28"/>
            <w:szCs w:val="28"/>
            <w:lang w:val="en-US"/>
          </w:rPr>
          <w:t>Towobola, M.</w:t>
        </w:r>
        <w:r w:rsidRPr="003022DD">
          <w:rPr>
            <w:sz w:val="28"/>
            <w:szCs w:val="28"/>
            <w:lang w:val="en-US"/>
          </w:rPr>
          <w:t> </w:t>
        </w:r>
        <w:r w:rsidRPr="00D121C3">
          <w:rPr>
            <w:sz w:val="28"/>
            <w:szCs w:val="28"/>
            <w:lang w:val="en-US"/>
          </w:rPr>
          <w:t xml:space="preserve">Masihleho </w:t>
        </w:r>
      </w:hyperlink>
      <w:r w:rsidRPr="00D121C3">
        <w:rPr>
          <w:sz w:val="28"/>
          <w:szCs w:val="28"/>
          <w:lang w:val="en-US"/>
        </w:rPr>
        <w:t xml:space="preserve">// East. Afr. Med. J. – 2005. </w:t>
      </w:r>
      <w:r w:rsidRPr="00510D74">
        <w:rPr>
          <w:sz w:val="28"/>
          <w:szCs w:val="28"/>
          <w:lang w:val="en-US"/>
        </w:rPr>
        <w:t>–</w:t>
      </w:r>
      <w:r w:rsidRPr="00D121C3">
        <w:rPr>
          <w:sz w:val="28"/>
          <w:szCs w:val="28"/>
          <w:lang w:val="en-US"/>
        </w:rPr>
        <w:t xml:space="preserve"> Vol. 82, № 9. – </w:t>
      </w:r>
      <w:proofErr w:type="gramStart"/>
      <w:r w:rsidRPr="00D121C3">
        <w:rPr>
          <w:sz w:val="28"/>
          <w:szCs w:val="28"/>
        </w:rPr>
        <w:t>Р</w:t>
      </w:r>
      <w:r w:rsidRPr="00D121C3">
        <w:rPr>
          <w:sz w:val="28"/>
          <w:szCs w:val="28"/>
          <w:lang w:val="en-US"/>
        </w:rPr>
        <w:t>. 457</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462</w:t>
      </w:r>
      <w:r w:rsidRPr="003022DD">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lang w:val="en-US"/>
        </w:rPr>
      </w:pPr>
      <w:hyperlink r:id="rId28" w:history="1">
        <w:r w:rsidRPr="00D121C3">
          <w:rPr>
            <w:sz w:val="28"/>
            <w:szCs w:val="28"/>
            <w:lang w:val="en-US"/>
          </w:rPr>
          <w:t>Starczewski A.</w:t>
        </w:r>
      </w:hyperlink>
      <w:r w:rsidRPr="00D121C3">
        <w:rPr>
          <w:sz w:val="28"/>
          <w:szCs w:val="28"/>
          <w:lang w:val="en-US"/>
        </w:rPr>
        <w:t xml:space="preserve"> The relationship between intraperitoneal adhesion index and anatomical status of oviductal ampullary mucosa in patients with distal tubal occlusion / A. </w:t>
      </w:r>
      <w:hyperlink r:id="rId29" w:history="1">
        <w:r w:rsidRPr="00D121C3">
          <w:rPr>
            <w:sz w:val="28"/>
            <w:szCs w:val="28"/>
            <w:lang w:val="en-US"/>
          </w:rPr>
          <w:t>Starczewski</w:t>
        </w:r>
        <w:r w:rsidRPr="00D121C3">
          <w:rPr>
            <w:sz w:val="28"/>
            <w:szCs w:val="28"/>
          </w:rPr>
          <w:t xml:space="preserve">, </w:t>
        </w:r>
        <w:r w:rsidRPr="00D121C3">
          <w:rPr>
            <w:sz w:val="28"/>
            <w:szCs w:val="28"/>
            <w:lang w:val="en-US"/>
          </w:rPr>
          <w:t>E</w:t>
        </w:r>
        <w:r w:rsidRPr="00D121C3">
          <w:rPr>
            <w:sz w:val="28"/>
            <w:szCs w:val="28"/>
          </w:rPr>
          <w:t xml:space="preserve">. </w:t>
        </w:r>
        <w:r w:rsidRPr="00D121C3">
          <w:rPr>
            <w:sz w:val="28"/>
            <w:szCs w:val="28"/>
            <w:lang w:val="en-US"/>
          </w:rPr>
          <w:t>Sowinska</w:t>
        </w:r>
        <w:r w:rsidRPr="00D121C3">
          <w:rPr>
            <w:sz w:val="28"/>
            <w:szCs w:val="28"/>
          </w:rPr>
          <w:t>-</w:t>
        </w:r>
        <w:r w:rsidRPr="00D121C3">
          <w:rPr>
            <w:sz w:val="28"/>
            <w:szCs w:val="28"/>
            <w:lang w:val="en-US"/>
          </w:rPr>
          <w:t>Przepiera</w:t>
        </w:r>
        <w:r w:rsidRPr="00D121C3">
          <w:rPr>
            <w:sz w:val="28"/>
            <w:szCs w:val="28"/>
          </w:rPr>
          <w:t xml:space="preserve"> </w:t>
        </w:r>
      </w:hyperlink>
      <w:r w:rsidRPr="00D121C3">
        <w:rPr>
          <w:sz w:val="28"/>
          <w:szCs w:val="28"/>
        </w:rPr>
        <w:t xml:space="preserve"> </w:t>
      </w:r>
      <w:r w:rsidRPr="009F12FD">
        <w:rPr>
          <w:sz w:val="28"/>
          <w:szCs w:val="28"/>
        </w:rPr>
        <w:t xml:space="preserve">// </w:t>
      </w:r>
      <w:r w:rsidRPr="009F12FD">
        <w:rPr>
          <w:sz w:val="28"/>
          <w:szCs w:val="28"/>
          <w:lang w:val="en-US"/>
        </w:rPr>
        <w:t>Ginekol</w:t>
      </w:r>
      <w:r w:rsidRPr="009F12FD">
        <w:rPr>
          <w:sz w:val="28"/>
          <w:szCs w:val="28"/>
        </w:rPr>
        <w:t>.</w:t>
      </w:r>
      <w:r w:rsidRPr="00D121C3">
        <w:rPr>
          <w:sz w:val="28"/>
          <w:szCs w:val="28"/>
        </w:rPr>
        <w:t xml:space="preserve"> </w:t>
      </w:r>
      <w:r w:rsidRPr="00D121C3">
        <w:rPr>
          <w:sz w:val="28"/>
          <w:szCs w:val="28"/>
          <w:lang w:val="en-US"/>
        </w:rPr>
        <w:t>Pol</w:t>
      </w:r>
      <w:r w:rsidRPr="00D121C3">
        <w:rPr>
          <w:sz w:val="28"/>
          <w:szCs w:val="28"/>
        </w:rPr>
        <w:t xml:space="preserve">. – 2001. – </w:t>
      </w:r>
      <w:r w:rsidRPr="00D121C3">
        <w:rPr>
          <w:sz w:val="28"/>
          <w:szCs w:val="28"/>
          <w:lang w:val="en-US"/>
        </w:rPr>
        <w:t>Vol</w:t>
      </w:r>
      <w:r w:rsidRPr="00D121C3">
        <w:rPr>
          <w:sz w:val="28"/>
          <w:szCs w:val="28"/>
        </w:rPr>
        <w:t>. 72, № 8. – Р. 647 - 651.</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Мухомор</w:t>
      </w:r>
      <w:r w:rsidRPr="00D121C3">
        <w:rPr>
          <w:sz w:val="28"/>
          <w:szCs w:val="28"/>
          <w:lang w:val="en-US"/>
        </w:rPr>
        <w:t xml:space="preserve"> </w:t>
      </w:r>
      <w:r w:rsidRPr="00D121C3">
        <w:rPr>
          <w:sz w:val="28"/>
          <w:szCs w:val="28"/>
        </w:rPr>
        <w:t>О</w:t>
      </w:r>
      <w:r w:rsidRPr="00D121C3">
        <w:rPr>
          <w:sz w:val="28"/>
          <w:szCs w:val="28"/>
          <w:lang w:val="en-US"/>
        </w:rPr>
        <w:t>.</w:t>
      </w:r>
      <w:r w:rsidRPr="00D121C3">
        <w:rPr>
          <w:sz w:val="28"/>
          <w:szCs w:val="28"/>
        </w:rPr>
        <w:t>Т</w:t>
      </w:r>
      <w:r w:rsidRPr="00D121C3">
        <w:rPr>
          <w:sz w:val="28"/>
          <w:szCs w:val="28"/>
          <w:lang w:val="en-US"/>
        </w:rPr>
        <w:t xml:space="preserve">. </w:t>
      </w:r>
      <w:r w:rsidRPr="00D121C3">
        <w:rPr>
          <w:sz w:val="28"/>
          <w:szCs w:val="28"/>
        </w:rPr>
        <w:t>Гістеросальпінгографія</w:t>
      </w:r>
      <w:r w:rsidRPr="00D121C3">
        <w:rPr>
          <w:sz w:val="28"/>
          <w:szCs w:val="28"/>
          <w:lang w:val="en-US"/>
        </w:rPr>
        <w:t xml:space="preserve"> </w:t>
      </w:r>
      <w:r w:rsidRPr="00D121C3">
        <w:rPr>
          <w:sz w:val="28"/>
          <w:szCs w:val="28"/>
        </w:rPr>
        <w:t>та</w:t>
      </w:r>
      <w:r w:rsidRPr="00D121C3">
        <w:rPr>
          <w:sz w:val="28"/>
          <w:szCs w:val="28"/>
          <w:lang w:val="en-US"/>
        </w:rPr>
        <w:t xml:space="preserve"> </w:t>
      </w:r>
      <w:r w:rsidRPr="00D121C3">
        <w:rPr>
          <w:sz w:val="28"/>
          <w:szCs w:val="28"/>
        </w:rPr>
        <w:t>гідротубація</w:t>
      </w:r>
      <w:r w:rsidRPr="00D121C3">
        <w:rPr>
          <w:sz w:val="28"/>
          <w:szCs w:val="28"/>
          <w:lang w:val="en-US"/>
        </w:rPr>
        <w:t xml:space="preserve"> </w:t>
      </w:r>
      <w:r w:rsidRPr="00D121C3">
        <w:rPr>
          <w:sz w:val="28"/>
          <w:szCs w:val="28"/>
        </w:rPr>
        <w:t>маткових</w:t>
      </w:r>
      <w:r w:rsidRPr="00D121C3">
        <w:rPr>
          <w:sz w:val="28"/>
          <w:szCs w:val="28"/>
          <w:lang w:val="en-US"/>
        </w:rPr>
        <w:t xml:space="preserve"> </w:t>
      </w:r>
      <w:r w:rsidRPr="00D121C3">
        <w:rPr>
          <w:sz w:val="28"/>
          <w:szCs w:val="28"/>
        </w:rPr>
        <w:t>труб</w:t>
      </w:r>
      <w:r w:rsidRPr="00D121C3">
        <w:rPr>
          <w:sz w:val="28"/>
          <w:szCs w:val="28"/>
          <w:lang w:val="en-US"/>
        </w:rPr>
        <w:t xml:space="preserve"> </w:t>
      </w:r>
      <w:proofErr w:type="gramStart"/>
      <w:r w:rsidRPr="00D121C3">
        <w:rPr>
          <w:sz w:val="28"/>
          <w:szCs w:val="28"/>
        </w:rPr>
        <w:t>п</w:t>
      </w:r>
      <w:proofErr w:type="gramEnd"/>
      <w:r w:rsidRPr="00D121C3">
        <w:rPr>
          <w:sz w:val="28"/>
          <w:szCs w:val="28"/>
        </w:rPr>
        <w:t>ід</w:t>
      </w:r>
      <w:r w:rsidRPr="00D121C3">
        <w:rPr>
          <w:sz w:val="28"/>
          <w:szCs w:val="28"/>
          <w:lang w:val="en-US"/>
        </w:rPr>
        <w:t xml:space="preserve"> </w:t>
      </w:r>
      <w:r w:rsidRPr="00D121C3">
        <w:rPr>
          <w:sz w:val="28"/>
          <w:szCs w:val="28"/>
        </w:rPr>
        <w:t>контролем</w:t>
      </w:r>
      <w:r w:rsidRPr="00D121C3">
        <w:rPr>
          <w:sz w:val="28"/>
          <w:szCs w:val="28"/>
          <w:lang w:val="en-US"/>
        </w:rPr>
        <w:t xml:space="preserve"> </w:t>
      </w:r>
      <w:r w:rsidRPr="00D121C3">
        <w:rPr>
          <w:sz w:val="28"/>
          <w:szCs w:val="28"/>
        </w:rPr>
        <w:t>УЗД</w:t>
      </w:r>
      <w:r w:rsidRPr="00D121C3">
        <w:rPr>
          <w:sz w:val="28"/>
          <w:szCs w:val="28"/>
          <w:lang w:val="en-US"/>
        </w:rPr>
        <w:t xml:space="preserve"> </w:t>
      </w:r>
      <w:r w:rsidRPr="00D121C3">
        <w:rPr>
          <w:sz w:val="28"/>
          <w:szCs w:val="28"/>
        </w:rPr>
        <w:t>та</w:t>
      </w:r>
      <w:r w:rsidRPr="00D121C3">
        <w:rPr>
          <w:sz w:val="28"/>
          <w:szCs w:val="28"/>
          <w:lang w:val="en-US"/>
        </w:rPr>
        <w:t xml:space="preserve"> </w:t>
      </w:r>
      <w:r w:rsidRPr="00D121C3">
        <w:rPr>
          <w:sz w:val="28"/>
          <w:szCs w:val="28"/>
        </w:rPr>
        <w:t>МРТ</w:t>
      </w:r>
      <w:r w:rsidRPr="00D121C3">
        <w:rPr>
          <w:sz w:val="28"/>
          <w:szCs w:val="28"/>
          <w:lang w:val="en-US"/>
        </w:rPr>
        <w:t xml:space="preserve"> </w:t>
      </w:r>
      <w:r w:rsidRPr="00D121C3">
        <w:rPr>
          <w:sz w:val="28"/>
          <w:szCs w:val="28"/>
        </w:rPr>
        <w:t>за</w:t>
      </w:r>
      <w:r w:rsidRPr="00D121C3">
        <w:rPr>
          <w:sz w:val="28"/>
          <w:szCs w:val="28"/>
          <w:lang w:val="en-US"/>
        </w:rPr>
        <w:t xml:space="preserve"> </w:t>
      </w:r>
      <w:r w:rsidRPr="00D121C3">
        <w:rPr>
          <w:sz w:val="28"/>
          <w:szCs w:val="28"/>
        </w:rPr>
        <w:t>жіночої</w:t>
      </w:r>
      <w:r w:rsidRPr="00D121C3">
        <w:rPr>
          <w:sz w:val="28"/>
          <w:szCs w:val="28"/>
          <w:lang w:val="en-US"/>
        </w:rPr>
        <w:t xml:space="preserve"> </w:t>
      </w:r>
      <w:r w:rsidRPr="00D121C3">
        <w:rPr>
          <w:sz w:val="28"/>
          <w:szCs w:val="28"/>
        </w:rPr>
        <w:t>безплідності</w:t>
      </w:r>
      <w:r w:rsidRPr="00D121C3">
        <w:rPr>
          <w:sz w:val="28"/>
          <w:szCs w:val="28"/>
          <w:lang w:val="en-US"/>
        </w:rPr>
        <w:t xml:space="preserve">. </w:t>
      </w:r>
      <w:r w:rsidRPr="00D121C3">
        <w:rPr>
          <w:sz w:val="28"/>
          <w:szCs w:val="28"/>
        </w:rPr>
        <w:t>Порівняльна характеристика, перспектива методів: (Власний первин. досвід та огляд літ.) / О.Т. Мухомор, Р.В. Бубнов // Репродуктивное здоровье женщины. – 2007. – № 1. – С. 40 - 45.</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Дубчак А.Є. Комплексне лікування хронічного сальпінгоофориту </w:t>
      </w:r>
      <w:proofErr w:type="gramStart"/>
      <w:r w:rsidRPr="00D121C3">
        <w:rPr>
          <w:sz w:val="28"/>
          <w:szCs w:val="28"/>
        </w:rPr>
        <w:t>у</w:t>
      </w:r>
      <w:proofErr w:type="gramEnd"/>
      <w:r w:rsidRPr="00D121C3">
        <w:rPr>
          <w:sz w:val="28"/>
          <w:szCs w:val="28"/>
        </w:rPr>
        <w:t xml:space="preserve"> жі</w:t>
      </w:r>
      <w:proofErr w:type="gramStart"/>
      <w:r w:rsidRPr="00D121C3">
        <w:rPr>
          <w:sz w:val="28"/>
          <w:szCs w:val="28"/>
        </w:rPr>
        <w:t>нок</w:t>
      </w:r>
      <w:proofErr w:type="gramEnd"/>
      <w:r w:rsidRPr="00D121C3">
        <w:rPr>
          <w:sz w:val="28"/>
          <w:szCs w:val="28"/>
        </w:rPr>
        <w:t xml:space="preserve"> з трубно-перитонеальною неплідністю / А.Є. Дубчак, Л.В. Галщюк, О.В. Мілєвський // Репродуктивное здоровье женщины. – 2006. – № 4. – С. 179 - 182.</w:t>
      </w:r>
    </w:p>
    <w:p w:rsidR="003022DD" w:rsidRPr="00D121C3" w:rsidRDefault="003022DD" w:rsidP="00951E90">
      <w:pPr>
        <w:numPr>
          <w:ilvl w:val="0"/>
          <w:numId w:val="63"/>
        </w:numPr>
        <w:suppressAutoHyphens w:val="0"/>
        <w:spacing w:line="300" w:lineRule="auto"/>
        <w:jc w:val="both"/>
        <w:rPr>
          <w:sz w:val="28"/>
          <w:szCs w:val="28"/>
        </w:rPr>
      </w:pPr>
      <w:hyperlink r:id="rId30" w:history="1">
        <w:r w:rsidRPr="00D121C3">
          <w:rPr>
            <w:sz w:val="28"/>
            <w:szCs w:val="28"/>
            <w:lang w:val="en-US"/>
          </w:rPr>
          <w:t xml:space="preserve">Ekerhovd E. </w:t>
        </w:r>
      </w:hyperlink>
      <w:r w:rsidRPr="00D121C3">
        <w:rPr>
          <w:sz w:val="28"/>
          <w:szCs w:val="28"/>
          <w:lang w:val="en-US"/>
        </w:rPr>
        <w:t>An ultrasound-based approach to the assessment of infertility, including the evaluation of tubal patency / E.</w:t>
      </w:r>
      <w:r w:rsidRPr="003022DD">
        <w:rPr>
          <w:sz w:val="28"/>
          <w:szCs w:val="28"/>
          <w:lang w:val="en-US"/>
        </w:rPr>
        <w:t> </w:t>
      </w:r>
      <w:hyperlink r:id="rId31" w:history="1">
        <w:r w:rsidRPr="00D121C3">
          <w:rPr>
            <w:sz w:val="28"/>
            <w:szCs w:val="28"/>
            <w:lang w:val="en-US"/>
          </w:rPr>
          <w:t>Ekerhovd, G.</w:t>
        </w:r>
        <w:r w:rsidRPr="003022DD">
          <w:rPr>
            <w:sz w:val="28"/>
            <w:szCs w:val="28"/>
            <w:lang w:val="en-US"/>
          </w:rPr>
          <w:t> </w:t>
        </w:r>
        <w:r w:rsidRPr="00D121C3">
          <w:rPr>
            <w:sz w:val="28"/>
            <w:szCs w:val="28"/>
            <w:lang w:val="en-US"/>
          </w:rPr>
          <w:t>Fried, S.</w:t>
        </w:r>
        <w:r w:rsidRPr="003022DD">
          <w:rPr>
            <w:sz w:val="28"/>
            <w:szCs w:val="28"/>
            <w:lang w:val="en-US"/>
          </w:rPr>
          <w:t> </w:t>
        </w:r>
        <w:r w:rsidRPr="00D121C3">
          <w:rPr>
            <w:sz w:val="28"/>
            <w:szCs w:val="28"/>
            <w:lang w:val="en-US"/>
          </w:rPr>
          <w:t xml:space="preserve">Granberg </w:t>
        </w:r>
      </w:hyperlink>
      <w:r w:rsidRPr="00D121C3">
        <w:rPr>
          <w:sz w:val="28"/>
          <w:szCs w:val="28"/>
          <w:lang w:val="en-US"/>
        </w:rPr>
        <w:t xml:space="preserve"> // Best Pract. Res. Clin. Obstet. Gynaecol. </w:t>
      </w:r>
      <w:r w:rsidRPr="00D121C3">
        <w:rPr>
          <w:sz w:val="28"/>
          <w:szCs w:val="28"/>
        </w:rPr>
        <w:t>–</w:t>
      </w:r>
      <w:r w:rsidRPr="00D121C3">
        <w:rPr>
          <w:sz w:val="28"/>
          <w:szCs w:val="28"/>
          <w:lang w:val="en-US"/>
        </w:rPr>
        <w:t xml:space="preserve">  2004. </w:t>
      </w:r>
      <w:r w:rsidRPr="00D121C3">
        <w:rPr>
          <w:sz w:val="28"/>
          <w:szCs w:val="28"/>
        </w:rPr>
        <w:t>–</w:t>
      </w:r>
      <w:r w:rsidRPr="00D121C3">
        <w:rPr>
          <w:sz w:val="28"/>
          <w:szCs w:val="28"/>
          <w:lang w:val="en-US"/>
        </w:rPr>
        <w:t xml:space="preserve"> Vol.</w:t>
      </w:r>
      <w:r w:rsidRPr="00D121C3">
        <w:rPr>
          <w:sz w:val="28"/>
          <w:szCs w:val="28"/>
        </w:rPr>
        <w:t xml:space="preserve"> </w:t>
      </w:r>
      <w:r w:rsidRPr="00D121C3">
        <w:rPr>
          <w:sz w:val="28"/>
          <w:szCs w:val="28"/>
          <w:lang w:val="en-US"/>
        </w:rPr>
        <w:t xml:space="preserve">18, № 1. – </w:t>
      </w:r>
      <w:proofErr w:type="gramStart"/>
      <w:r w:rsidRPr="00D121C3">
        <w:rPr>
          <w:sz w:val="28"/>
          <w:szCs w:val="28"/>
        </w:rPr>
        <w:t>Р</w:t>
      </w:r>
      <w:r w:rsidRPr="00D121C3">
        <w:rPr>
          <w:sz w:val="28"/>
          <w:szCs w:val="28"/>
          <w:lang w:val="en-US"/>
        </w:rPr>
        <w:t>. 13</w:t>
      </w:r>
      <w:proofErr w:type="gramEnd"/>
      <w:r w:rsidRPr="00D121C3">
        <w:rPr>
          <w:sz w:val="28"/>
          <w:szCs w:val="28"/>
          <w:lang w:val="en-US"/>
        </w:rPr>
        <w:t xml:space="preserve"> </w:t>
      </w:r>
      <w:r w:rsidRPr="00D121C3">
        <w:rPr>
          <w:sz w:val="28"/>
          <w:szCs w:val="28"/>
        </w:rPr>
        <w:t>-</w:t>
      </w:r>
      <w:r w:rsidRPr="00D121C3">
        <w:rPr>
          <w:sz w:val="28"/>
          <w:szCs w:val="28"/>
          <w:lang w:val="en-US"/>
        </w:rPr>
        <w:t xml:space="preserve"> 28</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lang w:val="en-US"/>
        </w:rPr>
        <w:t>Assessment of fallopian tube cytology for the diagnosis of endometriosis and hydrosalpinx / T.</w:t>
      </w:r>
      <w:r w:rsidRPr="003022DD">
        <w:rPr>
          <w:sz w:val="28"/>
          <w:szCs w:val="28"/>
          <w:lang w:val="en-US"/>
        </w:rPr>
        <w:t> </w:t>
      </w:r>
      <w:hyperlink r:id="rId32" w:history="1">
        <w:r w:rsidRPr="00D121C3">
          <w:rPr>
            <w:sz w:val="28"/>
            <w:szCs w:val="28"/>
            <w:lang w:val="en-US"/>
          </w:rPr>
          <w:t>Matsushima, H.</w:t>
        </w:r>
        <w:r w:rsidRPr="003022DD">
          <w:rPr>
            <w:sz w:val="28"/>
            <w:szCs w:val="28"/>
            <w:lang w:val="en-US"/>
          </w:rPr>
          <w:t> </w:t>
        </w:r>
        <w:r w:rsidRPr="00D121C3">
          <w:rPr>
            <w:sz w:val="28"/>
            <w:szCs w:val="28"/>
            <w:lang w:val="en-US"/>
          </w:rPr>
          <w:t>Kaseki, K.</w:t>
        </w:r>
        <w:r w:rsidRPr="003022DD">
          <w:rPr>
            <w:sz w:val="28"/>
            <w:szCs w:val="28"/>
            <w:lang w:val="en-US"/>
          </w:rPr>
          <w:t> </w:t>
        </w:r>
        <w:r w:rsidRPr="00D121C3">
          <w:rPr>
            <w:sz w:val="28"/>
            <w:szCs w:val="28"/>
            <w:lang w:val="en-US"/>
          </w:rPr>
          <w:t xml:space="preserve">Ishihara </w:t>
        </w:r>
      </w:hyperlink>
      <w:r w:rsidRPr="00D121C3">
        <w:rPr>
          <w:sz w:val="28"/>
          <w:szCs w:val="28"/>
          <w:lang w:val="en-US"/>
        </w:rPr>
        <w:t xml:space="preserve">et al. // J. Nippon. Med. Sch. – 2002. </w:t>
      </w:r>
      <w:r w:rsidRPr="00510D74">
        <w:rPr>
          <w:sz w:val="28"/>
          <w:szCs w:val="28"/>
          <w:lang w:val="en-US"/>
        </w:rPr>
        <w:t>–</w:t>
      </w:r>
      <w:r w:rsidRPr="00D121C3">
        <w:rPr>
          <w:sz w:val="28"/>
          <w:szCs w:val="28"/>
          <w:lang w:val="en-US"/>
        </w:rPr>
        <w:t xml:space="preserve"> Vol. 69, № 5. – </w:t>
      </w:r>
      <w:proofErr w:type="gramStart"/>
      <w:r w:rsidRPr="00D121C3">
        <w:rPr>
          <w:sz w:val="28"/>
          <w:szCs w:val="28"/>
        </w:rPr>
        <w:t>Р</w:t>
      </w:r>
      <w:r w:rsidRPr="00D121C3">
        <w:rPr>
          <w:sz w:val="28"/>
          <w:szCs w:val="28"/>
          <w:lang w:val="en-US"/>
        </w:rPr>
        <w:t>. 445</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450</w:t>
      </w:r>
      <w:r w:rsidRPr="003022DD">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lang w:val="en-US"/>
        </w:rPr>
      </w:pPr>
      <w:hyperlink r:id="rId33" w:history="1">
        <w:r w:rsidRPr="00D121C3">
          <w:rPr>
            <w:sz w:val="28"/>
            <w:szCs w:val="28"/>
            <w:lang w:val="en-US"/>
          </w:rPr>
          <w:t>Dahan M.H.</w:t>
        </w:r>
      </w:hyperlink>
      <w:r w:rsidRPr="00D121C3">
        <w:rPr>
          <w:sz w:val="28"/>
          <w:szCs w:val="28"/>
          <w:lang w:val="en-US"/>
        </w:rPr>
        <w:t xml:space="preserve"> Congenital interruption of the ampullary portion of the fallopian tube / M.H. </w:t>
      </w:r>
      <w:hyperlink r:id="rId34" w:history="1">
        <w:r w:rsidRPr="00D121C3">
          <w:rPr>
            <w:sz w:val="28"/>
            <w:szCs w:val="28"/>
            <w:lang w:val="en-US"/>
          </w:rPr>
          <w:t>Dahan</w:t>
        </w:r>
        <w:r w:rsidRPr="00D121C3">
          <w:rPr>
            <w:sz w:val="28"/>
            <w:szCs w:val="28"/>
          </w:rPr>
          <w:t xml:space="preserve">, </w:t>
        </w:r>
        <w:r w:rsidRPr="00D121C3">
          <w:rPr>
            <w:sz w:val="28"/>
            <w:szCs w:val="28"/>
            <w:lang w:val="en-US"/>
          </w:rPr>
          <w:t>R</w:t>
        </w:r>
        <w:r w:rsidRPr="00D121C3">
          <w:rPr>
            <w:sz w:val="28"/>
            <w:szCs w:val="28"/>
          </w:rPr>
          <w:t xml:space="preserve">. </w:t>
        </w:r>
        <w:r w:rsidRPr="00D121C3">
          <w:rPr>
            <w:sz w:val="28"/>
            <w:szCs w:val="28"/>
            <w:lang w:val="en-US"/>
          </w:rPr>
          <w:t>Burney</w:t>
        </w:r>
        <w:r w:rsidRPr="00D121C3">
          <w:rPr>
            <w:sz w:val="28"/>
            <w:szCs w:val="28"/>
          </w:rPr>
          <w:t xml:space="preserve">, </w:t>
        </w:r>
        <w:r w:rsidRPr="00D121C3">
          <w:rPr>
            <w:sz w:val="28"/>
            <w:szCs w:val="28"/>
            <w:lang w:val="en-US"/>
          </w:rPr>
          <w:t>R</w:t>
        </w:r>
        <w:r w:rsidRPr="00D121C3">
          <w:rPr>
            <w:sz w:val="28"/>
            <w:szCs w:val="28"/>
          </w:rPr>
          <w:t xml:space="preserve">. </w:t>
        </w:r>
        <w:r w:rsidRPr="00D121C3">
          <w:rPr>
            <w:sz w:val="28"/>
            <w:szCs w:val="28"/>
            <w:lang w:val="en-US"/>
          </w:rPr>
          <w:t>Lathi</w:t>
        </w:r>
        <w:r w:rsidRPr="00D121C3">
          <w:rPr>
            <w:sz w:val="28"/>
            <w:szCs w:val="28"/>
          </w:rPr>
          <w:t xml:space="preserve"> </w:t>
        </w:r>
      </w:hyperlink>
      <w:r w:rsidRPr="00D121C3">
        <w:rPr>
          <w:sz w:val="28"/>
          <w:szCs w:val="28"/>
        </w:rPr>
        <w:t xml:space="preserve"> // </w:t>
      </w:r>
      <w:r w:rsidRPr="00D121C3">
        <w:rPr>
          <w:sz w:val="28"/>
          <w:szCs w:val="28"/>
          <w:lang w:val="en-US"/>
        </w:rPr>
        <w:t>Fertil</w:t>
      </w:r>
      <w:r w:rsidRPr="00D121C3">
        <w:rPr>
          <w:sz w:val="28"/>
          <w:szCs w:val="28"/>
        </w:rPr>
        <w:t xml:space="preserve"> </w:t>
      </w:r>
      <w:r w:rsidRPr="00D121C3">
        <w:rPr>
          <w:sz w:val="28"/>
          <w:szCs w:val="28"/>
          <w:lang w:val="en-US"/>
        </w:rPr>
        <w:t>Steril</w:t>
      </w:r>
      <w:r w:rsidRPr="00D121C3">
        <w:rPr>
          <w:sz w:val="28"/>
          <w:szCs w:val="28"/>
        </w:rPr>
        <w:t xml:space="preserve">. – 2006. – </w:t>
      </w:r>
      <w:r w:rsidRPr="00D121C3">
        <w:rPr>
          <w:sz w:val="28"/>
          <w:szCs w:val="28"/>
          <w:lang w:val="en-US"/>
        </w:rPr>
        <w:t>Vol</w:t>
      </w:r>
      <w:r w:rsidRPr="00D121C3">
        <w:rPr>
          <w:sz w:val="28"/>
          <w:szCs w:val="28"/>
        </w:rPr>
        <w:t>. 85, № 6. – Р. 1820 - 1821.</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rPr>
        <w:t>Гладчук</w:t>
      </w:r>
      <w:r w:rsidRPr="003022DD">
        <w:rPr>
          <w:sz w:val="28"/>
          <w:szCs w:val="28"/>
          <w:lang w:val="en-US"/>
        </w:rPr>
        <w:t xml:space="preserve"> </w:t>
      </w:r>
      <w:r w:rsidRPr="00D121C3">
        <w:rPr>
          <w:sz w:val="28"/>
          <w:szCs w:val="28"/>
        </w:rPr>
        <w:t>І</w:t>
      </w:r>
      <w:r w:rsidRPr="003022DD">
        <w:rPr>
          <w:sz w:val="28"/>
          <w:szCs w:val="28"/>
          <w:lang w:val="en-US"/>
        </w:rPr>
        <w:t>.</w:t>
      </w:r>
      <w:r w:rsidRPr="00D121C3">
        <w:rPr>
          <w:sz w:val="28"/>
          <w:szCs w:val="28"/>
        </w:rPr>
        <w:t>З</w:t>
      </w:r>
      <w:r w:rsidRPr="003022DD">
        <w:rPr>
          <w:sz w:val="28"/>
          <w:szCs w:val="28"/>
          <w:lang w:val="en-US"/>
        </w:rPr>
        <w:t xml:space="preserve">. </w:t>
      </w:r>
      <w:r w:rsidRPr="00D121C3">
        <w:rPr>
          <w:sz w:val="28"/>
          <w:szCs w:val="28"/>
        </w:rPr>
        <w:t>Оперативна</w:t>
      </w:r>
      <w:r w:rsidRPr="003022DD">
        <w:rPr>
          <w:sz w:val="28"/>
          <w:szCs w:val="28"/>
          <w:lang w:val="en-US"/>
        </w:rPr>
        <w:t xml:space="preserve"> </w:t>
      </w:r>
      <w:r w:rsidRPr="00D121C3">
        <w:rPr>
          <w:sz w:val="28"/>
          <w:szCs w:val="28"/>
        </w:rPr>
        <w:t>лапароскопія</w:t>
      </w:r>
      <w:r w:rsidRPr="003022DD">
        <w:rPr>
          <w:sz w:val="28"/>
          <w:szCs w:val="28"/>
          <w:lang w:val="en-US"/>
        </w:rPr>
        <w:t xml:space="preserve"> </w:t>
      </w:r>
      <w:r w:rsidRPr="00D121C3">
        <w:rPr>
          <w:sz w:val="28"/>
          <w:szCs w:val="28"/>
        </w:rPr>
        <w:t>в</w:t>
      </w:r>
      <w:r w:rsidRPr="003022DD">
        <w:rPr>
          <w:sz w:val="28"/>
          <w:szCs w:val="28"/>
          <w:lang w:val="en-US"/>
        </w:rPr>
        <w:t xml:space="preserve"> </w:t>
      </w:r>
      <w:proofErr w:type="gramStart"/>
      <w:r w:rsidRPr="00D121C3">
        <w:rPr>
          <w:sz w:val="28"/>
          <w:szCs w:val="28"/>
        </w:rPr>
        <w:t>л</w:t>
      </w:r>
      <w:proofErr w:type="gramEnd"/>
      <w:r w:rsidRPr="00D121C3">
        <w:rPr>
          <w:sz w:val="28"/>
          <w:szCs w:val="28"/>
        </w:rPr>
        <w:t>ікуванні</w:t>
      </w:r>
      <w:r w:rsidRPr="003022DD">
        <w:rPr>
          <w:sz w:val="28"/>
          <w:szCs w:val="28"/>
          <w:lang w:val="en-US"/>
        </w:rPr>
        <w:t xml:space="preserve"> </w:t>
      </w:r>
      <w:r w:rsidRPr="00D121C3">
        <w:rPr>
          <w:sz w:val="28"/>
          <w:szCs w:val="28"/>
        </w:rPr>
        <w:t>безплідних</w:t>
      </w:r>
      <w:r w:rsidRPr="003022DD">
        <w:rPr>
          <w:sz w:val="28"/>
          <w:szCs w:val="28"/>
          <w:lang w:val="en-US"/>
        </w:rPr>
        <w:t xml:space="preserve"> </w:t>
      </w:r>
      <w:r w:rsidRPr="00D121C3">
        <w:rPr>
          <w:sz w:val="28"/>
          <w:szCs w:val="28"/>
        </w:rPr>
        <w:t>хворих</w:t>
      </w:r>
      <w:r w:rsidRPr="003022DD">
        <w:rPr>
          <w:sz w:val="28"/>
          <w:szCs w:val="28"/>
          <w:lang w:val="en-US"/>
        </w:rPr>
        <w:t xml:space="preserve"> </w:t>
      </w:r>
      <w:r w:rsidRPr="00D121C3">
        <w:rPr>
          <w:sz w:val="28"/>
          <w:szCs w:val="28"/>
        </w:rPr>
        <w:t>з</w:t>
      </w:r>
      <w:r w:rsidRPr="003022DD">
        <w:rPr>
          <w:sz w:val="28"/>
          <w:szCs w:val="28"/>
          <w:lang w:val="en-US"/>
        </w:rPr>
        <w:t xml:space="preserve"> </w:t>
      </w:r>
      <w:r w:rsidRPr="00D121C3">
        <w:rPr>
          <w:sz w:val="28"/>
          <w:szCs w:val="28"/>
        </w:rPr>
        <w:t>дистальними</w:t>
      </w:r>
      <w:r w:rsidRPr="003022DD">
        <w:rPr>
          <w:sz w:val="28"/>
          <w:szCs w:val="28"/>
          <w:lang w:val="en-US"/>
        </w:rPr>
        <w:t xml:space="preserve"> </w:t>
      </w:r>
      <w:r w:rsidRPr="00D121C3">
        <w:rPr>
          <w:sz w:val="28"/>
          <w:szCs w:val="28"/>
        </w:rPr>
        <w:t>трубними</w:t>
      </w:r>
      <w:r w:rsidRPr="003022DD">
        <w:rPr>
          <w:sz w:val="28"/>
          <w:szCs w:val="28"/>
          <w:lang w:val="en-US"/>
        </w:rPr>
        <w:t xml:space="preserve"> </w:t>
      </w:r>
      <w:r w:rsidRPr="00D121C3">
        <w:rPr>
          <w:sz w:val="28"/>
          <w:szCs w:val="28"/>
        </w:rPr>
        <w:t>окклюзіями</w:t>
      </w:r>
      <w:r w:rsidRPr="003022DD">
        <w:rPr>
          <w:sz w:val="28"/>
          <w:szCs w:val="28"/>
          <w:lang w:val="en-US"/>
        </w:rPr>
        <w:t xml:space="preserve"> / </w:t>
      </w:r>
      <w:r w:rsidRPr="00D121C3">
        <w:rPr>
          <w:sz w:val="28"/>
          <w:szCs w:val="28"/>
        </w:rPr>
        <w:t>І</w:t>
      </w:r>
      <w:r w:rsidRPr="003022DD">
        <w:rPr>
          <w:sz w:val="28"/>
          <w:szCs w:val="28"/>
          <w:lang w:val="en-US"/>
        </w:rPr>
        <w:t>.</w:t>
      </w:r>
      <w:r w:rsidRPr="00D121C3">
        <w:rPr>
          <w:sz w:val="28"/>
          <w:szCs w:val="28"/>
        </w:rPr>
        <w:t>З</w:t>
      </w:r>
      <w:r w:rsidRPr="003022DD">
        <w:rPr>
          <w:sz w:val="28"/>
          <w:szCs w:val="28"/>
          <w:lang w:val="en-US"/>
        </w:rPr>
        <w:t xml:space="preserve">. </w:t>
      </w:r>
      <w:r w:rsidRPr="00D121C3">
        <w:rPr>
          <w:sz w:val="28"/>
          <w:szCs w:val="28"/>
        </w:rPr>
        <w:t>Гладчук</w:t>
      </w:r>
      <w:r w:rsidRPr="003022DD">
        <w:rPr>
          <w:sz w:val="28"/>
          <w:szCs w:val="28"/>
          <w:lang w:val="en-US"/>
        </w:rPr>
        <w:t xml:space="preserve">, </w:t>
      </w:r>
      <w:r w:rsidRPr="00D121C3">
        <w:rPr>
          <w:sz w:val="28"/>
          <w:szCs w:val="28"/>
        </w:rPr>
        <w:t>А</w:t>
      </w:r>
      <w:r w:rsidRPr="003022DD">
        <w:rPr>
          <w:sz w:val="28"/>
          <w:szCs w:val="28"/>
          <w:lang w:val="en-US"/>
        </w:rPr>
        <w:t>.</w:t>
      </w:r>
      <w:r w:rsidRPr="00D121C3">
        <w:rPr>
          <w:sz w:val="28"/>
          <w:szCs w:val="28"/>
        </w:rPr>
        <w:t>В</w:t>
      </w:r>
      <w:r w:rsidRPr="003022DD">
        <w:rPr>
          <w:sz w:val="28"/>
          <w:szCs w:val="28"/>
          <w:lang w:val="en-US"/>
        </w:rPr>
        <w:t xml:space="preserve">. </w:t>
      </w:r>
      <w:r w:rsidRPr="00D121C3">
        <w:rPr>
          <w:sz w:val="28"/>
          <w:szCs w:val="28"/>
        </w:rPr>
        <w:t>Титова</w:t>
      </w:r>
      <w:r w:rsidRPr="003022DD">
        <w:rPr>
          <w:sz w:val="28"/>
          <w:szCs w:val="28"/>
          <w:lang w:val="en-US"/>
        </w:rPr>
        <w:t xml:space="preserve"> // </w:t>
      </w:r>
      <w:r w:rsidRPr="00D121C3">
        <w:rPr>
          <w:sz w:val="28"/>
          <w:szCs w:val="28"/>
        </w:rPr>
        <w:t>Укр</w:t>
      </w:r>
      <w:r w:rsidRPr="003022DD">
        <w:rPr>
          <w:sz w:val="28"/>
          <w:szCs w:val="28"/>
          <w:lang w:val="en-US"/>
        </w:rPr>
        <w:t xml:space="preserve">. </w:t>
      </w:r>
      <w:r w:rsidRPr="00D121C3">
        <w:rPr>
          <w:sz w:val="28"/>
          <w:szCs w:val="28"/>
        </w:rPr>
        <w:t>журн</w:t>
      </w:r>
      <w:r w:rsidRPr="003022DD">
        <w:rPr>
          <w:sz w:val="28"/>
          <w:szCs w:val="28"/>
          <w:lang w:val="en-US"/>
        </w:rPr>
        <w:t xml:space="preserve">. </w:t>
      </w:r>
      <w:r w:rsidRPr="00D121C3">
        <w:rPr>
          <w:sz w:val="28"/>
          <w:szCs w:val="28"/>
        </w:rPr>
        <w:t>малоінвазивної</w:t>
      </w:r>
      <w:r w:rsidRPr="003022DD">
        <w:rPr>
          <w:sz w:val="28"/>
          <w:szCs w:val="28"/>
          <w:lang w:val="en-US"/>
        </w:rPr>
        <w:t xml:space="preserve"> </w:t>
      </w:r>
      <w:r w:rsidRPr="00D121C3">
        <w:rPr>
          <w:sz w:val="28"/>
          <w:szCs w:val="28"/>
        </w:rPr>
        <w:t>та</w:t>
      </w:r>
      <w:r w:rsidRPr="003022DD">
        <w:rPr>
          <w:sz w:val="28"/>
          <w:szCs w:val="28"/>
          <w:lang w:val="en-US"/>
        </w:rPr>
        <w:t xml:space="preserve"> </w:t>
      </w:r>
      <w:r w:rsidRPr="00D121C3">
        <w:rPr>
          <w:sz w:val="28"/>
          <w:szCs w:val="28"/>
        </w:rPr>
        <w:t>ендоскопічної</w:t>
      </w:r>
      <w:r w:rsidRPr="003022DD">
        <w:rPr>
          <w:sz w:val="28"/>
          <w:szCs w:val="28"/>
          <w:lang w:val="en-US"/>
        </w:rPr>
        <w:t xml:space="preserve"> </w:t>
      </w:r>
      <w:r w:rsidRPr="00D121C3">
        <w:rPr>
          <w:sz w:val="28"/>
          <w:szCs w:val="28"/>
        </w:rPr>
        <w:t>хірургії</w:t>
      </w:r>
      <w:r w:rsidRPr="003022DD">
        <w:rPr>
          <w:sz w:val="28"/>
          <w:szCs w:val="28"/>
          <w:lang w:val="en-US"/>
        </w:rPr>
        <w:t xml:space="preserve">.  </w:t>
      </w:r>
      <w:r w:rsidRPr="00D121C3">
        <w:rPr>
          <w:sz w:val="28"/>
          <w:szCs w:val="28"/>
        </w:rPr>
        <w:t>– 1999. – Т. 3, № 1. – С. 32 - 34.</w:t>
      </w:r>
    </w:p>
    <w:p w:rsidR="003022DD" w:rsidRPr="00510D74" w:rsidRDefault="003022DD" w:rsidP="00951E90">
      <w:pPr>
        <w:numPr>
          <w:ilvl w:val="0"/>
          <w:numId w:val="63"/>
        </w:numPr>
        <w:suppressAutoHyphens w:val="0"/>
        <w:spacing w:line="300" w:lineRule="auto"/>
        <w:jc w:val="both"/>
        <w:rPr>
          <w:sz w:val="28"/>
          <w:szCs w:val="28"/>
        </w:rPr>
      </w:pPr>
      <w:r w:rsidRPr="00D121C3">
        <w:rPr>
          <w:sz w:val="28"/>
          <w:szCs w:val="28"/>
        </w:rPr>
        <w:t>Бронштейн А.С. Лапароскопическая хирургия: Состояние проблемы и собственный опыт / А.С. Бронштейн, О.Э. Луцевич, В.Л. Ривкин // Междунар.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ж</w:t>
      </w:r>
      <w:proofErr w:type="gramEnd"/>
      <w:r w:rsidRPr="00D121C3">
        <w:rPr>
          <w:sz w:val="28"/>
          <w:szCs w:val="28"/>
        </w:rPr>
        <w:t xml:space="preserve">урн. </w:t>
      </w:r>
      <w:r w:rsidRPr="00510D74">
        <w:rPr>
          <w:sz w:val="28"/>
          <w:szCs w:val="28"/>
        </w:rPr>
        <w:t>–</w:t>
      </w:r>
      <w:r w:rsidRPr="00D121C3">
        <w:rPr>
          <w:sz w:val="28"/>
          <w:szCs w:val="28"/>
        </w:rPr>
        <w:t xml:space="preserve"> М.,</w:t>
      </w:r>
      <w:r w:rsidRPr="00510D74">
        <w:rPr>
          <w:sz w:val="28"/>
          <w:szCs w:val="28"/>
        </w:rPr>
        <w:t xml:space="preserve"> 1998. </w:t>
      </w:r>
      <w:r w:rsidRPr="00D121C3">
        <w:rPr>
          <w:sz w:val="28"/>
          <w:szCs w:val="28"/>
        </w:rPr>
        <w:t>–</w:t>
      </w:r>
      <w:r w:rsidRPr="00510D74">
        <w:rPr>
          <w:sz w:val="28"/>
          <w:szCs w:val="28"/>
        </w:rPr>
        <w:t xml:space="preserve"> № 3. </w:t>
      </w:r>
      <w:r w:rsidRPr="00D121C3">
        <w:rPr>
          <w:sz w:val="28"/>
          <w:szCs w:val="28"/>
        </w:rPr>
        <w:t>–</w:t>
      </w:r>
      <w:r w:rsidRPr="00510D74">
        <w:rPr>
          <w:sz w:val="28"/>
          <w:szCs w:val="28"/>
        </w:rPr>
        <w:t xml:space="preserve"> </w:t>
      </w:r>
      <w:r w:rsidRPr="00D121C3">
        <w:rPr>
          <w:sz w:val="28"/>
          <w:szCs w:val="28"/>
        </w:rPr>
        <w:t>С</w:t>
      </w:r>
      <w:r w:rsidRPr="00510D74">
        <w:rPr>
          <w:sz w:val="28"/>
          <w:szCs w:val="28"/>
        </w:rPr>
        <w:t>.</w:t>
      </w:r>
      <w:r w:rsidRPr="00D121C3">
        <w:rPr>
          <w:sz w:val="28"/>
          <w:szCs w:val="28"/>
        </w:rPr>
        <w:t> </w:t>
      </w:r>
      <w:r w:rsidRPr="00510D74">
        <w:rPr>
          <w:sz w:val="28"/>
          <w:szCs w:val="28"/>
        </w:rPr>
        <w:t xml:space="preserve">203 </w:t>
      </w:r>
      <w:r w:rsidRPr="00D121C3">
        <w:rPr>
          <w:sz w:val="28"/>
          <w:szCs w:val="28"/>
        </w:rPr>
        <w:t>-</w:t>
      </w:r>
      <w:r w:rsidRPr="00510D74">
        <w:rPr>
          <w:sz w:val="28"/>
          <w:szCs w:val="28"/>
        </w:rPr>
        <w:t xml:space="preserve"> 207</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lang w:val="en-US"/>
        </w:rPr>
        <w:t xml:space="preserve">Sabatini L.  The management of hydrosalpinges: tubal surgery or salpingectomy? / L. </w:t>
      </w:r>
      <w:hyperlink r:id="rId35" w:history="1">
        <w:r w:rsidRPr="00D121C3">
          <w:rPr>
            <w:sz w:val="28"/>
            <w:szCs w:val="28"/>
            <w:lang w:val="en-US"/>
          </w:rPr>
          <w:t>Sabatini</w:t>
        </w:r>
        <w:r w:rsidRPr="00D121C3">
          <w:rPr>
            <w:sz w:val="28"/>
            <w:szCs w:val="28"/>
          </w:rPr>
          <w:t xml:space="preserve">, </w:t>
        </w:r>
        <w:r w:rsidRPr="00D121C3">
          <w:rPr>
            <w:sz w:val="28"/>
            <w:szCs w:val="28"/>
            <w:lang w:val="en-US"/>
          </w:rPr>
          <w:t>C</w:t>
        </w:r>
        <w:r w:rsidRPr="00D121C3">
          <w:rPr>
            <w:sz w:val="28"/>
            <w:szCs w:val="28"/>
          </w:rPr>
          <w:t xml:space="preserve">. </w:t>
        </w:r>
        <w:r w:rsidRPr="00D121C3">
          <w:rPr>
            <w:sz w:val="28"/>
            <w:szCs w:val="28"/>
            <w:lang w:val="en-US"/>
          </w:rPr>
          <w:t>Davis</w:t>
        </w:r>
        <w:r w:rsidRPr="00D121C3">
          <w:rPr>
            <w:sz w:val="28"/>
            <w:szCs w:val="28"/>
          </w:rPr>
          <w:t xml:space="preserve"> </w:t>
        </w:r>
      </w:hyperlink>
      <w:r w:rsidRPr="00D121C3">
        <w:rPr>
          <w:sz w:val="28"/>
          <w:szCs w:val="28"/>
        </w:rPr>
        <w:t xml:space="preserve">  /</w:t>
      </w:r>
      <w:proofErr w:type="gramStart"/>
      <w:r w:rsidRPr="00D121C3">
        <w:rPr>
          <w:sz w:val="28"/>
          <w:szCs w:val="28"/>
        </w:rPr>
        <w:t xml:space="preserve">/  </w:t>
      </w:r>
      <w:r w:rsidRPr="00D121C3">
        <w:rPr>
          <w:sz w:val="28"/>
          <w:szCs w:val="28"/>
          <w:lang w:val="en-US"/>
        </w:rPr>
        <w:t>Curr</w:t>
      </w:r>
      <w:proofErr w:type="gramEnd"/>
      <w:r w:rsidRPr="00D121C3">
        <w:rPr>
          <w:sz w:val="28"/>
          <w:szCs w:val="28"/>
        </w:rPr>
        <w:t xml:space="preserve">. </w:t>
      </w:r>
      <w:r w:rsidRPr="00D121C3">
        <w:rPr>
          <w:sz w:val="28"/>
          <w:szCs w:val="28"/>
          <w:lang w:val="en-US"/>
        </w:rPr>
        <w:t>Opin</w:t>
      </w:r>
      <w:r w:rsidRPr="00D121C3">
        <w:rPr>
          <w:sz w:val="28"/>
          <w:szCs w:val="28"/>
        </w:rPr>
        <w:t xml:space="preserve">. </w:t>
      </w:r>
      <w:r w:rsidRPr="00D121C3">
        <w:rPr>
          <w:sz w:val="28"/>
          <w:szCs w:val="28"/>
          <w:lang w:val="en-US"/>
        </w:rPr>
        <w:t>Obstet</w:t>
      </w:r>
      <w:r w:rsidRPr="00D121C3">
        <w:rPr>
          <w:sz w:val="28"/>
          <w:szCs w:val="28"/>
        </w:rPr>
        <w:t xml:space="preserve">. </w:t>
      </w:r>
      <w:r w:rsidRPr="00D121C3">
        <w:rPr>
          <w:sz w:val="28"/>
          <w:szCs w:val="28"/>
          <w:lang w:val="en-US"/>
        </w:rPr>
        <w:t>Gynecol</w:t>
      </w:r>
      <w:r w:rsidRPr="00D121C3">
        <w:rPr>
          <w:sz w:val="28"/>
          <w:szCs w:val="28"/>
        </w:rPr>
        <w:t xml:space="preserve">. – 2005. – </w:t>
      </w:r>
      <w:r w:rsidRPr="00D121C3">
        <w:rPr>
          <w:sz w:val="28"/>
          <w:szCs w:val="28"/>
          <w:lang w:val="en-US"/>
        </w:rPr>
        <w:t>Vol</w:t>
      </w:r>
      <w:r w:rsidRPr="00D121C3">
        <w:rPr>
          <w:sz w:val="28"/>
          <w:szCs w:val="28"/>
        </w:rPr>
        <w:t>. 17, № 4. – Р. 323 - 328</w:t>
      </w:r>
      <w:r w:rsidRPr="00D121C3">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lang w:val="en-US"/>
        </w:rPr>
        <w:t xml:space="preserve">The usefulness of hysteroscopy and hysterosalpingography in diagnosis of tubal infertility / E. </w:t>
      </w:r>
      <w:hyperlink r:id="rId36" w:history="1">
        <w:r w:rsidRPr="00D121C3">
          <w:rPr>
            <w:sz w:val="28"/>
            <w:szCs w:val="28"/>
            <w:lang w:val="en-US"/>
          </w:rPr>
          <w:t xml:space="preserve">Milnerowicz-Nabzdyk, M. Zimmer, J. Pajak </w:t>
        </w:r>
      </w:hyperlink>
      <w:r w:rsidRPr="00D121C3">
        <w:rPr>
          <w:sz w:val="28"/>
          <w:szCs w:val="28"/>
          <w:lang w:val="en-US"/>
        </w:rPr>
        <w:t xml:space="preserve"> et al.  // </w:t>
      </w:r>
      <w:r w:rsidRPr="009F12FD">
        <w:rPr>
          <w:sz w:val="28"/>
          <w:szCs w:val="28"/>
          <w:lang w:val="en-US"/>
        </w:rPr>
        <w:t>Ginekol. Pol</w:t>
      </w:r>
      <w:r w:rsidRPr="00D121C3">
        <w:rPr>
          <w:sz w:val="28"/>
          <w:szCs w:val="28"/>
          <w:lang w:val="en-US"/>
        </w:rPr>
        <w:t xml:space="preserve">. – 2001. </w:t>
      </w:r>
      <w:r w:rsidRPr="00510D74">
        <w:rPr>
          <w:sz w:val="28"/>
          <w:szCs w:val="28"/>
          <w:lang w:val="en-US"/>
        </w:rPr>
        <w:t>–</w:t>
      </w:r>
      <w:r w:rsidRPr="00D121C3">
        <w:rPr>
          <w:sz w:val="28"/>
          <w:szCs w:val="28"/>
          <w:lang w:val="en-US"/>
        </w:rPr>
        <w:t xml:space="preserve"> Vol. 72, № 12A. – </w:t>
      </w:r>
      <w:proofErr w:type="gramStart"/>
      <w:r w:rsidRPr="00D121C3">
        <w:rPr>
          <w:sz w:val="28"/>
          <w:szCs w:val="28"/>
        </w:rPr>
        <w:t>Р</w:t>
      </w:r>
      <w:r w:rsidRPr="00D121C3">
        <w:rPr>
          <w:sz w:val="28"/>
          <w:szCs w:val="28"/>
          <w:lang w:val="en-US"/>
        </w:rPr>
        <w:t>. 1355</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1359</w:t>
      </w:r>
      <w:r w:rsidRPr="003022DD">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rPr>
        <w:t>Трубина Т.Б. Комплексная оценка факторов риска при прогнозировании осложнений медицинских абортов // Вестн. Рос</w:t>
      </w:r>
      <w:proofErr w:type="gramStart"/>
      <w:r w:rsidRPr="00D121C3">
        <w:rPr>
          <w:sz w:val="28"/>
          <w:szCs w:val="28"/>
        </w:rPr>
        <w:t>.</w:t>
      </w:r>
      <w:proofErr w:type="gramEnd"/>
      <w:r w:rsidRPr="00D121C3">
        <w:rPr>
          <w:sz w:val="28"/>
          <w:szCs w:val="28"/>
        </w:rPr>
        <w:t xml:space="preserve"> </w:t>
      </w:r>
      <w:proofErr w:type="gramStart"/>
      <w:r w:rsidRPr="00D121C3">
        <w:rPr>
          <w:sz w:val="28"/>
          <w:szCs w:val="28"/>
        </w:rPr>
        <w:t>а</w:t>
      </w:r>
      <w:proofErr w:type="gramEnd"/>
      <w:r w:rsidRPr="00D121C3">
        <w:rPr>
          <w:sz w:val="28"/>
          <w:szCs w:val="28"/>
        </w:rPr>
        <w:t>ссоц. акушеров-гинекологов. – 2000. –</w:t>
      </w:r>
      <w:r w:rsidRPr="00D121C3">
        <w:rPr>
          <w:sz w:val="28"/>
          <w:szCs w:val="28"/>
          <w:lang w:val="en-US"/>
        </w:rPr>
        <w:t xml:space="preserve"> </w:t>
      </w:r>
      <w:r w:rsidRPr="00D121C3">
        <w:rPr>
          <w:sz w:val="28"/>
          <w:szCs w:val="28"/>
        </w:rPr>
        <w:t>№ 2. – С.29-32.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Диагностика патологии полости матки у больных, страдающих трубно-перитонеальной формой бесплодия / В.С. Корсак, О.И. Забелина, Э.В. </w:t>
      </w:r>
      <w:r>
        <w:rPr>
          <w:sz w:val="28"/>
          <w:szCs w:val="28"/>
        </w:rPr>
        <w:t>Исаков и др.</w:t>
      </w:r>
      <w:r w:rsidRPr="00D121C3">
        <w:rPr>
          <w:sz w:val="28"/>
          <w:szCs w:val="28"/>
        </w:rPr>
        <w:t xml:space="preserve"> // Журнал акушерства и женских болезней. – 2005. – Т. 54, вып. 3. – С. 50 - 53.</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Урманчеева А.Ф., Кутушева Е.Ф. Диагностика и лечение опухолей яичника: Пособие для врачей. – СПб</w:t>
      </w:r>
      <w:proofErr w:type="gramStart"/>
      <w:r w:rsidRPr="00D121C3">
        <w:rPr>
          <w:sz w:val="28"/>
          <w:szCs w:val="28"/>
        </w:rPr>
        <w:t xml:space="preserve">., </w:t>
      </w:r>
      <w:proofErr w:type="gramEnd"/>
      <w:r w:rsidRPr="00D121C3">
        <w:rPr>
          <w:sz w:val="28"/>
          <w:szCs w:val="28"/>
        </w:rPr>
        <w:t>2001. – 48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 xml:space="preserve">Fibroblast growth factor (FGF), intracellular adhesion molecule (sICAM-1) level in serum and follicular fluid of infertile women with polycystic ovarian syndrome, endometriosis and tubal damage, and their effect on ICSI outcome / M.E. Hammadeh, C. Fischer-Hammadeh, H. Hoffmeister et al.   // Am. J. Reprod. Immunol. – 2003. </w:t>
      </w:r>
      <w:r w:rsidRPr="00D121C3">
        <w:rPr>
          <w:sz w:val="28"/>
          <w:szCs w:val="28"/>
        </w:rPr>
        <w:t>–</w:t>
      </w:r>
      <w:r w:rsidRPr="00D121C3">
        <w:rPr>
          <w:sz w:val="28"/>
          <w:szCs w:val="28"/>
          <w:lang w:val="en-US"/>
        </w:rPr>
        <w:t xml:space="preserve"> Vol. 50</w:t>
      </w:r>
      <w:r w:rsidRPr="00D121C3">
        <w:rPr>
          <w:sz w:val="28"/>
          <w:szCs w:val="28"/>
        </w:rPr>
        <w:t>,</w:t>
      </w:r>
      <w:r w:rsidRPr="00D121C3">
        <w:rPr>
          <w:sz w:val="28"/>
          <w:szCs w:val="28"/>
          <w:lang w:val="en-US"/>
        </w:rPr>
        <w:t xml:space="preserve"> № 2. – </w:t>
      </w:r>
      <w:r w:rsidRPr="00D121C3">
        <w:rPr>
          <w:sz w:val="28"/>
          <w:szCs w:val="28"/>
        </w:rPr>
        <w:t>Р</w:t>
      </w:r>
      <w:r w:rsidRPr="00D121C3">
        <w:rPr>
          <w:sz w:val="28"/>
          <w:szCs w:val="28"/>
          <w:lang w:val="en-US"/>
        </w:rPr>
        <w:t xml:space="preserve">. 124 </w:t>
      </w:r>
      <w:r w:rsidRPr="00D121C3">
        <w:rPr>
          <w:sz w:val="28"/>
          <w:szCs w:val="28"/>
        </w:rPr>
        <w:t>-</w:t>
      </w:r>
      <w:r w:rsidRPr="00D121C3">
        <w:rPr>
          <w:sz w:val="28"/>
          <w:szCs w:val="28"/>
          <w:lang w:val="en-US"/>
        </w:rPr>
        <w:t xml:space="preserve"> 130.</w:t>
      </w:r>
    </w:p>
    <w:p w:rsidR="003022DD" w:rsidRPr="00D121C3" w:rsidRDefault="003022DD" w:rsidP="00951E90">
      <w:pPr>
        <w:numPr>
          <w:ilvl w:val="0"/>
          <w:numId w:val="63"/>
        </w:numPr>
        <w:suppressAutoHyphens w:val="0"/>
        <w:spacing w:line="300" w:lineRule="auto"/>
        <w:jc w:val="both"/>
        <w:rPr>
          <w:sz w:val="28"/>
          <w:szCs w:val="28"/>
          <w:lang w:val="en-US"/>
        </w:rPr>
      </w:pPr>
      <w:hyperlink r:id="rId37" w:history="1">
        <w:r w:rsidRPr="00D121C3">
          <w:rPr>
            <w:sz w:val="28"/>
            <w:szCs w:val="28"/>
            <w:lang w:val="en-US"/>
          </w:rPr>
          <w:t xml:space="preserve">Spielvogel </w:t>
        </w:r>
        <w:proofErr w:type="gramStart"/>
        <w:r w:rsidRPr="00D121C3">
          <w:rPr>
            <w:sz w:val="28"/>
            <w:szCs w:val="28"/>
            <w:lang w:val="en-US"/>
          </w:rPr>
          <w:t>K..</w:t>
        </w:r>
        <w:proofErr w:type="gramEnd"/>
      </w:hyperlink>
      <w:r w:rsidRPr="00D121C3">
        <w:rPr>
          <w:sz w:val="28"/>
          <w:szCs w:val="28"/>
          <w:lang w:val="en-US"/>
        </w:rPr>
        <w:t xml:space="preserve"> Surgical management of adhesions, endometriosis, and tubal pathology in the woman with infertility / K. </w:t>
      </w:r>
      <w:hyperlink r:id="rId38" w:history="1">
        <w:r>
          <w:rPr>
            <w:sz w:val="28"/>
            <w:szCs w:val="28"/>
            <w:lang w:val="en-US"/>
          </w:rPr>
          <w:t>Spielvogel, J. Shwayder, C.C.</w:t>
        </w:r>
        <w:r w:rsidRPr="003022DD">
          <w:rPr>
            <w:sz w:val="28"/>
            <w:szCs w:val="28"/>
            <w:lang w:val="en-US"/>
          </w:rPr>
          <w:t> </w:t>
        </w:r>
        <w:r w:rsidRPr="00D121C3">
          <w:rPr>
            <w:sz w:val="28"/>
            <w:szCs w:val="28"/>
            <w:lang w:val="en-US"/>
          </w:rPr>
          <w:t xml:space="preserve">Coddington </w:t>
        </w:r>
      </w:hyperlink>
      <w:r w:rsidRPr="00D121C3">
        <w:rPr>
          <w:sz w:val="28"/>
          <w:szCs w:val="28"/>
          <w:lang w:val="en-US"/>
        </w:rPr>
        <w:t xml:space="preserve">// Clin. Obstet. Gynecol. – 2000. </w:t>
      </w:r>
      <w:r w:rsidRPr="00510D74">
        <w:rPr>
          <w:sz w:val="28"/>
          <w:szCs w:val="28"/>
          <w:lang w:val="en-US"/>
        </w:rPr>
        <w:t>–</w:t>
      </w:r>
      <w:r w:rsidRPr="00D121C3">
        <w:rPr>
          <w:sz w:val="28"/>
          <w:szCs w:val="28"/>
          <w:lang w:val="en-US"/>
        </w:rPr>
        <w:t xml:space="preserve"> Vol. 43, № 4. – </w:t>
      </w:r>
      <w:proofErr w:type="gramStart"/>
      <w:r w:rsidRPr="00D121C3">
        <w:rPr>
          <w:sz w:val="28"/>
          <w:szCs w:val="28"/>
        </w:rPr>
        <w:t>Р</w:t>
      </w:r>
      <w:r w:rsidRPr="00D121C3">
        <w:rPr>
          <w:sz w:val="28"/>
          <w:szCs w:val="28"/>
          <w:lang w:val="en-US"/>
        </w:rPr>
        <w:t>. 916</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928</w:t>
      </w:r>
      <w:r w:rsidRPr="003022DD">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lang w:val="en-US"/>
        </w:rPr>
        <w:t>Intrauterine insemination results are not affected if Hysterosalpingo Contrast Sonography is used as the sole test of tubal patency / J.</w:t>
      </w:r>
      <w:r w:rsidRPr="003022DD">
        <w:rPr>
          <w:sz w:val="28"/>
          <w:szCs w:val="28"/>
          <w:lang w:val="en-US"/>
        </w:rPr>
        <w:t> </w:t>
      </w:r>
      <w:hyperlink r:id="rId39" w:history="1">
        <w:r w:rsidRPr="00D121C3">
          <w:rPr>
            <w:sz w:val="28"/>
            <w:szCs w:val="28"/>
            <w:lang w:val="en-US"/>
          </w:rPr>
          <w:t>Hamilton, E.</w:t>
        </w:r>
        <w:r w:rsidRPr="003022DD">
          <w:rPr>
            <w:sz w:val="28"/>
            <w:szCs w:val="28"/>
            <w:lang w:val="en-US"/>
          </w:rPr>
          <w:t> </w:t>
        </w:r>
        <w:r w:rsidRPr="00D121C3">
          <w:rPr>
            <w:sz w:val="28"/>
            <w:szCs w:val="28"/>
            <w:lang w:val="en-US"/>
          </w:rPr>
          <w:t>Latarche, C.</w:t>
        </w:r>
        <w:r w:rsidRPr="003022DD">
          <w:rPr>
            <w:sz w:val="28"/>
            <w:szCs w:val="28"/>
            <w:lang w:val="en-US"/>
          </w:rPr>
          <w:t> </w:t>
        </w:r>
        <w:r w:rsidRPr="00D121C3">
          <w:rPr>
            <w:sz w:val="28"/>
            <w:szCs w:val="28"/>
            <w:lang w:val="en-US"/>
          </w:rPr>
          <w:t xml:space="preserve">Gillott </w:t>
        </w:r>
      </w:hyperlink>
      <w:r w:rsidRPr="00D121C3">
        <w:rPr>
          <w:sz w:val="28"/>
          <w:szCs w:val="28"/>
          <w:lang w:val="en-US"/>
        </w:rPr>
        <w:t xml:space="preserve"> et al.  // Fertil Steril. – 2003. </w:t>
      </w:r>
      <w:r w:rsidRPr="00510D74">
        <w:rPr>
          <w:sz w:val="28"/>
          <w:szCs w:val="28"/>
          <w:lang w:val="en-US"/>
        </w:rPr>
        <w:t>–</w:t>
      </w:r>
      <w:r w:rsidRPr="00D121C3">
        <w:rPr>
          <w:sz w:val="28"/>
          <w:szCs w:val="28"/>
          <w:lang w:val="en-US"/>
        </w:rPr>
        <w:t xml:space="preserve"> Vol. 80, № 1. – </w:t>
      </w:r>
      <w:proofErr w:type="gramStart"/>
      <w:r w:rsidRPr="00D121C3">
        <w:rPr>
          <w:sz w:val="28"/>
          <w:szCs w:val="28"/>
        </w:rPr>
        <w:t>Р</w:t>
      </w:r>
      <w:r w:rsidRPr="00D121C3">
        <w:rPr>
          <w:sz w:val="28"/>
          <w:szCs w:val="28"/>
          <w:lang w:val="en-US"/>
        </w:rPr>
        <w:t>. 165</w:t>
      </w:r>
      <w:proofErr w:type="gramEnd"/>
      <w:r w:rsidRPr="003022DD">
        <w:rPr>
          <w:sz w:val="28"/>
          <w:szCs w:val="28"/>
          <w:lang w:val="en-US"/>
        </w:rPr>
        <w:t>-</w:t>
      </w:r>
      <w:r w:rsidRPr="00D121C3">
        <w:rPr>
          <w:sz w:val="28"/>
          <w:szCs w:val="28"/>
          <w:lang w:val="en-US"/>
        </w:rPr>
        <w:t>171</w:t>
      </w:r>
      <w:r w:rsidRPr="003022DD">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lang w:val="en-US"/>
        </w:rPr>
        <w:t>Intrauterine insemination versus Fallopian tube sperm perfusion in non-tubal subfertility: a systematic review based on a Cochrane review / A.E.</w:t>
      </w:r>
      <w:r w:rsidRPr="003022DD">
        <w:rPr>
          <w:sz w:val="28"/>
          <w:szCs w:val="28"/>
          <w:lang w:val="en-US"/>
        </w:rPr>
        <w:t> </w:t>
      </w:r>
      <w:hyperlink r:id="rId40" w:history="1">
        <w:r w:rsidRPr="00D121C3">
          <w:rPr>
            <w:sz w:val="28"/>
            <w:szCs w:val="28"/>
            <w:lang w:val="en-US"/>
          </w:rPr>
          <w:t>Cantineau, M.J.</w:t>
        </w:r>
        <w:r w:rsidRPr="003022DD">
          <w:rPr>
            <w:sz w:val="28"/>
            <w:szCs w:val="28"/>
            <w:lang w:val="en-US"/>
          </w:rPr>
          <w:t> </w:t>
        </w:r>
        <w:r w:rsidRPr="00D121C3">
          <w:rPr>
            <w:sz w:val="28"/>
            <w:szCs w:val="28"/>
            <w:lang w:val="en-US"/>
          </w:rPr>
          <w:t>Heineman, H.</w:t>
        </w:r>
        <w:r w:rsidRPr="003022DD">
          <w:rPr>
            <w:sz w:val="28"/>
            <w:szCs w:val="28"/>
            <w:lang w:val="en-US"/>
          </w:rPr>
          <w:t> </w:t>
        </w:r>
        <w:r w:rsidRPr="00D121C3">
          <w:rPr>
            <w:sz w:val="28"/>
            <w:szCs w:val="28"/>
            <w:lang w:val="en-US"/>
          </w:rPr>
          <w:t xml:space="preserve">Al-Inany </w:t>
        </w:r>
      </w:hyperlink>
      <w:r w:rsidRPr="00D121C3">
        <w:rPr>
          <w:sz w:val="28"/>
          <w:szCs w:val="28"/>
          <w:lang w:val="en-US"/>
        </w:rPr>
        <w:t xml:space="preserve"> et al. //</w:t>
      </w:r>
      <w:r w:rsidRPr="003022DD">
        <w:rPr>
          <w:sz w:val="28"/>
          <w:szCs w:val="28"/>
          <w:lang w:val="en-US"/>
        </w:rPr>
        <w:t xml:space="preserve"> </w:t>
      </w:r>
      <w:r w:rsidRPr="00D121C3">
        <w:rPr>
          <w:sz w:val="28"/>
          <w:szCs w:val="28"/>
          <w:lang w:val="en-US"/>
        </w:rPr>
        <w:t xml:space="preserve">Hum. Reprod. – 2004. </w:t>
      </w:r>
      <w:r w:rsidRPr="00D121C3">
        <w:rPr>
          <w:sz w:val="28"/>
          <w:szCs w:val="28"/>
        </w:rPr>
        <w:t>–</w:t>
      </w:r>
      <w:r w:rsidRPr="00D121C3">
        <w:rPr>
          <w:sz w:val="28"/>
          <w:szCs w:val="28"/>
          <w:lang w:val="en-US"/>
        </w:rPr>
        <w:t xml:space="preserve"> Vol. 19, № 12. – </w:t>
      </w:r>
      <w:r w:rsidRPr="00D121C3">
        <w:rPr>
          <w:sz w:val="28"/>
          <w:szCs w:val="28"/>
        </w:rPr>
        <w:t>Р</w:t>
      </w:r>
      <w:r w:rsidRPr="00D121C3">
        <w:rPr>
          <w:sz w:val="28"/>
          <w:szCs w:val="28"/>
          <w:lang w:val="en-US"/>
        </w:rPr>
        <w:t xml:space="preserve">. 2721 </w:t>
      </w:r>
      <w:r w:rsidRPr="00D121C3">
        <w:rPr>
          <w:sz w:val="28"/>
          <w:szCs w:val="28"/>
        </w:rPr>
        <w:t>-</w:t>
      </w:r>
      <w:r w:rsidRPr="00D121C3">
        <w:rPr>
          <w:sz w:val="28"/>
          <w:szCs w:val="28"/>
          <w:lang w:val="en-US"/>
        </w:rPr>
        <w:t xml:space="preserve"> 2729.</w:t>
      </w:r>
    </w:p>
    <w:p w:rsidR="003022DD" w:rsidRPr="00D121C3" w:rsidRDefault="003022DD" w:rsidP="00951E90">
      <w:pPr>
        <w:numPr>
          <w:ilvl w:val="0"/>
          <w:numId w:val="63"/>
        </w:numPr>
        <w:suppressAutoHyphens w:val="0"/>
        <w:spacing w:line="300" w:lineRule="auto"/>
        <w:jc w:val="both"/>
        <w:rPr>
          <w:sz w:val="28"/>
          <w:szCs w:val="28"/>
          <w:lang w:val="en-US"/>
        </w:rPr>
      </w:pPr>
      <w:hyperlink r:id="rId41" w:history="1">
        <w:r w:rsidRPr="00D121C3">
          <w:rPr>
            <w:sz w:val="28"/>
            <w:szCs w:val="28"/>
            <w:lang w:val="en-US"/>
          </w:rPr>
          <w:t>Mamas L.</w:t>
        </w:r>
      </w:hyperlink>
      <w:r w:rsidRPr="00D121C3">
        <w:rPr>
          <w:sz w:val="28"/>
          <w:szCs w:val="28"/>
          <w:lang w:val="en-US"/>
        </w:rPr>
        <w:t xml:space="preserve"> Comparison of fallopian tube sperm perfusion and intrauterine tuboperitoneal insemination: a prospective randomized study </w:t>
      </w:r>
      <w:r w:rsidRPr="00510D74">
        <w:rPr>
          <w:sz w:val="28"/>
          <w:szCs w:val="28"/>
          <w:lang w:val="en-US"/>
        </w:rPr>
        <w:t xml:space="preserve">// </w:t>
      </w:r>
      <w:r w:rsidRPr="00D121C3">
        <w:rPr>
          <w:sz w:val="28"/>
          <w:szCs w:val="28"/>
          <w:lang w:val="en-US"/>
        </w:rPr>
        <w:t>Fertil</w:t>
      </w:r>
      <w:r w:rsidRPr="00510D74">
        <w:rPr>
          <w:sz w:val="28"/>
          <w:szCs w:val="28"/>
          <w:lang w:val="en-US"/>
        </w:rPr>
        <w:t xml:space="preserve">. </w:t>
      </w:r>
      <w:r w:rsidRPr="00D121C3">
        <w:rPr>
          <w:sz w:val="28"/>
          <w:szCs w:val="28"/>
          <w:lang w:val="en-US"/>
        </w:rPr>
        <w:t>Steril</w:t>
      </w:r>
      <w:r w:rsidRPr="00D121C3">
        <w:rPr>
          <w:sz w:val="28"/>
          <w:szCs w:val="28"/>
        </w:rPr>
        <w:t xml:space="preserve">. – 2006. – </w:t>
      </w:r>
      <w:r w:rsidRPr="00D121C3">
        <w:rPr>
          <w:sz w:val="28"/>
          <w:szCs w:val="28"/>
          <w:lang w:val="en-US"/>
        </w:rPr>
        <w:t>Vol</w:t>
      </w:r>
      <w:r w:rsidRPr="00D121C3">
        <w:rPr>
          <w:sz w:val="28"/>
          <w:szCs w:val="28"/>
        </w:rPr>
        <w:t>. 85, № 3. – Р. 735 - 740</w:t>
      </w:r>
      <w:r w:rsidRPr="00D121C3">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rPr>
        <w:t>Голота</w:t>
      </w:r>
      <w:r w:rsidRPr="00D121C3">
        <w:rPr>
          <w:sz w:val="28"/>
          <w:szCs w:val="28"/>
          <w:lang w:val="en-US"/>
        </w:rPr>
        <w:t xml:space="preserve"> </w:t>
      </w:r>
      <w:r w:rsidRPr="00D121C3">
        <w:rPr>
          <w:sz w:val="28"/>
          <w:szCs w:val="28"/>
        </w:rPr>
        <w:t>В</w:t>
      </w:r>
      <w:r w:rsidRPr="00D121C3">
        <w:rPr>
          <w:sz w:val="28"/>
          <w:szCs w:val="28"/>
          <w:lang w:val="en-US"/>
        </w:rPr>
        <w:t>.</w:t>
      </w:r>
      <w:r w:rsidRPr="00D121C3">
        <w:rPr>
          <w:sz w:val="28"/>
          <w:szCs w:val="28"/>
        </w:rPr>
        <w:t>Я</w:t>
      </w:r>
      <w:r w:rsidRPr="00D121C3">
        <w:rPr>
          <w:sz w:val="28"/>
          <w:szCs w:val="28"/>
          <w:lang w:val="en-US"/>
        </w:rPr>
        <w:t xml:space="preserve">. </w:t>
      </w:r>
      <w:r w:rsidRPr="00D121C3">
        <w:rPr>
          <w:sz w:val="28"/>
          <w:szCs w:val="28"/>
        </w:rPr>
        <w:t>Визначення</w:t>
      </w:r>
      <w:r w:rsidRPr="00D121C3">
        <w:rPr>
          <w:sz w:val="28"/>
          <w:szCs w:val="28"/>
          <w:lang w:val="en-US"/>
        </w:rPr>
        <w:t xml:space="preserve"> </w:t>
      </w:r>
      <w:r w:rsidRPr="00D121C3">
        <w:rPr>
          <w:sz w:val="28"/>
          <w:szCs w:val="28"/>
        </w:rPr>
        <w:t>факторів</w:t>
      </w:r>
      <w:r w:rsidRPr="00D121C3">
        <w:rPr>
          <w:sz w:val="28"/>
          <w:szCs w:val="28"/>
          <w:lang w:val="en-US"/>
        </w:rPr>
        <w:t xml:space="preserve"> </w:t>
      </w:r>
      <w:r w:rsidRPr="00D121C3">
        <w:rPr>
          <w:sz w:val="28"/>
          <w:szCs w:val="28"/>
        </w:rPr>
        <w:t>ризику</w:t>
      </w:r>
      <w:r w:rsidRPr="00D121C3">
        <w:rPr>
          <w:sz w:val="28"/>
          <w:szCs w:val="28"/>
          <w:lang w:val="en-US"/>
        </w:rPr>
        <w:t xml:space="preserve">, </w:t>
      </w:r>
      <w:r w:rsidRPr="00D121C3">
        <w:rPr>
          <w:sz w:val="28"/>
          <w:szCs w:val="28"/>
        </w:rPr>
        <w:t>які</w:t>
      </w:r>
      <w:r w:rsidRPr="00D121C3">
        <w:rPr>
          <w:sz w:val="28"/>
          <w:szCs w:val="28"/>
          <w:lang w:val="en-US"/>
        </w:rPr>
        <w:t xml:space="preserve"> </w:t>
      </w:r>
      <w:r w:rsidRPr="00D121C3">
        <w:rPr>
          <w:sz w:val="28"/>
          <w:szCs w:val="28"/>
        </w:rPr>
        <w:t>сприяють</w:t>
      </w:r>
      <w:r w:rsidRPr="00D121C3">
        <w:rPr>
          <w:sz w:val="28"/>
          <w:szCs w:val="28"/>
          <w:lang w:val="en-US"/>
        </w:rPr>
        <w:t xml:space="preserve"> </w:t>
      </w:r>
      <w:r w:rsidRPr="00D121C3">
        <w:rPr>
          <w:sz w:val="28"/>
          <w:szCs w:val="28"/>
        </w:rPr>
        <w:t>настанню</w:t>
      </w:r>
      <w:r w:rsidRPr="00D121C3">
        <w:rPr>
          <w:sz w:val="28"/>
          <w:szCs w:val="28"/>
          <w:lang w:val="en-US"/>
        </w:rPr>
        <w:t xml:space="preserve"> </w:t>
      </w:r>
      <w:r w:rsidRPr="00D121C3">
        <w:rPr>
          <w:sz w:val="28"/>
          <w:szCs w:val="28"/>
        </w:rPr>
        <w:t>ектопічної</w:t>
      </w:r>
      <w:r w:rsidRPr="00D121C3">
        <w:rPr>
          <w:sz w:val="28"/>
          <w:szCs w:val="28"/>
          <w:lang w:val="en-US"/>
        </w:rPr>
        <w:t xml:space="preserve"> </w:t>
      </w:r>
      <w:r w:rsidRPr="00D121C3">
        <w:rPr>
          <w:sz w:val="28"/>
          <w:szCs w:val="28"/>
        </w:rPr>
        <w:t>вагітності</w:t>
      </w:r>
      <w:r w:rsidRPr="00D121C3">
        <w:rPr>
          <w:sz w:val="28"/>
          <w:szCs w:val="28"/>
          <w:lang w:val="en-US"/>
        </w:rPr>
        <w:t xml:space="preserve"> / </w:t>
      </w:r>
      <w:r w:rsidRPr="00D121C3">
        <w:rPr>
          <w:sz w:val="28"/>
          <w:szCs w:val="28"/>
        </w:rPr>
        <w:t>В</w:t>
      </w:r>
      <w:r w:rsidRPr="00D121C3">
        <w:rPr>
          <w:sz w:val="28"/>
          <w:szCs w:val="28"/>
          <w:lang w:val="en-US"/>
        </w:rPr>
        <w:t>.</w:t>
      </w:r>
      <w:r w:rsidRPr="00D121C3">
        <w:rPr>
          <w:sz w:val="28"/>
          <w:szCs w:val="28"/>
        </w:rPr>
        <w:t>Я</w:t>
      </w:r>
      <w:r w:rsidRPr="00D121C3">
        <w:rPr>
          <w:sz w:val="28"/>
          <w:szCs w:val="28"/>
          <w:lang w:val="en-US"/>
        </w:rPr>
        <w:t xml:space="preserve">. </w:t>
      </w:r>
      <w:r w:rsidRPr="00D121C3">
        <w:rPr>
          <w:sz w:val="28"/>
          <w:szCs w:val="28"/>
        </w:rPr>
        <w:t>Голота</w:t>
      </w:r>
      <w:r w:rsidRPr="00D121C3">
        <w:rPr>
          <w:sz w:val="28"/>
          <w:szCs w:val="28"/>
          <w:lang w:val="en-US"/>
        </w:rPr>
        <w:t xml:space="preserve">, </w:t>
      </w:r>
      <w:r w:rsidRPr="00D121C3">
        <w:rPr>
          <w:sz w:val="28"/>
          <w:szCs w:val="28"/>
        </w:rPr>
        <w:t>В</w:t>
      </w:r>
      <w:r w:rsidRPr="00D121C3">
        <w:rPr>
          <w:sz w:val="28"/>
          <w:szCs w:val="28"/>
          <w:lang w:val="en-US"/>
        </w:rPr>
        <w:t>.</w:t>
      </w:r>
      <w:r w:rsidRPr="00D121C3">
        <w:rPr>
          <w:sz w:val="28"/>
          <w:szCs w:val="28"/>
        </w:rPr>
        <w:t>О</w:t>
      </w:r>
      <w:r w:rsidRPr="00D121C3">
        <w:rPr>
          <w:sz w:val="28"/>
          <w:szCs w:val="28"/>
          <w:lang w:val="en-US"/>
        </w:rPr>
        <w:t xml:space="preserve">. </w:t>
      </w:r>
      <w:r w:rsidRPr="00D121C3">
        <w:rPr>
          <w:sz w:val="28"/>
          <w:szCs w:val="28"/>
        </w:rPr>
        <w:t>Бенюк</w:t>
      </w:r>
      <w:r w:rsidRPr="00D121C3">
        <w:rPr>
          <w:sz w:val="28"/>
          <w:szCs w:val="28"/>
          <w:lang w:val="en-US"/>
        </w:rPr>
        <w:t xml:space="preserve">, </w:t>
      </w:r>
      <w:r w:rsidRPr="00D121C3">
        <w:rPr>
          <w:sz w:val="28"/>
          <w:szCs w:val="28"/>
        </w:rPr>
        <w:t>Л</w:t>
      </w:r>
      <w:r w:rsidRPr="00D121C3">
        <w:rPr>
          <w:sz w:val="28"/>
          <w:szCs w:val="28"/>
          <w:lang w:val="en-US"/>
        </w:rPr>
        <w:t>.</w:t>
      </w:r>
      <w:r w:rsidRPr="00D121C3">
        <w:rPr>
          <w:sz w:val="28"/>
          <w:szCs w:val="28"/>
        </w:rPr>
        <w:t>І</w:t>
      </w:r>
      <w:r w:rsidRPr="00D121C3">
        <w:rPr>
          <w:sz w:val="28"/>
          <w:szCs w:val="28"/>
          <w:lang w:val="en-US"/>
        </w:rPr>
        <w:t xml:space="preserve">. </w:t>
      </w:r>
      <w:r w:rsidRPr="00D121C3">
        <w:rPr>
          <w:sz w:val="28"/>
          <w:szCs w:val="28"/>
        </w:rPr>
        <w:t>Мартинова</w:t>
      </w:r>
      <w:r w:rsidRPr="00D121C3">
        <w:rPr>
          <w:sz w:val="28"/>
          <w:szCs w:val="28"/>
          <w:lang w:val="en-US"/>
        </w:rPr>
        <w:t xml:space="preserve"> // </w:t>
      </w:r>
      <w:r w:rsidRPr="00D121C3">
        <w:rPr>
          <w:sz w:val="28"/>
          <w:szCs w:val="28"/>
        </w:rPr>
        <w:t>Педіатрія</w:t>
      </w:r>
      <w:r w:rsidRPr="00D121C3">
        <w:rPr>
          <w:sz w:val="28"/>
          <w:szCs w:val="28"/>
          <w:lang w:val="en-US"/>
        </w:rPr>
        <w:t xml:space="preserve">, </w:t>
      </w:r>
      <w:r w:rsidRPr="00D121C3">
        <w:rPr>
          <w:sz w:val="28"/>
          <w:szCs w:val="28"/>
        </w:rPr>
        <w:t>акушерство</w:t>
      </w:r>
      <w:r w:rsidRPr="00D121C3">
        <w:rPr>
          <w:sz w:val="28"/>
          <w:szCs w:val="28"/>
          <w:lang w:val="en-US"/>
        </w:rPr>
        <w:t xml:space="preserve"> </w:t>
      </w:r>
      <w:r w:rsidRPr="00D121C3">
        <w:rPr>
          <w:sz w:val="28"/>
          <w:szCs w:val="28"/>
        </w:rPr>
        <w:t>та</w:t>
      </w:r>
      <w:r w:rsidRPr="00D121C3">
        <w:rPr>
          <w:sz w:val="28"/>
          <w:szCs w:val="28"/>
          <w:lang w:val="en-US"/>
        </w:rPr>
        <w:t xml:space="preserve"> </w:t>
      </w:r>
      <w:proofErr w:type="gramStart"/>
      <w:r w:rsidRPr="00D121C3">
        <w:rPr>
          <w:sz w:val="28"/>
          <w:szCs w:val="28"/>
        </w:rPr>
        <w:t>г</w:t>
      </w:r>
      <w:proofErr w:type="gramEnd"/>
      <w:r w:rsidRPr="00D121C3">
        <w:rPr>
          <w:sz w:val="28"/>
          <w:szCs w:val="28"/>
        </w:rPr>
        <w:t>інекологія</w:t>
      </w:r>
      <w:r w:rsidRPr="00D121C3">
        <w:rPr>
          <w:sz w:val="28"/>
          <w:szCs w:val="28"/>
          <w:lang w:val="en-US"/>
        </w:rPr>
        <w:t>.</w:t>
      </w:r>
      <w:r w:rsidRPr="003022DD">
        <w:rPr>
          <w:sz w:val="28"/>
          <w:szCs w:val="28"/>
          <w:lang w:val="en-US"/>
        </w:rPr>
        <w:t xml:space="preserve"> </w:t>
      </w:r>
      <w:r w:rsidRPr="00510D74">
        <w:rPr>
          <w:sz w:val="28"/>
          <w:szCs w:val="28"/>
          <w:lang w:val="en-US"/>
        </w:rPr>
        <w:t>–</w:t>
      </w:r>
      <w:r w:rsidRPr="00D121C3">
        <w:rPr>
          <w:sz w:val="28"/>
          <w:szCs w:val="28"/>
          <w:lang w:val="en-US"/>
        </w:rPr>
        <w:t xml:space="preserve"> 2002.</w:t>
      </w:r>
      <w:r w:rsidRPr="003022DD">
        <w:rPr>
          <w:sz w:val="28"/>
          <w:szCs w:val="28"/>
          <w:lang w:val="en-US"/>
        </w:rPr>
        <w:t xml:space="preserve"> </w:t>
      </w:r>
      <w:r w:rsidRPr="00510D74">
        <w:rPr>
          <w:sz w:val="28"/>
          <w:szCs w:val="28"/>
          <w:lang w:val="en-US"/>
        </w:rPr>
        <w:t>–</w:t>
      </w:r>
      <w:r w:rsidRPr="00D121C3">
        <w:rPr>
          <w:sz w:val="28"/>
          <w:szCs w:val="28"/>
          <w:lang w:val="en-US"/>
        </w:rPr>
        <w:t xml:space="preserve"> № 4.</w:t>
      </w:r>
      <w:r w:rsidRPr="003022DD">
        <w:rPr>
          <w:sz w:val="28"/>
          <w:szCs w:val="28"/>
          <w:lang w:val="en-US"/>
        </w:rPr>
        <w:t xml:space="preserve"> </w:t>
      </w:r>
      <w:r w:rsidRPr="00510D74">
        <w:rPr>
          <w:sz w:val="28"/>
          <w:szCs w:val="28"/>
          <w:lang w:val="en-US"/>
        </w:rPr>
        <w:t>–</w:t>
      </w:r>
      <w:r w:rsidRPr="00D121C3">
        <w:rPr>
          <w:sz w:val="28"/>
          <w:szCs w:val="28"/>
          <w:lang w:val="en-US"/>
        </w:rPr>
        <w:t xml:space="preserve"> </w:t>
      </w:r>
      <w:r w:rsidRPr="00D121C3">
        <w:rPr>
          <w:sz w:val="28"/>
          <w:szCs w:val="28"/>
        </w:rPr>
        <w:t>С</w:t>
      </w:r>
      <w:r w:rsidRPr="00D121C3">
        <w:rPr>
          <w:sz w:val="28"/>
          <w:szCs w:val="28"/>
          <w:lang w:val="en-US"/>
        </w:rPr>
        <w:t>.79-82</w:t>
      </w:r>
      <w:r w:rsidRPr="003022DD">
        <w:rPr>
          <w:sz w:val="28"/>
          <w:szCs w:val="28"/>
          <w:lang w:val="en-US"/>
        </w:rPr>
        <w:t>.</w:t>
      </w:r>
    </w:p>
    <w:p w:rsidR="003022DD" w:rsidRPr="00510D74" w:rsidRDefault="003022DD" w:rsidP="00951E90">
      <w:pPr>
        <w:numPr>
          <w:ilvl w:val="0"/>
          <w:numId w:val="63"/>
        </w:numPr>
        <w:suppressAutoHyphens w:val="0"/>
        <w:spacing w:line="300" w:lineRule="auto"/>
        <w:jc w:val="both"/>
        <w:rPr>
          <w:sz w:val="28"/>
          <w:szCs w:val="28"/>
        </w:rPr>
      </w:pPr>
      <w:r w:rsidRPr="00D121C3">
        <w:rPr>
          <w:sz w:val="28"/>
          <w:szCs w:val="28"/>
        </w:rPr>
        <w:t xml:space="preserve">Краснопольская </w:t>
      </w:r>
      <w:r>
        <w:rPr>
          <w:sz w:val="28"/>
          <w:szCs w:val="28"/>
        </w:rPr>
        <w:t xml:space="preserve">К.В. </w:t>
      </w:r>
      <w:r w:rsidRPr="00D121C3">
        <w:rPr>
          <w:sz w:val="28"/>
          <w:szCs w:val="28"/>
        </w:rPr>
        <w:t>Хирургическое лечение трубного бесплодия: Обзор лит. / К.В. Краснопольская, С.В. Штыров, А.Е. </w:t>
      </w:r>
      <w:r>
        <w:rPr>
          <w:sz w:val="28"/>
          <w:szCs w:val="28"/>
        </w:rPr>
        <w:t>Бугиренко и др.</w:t>
      </w:r>
      <w:r w:rsidRPr="00D121C3">
        <w:rPr>
          <w:sz w:val="28"/>
          <w:szCs w:val="28"/>
        </w:rPr>
        <w:t xml:space="preserve"> // Проблемы репродукции. – 2000. – Т. 6, № 4. – С. 31 - 35.</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Сорокина А.В. Системный анализ моделей в лечении </w:t>
      </w:r>
      <w:r w:rsidRPr="00D121C3">
        <w:rPr>
          <w:rStyle w:val="aff5"/>
          <w:b w:val="0"/>
          <w:sz w:val="28"/>
          <w:szCs w:val="28"/>
        </w:rPr>
        <w:t>трубно</w:t>
      </w:r>
      <w:r w:rsidRPr="00D121C3">
        <w:rPr>
          <w:sz w:val="28"/>
          <w:szCs w:val="28"/>
        </w:rPr>
        <w:t xml:space="preserve">-перитонеального </w:t>
      </w:r>
      <w:r w:rsidRPr="00D121C3">
        <w:rPr>
          <w:rStyle w:val="aff5"/>
          <w:b w:val="0"/>
          <w:sz w:val="28"/>
          <w:szCs w:val="28"/>
        </w:rPr>
        <w:t>бесплодия:</w:t>
      </w:r>
      <w:r w:rsidRPr="00D121C3">
        <w:rPr>
          <w:sz w:val="28"/>
          <w:szCs w:val="28"/>
        </w:rPr>
        <w:t xml:space="preserve"> Автореф. дис. ...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аук / Воронеж. гос. техн. ун-т. – Воронеж, 2004. – 21 с.</w:t>
      </w:r>
    </w:p>
    <w:p w:rsidR="003022DD" w:rsidRPr="00D121C3" w:rsidRDefault="003022DD" w:rsidP="00951E90">
      <w:pPr>
        <w:numPr>
          <w:ilvl w:val="0"/>
          <w:numId w:val="63"/>
        </w:numPr>
        <w:suppressAutoHyphens w:val="0"/>
        <w:spacing w:line="300" w:lineRule="auto"/>
        <w:jc w:val="both"/>
        <w:rPr>
          <w:sz w:val="28"/>
          <w:szCs w:val="28"/>
        </w:rPr>
      </w:pPr>
      <w:hyperlink r:id="rId42" w:history="1">
        <w:r w:rsidRPr="00D121C3">
          <w:rPr>
            <w:sz w:val="28"/>
            <w:szCs w:val="28"/>
            <w:lang w:val="en-US"/>
          </w:rPr>
          <w:t>Ho</w:t>
        </w:r>
        <w:r w:rsidRPr="003022DD">
          <w:rPr>
            <w:sz w:val="28"/>
            <w:szCs w:val="28"/>
            <w:lang w:val="en-US"/>
          </w:rPr>
          <w:t> </w:t>
        </w:r>
        <w:r w:rsidRPr="00D121C3">
          <w:rPr>
            <w:sz w:val="28"/>
            <w:szCs w:val="28"/>
            <w:lang w:val="en-US"/>
          </w:rPr>
          <w:t>H.Y</w:t>
        </w:r>
      </w:hyperlink>
      <w:r w:rsidRPr="00D121C3">
        <w:rPr>
          <w:sz w:val="28"/>
          <w:szCs w:val="28"/>
          <w:lang w:val="en-US"/>
        </w:rPr>
        <w:t xml:space="preserve">. Tubal pregnancy following tubal embryo transfer into the contralateral fallopian tube / H.Y. </w:t>
      </w:r>
      <w:hyperlink r:id="rId43" w:history="1">
        <w:r w:rsidRPr="00D121C3">
          <w:rPr>
            <w:sz w:val="28"/>
            <w:szCs w:val="28"/>
            <w:lang w:val="en-US"/>
          </w:rPr>
          <w:t xml:space="preserve">Ho, R.K. Lee, J.T. Su </w:t>
        </w:r>
      </w:hyperlink>
      <w:r w:rsidRPr="00D121C3">
        <w:rPr>
          <w:sz w:val="28"/>
          <w:szCs w:val="28"/>
          <w:lang w:val="en-US"/>
        </w:rPr>
        <w:t xml:space="preserve"> // J. Assist. Reprod. Genet. </w:t>
      </w:r>
      <w:r w:rsidRPr="00D121C3">
        <w:rPr>
          <w:sz w:val="28"/>
          <w:szCs w:val="28"/>
        </w:rPr>
        <w:t>–</w:t>
      </w:r>
      <w:r w:rsidRPr="00D121C3">
        <w:rPr>
          <w:sz w:val="28"/>
          <w:szCs w:val="28"/>
          <w:lang w:val="en-US"/>
        </w:rPr>
        <w:t xml:space="preserve"> 2003. </w:t>
      </w:r>
      <w:r w:rsidRPr="00D121C3">
        <w:rPr>
          <w:sz w:val="28"/>
          <w:szCs w:val="28"/>
        </w:rPr>
        <w:t>–</w:t>
      </w:r>
      <w:r w:rsidRPr="00D121C3">
        <w:rPr>
          <w:sz w:val="28"/>
          <w:szCs w:val="28"/>
          <w:lang w:val="en-US"/>
        </w:rPr>
        <w:t xml:space="preserve"> Vol. 20, № 10. – </w:t>
      </w:r>
      <w:proofErr w:type="gramStart"/>
      <w:r w:rsidRPr="00D121C3">
        <w:rPr>
          <w:sz w:val="28"/>
          <w:szCs w:val="28"/>
        </w:rPr>
        <w:t>Р</w:t>
      </w:r>
      <w:r w:rsidRPr="00D121C3">
        <w:rPr>
          <w:sz w:val="28"/>
          <w:szCs w:val="28"/>
          <w:lang w:val="en-US"/>
        </w:rPr>
        <w:t>. 439</w:t>
      </w:r>
      <w:proofErr w:type="gramEnd"/>
      <w:r w:rsidRPr="00D121C3">
        <w:rPr>
          <w:sz w:val="28"/>
          <w:szCs w:val="28"/>
          <w:lang w:val="en-US"/>
        </w:rPr>
        <w:t xml:space="preserve"> </w:t>
      </w:r>
      <w:r w:rsidRPr="00D121C3">
        <w:rPr>
          <w:sz w:val="28"/>
          <w:szCs w:val="28"/>
        </w:rPr>
        <w:t>-</w:t>
      </w:r>
      <w:r w:rsidRPr="00D121C3">
        <w:rPr>
          <w:sz w:val="28"/>
          <w:szCs w:val="28"/>
          <w:lang w:val="en-US"/>
        </w:rPr>
        <w:t xml:space="preserve"> 442</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Salpingectomy or proximal tubal occlusion of unilateral hydrosalpinx increases the potential for spontaneous pregnancy / A.W.</w:t>
      </w:r>
      <w:r w:rsidRPr="003022DD">
        <w:rPr>
          <w:sz w:val="28"/>
          <w:szCs w:val="28"/>
          <w:lang w:val="en-US"/>
        </w:rPr>
        <w:t> </w:t>
      </w:r>
      <w:r w:rsidRPr="00D121C3">
        <w:rPr>
          <w:sz w:val="28"/>
          <w:szCs w:val="28"/>
          <w:lang w:val="en-US"/>
        </w:rPr>
        <w:t>Sagoskin, B.A.</w:t>
      </w:r>
      <w:r w:rsidRPr="003022DD">
        <w:rPr>
          <w:sz w:val="28"/>
          <w:szCs w:val="28"/>
          <w:lang w:val="en-US"/>
        </w:rPr>
        <w:t> </w:t>
      </w:r>
      <w:r w:rsidRPr="00D121C3">
        <w:rPr>
          <w:sz w:val="28"/>
          <w:szCs w:val="28"/>
          <w:lang w:val="en-US"/>
        </w:rPr>
        <w:t>Lessey, G.L.</w:t>
      </w:r>
      <w:r w:rsidRPr="003022DD">
        <w:rPr>
          <w:sz w:val="28"/>
          <w:szCs w:val="28"/>
          <w:lang w:val="en-US"/>
        </w:rPr>
        <w:t> </w:t>
      </w:r>
      <w:r w:rsidRPr="00D121C3">
        <w:rPr>
          <w:sz w:val="28"/>
          <w:szCs w:val="28"/>
          <w:lang w:val="en-US"/>
        </w:rPr>
        <w:t>Mottla et al.  /</w:t>
      </w:r>
      <w:proofErr w:type="gramStart"/>
      <w:r w:rsidRPr="00D121C3">
        <w:rPr>
          <w:sz w:val="28"/>
          <w:szCs w:val="28"/>
          <w:lang w:val="en-US"/>
        </w:rPr>
        <w:t>/  Hum</w:t>
      </w:r>
      <w:proofErr w:type="gramEnd"/>
      <w:r w:rsidRPr="00D121C3">
        <w:rPr>
          <w:sz w:val="28"/>
          <w:szCs w:val="28"/>
          <w:lang w:val="en-US"/>
        </w:rPr>
        <w:t xml:space="preserve">. Reprod. – 2003. </w:t>
      </w:r>
      <w:r w:rsidRPr="00D121C3">
        <w:rPr>
          <w:sz w:val="28"/>
          <w:szCs w:val="28"/>
        </w:rPr>
        <w:t>–</w:t>
      </w:r>
      <w:r w:rsidRPr="00D121C3">
        <w:rPr>
          <w:sz w:val="28"/>
          <w:szCs w:val="28"/>
          <w:lang w:val="en-US"/>
        </w:rPr>
        <w:t xml:space="preserve">  Vol. 18, № 12. – </w:t>
      </w:r>
      <w:r w:rsidRPr="00D121C3">
        <w:rPr>
          <w:sz w:val="28"/>
          <w:szCs w:val="28"/>
        </w:rPr>
        <w:t>Р</w:t>
      </w:r>
      <w:r w:rsidRPr="00D121C3">
        <w:rPr>
          <w:sz w:val="28"/>
          <w:szCs w:val="28"/>
          <w:lang w:val="en-US"/>
        </w:rPr>
        <w:t xml:space="preserve">. 2634 </w:t>
      </w:r>
      <w:r w:rsidRPr="00D121C3">
        <w:rPr>
          <w:sz w:val="28"/>
          <w:szCs w:val="28"/>
        </w:rPr>
        <w:t>-</w:t>
      </w:r>
      <w:r w:rsidRPr="00D121C3">
        <w:rPr>
          <w:sz w:val="28"/>
          <w:szCs w:val="28"/>
          <w:lang w:val="en-US"/>
        </w:rPr>
        <w:t xml:space="preserve"> 2637.</w:t>
      </w:r>
      <w:r w:rsidRPr="00D121C3">
        <w:rPr>
          <w:sz w:val="28"/>
          <w:szCs w:val="28"/>
        </w:rPr>
        <w:t xml:space="preserve"> </w:t>
      </w:r>
    </w:p>
    <w:p w:rsidR="003022DD" w:rsidRPr="00D121C3" w:rsidRDefault="003022DD" w:rsidP="00951E90">
      <w:pPr>
        <w:numPr>
          <w:ilvl w:val="0"/>
          <w:numId w:val="63"/>
        </w:numPr>
        <w:suppressAutoHyphens w:val="0"/>
        <w:spacing w:line="300" w:lineRule="auto"/>
        <w:jc w:val="both"/>
        <w:rPr>
          <w:sz w:val="28"/>
          <w:szCs w:val="28"/>
          <w:lang w:val="en-US"/>
        </w:rPr>
      </w:pPr>
      <w:hyperlink r:id="rId44" w:history="1">
        <w:r w:rsidRPr="00D121C3">
          <w:rPr>
            <w:sz w:val="28"/>
            <w:szCs w:val="28"/>
            <w:lang w:val="en-US"/>
          </w:rPr>
          <w:t>Lyons R.A</w:t>
        </w:r>
      </w:hyperlink>
      <w:r w:rsidRPr="00D121C3">
        <w:rPr>
          <w:sz w:val="28"/>
          <w:szCs w:val="28"/>
          <w:lang w:val="en-US"/>
        </w:rPr>
        <w:t xml:space="preserve">. The reproductive significance of human Fallopian tube cilia / R.A. </w:t>
      </w:r>
      <w:hyperlink r:id="rId45" w:history="1">
        <w:r w:rsidRPr="00D121C3">
          <w:rPr>
            <w:sz w:val="28"/>
            <w:szCs w:val="28"/>
            <w:lang w:val="en-US"/>
          </w:rPr>
          <w:t xml:space="preserve">Lyons, E. Saridogan, O. Djahanbakhch </w:t>
        </w:r>
      </w:hyperlink>
      <w:r w:rsidRPr="00D121C3">
        <w:rPr>
          <w:sz w:val="28"/>
          <w:szCs w:val="28"/>
          <w:lang w:val="en-US"/>
        </w:rPr>
        <w:t xml:space="preserve">// Hum. Reprod. Update. – 2006. – Vol. 12, № 4. – </w:t>
      </w:r>
      <w:proofErr w:type="gramStart"/>
      <w:r w:rsidRPr="00D121C3">
        <w:rPr>
          <w:sz w:val="28"/>
          <w:szCs w:val="28"/>
        </w:rPr>
        <w:t>Р</w:t>
      </w:r>
      <w:r w:rsidRPr="00D121C3">
        <w:rPr>
          <w:sz w:val="28"/>
          <w:szCs w:val="28"/>
          <w:lang w:val="en-US"/>
        </w:rPr>
        <w:t>. 363</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372.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Пехото О.К. Оптимизация периоперационного ведения больных со спаечным процессом органов малого таза и </w:t>
      </w:r>
      <w:r w:rsidRPr="00D121C3">
        <w:rPr>
          <w:rStyle w:val="aff5"/>
          <w:b w:val="0"/>
          <w:sz w:val="28"/>
          <w:szCs w:val="28"/>
        </w:rPr>
        <w:t>трубно</w:t>
      </w:r>
      <w:r w:rsidRPr="00D121C3">
        <w:rPr>
          <w:sz w:val="28"/>
          <w:szCs w:val="28"/>
        </w:rPr>
        <w:t xml:space="preserve">-перитонеальным </w:t>
      </w:r>
      <w:r w:rsidRPr="00D121C3">
        <w:rPr>
          <w:rStyle w:val="aff5"/>
          <w:b w:val="0"/>
          <w:sz w:val="28"/>
          <w:szCs w:val="28"/>
        </w:rPr>
        <w:t>бесплодием</w:t>
      </w:r>
      <w:r w:rsidRPr="00D121C3">
        <w:rPr>
          <w:sz w:val="28"/>
          <w:szCs w:val="28"/>
        </w:rPr>
        <w:t>: Автореф. дис. ...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 xml:space="preserve">аук / Смол. гос. мед. акад. </w:t>
      </w:r>
      <w:r w:rsidRPr="00510D74">
        <w:rPr>
          <w:sz w:val="28"/>
          <w:szCs w:val="28"/>
        </w:rPr>
        <w:t>–</w:t>
      </w:r>
      <w:r w:rsidRPr="00D121C3">
        <w:rPr>
          <w:sz w:val="28"/>
          <w:szCs w:val="28"/>
        </w:rPr>
        <w:t xml:space="preserve"> Смоленск, 2005. – 19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lastRenderedPageBreak/>
        <w:t>Пащенко С.А. Дифференцированный подход к реабилитации репродуктивной функции женщин после эндоскопичного лечения тубоовариальных образований разного генеза // Репродуктивное здоровье женщины. – 2005. – № 4. – С. 134 - 135.</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Полякова О.В. Хирургическое лечение </w:t>
      </w:r>
      <w:r w:rsidRPr="00D121C3">
        <w:rPr>
          <w:rStyle w:val="aff5"/>
          <w:b w:val="0"/>
          <w:sz w:val="28"/>
          <w:szCs w:val="28"/>
        </w:rPr>
        <w:t>трубно</w:t>
      </w:r>
      <w:r w:rsidRPr="00D121C3">
        <w:rPr>
          <w:sz w:val="28"/>
          <w:szCs w:val="28"/>
        </w:rPr>
        <w:t xml:space="preserve">-перитонеального </w:t>
      </w:r>
      <w:r w:rsidRPr="00D121C3">
        <w:rPr>
          <w:rStyle w:val="aff5"/>
          <w:b w:val="0"/>
          <w:sz w:val="28"/>
          <w:szCs w:val="28"/>
        </w:rPr>
        <w:t>бесплодия</w:t>
      </w:r>
      <w:r w:rsidRPr="00D121C3">
        <w:rPr>
          <w:sz w:val="28"/>
          <w:szCs w:val="28"/>
        </w:rPr>
        <w:t>, профилактика повторного образования спаек: Автореф. дис. ...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аук / Рязан. гос. мед. ун-т им. И.П. Павлова. – Рязань, 2004. – 18 с</w:t>
      </w:r>
      <w:r w:rsidRPr="00D121C3">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hyperlink r:id="rId46" w:history="1">
        <w:r w:rsidRPr="00D121C3">
          <w:rPr>
            <w:sz w:val="28"/>
            <w:szCs w:val="28"/>
            <w:lang w:val="en-US"/>
          </w:rPr>
          <w:t>Watrelot A.</w:t>
        </w:r>
      </w:hyperlink>
      <w:r w:rsidRPr="00D121C3">
        <w:rPr>
          <w:sz w:val="28"/>
          <w:szCs w:val="28"/>
          <w:lang w:val="en-US"/>
        </w:rPr>
        <w:t xml:space="preserve"> Advances in the assessment of the uterus and fallopian tube function / A. </w:t>
      </w:r>
      <w:hyperlink r:id="rId47" w:history="1">
        <w:r w:rsidRPr="00D121C3">
          <w:rPr>
            <w:sz w:val="28"/>
            <w:szCs w:val="28"/>
            <w:lang w:val="en-US"/>
          </w:rPr>
          <w:t xml:space="preserve">Watrelot,  J. Hamilton, J.G. Grudzinskas </w:t>
        </w:r>
      </w:hyperlink>
      <w:r w:rsidRPr="00D121C3">
        <w:rPr>
          <w:sz w:val="28"/>
          <w:szCs w:val="28"/>
          <w:lang w:val="en-US"/>
        </w:rPr>
        <w:t xml:space="preserve"> // Best Pract. Res. Clin. Obstet. Gynaecol. – 2003. </w:t>
      </w:r>
      <w:r w:rsidRPr="00D121C3">
        <w:rPr>
          <w:sz w:val="28"/>
          <w:szCs w:val="28"/>
        </w:rPr>
        <w:t>–</w:t>
      </w:r>
      <w:r w:rsidRPr="00D121C3">
        <w:rPr>
          <w:sz w:val="28"/>
          <w:szCs w:val="28"/>
          <w:lang w:val="en-US"/>
        </w:rPr>
        <w:t xml:space="preserve"> Vol. 17, № 2. – </w:t>
      </w:r>
      <w:r w:rsidRPr="00D121C3">
        <w:rPr>
          <w:sz w:val="28"/>
          <w:szCs w:val="28"/>
        </w:rPr>
        <w:t>Р</w:t>
      </w:r>
      <w:r w:rsidRPr="00D121C3">
        <w:rPr>
          <w:sz w:val="28"/>
          <w:szCs w:val="28"/>
          <w:lang w:val="en-US"/>
        </w:rPr>
        <w:t xml:space="preserve">. 187 </w:t>
      </w:r>
      <w:r w:rsidRPr="00D121C3">
        <w:rPr>
          <w:sz w:val="28"/>
          <w:szCs w:val="28"/>
        </w:rPr>
        <w:t>-</w:t>
      </w:r>
      <w:r w:rsidRPr="00D121C3">
        <w:rPr>
          <w:sz w:val="28"/>
          <w:szCs w:val="28"/>
          <w:lang w:val="en-US"/>
        </w:rPr>
        <w:t xml:space="preserve"> 209</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 xml:space="preserve">AAGL membership survey / </w:t>
      </w:r>
      <w:r>
        <w:rPr>
          <w:sz w:val="28"/>
          <w:szCs w:val="28"/>
          <w:lang w:val="en-US"/>
        </w:rPr>
        <w:t>J.M. </w:t>
      </w:r>
      <w:hyperlink r:id="rId48" w:history="1">
        <w:r w:rsidRPr="00C236C8">
          <w:rPr>
            <w:rStyle w:val="afa"/>
            <w:bCs/>
            <w:lang w:val="en-US"/>
          </w:rPr>
          <w:t>Phillips</w:t>
        </w:r>
      </w:hyperlink>
      <w:r w:rsidRPr="00C236C8">
        <w:rPr>
          <w:sz w:val="28"/>
          <w:szCs w:val="28"/>
          <w:lang w:val="en-US"/>
        </w:rPr>
        <w:t>, J.F. </w:t>
      </w:r>
      <w:hyperlink r:id="rId49" w:history="1">
        <w:r w:rsidRPr="00C236C8">
          <w:rPr>
            <w:rStyle w:val="afa"/>
            <w:bCs/>
            <w:lang w:val="en-US"/>
          </w:rPr>
          <w:t>Hulka</w:t>
        </w:r>
      </w:hyperlink>
      <w:r w:rsidRPr="00C236C8">
        <w:rPr>
          <w:sz w:val="28"/>
          <w:szCs w:val="28"/>
          <w:lang w:val="en-US"/>
        </w:rPr>
        <w:t>, B. </w:t>
      </w:r>
      <w:hyperlink r:id="rId50" w:history="1">
        <w:r w:rsidRPr="00C236C8">
          <w:rPr>
            <w:rStyle w:val="afa"/>
            <w:bCs/>
            <w:lang w:val="en-US"/>
          </w:rPr>
          <w:t>Hulka</w:t>
        </w:r>
      </w:hyperlink>
      <w:r w:rsidRPr="00C236C8">
        <w:rPr>
          <w:sz w:val="28"/>
          <w:szCs w:val="28"/>
          <w:lang w:val="en-US"/>
        </w:rPr>
        <w:t xml:space="preserve"> et al. // </w:t>
      </w:r>
      <w:hyperlink r:id="rId51" w:history="1">
        <w:r w:rsidRPr="00C236C8">
          <w:rPr>
            <w:rStyle w:val="afa"/>
            <w:lang w:val="en-US"/>
          </w:rPr>
          <w:t>J. Reprod. Med</w:t>
        </w:r>
        <w:r w:rsidRPr="00C236C8">
          <w:rPr>
            <w:rStyle w:val="afa"/>
          </w:rPr>
          <w:t>.</w:t>
        </w:r>
      </w:hyperlink>
      <w:r w:rsidRPr="00C236C8">
        <w:rPr>
          <w:rStyle w:val="ti"/>
          <w:sz w:val="28"/>
          <w:szCs w:val="28"/>
        </w:rPr>
        <w:t xml:space="preserve"> </w:t>
      </w:r>
      <w:r w:rsidRPr="00C236C8">
        <w:rPr>
          <w:sz w:val="28"/>
          <w:szCs w:val="28"/>
        </w:rPr>
        <w:t>–</w:t>
      </w:r>
      <w:r w:rsidRPr="00C236C8">
        <w:rPr>
          <w:rStyle w:val="ti"/>
          <w:sz w:val="28"/>
          <w:szCs w:val="28"/>
        </w:rPr>
        <w:t xml:space="preserve"> 1981. – </w:t>
      </w:r>
      <w:r w:rsidRPr="00C236C8">
        <w:rPr>
          <w:rStyle w:val="ti"/>
          <w:sz w:val="28"/>
          <w:szCs w:val="28"/>
          <w:lang w:val="en-US"/>
        </w:rPr>
        <w:t>Vol</w:t>
      </w:r>
      <w:r w:rsidRPr="00C236C8">
        <w:rPr>
          <w:rStyle w:val="ti"/>
          <w:sz w:val="28"/>
          <w:szCs w:val="28"/>
        </w:rPr>
        <w:t>. 26, №</w:t>
      </w:r>
      <w:r w:rsidRPr="00D121C3">
        <w:rPr>
          <w:rStyle w:val="ti"/>
          <w:sz w:val="28"/>
          <w:szCs w:val="28"/>
        </w:rPr>
        <w:t xml:space="preserve"> 10. – Р. 529 - 533.</w:t>
      </w:r>
      <w:r w:rsidRPr="00D121C3">
        <w:rPr>
          <w:rStyle w:val="ti"/>
          <w:sz w:val="28"/>
          <w:szCs w:val="28"/>
          <w:lang w:val="en-US"/>
        </w:rPr>
        <w:t xml:space="preserve"> </w:t>
      </w:r>
    </w:p>
    <w:p w:rsidR="003022DD" w:rsidRPr="00D121C3" w:rsidRDefault="003022DD" w:rsidP="00951E90">
      <w:pPr>
        <w:numPr>
          <w:ilvl w:val="0"/>
          <w:numId w:val="63"/>
        </w:numPr>
        <w:suppressAutoHyphens w:val="0"/>
        <w:spacing w:line="300" w:lineRule="auto"/>
        <w:jc w:val="both"/>
        <w:rPr>
          <w:sz w:val="28"/>
          <w:szCs w:val="28"/>
          <w:lang w:val="en-US"/>
        </w:rPr>
      </w:pPr>
      <w:hyperlink r:id="rId52" w:history="1">
        <w:r w:rsidRPr="00D121C3">
          <w:rPr>
            <w:sz w:val="28"/>
            <w:szCs w:val="28"/>
            <w:lang w:val="en-US"/>
          </w:rPr>
          <w:t xml:space="preserve">Fried F.A. </w:t>
        </w:r>
      </w:hyperlink>
      <w:r w:rsidRPr="00D121C3">
        <w:rPr>
          <w:sz w:val="28"/>
          <w:szCs w:val="28"/>
          <w:lang w:val="en-US"/>
        </w:rPr>
        <w:t xml:space="preserve">Transuterine resection of fibroids: a new approach to the management of submucous fibroids in selected patients / F.A. </w:t>
      </w:r>
      <w:hyperlink r:id="rId53" w:history="1">
        <w:r w:rsidRPr="00D121C3">
          <w:rPr>
            <w:sz w:val="28"/>
            <w:szCs w:val="28"/>
            <w:lang w:val="en-US"/>
          </w:rPr>
          <w:t>Fried,</w:t>
        </w:r>
        <w:r w:rsidRPr="00D121C3">
          <w:rPr>
            <w:sz w:val="28"/>
            <w:szCs w:val="28"/>
          </w:rPr>
          <w:t xml:space="preserve"> </w:t>
        </w:r>
        <w:r w:rsidRPr="00D121C3">
          <w:rPr>
            <w:sz w:val="28"/>
            <w:szCs w:val="28"/>
            <w:lang w:val="en-US"/>
          </w:rPr>
          <w:t>J.F.</w:t>
        </w:r>
        <w:r w:rsidRPr="00D121C3">
          <w:rPr>
            <w:sz w:val="28"/>
            <w:szCs w:val="28"/>
          </w:rPr>
          <w:t> </w:t>
        </w:r>
        <w:r w:rsidRPr="00D121C3">
          <w:rPr>
            <w:sz w:val="28"/>
            <w:szCs w:val="28"/>
            <w:lang w:val="en-US"/>
          </w:rPr>
          <w:t xml:space="preserve">Hulka </w:t>
        </w:r>
      </w:hyperlink>
      <w:r w:rsidRPr="00D121C3">
        <w:rPr>
          <w:sz w:val="28"/>
          <w:szCs w:val="28"/>
          <w:lang w:val="en-US"/>
        </w:rPr>
        <w:t xml:space="preserve"> //</w:t>
      </w:r>
      <w:r w:rsidRPr="00D121C3">
        <w:rPr>
          <w:sz w:val="28"/>
          <w:szCs w:val="28"/>
        </w:rPr>
        <w:t xml:space="preserve"> </w:t>
      </w:r>
      <w:r w:rsidRPr="00D121C3">
        <w:rPr>
          <w:sz w:val="28"/>
          <w:szCs w:val="28"/>
          <w:lang w:val="en-US"/>
        </w:rPr>
        <w:t>J</w:t>
      </w:r>
      <w:r w:rsidRPr="00D121C3">
        <w:rPr>
          <w:sz w:val="28"/>
          <w:szCs w:val="28"/>
        </w:rPr>
        <w:t>.</w:t>
      </w:r>
      <w:r w:rsidRPr="00D121C3">
        <w:rPr>
          <w:sz w:val="28"/>
          <w:szCs w:val="28"/>
          <w:lang w:val="en-US"/>
        </w:rPr>
        <w:t xml:space="preserve"> Urol. – 1987.</w:t>
      </w:r>
      <w:r w:rsidRPr="00D121C3">
        <w:rPr>
          <w:sz w:val="28"/>
          <w:szCs w:val="28"/>
        </w:rPr>
        <w:t xml:space="preserve"> – </w:t>
      </w:r>
      <w:r w:rsidRPr="00D121C3">
        <w:rPr>
          <w:sz w:val="28"/>
          <w:szCs w:val="28"/>
          <w:lang w:val="en-US"/>
        </w:rPr>
        <w:t xml:space="preserve"> Vol</w:t>
      </w:r>
      <w:r w:rsidRPr="00D121C3">
        <w:rPr>
          <w:sz w:val="28"/>
          <w:szCs w:val="28"/>
        </w:rPr>
        <w:t>.</w:t>
      </w:r>
      <w:r w:rsidRPr="00D121C3">
        <w:rPr>
          <w:sz w:val="28"/>
          <w:szCs w:val="28"/>
          <w:lang w:val="en-US"/>
        </w:rPr>
        <w:t xml:space="preserve"> 138,</w:t>
      </w:r>
      <w:r w:rsidRPr="00D121C3">
        <w:rPr>
          <w:sz w:val="28"/>
          <w:szCs w:val="28"/>
        </w:rPr>
        <w:t xml:space="preserve"> </w:t>
      </w:r>
      <w:r w:rsidRPr="00D121C3">
        <w:rPr>
          <w:sz w:val="28"/>
          <w:szCs w:val="28"/>
          <w:lang w:val="en-US"/>
        </w:rPr>
        <w:t xml:space="preserve">№ 5. – </w:t>
      </w:r>
      <w:r w:rsidRPr="00D121C3">
        <w:rPr>
          <w:sz w:val="28"/>
          <w:szCs w:val="28"/>
        </w:rPr>
        <w:t>Р.</w:t>
      </w:r>
      <w:r w:rsidRPr="00D121C3">
        <w:rPr>
          <w:sz w:val="28"/>
          <w:szCs w:val="28"/>
          <w:lang w:val="en-US"/>
        </w:rPr>
        <w:t xml:space="preserve"> 1256</w:t>
      </w:r>
      <w:r w:rsidRPr="00D121C3">
        <w:rPr>
          <w:sz w:val="28"/>
          <w:szCs w:val="28"/>
        </w:rPr>
        <w:t xml:space="preserve"> </w:t>
      </w:r>
      <w:r w:rsidRPr="00D121C3">
        <w:rPr>
          <w:sz w:val="28"/>
          <w:szCs w:val="28"/>
          <w:lang w:val="en-US"/>
        </w:rPr>
        <w:t>-</w:t>
      </w:r>
      <w:r w:rsidRPr="00D121C3">
        <w:rPr>
          <w:sz w:val="28"/>
          <w:szCs w:val="28"/>
        </w:rPr>
        <w:t xml:space="preserve"> </w:t>
      </w:r>
      <w:r w:rsidRPr="00D121C3">
        <w:rPr>
          <w:sz w:val="28"/>
          <w:szCs w:val="28"/>
          <w:lang w:val="en-US"/>
        </w:rPr>
        <w:t>1257.</w:t>
      </w:r>
    </w:p>
    <w:p w:rsidR="003022DD" w:rsidRPr="00D121C3" w:rsidRDefault="003022DD" w:rsidP="00951E90">
      <w:pPr>
        <w:numPr>
          <w:ilvl w:val="0"/>
          <w:numId w:val="63"/>
        </w:numPr>
        <w:suppressAutoHyphens w:val="0"/>
        <w:spacing w:line="300" w:lineRule="auto"/>
        <w:jc w:val="both"/>
        <w:rPr>
          <w:sz w:val="28"/>
          <w:szCs w:val="28"/>
          <w:lang w:val="en-US"/>
        </w:rPr>
      </w:pPr>
      <w:hyperlink r:id="rId54" w:history="1">
        <w:r w:rsidRPr="00D121C3">
          <w:rPr>
            <w:sz w:val="28"/>
            <w:szCs w:val="28"/>
            <w:lang w:val="en-US"/>
          </w:rPr>
          <w:t>Harris D.A.</w:t>
        </w:r>
      </w:hyperlink>
      <w:r w:rsidRPr="00D121C3">
        <w:rPr>
          <w:sz w:val="28"/>
          <w:szCs w:val="28"/>
          <w:lang w:val="en-US"/>
        </w:rPr>
        <w:t xml:space="preserve"> Peritoneal adhesions / D.A. </w:t>
      </w:r>
      <w:hyperlink r:id="rId55" w:history="1">
        <w:r w:rsidRPr="00D121C3">
          <w:rPr>
            <w:sz w:val="28"/>
            <w:szCs w:val="28"/>
            <w:lang w:val="en-US"/>
          </w:rPr>
          <w:t>Harris,</w:t>
        </w:r>
      </w:hyperlink>
      <w:r w:rsidRPr="00D121C3">
        <w:rPr>
          <w:sz w:val="28"/>
          <w:szCs w:val="28"/>
        </w:rPr>
        <w:t xml:space="preserve"> </w:t>
      </w:r>
      <w:r w:rsidRPr="00D121C3">
        <w:rPr>
          <w:sz w:val="28"/>
          <w:szCs w:val="28"/>
          <w:lang w:val="en-US"/>
        </w:rPr>
        <w:t>N.Topley // Br. J. Surg. – 2008.</w:t>
      </w:r>
      <w:r w:rsidRPr="00D121C3">
        <w:rPr>
          <w:sz w:val="28"/>
          <w:szCs w:val="28"/>
        </w:rPr>
        <w:t xml:space="preserve"> –</w:t>
      </w:r>
      <w:r w:rsidRPr="00D121C3">
        <w:rPr>
          <w:sz w:val="28"/>
          <w:szCs w:val="28"/>
          <w:lang w:val="en-US"/>
        </w:rPr>
        <w:t xml:space="preserve"> Vol. 95, № 3.</w:t>
      </w:r>
      <w:r w:rsidRPr="00D121C3">
        <w:rPr>
          <w:sz w:val="28"/>
          <w:szCs w:val="28"/>
        </w:rPr>
        <w:t xml:space="preserve"> – Р.</w:t>
      </w:r>
      <w:r w:rsidRPr="00D121C3">
        <w:rPr>
          <w:sz w:val="28"/>
          <w:szCs w:val="28"/>
          <w:lang w:val="en-US"/>
        </w:rPr>
        <w:t>271</w:t>
      </w:r>
      <w:r w:rsidRPr="00D121C3">
        <w:rPr>
          <w:sz w:val="28"/>
          <w:szCs w:val="28"/>
        </w:rPr>
        <w:t xml:space="preserve"> </w:t>
      </w:r>
      <w:r w:rsidRPr="00D121C3">
        <w:rPr>
          <w:sz w:val="28"/>
          <w:szCs w:val="28"/>
          <w:lang w:val="en-US"/>
        </w:rPr>
        <w:t>-</w:t>
      </w:r>
      <w:r w:rsidRPr="00D121C3">
        <w:rPr>
          <w:sz w:val="28"/>
          <w:szCs w:val="28"/>
        </w:rPr>
        <w:t xml:space="preserve"> 27</w:t>
      </w:r>
      <w:r w:rsidRPr="00D121C3">
        <w:rPr>
          <w:sz w:val="28"/>
          <w:szCs w:val="28"/>
          <w:lang w:val="en-US"/>
        </w:rPr>
        <w:t>2</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rPr>
      </w:pPr>
      <w:hyperlink r:id="rId56" w:history="1">
        <w:r w:rsidRPr="00D121C3">
          <w:rPr>
            <w:sz w:val="28"/>
            <w:szCs w:val="28"/>
            <w:lang w:val="en-US"/>
          </w:rPr>
          <w:t>Mastroianni L.Jr.</w:t>
        </w:r>
      </w:hyperlink>
      <w:r w:rsidRPr="00D121C3">
        <w:rPr>
          <w:sz w:val="28"/>
          <w:szCs w:val="28"/>
          <w:lang w:val="en-US"/>
        </w:rPr>
        <w:t xml:space="preserve"> The fallopian tube and reproductive health // J. Pediatr. Adolesc</w:t>
      </w:r>
      <w:r w:rsidRPr="00D121C3">
        <w:rPr>
          <w:sz w:val="28"/>
          <w:szCs w:val="28"/>
        </w:rPr>
        <w:t xml:space="preserve">. </w:t>
      </w:r>
      <w:r w:rsidRPr="00D121C3">
        <w:rPr>
          <w:sz w:val="28"/>
          <w:szCs w:val="28"/>
          <w:lang w:val="en-US"/>
        </w:rPr>
        <w:t>Gynecol</w:t>
      </w:r>
      <w:r w:rsidRPr="00D121C3">
        <w:rPr>
          <w:sz w:val="28"/>
          <w:szCs w:val="28"/>
        </w:rPr>
        <w:t xml:space="preserve">. – 1999. – </w:t>
      </w:r>
      <w:r w:rsidRPr="00D121C3">
        <w:rPr>
          <w:sz w:val="28"/>
          <w:szCs w:val="28"/>
          <w:lang w:val="en-US"/>
        </w:rPr>
        <w:t>Vol</w:t>
      </w:r>
      <w:r w:rsidRPr="00D121C3">
        <w:rPr>
          <w:sz w:val="28"/>
          <w:szCs w:val="28"/>
        </w:rPr>
        <w:t>. 12, № 3. – Р. 121 - 126.</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Голубь В.Г. Лапароскопия в комлексе диагностики и лечении больных с трубным и перитонеальным бесплодием в условиях отделения гинекологии и эндоскопической хирургии // </w:t>
      </w:r>
      <w:r w:rsidRPr="007928FC">
        <w:rPr>
          <w:sz w:val="28"/>
          <w:szCs w:val="28"/>
        </w:rPr>
        <w:t>Мед</w:t>
      </w:r>
      <w:proofErr w:type="gramStart"/>
      <w:r w:rsidRPr="007928FC">
        <w:rPr>
          <w:sz w:val="28"/>
          <w:szCs w:val="28"/>
        </w:rPr>
        <w:t>.</w:t>
      </w:r>
      <w:proofErr w:type="gramEnd"/>
      <w:r w:rsidRPr="007928FC">
        <w:rPr>
          <w:sz w:val="28"/>
          <w:szCs w:val="28"/>
        </w:rPr>
        <w:t xml:space="preserve"> і</w:t>
      </w:r>
      <w:proofErr w:type="gramStart"/>
      <w:r w:rsidRPr="007928FC">
        <w:rPr>
          <w:sz w:val="28"/>
          <w:szCs w:val="28"/>
        </w:rPr>
        <w:t>н</w:t>
      </w:r>
      <w:proofErr w:type="gramEnd"/>
      <w:r w:rsidRPr="007928FC">
        <w:rPr>
          <w:sz w:val="28"/>
          <w:szCs w:val="28"/>
        </w:rPr>
        <w:t>декс –</w:t>
      </w:r>
      <w:r w:rsidRPr="00D121C3">
        <w:rPr>
          <w:sz w:val="28"/>
          <w:szCs w:val="28"/>
        </w:rPr>
        <w:t xml:space="preserve"> Акушерство та гінекологія. – 2006. – № 4. – С. 8.</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Юзько О.М. Особливості лапароскопічних операцій та відновнюючого  лікування при безплідності </w:t>
      </w:r>
      <w:proofErr w:type="gramStart"/>
      <w:r w:rsidRPr="00D121C3">
        <w:rPr>
          <w:sz w:val="28"/>
          <w:szCs w:val="28"/>
        </w:rPr>
        <w:t>трубного</w:t>
      </w:r>
      <w:proofErr w:type="gramEnd"/>
      <w:r w:rsidRPr="00D121C3">
        <w:rPr>
          <w:sz w:val="28"/>
          <w:szCs w:val="28"/>
        </w:rPr>
        <w:t xml:space="preserve"> походження  / О.М. Юзько, С.Р. Приймак, О.М. Вавринчук</w:t>
      </w:r>
      <w:r w:rsidRPr="00D121C3">
        <w:rPr>
          <w:spacing w:val="-20"/>
          <w:sz w:val="28"/>
          <w:szCs w:val="28"/>
        </w:rPr>
        <w:t xml:space="preserve"> // </w:t>
      </w:r>
      <w:r w:rsidRPr="00D121C3">
        <w:rPr>
          <w:sz w:val="28"/>
          <w:szCs w:val="28"/>
        </w:rPr>
        <w:t>Шпитал. хір. – 2004. – № 2</w:t>
      </w:r>
      <w:r w:rsidRPr="00D121C3">
        <w:rPr>
          <w:spacing w:val="-20"/>
          <w:sz w:val="28"/>
          <w:szCs w:val="28"/>
        </w:rPr>
        <w:t>. –</w:t>
      </w:r>
      <w:r w:rsidRPr="00D121C3">
        <w:rPr>
          <w:sz w:val="28"/>
          <w:szCs w:val="28"/>
        </w:rPr>
        <w:t xml:space="preserve"> С. 75</w:t>
      </w:r>
      <w:r w:rsidRPr="00D121C3">
        <w:rPr>
          <w:spacing w:val="-20"/>
          <w:sz w:val="28"/>
          <w:szCs w:val="28"/>
        </w:rPr>
        <w:t xml:space="preserve"> -</w:t>
      </w:r>
      <w:r w:rsidRPr="00D121C3">
        <w:rPr>
          <w:sz w:val="28"/>
          <w:szCs w:val="28"/>
        </w:rPr>
        <w:t xml:space="preserve"> 78.</w:t>
      </w:r>
    </w:p>
    <w:p w:rsidR="003022DD" w:rsidRPr="00D121C3" w:rsidRDefault="003022DD" w:rsidP="00951E90">
      <w:pPr>
        <w:numPr>
          <w:ilvl w:val="0"/>
          <w:numId w:val="63"/>
        </w:numPr>
        <w:suppressAutoHyphens w:val="0"/>
        <w:spacing w:line="300" w:lineRule="auto"/>
        <w:jc w:val="both"/>
        <w:rPr>
          <w:sz w:val="28"/>
          <w:szCs w:val="28"/>
          <w:lang w:val="en-US"/>
        </w:rPr>
      </w:pPr>
      <w:hyperlink r:id="rId57" w:history="1">
        <w:r w:rsidRPr="00D121C3">
          <w:rPr>
            <w:sz w:val="28"/>
            <w:szCs w:val="28"/>
            <w:lang w:val="en-US"/>
          </w:rPr>
          <w:t>Loto O.M.</w:t>
        </w:r>
      </w:hyperlink>
      <w:r w:rsidRPr="00D121C3">
        <w:rPr>
          <w:sz w:val="28"/>
          <w:szCs w:val="28"/>
          <w:lang w:val="en-US"/>
        </w:rPr>
        <w:t xml:space="preserve"> Minilaparotomy and chromopertubation as an alternative to laparoscopy / O.M. </w:t>
      </w:r>
      <w:hyperlink r:id="rId58" w:history="1">
        <w:r w:rsidRPr="00D121C3">
          <w:rPr>
            <w:sz w:val="28"/>
            <w:szCs w:val="28"/>
            <w:lang w:val="en-US"/>
          </w:rPr>
          <w:t>Loto, R.O. Adesoji, O.J. Ad</w:t>
        </w:r>
        <w:r w:rsidRPr="00D121C3">
          <w:rPr>
            <w:sz w:val="28"/>
            <w:szCs w:val="28"/>
            <w:lang w:val="en-US"/>
          </w:rPr>
          <w:t>e</w:t>
        </w:r>
        <w:r w:rsidRPr="00D121C3">
          <w:rPr>
            <w:sz w:val="28"/>
            <w:szCs w:val="28"/>
            <w:lang w:val="en-US"/>
          </w:rPr>
          <w:t xml:space="preserve">bayo </w:t>
        </w:r>
      </w:hyperlink>
      <w:r w:rsidRPr="00D121C3">
        <w:rPr>
          <w:sz w:val="28"/>
          <w:szCs w:val="28"/>
          <w:lang w:val="en-US"/>
        </w:rPr>
        <w:t xml:space="preserve">// Int. J. Gynaecol. Obstet. – 2006. </w:t>
      </w:r>
      <w:r w:rsidRPr="00D121C3">
        <w:rPr>
          <w:sz w:val="28"/>
          <w:szCs w:val="28"/>
        </w:rPr>
        <w:t>–</w:t>
      </w:r>
      <w:r w:rsidRPr="00D121C3">
        <w:rPr>
          <w:sz w:val="28"/>
          <w:szCs w:val="28"/>
          <w:lang w:val="en-US"/>
        </w:rPr>
        <w:t xml:space="preserve"> Vol. 92, № 2. – </w:t>
      </w:r>
      <w:r w:rsidRPr="00D121C3">
        <w:rPr>
          <w:sz w:val="28"/>
          <w:szCs w:val="28"/>
        </w:rPr>
        <w:t>Р</w:t>
      </w:r>
      <w:r w:rsidRPr="00D121C3">
        <w:rPr>
          <w:sz w:val="28"/>
          <w:szCs w:val="28"/>
          <w:lang w:val="en-US"/>
        </w:rPr>
        <w:t xml:space="preserve">. 161 </w:t>
      </w:r>
      <w:r w:rsidRPr="00D121C3">
        <w:rPr>
          <w:sz w:val="28"/>
          <w:szCs w:val="28"/>
        </w:rPr>
        <w:t>-</w:t>
      </w:r>
      <w:r w:rsidRPr="00D121C3">
        <w:rPr>
          <w:sz w:val="28"/>
          <w:szCs w:val="28"/>
          <w:lang w:val="en-US"/>
        </w:rPr>
        <w:t xml:space="preserve"> 162.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Хусаинова В.К. Диагностика, лечение и профилактика спаечного процесса в малом тазу у женщин с трубно-перитонеальным бесплодием / В.К. Хусаинова, Т.А. Федотова, Н.И. Волков // </w:t>
      </w:r>
      <w:proofErr w:type="gramStart"/>
      <w:r w:rsidRPr="00D121C3">
        <w:rPr>
          <w:sz w:val="28"/>
          <w:szCs w:val="28"/>
        </w:rPr>
        <w:t>Гине-кология</w:t>
      </w:r>
      <w:proofErr w:type="gramEnd"/>
      <w:r w:rsidRPr="00D121C3">
        <w:rPr>
          <w:sz w:val="28"/>
          <w:szCs w:val="28"/>
        </w:rPr>
        <w:t>. – 2003. – Т. 5, № 2. – С. 58 - 62.</w:t>
      </w:r>
    </w:p>
    <w:p w:rsidR="003022DD" w:rsidRPr="00D121C3" w:rsidRDefault="003022DD" w:rsidP="00951E90">
      <w:pPr>
        <w:numPr>
          <w:ilvl w:val="0"/>
          <w:numId w:val="63"/>
        </w:numPr>
        <w:suppressAutoHyphens w:val="0"/>
        <w:spacing w:line="300" w:lineRule="auto"/>
        <w:jc w:val="both"/>
        <w:rPr>
          <w:sz w:val="28"/>
          <w:szCs w:val="28"/>
          <w:lang w:val="en-US"/>
        </w:rPr>
      </w:pPr>
      <w:hyperlink r:id="rId59" w:history="1">
        <w:r w:rsidRPr="00D121C3">
          <w:rPr>
            <w:sz w:val="28"/>
            <w:szCs w:val="28"/>
            <w:lang w:val="en-US"/>
          </w:rPr>
          <w:t xml:space="preserve">Katsoff B. </w:t>
        </w:r>
      </w:hyperlink>
      <w:r w:rsidRPr="00D121C3">
        <w:rPr>
          <w:sz w:val="28"/>
          <w:szCs w:val="28"/>
          <w:lang w:val="en-US"/>
        </w:rPr>
        <w:t>A case report to influence therapeutic philosophy when presented with the findings on laparoscopy of a unilateral hydrosalpinx with a contralateral diseased but patent fallopian tube without hydrosalpinx / B.</w:t>
      </w:r>
      <w:r w:rsidRPr="003022DD">
        <w:rPr>
          <w:sz w:val="28"/>
          <w:szCs w:val="28"/>
          <w:lang w:val="en-US"/>
        </w:rPr>
        <w:t> </w:t>
      </w:r>
      <w:hyperlink r:id="rId60" w:history="1">
        <w:r w:rsidRPr="00D121C3">
          <w:rPr>
            <w:sz w:val="28"/>
            <w:szCs w:val="28"/>
            <w:lang w:val="en-US"/>
          </w:rPr>
          <w:t xml:space="preserve">Katsoff, J.H. Check </w:t>
        </w:r>
      </w:hyperlink>
      <w:r w:rsidRPr="00D121C3">
        <w:rPr>
          <w:sz w:val="28"/>
          <w:szCs w:val="28"/>
          <w:lang w:val="en-US"/>
        </w:rPr>
        <w:t xml:space="preserve"> // Clin. Exp. Obstet. Gynecol. – 2005. </w:t>
      </w:r>
      <w:r w:rsidRPr="00510D74">
        <w:rPr>
          <w:sz w:val="28"/>
          <w:szCs w:val="28"/>
          <w:lang w:val="en-US"/>
        </w:rPr>
        <w:t>–</w:t>
      </w:r>
      <w:r w:rsidRPr="00D121C3">
        <w:rPr>
          <w:sz w:val="28"/>
          <w:szCs w:val="28"/>
          <w:lang w:val="en-US"/>
        </w:rPr>
        <w:t xml:space="preserve"> Vol. 32, №</w:t>
      </w:r>
      <w:r w:rsidRPr="003022DD">
        <w:rPr>
          <w:sz w:val="28"/>
          <w:szCs w:val="28"/>
          <w:lang w:val="en-US"/>
        </w:rPr>
        <w:t> </w:t>
      </w:r>
      <w:r w:rsidRPr="00D121C3">
        <w:rPr>
          <w:sz w:val="28"/>
          <w:szCs w:val="28"/>
          <w:lang w:val="en-US"/>
        </w:rPr>
        <w:t xml:space="preserve">2. – </w:t>
      </w:r>
      <w:proofErr w:type="gramStart"/>
      <w:r w:rsidRPr="00D121C3">
        <w:rPr>
          <w:sz w:val="28"/>
          <w:szCs w:val="28"/>
        </w:rPr>
        <w:t>Р</w:t>
      </w:r>
      <w:r w:rsidRPr="00D121C3">
        <w:rPr>
          <w:sz w:val="28"/>
          <w:szCs w:val="28"/>
          <w:lang w:val="en-US"/>
        </w:rPr>
        <w:t>. 99</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101</w:t>
      </w:r>
      <w:r w:rsidRPr="00510D74">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lang w:val="en-US"/>
        </w:rPr>
      </w:pPr>
      <w:hyperlink r:id="rId61" w:history="1">
        <w:r w:rsidRPr="00D121C3">
          <w:rPr>
            <w:sz w:val="28"/>
            <w:szCs w:val="28"/>
            <w:lang w:val="en-US"/>
          </w:rPr>
          <w:t>Kitilla</w:t>
        </w:r>
        <w:r w:rsidRPr="003022DD">
          <w:rPr>
            <w:sz w:val="28"/>
            <w:szCs w:val="28"/>
            <w:lang w:val="en-US"/>
          </w:rPr>
          <w:t> </w:t>
        </w:r>
        <w:r w:rsidRPr="00D121C3">
          <w:rPr>
            <w:sz w:val="28"/>
            <w:szCs w:val="28"/>
            <w:lang w:val="en-US"/>
          </w:rPr>
          <w:t>T.</w:t>
        </w:r>
      </w:hyperlink>
      <w:r w:rsidRPr="00D121C3">
        <w:rPr>
          <w:sz w:val="28"/>
          <w:szCs w:val="28"/>
          <w:lang w:val="en-US"/>
        </w:rPr>
        <w:t xml:space="preserve"> Tubo-peritoneal infertility: comparision of pre-operative hysterosalpingography and laparotomy findings (Tikur Anbessa Hospital, </w:t>
      </w:r>
      <w:r w:rsidRPr="00D121C3">
        <w:rPr>
          <w:spacing w:val="-20"/>
          <w:sz w:val="28"/>
          <w:szCs w:val="28"/>
          <w:lang w:val="en-US"/>
        </w:rPr>
        <w:t>1995 - 2002</w:t>
      </w:r>
      <w:r w:rsidRPr="00D121C3">
        <w:rPr>
          <w:sz w:val="28"/>
          <w:szCs w:val="28"/>
          <w:lang w:val="en-US"/>
        </w:rPr>
        <w:t>)</w:t>
      </w:r>
      <w:r w:rsidRPr="00D121C3">
        <w:rPr>
          <w:spacing w:val="-20"/>
          <w:sz w:val="28"/>
          <w:szCs w:val="28"/>
          <w:lang w:val="en-US"/>
        </w:rPr>
        <w:t xml:space="preserve"> </w:t>
      </w:r>
      <w:r w:rsidRPr="00510D74">
        <w:rPr>
          <w:spacing w:val="-20"/>
          <w:sz w:val="28"/>
          <w:szCs w:val="28"/>
          <w:lang w:val="en-US"/>
        </w:rPr>
        <w:t xml:space="preserve">// </w:t>
      </w:r>
      <w:r w:rsidRPr="00D121C3">
        <w:rPr>
          <w:sz w:val="28"/>
          <w:szCs w:val="28"/>
          <w:lang w:val="en-US"/>
        </w:rPr>
        <w:t>Ethiop</w:t>
      </w:r>
      <w:r w:rsidRPr="00510D74">
        <w:rPr>
          <w:sz w:val="28"/>
          <w:szCs w:val="28"/>
          <w:lang w:val="en-US"/>
        </w:rPr>
        <w:t xml:space="preserve">. </w:t>
      </w:r>
      <w:r w:rsidRPr="00D121C3">
        <w:rPr>
          <w:sz w:val="28"/>
          <w:szCs w:val="28"/>
          <w:lang w:val="en-US"/>
        </w:rPr>
        <w:t>Med</w:t>
      </w:r>
      <w:r w:rsidRPr="00D121C3">
        <w:rPr>
          <w:spacing w:val="-20"/>
          <w:sz w:val="28"/>
          <w:szCs w:val="28"/>
        </w:rPr>
        <w:t xml:space="preserve">. </w:t>
      </w:r>
      <w:r w:rsidRPr="00D121C3">
        <w:rPr>
          <w:spacing w:val="-20"/>
          <w:sz w:val="28"/>
          <w:szCs w:val="28"/>
          <w:lang w:val="en-US"/>
        </w:rPr>
        <w:t>J</w:t>
      </w:r>
      <w:r w:rsidRPr="00D121C3">
        <w:rPr>
          <w:spacing w:val="-20"/>
          <w:sz w:val="28"/>
          <w:szCs w:val="28"/>
        </w:rPr>
        <w:t>. –</w:t>
      </w:r>
      <w:r w:rsidRPr="00D121C3">
        <w:rPr>
          <w:sz w:val="28"/>
          <w:szCs w:val="28"/>
        </w:rPr>
        <w:t xml:space="preserve"> 2006</w:t>
      </w:r>
      <w:r w:rsidRPr="00D121C3">
        <w:rPr>
          <w:spacing w:val="-20"/>
          <w:sz w:val="28"/>
          <w:szCs w:val="28"/>
        </w:rPr>
        <w:t>. –</w:t>
      </w:r>
      <w:r w:rsidRPr="00D121C3">
        <w:rPr>
          <w:sz w:val="28"/>
          <w:szCs w:val="28"/>
        </w:rPr>
        <w:t xml:space="preserve"> </w:t>
      </w:r>
      <w:r w:rsidRPr="00D121C3">
        <w:rPr>
          <w:sz w:val="28"/>
          <w:szCs w:val="28"/>
          <w:lang w:val="en-US"/>
        </w:rPr>
        <w:t>Vol</w:t>
      </w:r>
      <w:r w:rsidRPr="00D121C3">
        <w:rPr>
          <w:sz w:val="28"/>
          <w:szCs w:val="28"/>
        </w:rPr>
        <w:t>. 44, № 2</w:t>
      </w:r>
      <w:r w:rsidRPr="00D121C3">
        <w:rPr>
          <w:spacing w:val="-20"/>
          <w:sz w:val="28"/>
          <w:szCs w:val="28"/>
        </w:rPr>
        <w:t>. –</w:t>
      </w:r>
      <w:r w:rsidRPr="00D121C3">
        <w:rPr>
          <w:sz w:val="28"/>
          <w:szCs w:val="28"/>
        </w:rPr>
        <w:t xml:space="preserve"> Р. 167 - 174.</w:t>
      </w:r>
    </w:p>
    <w:p w:rsidR="003022DD" w:rsidRPr="00D121C3" w:rsidRDefault="003022DD" w:rsidP="00951E90">
      <w:pPr>
        <w:numPr>
          <w:ilvl w:val="0"/>
          <w:numId w:val="63"/>
        </w:numPr>
        <w:suppressAutoHyphens w:val="0"/>
        <w:spacing w:line="300" w:lineRule="auto"/>
        <w:jc w:val="both"/>
        <w:rPr>
          <w:sz w:val="28"/>
          <w:szCs w:val="28"/>
          <w:lang w:val="en-US"/>
        </w:rPr>
      </w:pPr>
      <w:hyperlink r:id="rId62" w:history="1">
        <w:r w:rsidRPr="00D121C3">
          <w:rPr>
            <w:sz w:val="28"/>
            <w:szCs w:val="28"/>
            <w:lang w:val="en-US"/>
          </w:rPr>
          <w:t>Garcia-Ulloa A.C</w:t>
        </w:r>
      </w:hyperlink>
      <w:r w:rsidRPr="00D121C3">
        <w:rPr>
          <w:sz w:val="28"/>
          <w:szCs w:val="28"/>
          <w:lang w:val="en-US"/>
        </w:rPr>
        <w:t xml:space="preserve">. Tubal occlusion causing infertility due to an excessive inflammatory response in patients with predisposition for keloid formation / A.C. </w:t>
      </w:r>
      <w:hyperlink r:id="rId63" w:history="1">
        <w:r w:rsidRPr="00D121C3">
          <w:rPr>
            <w:sz w:val="28"/>
            <w:szCs w:val="28"/>
            <w:lang w:val="en-US"/>
          </w:rPr>
          <w:t>Garcia-Ulloa</w:t>
        </w:r>
        <w:proofErr w:type="gramStart"/>
        <w:r w:rsidRPr="00D121C3">
          <w:rPr>
            <w:sz w:val="28"/>
            <w:szCs w:val="28"/>
            <w:lang w:val="en-US"/>
          </w:rPr>
          <w:t>,  O</w:t>
        </w:r>
        <w:proofErr w:type="gramEnd"/>
        <w:r w:rsidRPr="00D121C3">
          <w:rPr>
            <w:sz w:val="28"/>
            <w:szCs w:val="28"/>
            <w:lang w:val="en-US"/>
          </w:rPr>
          <w:t xml:space="preserve">. Arrieta </w:t>
        </w:r>
      </w:hyperlink>
      <w:r w:rsidRPr="00D121C3">
        <w:rPr>
          <w:sz w:val="28"/>
          <w:szCs w:val="28"/>
          <w:lang w:val="en-US"/>
        </w:rPr>
        <w:t xml:space="preserve"> // Med. Hypotheses. – 2005. </w:t>
      </w:r>
      <w:r w:rsidRPr="00D121C3">
        <w:rPr>
          <w:sz w:val="28"/>
          <w:szCs w:val="28"/>
        </w:rPr>
        <w:t>–</w:t>
      </w:r>
      <w:r w:rsidRPr="00D121C3">
        <w:rPr>
          <w:sz w:val="28"/>
          <w:szCs w:val="28"/>
          <w:lang w:val="en-US"/>
        </w:rPr>
        <w:t xml:space="preserve"> Vol. 65, №</w:t>
      </w:r>
      <w:r w:rsidRPr="00D121C3">
        <w:rPr>
          <w:sz w:val="28"/>
          <w:szCs w:val="28"/>
        </w:rPr>
        <w:t> </w:t>
      </w:r>
      <w:r w:rsidRPr="00D121C3">
        <w:rPr>
          <w:sz w:val="28"/>
          <w:szCs w:val="28"/>
          <w:lang w:val="en-US"/>
        </w:rPr>
        <w:t>5.</w:t>
      </w:r>
      <w:r w:rsidRPr="00D121C3">
        <w:rPr>
          <w:sz w:val="28"/>
          <w:szCs w:val="28"/>
        </w:rPr>
        <w:t> </w:t>
      </w:r>
      <w:r w:rsidRPr="00D121C3">
        <w:rPr>
          <w:sz w:val="28"/>
          <w:szCs w:val="28"/>
          <w:lang w:val="en-US"/>
        </w:rPr>
        <w:t xml:space="preserve">– </w:t>
      </w:r>
      <w:r w:rsidRPr="00D121C3">
        <w:rPr>
          <w:sz w:val="28"/>
          <w:szCs w:val="28"/>
        </w:rPr>
        <w:t>Р</w:t>
      </w:r>
      <w:r w:rsidRPr="00D121C3">
        <w:rPr>
          <w:sz w:val="28"/>
          <w:szCs w:val="28"/>
          <w:lang w:val="en-US"/>
        </w:rPr>
        <w:t xml:space="preserve">. 908 </w:t>
      </w:r>
      <w:r w:rsidRPr="00D121C3">
        <w:rPr>
          <w:sz w:val="28"/>
          <w:szCs w:val="28"/>
        </w:rPr>
        <w:t>-</w:t>
      </w:r>
      <w:r w:rsidRPr="00D121C3">
        <w:rPr>
          <w:sz w:val="28"/>
          <w:szCs w:val="28"/>
          <w:lang w:val="en-US"/>
        </w:rPr>
        <w:t xml:space="preserve"> 914</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Мизина П.С. Биоадгезия. Методы определения (Обзор) // Химико-фармацевтический журнал. – 2001. – Т. 35, № 10. – С. 27 - 29.</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 xml:space="preserve">Myomectomy and tuboplasty performed at the same time in cases of distal tubal obstruction with associated fibroids / J. </w:t>
      </w:r>
      <w:hyperlink r:id="rId64" w:history="1">
        <w:r w:rsidRPr="00D121C3">
          <w:rPr>
            <w:sz w:val="28"/>
            <w:szCs w:val="28"/>
            <w:lang w:val="en-US"/>
          </w:rPr>
          <w:t>Guillaume, F. Benjamin, M.</w:t>
        </w:r>
        <w:r w:rsidRPr="003022DD">
          <w:rPr>
            <w:sz w:val="28"/>
            <w:szCs w:val="28"/>
            <w:lang w:val="en-US"/>
          </w:rPr>
          <w:t> </w:t>
        </w:r>
        <w:r w:rsidRPr="00D121C3">
          <w:rPr>
            <w:sz w:val="28"/>
            <w:szCs w:val="28"/>
            <w:lang w:val="en-US"/>
          </w:rPr>
          <w:t xml:space="preserve">Jean-Gilles </w:t>
        </w:r>
      </w:hyperlink>
      <w:r w:rsidRPr="00D121C3">
        <w:rPr>
          <w:spacing w:val="-20"/>
          <w:sz w:val="28"/>
          <w:szCs w:val="28"/>
          <w:lang w:val="en-US"/>
        </w:rPr>
        <w:t xml:space="preserve">et al. // </w:t>
      </w:r>
      <w:r w:rsidRPr="00D121C3">
        <w:rPr>
          <w:sz w:val="28"/>
          <w:szCs w:val="28"/>
          <w:lang w:val="en-US"/>
        </w:rPr>
        <w:t>J. Reprod. Med</w:t>
      </w:r>
      <w:r w:rsidRPr="00D121C3">
        <w:rPr>
          <w:sz w:val="28"/>
          <w:szCs w:val="28"/>
        </w:rPr>
        <w:t xml:space="preserve">. – 2000. – </w:t>
      </w:r>
      <w:r w:rsidRPr="00D121C3">
        <w:rPr>
          <w:sz w:val="28"/>
          <w:szCs w:val="28"/>
          <w:lang w:val="en-US"/>
        </w:rPr>
        <w:t>Vol</w:t>
      </w:r>
      <w:r w:rsidRPr="00D121C3">
        <w:rPr>
          <w:sz w:val="28"/>
          <w:szCs w:val="28"/>
        </w:rPr>
        <w:t>. 45, № 6. – Р. 461 - 464.</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Астахов В.М. Проблема спаечной болезни в гинекологии: (</w:t>
      </w:r>
      <w:proofErr w:type="gramStart"/>
      <w:r w:rsidRPr="00D121C3">
        <w:rPr>
          <w:sz w:val="28"/>
          <w:szCs w:val="28"/>
        </w:rPr>
        <w:t>Кли-ническая</w:t>
      </w:r>
      <w:proofErr w:type="gramEnd"/>
      <w:r w:rsidRPr="00D121C3">
        <w:rPr>
          <w:sz w:val="28"/>
          <w:szCs w:val="28"/>
        </w:rPr>
        <w:t xml:space="preserve"> лекция) / В.М. Астахов, М.А. Жбаникова // Мед.-соц. проблеми сім’ї. – 2003. – Т.6, № 4. – С. 104 - 112.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Лапароскопическое лечение спаечной болезни брюшной полости/ Р.В. Шавалеев, В.В. Плечев, П.Г. </w:t>
      </w:r>
      <w:r>
        <w:rPr>
          <w:sz w:val="28"/>
          <w:szCs w:val="28"/>
        </w:rPr>
        <w:t>Корнилаев и др. // Хирургия. </w:t>
      </w:r>
      <w:r w:rsidRPr="00D121C3">
        <w:rPr>
          <w:sz w:val="28"/>
          <w:szCs w:val="28"/>
        </w:rPr>
        <w:t>– 2005. – № 4. – С. 31 - 32.</w:t>
      </w:r>
    </w:p>
    <w:p w:rsidR="003022DD" w:rsidRDefault="003022DD" w:rsidP="00951E90">
      <w:pPr>
        <w:numPr>
          <w:ilvl w:val="0"/>
          <w:numId w:val="63"/>
        </w:numPr>
        <w:suppressAutoHyphens w:val="0"/>
        <w:spacing w:line="300" w:lineRule="auto"/>
        <w:jc w:val="both"/>
        <w:rPr>
          <w:sz w:val="28"/>
          <w:szCs w:val="28"/>
        </w:rPr>
      </w:pPr>
      <w:r w:rsidRPr="00DD60FC">
        <w:rPr>
          <w:sz w:val="28"/>
          <w:szCs w:val="28"/>
          <w:lang w:val="en-US"/>
        </w:rPr>
        <w:t>Donesk</w:t>
      </w:r>
      <w:r>
        <w:rPr>
          <w:sz w:val="28"/>
          <w:szCs w:val="28"/>
          <w:lang w:val="en-US"/>
        </w:rPr>
        <w:t xml:space="preserve">y B.W. </w:t>
      </w:r>
      <w:proofErr w:type="gramStart"/>
      <w:r>
        <w:rPr>
          <w:sz w:val="28"/>
          <w:szCs w:val="28"/>
          <w:lang w:val="en-US"/>
        </w:rPr>
        <w:t>Surgically</w:t>
      </w:r>
      <w:proofErr w:type="gramEnd"/>
      <w:r>
        <w:rPr>
          <w:sz w:val="28"/>
          <w:szCs w:val="28"/>
          <w:lang w:val="en-US"/>
        </w:rPr>
        <w:t xml:space="preserve"> induced ovulation in the polycystik ovary syndrome: Wedge resection in the age of laparoscopy</w:t>
      </w:r>
      <w:r w:rsidRPr="00510D74">
        <w:rPr>
          <w:sz w:val="28"/>
          <w:szCs w:val="28"/>
          <w:lang w:val="en-US"/>
        </w:rPr>
        <w:t xml:space="preserve"> /</w:t>
      </w:r>
      <w:r w:rsidRPr="00D31591">
        <w:rPr>
          <w:sz w:val="28"/>
          <w:szCs w:val="28"/>
          <w:lang w:val="en-US"/>
        </w:rPr>
        <w:t xml:space="preserve"> </w:t>
      </w:r>
      <w:r>
        <w:rPr>
          <w:sz w:val="28"/>
          <w:szCs w:val="28"/>
          <w:lang w:val="en-US"/>
        </w:rPr>
        <w:t>B.W.</w:t>
      </w:r>
      <w:r w:rsidRPr="00510D74">
        <w:rPr>
          <w:sz w:val="28"/>
          <w:szCs w:val="28"/>
          <w:lang w:val="en-US"/>
        </w:rPr>
        <w:t> </w:t>
      </w:r>
      <w:r w:rsidRPr="00DD60FC">
        <w:rPr>
          <w:sz w:val="28"/>
          <w:szCs w:val="28"/>
          <w:lang w:val="en-US"/>
        </w:rPr>
        <w:t>Donesk</w:t>
      </w:r>
      <w:r>
        <w:rPr>
          <w:sz w:val="28"/>
          <w:szCs w:val="28"/>
          <w:lang w:val="en-US"/>
        </w:rPr>
        <w:t>y, E.Y.</w:t>
      </w:r>
      <w:r w:rsidRPr="00510D74">
        <w:rPr>
          <w:sz w:val="28"/>
          <w:szCs w:val="28"/>
          <w:lang w:val="en-US"/>
        </w:rPr>
        <w:t> </w:t>
      </w:r>
      <w:r>
        <w:rPr>
          <w:sz w:val="28"/>
          <w:szCs w:val="28"/>
          <w:lang w:val="en-US"/>
        </w:rPr>
        <w:t>Adashi // Fertil. Steril. – 1995. – Vol. 63, N 3. – P. 439.</w:t>
      </w:r>
    </w:p>
    <w:p w:rsidR="003022DD" w:rsidRPr="00D121C3" w:rsidRDefault="003022DD" w:rsidP="00951E90">
      <w:pPr>
        <w:numPr>
          <w:ilvl w:val="0"/>
          <w:numId w:val="63"/>
        </w:numPr>
        <w:suppressAutoHyphens w:val="0"/>
        <w:spacing w:line="300" w:lineRule="auto"/>
        <w:jc w:val="both"/>
        <w:rPr>
          <w:sz w:val="28"/>
          <w:szCs w:val="28"/>
        </w:rPr>
      </w:pPr>
      <w:hyperlink r:id="rId65" w:history="1">
        <w:r w:rsidRPr="00D121C3">
          <w:rPr>
            <w:sz w:val="28"/>
            <w:szCs w:val="28"/>
            <w:lang w:val="en-US"/>
          </w:rPr>
          <w:t>Surrey E.S.</w:t>
        </w:r>
      </w:hyperlink>
      <w:r w:rsidRPr="00D121C3">
        <w:rPr>
          <w:sz w:val="28"/>
          <w:szCs w:val="28"/>
          <w:lang w:val="en-US"/>
        </w:rPr>
        <w:t xml:space="preserve"> Microendoscopy of the human fallopian tube // J. Am. Assoc. Gynecol. Laparosc. – 1999. </w:t>
      </w:r>
      <w:r w:rsidRPr="00D121C3">
        <w:rPr>
          <w:sz w:val="28"/>
          <w:szCs w:val="28"/>
        </w:rPr>
        <w:t>–</w:t>
      </w:r>
      <w:r w:rsidRPr="00D121C3">
        <w:rPr>
          <w:sz w:val="28"/>
          <w:szCs w:val="28"/>
          <w:lang w:val="en-US"/>
        </w:rPr>
        <w:t xml:space="preserve"> Vol. 6, № 4. – </w:t>
      </w:r>
      <w:r w:rsidRPr="00D121C3">
        <w:rPr>
          <w:sz w:val="28"/>
          <w:szCs w:val="28"/>
        </w:rPr>
        <w:t>Р</w:t>
      </w:r>
      <w:r w:rsidRPr="00D121C3">
        <w:rPr>
          <w:sz w:val="28"/>
          <w:szCs w:val="28"/>
          <w:lang w:val="en-US"/>
        </w:rPr>
        <w:t xml:space="preserve">. 383 </w:t>
      </w:r>
      <w:r w:rsidRPr="00D121C3">
        <w:rPr>
          <w:sz w:val="28"/>
          <w:szCs w:val="28"/>
        </w:rPr>
        <w:t>-</w:t>
      </w:r>
      <w:r w:rsidRPr="00D121C3">
        <w:rPr>
          <w:sz w:val="28"/>
          <w:szCs w:val="28"/>
          <w:lang w:val="en-US"/>
        </w:rPr>
        <w:t xml:space="preserve"> 389</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 xml:space="preserve">Microsurgery versus laparoscopy in distal tubal obstruction hysterosalpingographically or laparoscopically investigated / B. </w:t>
      </w:r>
      <w:hyperlink r:id="rId66" w:history="1">
        <w:r w:rsidRPr="00D121C3">
          <w:rPr>
            <w:sz w:val="28"/>
            <w:szCs w:val="28"/>
            <w:lang w:val="en-US"/>
          </w:rPr>
          <w:t>Mossa, A.</w:t>
        </w:r>
        <w:r w:rsidRPr="003022DD">
          <w:rPr>
            <w:sz w:val="28"/>
            <w:szCs w:val="28"/>
            <w:lang w:val="en-US"/>
          </w:rPr>
          <w:t> </w:t>
        </w:r>
        <w:r w:rsidRPr="00D121C3">
          <w:rPr>
            <w:sz w:val="28"/>
            <w:szCs w:val="28"/>
            <w:lang w:val="en-US"/>
          </w:rPr>
          <w:t xml:space="preserve">Patella, V. Ebano </w:t>
        </w:r>
      </w:hyperlink>
      <w:r w:rsidRPr="00D121C3">
        <w:rPr>
          <w:sz w:val="28"/>
          <w:szCs w:val="28"/>
          <w:lang w:val="en-US"/>
        </w:rPr>
        <w:t xml:space="preserve"> et al. // Clin. Exp. Obstet. Gynecol</w:t>
      </w:r>
      <w:r w:rsidRPr="00D121C3">
        <w:rPr>
          <w:sz w:val="28"/>
          <w:szCs w:val="28"/>
        </w:rPr>
        <w:t xml:space="preserve">. – 2005. –  </w:t>
      </w:r>
      <w:r w:rsidRPr="00D121C3">
        <w:rPr>
          <w:sz w:val="28"/>
          <w:szCs w:val="28"/>
          <w:lang w:val="en-US"/>
        </w:rPr>
        <w:t>Vol</w:t>
      </w:r>
      <w:r w:rsidRPr="00D121C3">
        <w:rPr>
          <w:sz w:val="28"/>
          <w:szCs w:val="28"/>
        </w:rPr>
        <w:t>. 32, № 3. – Р. 169 - 171.</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Покидько М.Т. Клінічні та експериментальні основи прогнозування </w:t>
      </w:r>
      <w:r>
        <w:rPr>
          <w:sz w:val="28"/>
          <w:szCs w:val="28"/>
        </w:rPr>
        <w:t>злук</w:t>
      </w:r>
      <w:r w:rsidRPr="00D121C3">
        <w:rPr>
          <w:sz w:val="28"/>
          <w:szCs w:val="28"/>
        </w:rPr>
        <w:t>ової хвороби очеревини / М.Т. Покидько</w:t>
      </w:r>
      <w:proofErr w:type="gramStart"/>
      <w:r w:rsidRPr="00D121C3">
        <w:rPr>
          <w:sz w:val="28"/>
          <w:szCs w:val="28"/>
        </w:rPr>
        <w:t>, І.</w:t>
      </w:r>
      <w:proofErr w:type="gramEnd"/>
      <w:r w:rsidRPr="00D121C3">
        <w:rPr>
          <w:sz w:val="28"/>
          <w:szCs w:val="28"/>
        </w:rPr>
        <w:t>П. Феджага // Шпитал. хір. – 2001. – № 3. – С. 84 - 86.</w:t>
      </w:r>
    </w:p>
    <w:p w:rsidR="003022DD" w:rsidRPr="00D121C3" w:rsidRDefault="003022DD" w:rsidP="00951E90">
      <w:pPr>
        <w:numPr>
          <w:ilvl w:val="0"/>
          <w:numId w:val="63"/>
        </w:numPr>
        <w:suppressAutoHyphens w:val="0"/>
        <w:spacing w:line="300" w:lineRule="auto"/>
        <w:jc w:val="both"/>
        <w:rPr>
          <w:sz w:val="28"/>
          <w:szCs w:val="28"/>
        </w:rPr>
      </w:pPr>
      <w:hyperlink r:id="rId67" w:history="1">
        <w:r w:rsidRPr="00D121C3">
          <w:rPr>
            <w:sz w:val="28"/>
            <w:szCs w:val="28"/>
            <w:lang w:val="en-US"/>
          </w:rPr>
          <w:t>Uzlova</w:t>
        </w:r>
        <w:r w:rsidRPr="003022DD">
          <w:rPr>
            <w:sz w:val="28"/>
            <w:szCs w:val="28"/>
            <w:lang w:val="en-US"/>
          </w:rPr>
          <w:t> </w:t>
        </w:r>
        <w:r w:rsidRPr="00D121C3">
          <w:rPr>
            <w:sz w:val="28"/>
            <w:szCs w:val="28"/>
            <w:lang w:val="en-US"/>
          </w:rPr>
          <w:t xml:space="preserve">T.V. </w:t>
        </w:r>
      </w:hyperlink>
      <w:r w:rsidRPr="00D121C3">
        <w:rPr>
          <w:sz w:val="28"/>
          <w:szCs w:val="28"/>
          <w:lang w:val="en-US"/>
        </w:rPr>
        <w:t xml:space="preserve">Disturbances in immunological reactivity in women with tuboperitoneal sterility / T.V. </w:t>
      </w:r>
      <w:hyperlink r:id="rId68" w:history="1">
        <w:r w:rsidRPr="00D121C3">
          <w:rPr>
            <w:sz w:val="28"/>
            <w:szCs w:val="28"/>
            <w:lang w:val="en-US"/>
          </w:rPr>
          <w:t xml:space="preserve">Uzlova, S.N. Teplova, B.I. Medvedev </w:t>
        </w:r>
      </w:hyperlink>
      <w:r w:rsidRPr="00D121C3">
        <w:rPr>
          <w:sz w:val="28"/>
          <w:szCs w:val="28"/>
          <w:lang w:val="en-US"/>
        </w:rPr>
        <w:t>// Zh. Mikrobiol. Epidemiol. Immunobiol</w:t>
      </w:r>
      <w:r w:rsidRPr="00D121C3">
        <w:rPr>
          <w:sz w:val="28"/>
          <w:szCs w:val="28"/>
        </w:rPr>
        <w:t>. – 2004. –  № 4. – Р. 82 - 83.</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Laparoscopic management of adnexal tumours in post-hysterectomy women</w:t>
      </w:r>
      <w:r w:rsidRPr="003022DD">
        <w:rPr>
          <w:sz w:val="28"/>
          <w:szCs w:val="28"/>
          <w:lang w:val="en-US"/>
        </w:rPr>
        <w:t> </w:t>
      </w:r>
      <w:r w:rsidRPr="00D121C3">
        <w:rPr>
          <w:sz w:val="28"/>
          <w:szCs w:val="28"/>
          <w:lang w:val="en-US"/>
        </w:rPr>
        <w:t xml:space="preserve">/ </w:t>
      </w:r>
      <w:hyperlink r:id="rId69" w:history="1">
        <w:r w:rsidRPr="00D121C3">
          <w:rPr>
            <w:sz w:val="28"/>
            <w:szCs w:val="28"/>
            <w:lang w:val="en-US"/>
          </w:rPr>
          <w:t>Lee J.H., Kyung M.S</w:t>
        </w:r>
        <w:r>
          <w:rPr>
            <w:sz w:val="28"/>
            <w:szCs w:val="28"/>
            <w:lang w:val="en-US"/>
          </w:rPr>
          <w:t>., Jung U.S.</w:t>
        </w:r>
        <w:r w:rsidRPr="00D121C3">
          <w:rPr>
            <w:sz w:val="28"/>
            <w:szCs w:val="28"/>
            <w:lang w:val="en-US"/>
          </w:rPr>
          <w:t xml:space="preserve"> et al.</w:t>
        </w:r>
      </w:hyperlink>
      <w:r w:rsidRPr="00D121C3">
        <w:rPr>
          <w:sz w:val="28"/>
          <w:szCs w:val="28"/>
          <w:lang w:val="en-US"/>
        </w:rPr>
        <w:t xml:space="preserve"> // Aust. N. Z. J</w:t>
      </w:r>
      <w:r w:rsidRPr="00D121C3">
        <w:rPr>
          <w:sz w:val="28"/>
          <w:szCs w:val="28"/>
        </w:rPr>
        <w:t>.</w:t>
      </w:r>
      <w:r w:rsidRPr="00D121C3">
        <w:rPr>
          <w:sz w:val="28"/>
          <w:szCs w:val="28"/>
          <w:lang w:val="en-US"/>
        </w:rPr>
        <w:t xml:space="preserve"> Obstet. Gynaecol. – 2008. </w:t>
      </w:r>
      <w:r w:rsidRPr="00D121C3">
        <w:rPr>
          <w:sz w:val="28"/>
          <w:szCs w:val="28"/>
        </w:rPr>
        <w:t>–</w:t>
      </w:r>
      <w:r w:rsidRPr="00D121C3">
        <w:rPr>
          <w:sz w:val="28"/>
          <w:szCs w:val="28"/>
          <w:lang w:val="en-US"/>
        </w:rPr>
        <w:t xml:space="preserve">  Vol</w:t>
      </w:r>
      <w:r w:rsidRPr="00D121C3">
        <w:rPr>
          <w:sz w:val="28"/>
          <w:szCs w:val="28"/>
        </w:rPr>
        <w:t>.</w:t>
      </w:r>
      <w:r w:rsidRPr="00D121C3">
        <w:rPr>
          <w:sz w:val="28"/>
          <w:szCs w:val="28"/>
          <w:lang w:val="en-US"/>
        </w:rPr>
        <w:t xml:space="preserve"> 48, № 1. – P.96</w:t>
      </w:r>
      <w:r w:rsidRPr="00D121C3">
        <w:rPr>
          <w:sz w:val="28"/>
          <w:szCs w:val="28"/>
        </w:rPr>
        <w:t xml:space="preserve"> </w:t>
      </w:r>
      <w:r w:rsidRPr="00D121C3">
        <w:rPr>
          <w:sz w:val="28"/>
          <w:szCs w:val="28"/>
          <w:lang w:val="en-US"/>
        </w:rPr>
        <w:t>-</w:t>
      </w:r>
      <w:r w:rsidRPr="00D121C3">
        <w:rPr>
          <w:sz w:val="28"/>
          <w:szCs w:val="28"/>
        </w:rPr>
        <w:t xml:space="preserve"> </w:t>
      </w:r>
      <w:r w:rsidRPr="00D121C3">
        <w:rPr>
          <w:sz w:val="28"/>
          <w:szCs w:val="28"/>
          <w:lang w:val="en-US"/>
        </w:rPr>
        <w:t>100.</w:t>
      </w:r>
    </w:p>
    <w:p w:rsidR="003022DD" w:rsidRPr="001921EC" w:rsidRDefault="003022DD" w:rsidP="00951E90">
      <w:pPr>
        <w:numPr>
          <w:ilvl w:val="0"/>
          <w:numId w:val="63"/>
        </w:numPr>
        <w:suppressAutoHyphens w:val="0"/>
        <w:spacing w:line="300" w:lineRule="auto"/>
        <w:jc w:val="both"/>
        <w:rPr>
          <w:sz w:val="28"/>
          <w:szCs w:val="28"/>
        </w:rPr>
      </w:pPr>
      <w:r w:rsidRPr="001921EC">
        <w:rPr>
          <w:sz w:val="28"/>
          <w:szCs w:val="28"/>
        </w:rPr>
        <w:lastRenderedPageBreak/>
        <w:t xml:space="preserve">Определение выраженности спаечного процесса брюшной полости и малого таза по данным лапароскопии у пациенток с оперативными вмешательствами в анамнезе / О.В. Азиев, Н.М. Кобандзе, </w:t>
      </w:r>
      <w:r w:rsidRPr="00C236C8">
        <w:rPr>
          <w:sz w:val="28"/>
          <w:szCs w:val="28"/>
        </w:rPr>
        <w:t>Е.О. Сазонова</w:t>
      </w:r>
      <w:r w:rsidRPr="001921EC">
        <w:rPr>
          <w:sz w:val="28"/>
          <w:szCs w:val="28"/>
        </w:rPr>
        <w:t xml:space="preserve"> и др. // Вестник Российской ассоциации акушеров–гинекологов. – 2001. – № 2. – С. 20 - 22.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 xml:space="preserve">Transcervical falloscopic dilatation of proximal tubal occlusion. Is there an indication? / T. </w:t>
      </w:r>
      <w:hyperlink r:id="rId70" w:history="1">
        <w:r w:rsidRPr="00D121C3">
          <w:rPr>
            <w:sz w:val="28"/>
            <w:szCs w:val="28"/>
            <w:lang w:val="en-US"/>
          </w:rPr>
          <w:t xml:space="preserve">Schill, O. Bauer, R. Felberbaum </w:t>
        </w:r>
      </w:hyperlink>
      <w:r w:rsidRPr="00D121C3">
        <w:rPr>
          <w:sz w:val="28"/>
          <w:szCs w:val="28"/>
          <w:lang w:val="en-US"/>
        </w:rPr>
        <w:t xml:space="preserve"> et al. // Hum. Reprod. – 1999. </w:t>
      </w:r>
      <w:r w:rsidRPr="00D121C3">
        <w:rPr>
          <w:sz w:val="28"/>
          <w:szCs w:val="28"/>
        </w:rPr>
        <w:t>–</w:t>
      </w:r>
      <w:r w:rsidRPr="00D121C3">
        <w:rPr>
          <w:sz w:val="28"/>
          <w:szCs w:val="28"/>
          <w:lang w:val="en-US"/>
        </w:rPr>
        <w:t xml:space="preserve"> Vol.</w:t>
      </w:r>
      <w:r w:rsidRPr="00D121C3">
        <w:rPr>
          <w:sz w:val="28"/>
          <w:szCs w:val="28"/>
        </w:rPr>
        <w:t xml:space="preserve"> </w:t>
      </w:r>
      <w:r w:rsidRPr="00D121C3">
        <w:rPr>
          <w:sz w:val="28"/>
          <w:szCs w:val="28"/>
          <w:lang w:val="en-US"/>
        </w:rPr>
        <w:t>14, Suppl</w:t>
      </w:r>
      <w:r w:rsidRPr="00D121C3">
        <w:rPr>
          <w:sz w:val="28"/>
          <w:szCs w:val="28"/>
        </w:rPr>
        <w:t>.</w:t>
      </w:r>
      <w:r w:rsidRPr="00D121C3">
        <w:rPr>
          <w:sz w:val="28"/>
          <w:szCs w:val="28"/>
          <w:lang w:val="en-US"/>
        </w:rPr>
        <w:t xml:space="preserve"> 1. – </w:t>
      </w:r>
      <w:r w:rsidRPr="00D121C3">
        <w:rPr>
          <w:sz w:val="28"/>
          <w:szCs w:val="28"/>
        </w:rPr>
        <w:t>Р</w:t>
      </w:r>
      <w:r w:rsidRPr="00D121C3">
        <w:rPr>
          <w:sz w:val="28"/>
          <w:szCs w:val="28"/>
          <w:lang w:val="en-US"/>
        </w:rPr>
        <w:t>. 137 - 144.</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lang w:val="en-US"/>
        </w:rPr>
        <w:t>The prognostic role of salpingoscopy in laparoscopic tubal surgery / R.</w:t>
      </w:r>
      <w:r w:rsidRPr="003022DD">
        <w:rPr>
          <w:sz w:val="28"/>
          <w:szCs w:val="28"/>
          <w:lang w:val="en-US"/>
        </w:rPr>
        <w:t> </w:t>
      </w:r>
      <w:hyperlink r:id="rId71" w:history="1">
        <w:r w:rsidRPr="00D121C3">
          <w:rPr>
            <w:sz w:val="28"/>
            <w:szCs w:val="28"/>
            <w:lang w:val="en-US"/>
          </w:rPr>
          <w:t xml:space="preserve">Marana, G.F. Catalano, L. Muzii </w:t>
        </w:r>
      </w:hyperlink>
      <w:r w:rsidRPr="00D121C3">
        <w:rPr>
          <w:sz w:val="28"/>
          <w:szCs w:val="28"/>
          <w:lang w:val="en-US"/>
        </w:rPr>
        <w:t xml:space="preserve"> et al. // Hum. Reprod. – 1999. – Vol.</w:t>
      </w:r>
      <w:r w:rsidRPr="003022DD">
        <w:rPr>
          <w:sz w:val="28"/>
          <w:szCs w:val="28"/>
          <w:lang w:val="en-US"/>
        </w:rPr>
        <w:t> </w:t>
      </w:r>
      <w:r w:rsidRPr="00D121C3">
        <w:rPr>
          <w:sz w:val="28"/>
          <w:szCs w:val="28"/>
          <w:lang w:val="en-US"/>
        </w:rPr>
        <w:t xml:space="preserve">14, № 12. – </w:t>
      </w:r>
      <w:r w:rsidRPr="00D121C3">
        <w:rPr>
          <w:sz w:val="28"/>
          <w:szCs w:val="28"/>
        </w:rPr>
        <w:t>Р</w:t>
      </w:r>
      <w:r w:rsidRPr="00D121C3">
        <w:rPr>
          <w:sz w:val="28"/>
          <w:szCs w:val="28"/>
          <w:lang w:val="en-US"/>
        </w:rPr>
        <w:t xml:space="preserve">. 2991 </w:t>
      </w:r>
      <w:r w:rsidRPr="003022DD">
        <w:rPr>
          <w:sz w:val="28"/>
          <w:szCs w:val="28"/>
          <w:lang w:val="en-US"/>
        </w:rPr>
        <w:t>-</w:t>
      </w:r>
      <w:r w:rsidRPr="00D121C3">
        <w:rPr>
          <w:sz w:val="28"/>
          <w:szCs w:val="28"/>
          <w:lang w:val="en-US"/>
        </w:rPr>
        <w:t xml:space="preserve"> 2995.</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lang w:val="en-US"/>
        </w:rPr>
        <w:t>The potential value of tubal perfusion pressures measured during selective salpingography in predicting fertility</w:t>
      </w:r>
      <w:r w:rsidRPr="003022DD">
        <w:rPr>
          <w:sz w:val="28"/>
          <w:szCs w:val="28"/>
          <w:lang w:val="en-US"/>
        </w:rPr>
        <w:t> </w:t>
      </w:r>
      <w:r w:rsidRPr="00D121C3">
        <w:rPr>
          <w:sz w:val="28"/>
          <w:szCs w:val="28"/>
          <w:lang w:val="en-US"/>
        </w:rPr>
        <w:t>/ S.</w:t>
      </w:r>
      <w:r w:rsidRPr="003022DD">
        <w:rPr>
          <w:sz w:val="28"/>
          <w:szCs w:val="28"/>
          <w:lang w:val="en-US"/>
        </w:rPr>
        <w:t> </w:t>
      </w:r>
      <w:hyperlink r:id="rId72" w:history="1">
        <w:r w:rsidRPr="00D121C3">
          <w:rPr>
            <w:sz w:val="28"/>
            <w:szCs w:val="28"/>
            <w:lang w:val="en-US"/>
          </w:rPr>
          <w:t>Papaioannou, M.</w:t>
        </w:r>
        <w:r w:rsidRPr="003022DD">
          <w:rPr>
            <w:sz w:val="28"/>
            <w:szCs w:val="28"/>
            <w:lang w:val="en-US"/>
          </w:rPr>
          <w:t> </w:t>
        </w:r>
        <w:r w:rsidRPr="00D121C3">
          <w:rPr>
            <w:sz w:val="28"/>
            <w:szCs w:val="28"/>
            <w:lang w:val="en-US"/>
          </w:rPr>
          <w:t>Afnan, A.J.</w:t>
        </w:r>
        <w:r w:rsidRPr="003022DD">
          <w:rPr>
            <w:sz w:val="28"/>
            <w:szCs w:val="28"/>
            <w:lang w:val="en-US"/>
          </w:rPr>
          <w:t> </w:t>
        </w:r>
        <w:r w:rsidRPr="00D121C3">
          <w:rPr>
            <w:sz w:val="28"/>
            <w:szCs w:val="28"/>
            <w:lang w:val="en-US"/>
          </w:rPr>
          <w:t>Girling et al.</w:t>
        </w:r>
      </w:hyperlink>
      <w:r w:rsidRPr="003022DD">
        <w:rPr>
          <w:sz w:val="28"/>
          <w:szCs w:val="28"/>
          <w:lang w:val="en-US"/>
        </w:rPr>
        <w:t> </w:t>
      </w:r>
      <w:r w:rsidRPr="00D121C3">
        <w:rPr>
          <w:sz w:val="28"/>
          <w:szCs w:val="28"/>
          <w:lang w:val="en-US"/>
        </w:rPr>
        <w:t xml:space="preserve">// Hum. Reprod. – 2003. </w:t>
      </w:r>
      <w:r w:rsidRPr="00510D74">
        <w:rPr>
          <w:sz w:val="28"/>
          <w:szCs w:val="28"/>
          <w:lang w:val="en-US"/>
        </w:rPr>
        <w:t>–</w:t>
      </w:r>
      <w:r w:rsidRPr="00D121C3">
        <w:rPr>
          <w:sz w:val="28"/>
          <w:szCs w:val="28"/>
          <w:lang w:val="en-US"/>
        </w:rPr>
        <w:t xml:space="preserve"> Vol. 18, № 2. – </w:t>
      </w:r>
      <w:proofErr w:type="gramStart"/>
      <w:r w:rsidRPr="00D121C3">
        <w:rPr>
          <w:sz w:val="28"/>
          <w:szCs w:val="28"/>
        </w:rPr>
        <w:t>Р</w:t>
      </w:r>
      <w:r w:rsidRPr="00D121C3">
        <w:rPr>
          <w:sz w:val="28"/>
          <w:szCs w:val="28"/>
          <w:lang w:val="en-US"/>
        </w:rPr>
        <w:t>. 358</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363.</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Спаечная болезнь как проблема репродукции и методы ее профилактики / А.А. Попова, Т.Н. Мананникова, Г.Г. Шагина и др. // Российский вестник акушера-гинеколога</w:t>
      </w:r>
      <w:r w:rsidRPr="00D121C3">
        <w:rPr>
          <w:spacing w:val="-20"/>
          <w:sz w:val="28"/>
          <w:szCs w:val="28"/>
        </w:rPr>
        <w:t xml:space="preserve">. – </w:t>
      </w:r>
      <w:r w:rsidRPr="00D121C3">
        <w:rPr>
          <w:sz w:val="28"/>
          <w:szCs w:val="28"/>
        </w:rPr>
        <w:t>2005. – Т.5, № 4. – С.41 - 46.</w:t>
      </w:r>
    </w:p>
    <w:p w:rsidR="003022DD" w:rsidRPr="00D121C3" w:rsidRDefault="003022DD" w:rsidP="00951E90">
      <w:pPr>
        <w:numPr>
          <w:ilvl w:val="0"/>
          <w:numId w:val="63"/>
        </w:numPr>
        <w:suppressAutoHyphens w:val="0"/>
        <w:spacing w:line="300" w:lineRule="auto"/>
        <w:jc w:val="both"/>
        <w:rPr>
          <w:sz w:val="28"/>
          <w:szCs w:val="28"/>
        </w:rPr>
      </w:pPr>
      <w:hyperlink r:id="rId73" w:history="1">
        <w:r w:rsidRPr="00D121C3">
          <w:rPr>
            <w:sz w:val="28"/>
            <w:szCs w:val="28"/>
            <w:lang w:val="en-US"/>
          </w:rPr>
          <w:t>Malinova M.</w:t>
        </w:r>
      </w:hyperlink>
      <w:r w:rsidRPr="00D121C3">
        <w:rPr>
          <w:sz w:val="28"/>
          <w:szCs w:val="28"/>
          <w:lang w:val="en-US"/>
        </w:rPr>
        <w:t xml:space="preserve"> Hysterosalpingosonography by the vaginal route</w:t>
      </w:r>
      <w:r w:rsidRPr="003022DD">
        <w:rPr>
          <w:sz w:val="28"/>
          <w:szCs w:val="28"/>
          <w:lang w:val="en-US"/>
        </w:rPr>
        <w:t xml:space="preserve"> </w:t>
      </w:r>
      <w:r w:rsidRPr="00D121C3">
        <w:rPr>
          <w:sz w:val="28"/>
          <w:szCs w:val="28"/>
          <w:lang w:val="en-US"/>
        </w:rPr>
        <w:t>–</w:t>
      </w:r>
      <w:r w:rsidRPr="003022DD">
        <w:rPr>
          <w:sz w:val="28"/>
          <w:szCs w:val="28"/>
          <w:lang w:val="en-US"/>
        </w:rPr>
        <w:t xml:space="preserve"> </w:t>
      </w:r>
      <w:r w:rsidRPr="00D121C3">
        <w:rPr>
          <w:sz w:val="28"/>
          <w:szCs w:val="28"/>
          <w:lang w:val="en-US"/>
        </w:rPr>
        <w:t xml:space="preserve">a new method for assessing uterine tube patency // Akush. Ginekol. (Sofia). </w:t>
      </w:r>
      <w:r w:rsidRPr="00D121C3">
        <w:rPr>
          <w:sz w:val="28"/>
          <w:szCs w:val="28"/>
        </w:rPr>
        <w:t xml:space="preserve">– </w:t>
      </w:r>
      <w:r w:rsidRPr="00D121C3">
        <w:rPr>
          <w:sz w:val="28"/>
          <w:szCs w:val="28"/>
          <w:lang w:val="en-US"/>
        </w:rPr>
        <w:t xml:space="preserve"> 1999. </w:t>
      </w:r>
      <w:r w:rsidRPr="00D121C3">
        <w:rPr>
          <w:sz w:val="28"/>
          <w:szCs w:val="28"/>
        </w:rPr>
        <w:t>–</w:t>
      </w:r>
      <w:r w:rsidRPr="00D121C3">
        <w:rPr>
          <w:sz w:val="28"/>
          <w:szCs w:val="28"/>
          <w:lang w:val="en-US"/>
        </w:rPr>
        <w:t xml:space="preserve">  Vol.</w:t>
      </w:r>
      <w:r w:rsidRPr="00D121C3">
        <w:rPr>
          <w:sz w:val="28"/>
          <w:szCs w:val="28"/>
        </w:rPr>
        <w:t xml:space="preserve"> </w:t>
      </w:r>
      <w:r w:rsidRPr="00D121C3">
        <w:rPr>
          <w:sz w:val="28"/>
          <w:szCs w:val="28"/>
          <w:lang w:val="en-US"/>
        </w:rPr>
        <w:t>38</w:t>
      </w:r>
      <w:r w:rsidRPr="00D121C3">
        <w:rPr>
          <w:sz w:val="28"/>
          <w:szCs w:val="28"/>
        </w:rPr>
        <w:t xml:space="preserve">, № </w:t>
      </w:r>
      <w:r w:rsidRPr="00D121C3">
        <w:rPr>
          <w:sz w:val="28"/>
          <w:szCs w:val="28"/>
          <w:lang w:val="en-US"/>
        </w:rPr>
        <w:t>3</w:t>
      </w:r>
      <w:r w:rsidRPr="00D121C3">
        <w:rPr>
          <w:sz w:val="28"/>
          <w:szCs w:val="28"/>
        </w:rPr>
        <w:t xml:space="preserve">. – Р. </w:t>
      </w:r>
      <w:r w:rsidRPr="00D121C3">
        <w:rPr>
          <w:sz w:val="28"/>
          <w:szCs w:val="28"/>
          <w:lang w:val="en-US"/>
        </w:rPr>
        <w:t>24</w:t>
      </w:r>
      <w:r w:rsidRPr="00D121C3">
        <w:rPr>
          <w:sz w:val="28"/>
          <w:szCs w:val="28"/>
        </w:rPr>
        <w:t xml:space="preserve"> - 2</w:t>
      </w:r>
      <w:r w:rsidRPr="00D121C3">
        <w:rPr>
          <w:sz w:val="28"/>
          <w:szCs w:val="28"/>
          <w:lang w:val="en-US"/>
        </w:rPr>
        <w:t>5.</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Репродуктивна ендохірургія: Огляд / М.І. Козуб, Л.І. Кандиба, Л.І. Недоступ та ін. // Одес</w:t>
      </w:r>
      <w:proofErr w:type="gramStart"/>
      <w:r w:rsidRPr="00D121C3">
        <w:rPr>
          <w:sz w:val="28"/>
          <w:szCs w:val="28"/>
        </w:rPr>
        <w:t>.</w:t>
      </w:r>
      <w:proofErr w:type="gramEnd"/>
      <w:r w:rsidRPr="00D121C3">
        <w:rPr>
          <w:sz w:val="28"/>
          <w:szCs w:val="28"/>
        </w:rPr>
        <w:t xml:space="preserve"> </w:t>
      </w:r>
      <w:proofErr w:type="gramStart"/>
      <w:r w:rsidRPr="00D121C3">
        <w:rPr>
          <w:sz w:val="28"/>
          <w:szCs w:val="28"/>
        </w:rPr>
        <w:t>м</w:t>
      </w:r>
      <w:proofErr w:type="gramEnd"/>
      <w:r w:rsidRPr="00D121C3">
        <w:rPr>
          <w:sz w:val="28"/>
          <w:szCs w:val="28"/>
        </w:rPr>
        <w:t>ед. журн. – 2003. – № 3. – С. 102 - 104.</w:t>
      </w:r>
    </w:p>
    <w:p w:rsidR="003022DD" w:rsidRPr="00D121C3" w:rsidRDefault="003022DD" w:rsidP="00951E90">
      <w:pPr>
        <w:numPr>
          <w:ilvl w:val="0"/>
          <w:numId w:val="63"/>
        </w:numPr>
        <w:suppressAutoHyphens w:val="0"/>
        <w:spacing w:line="300" w:lineRule="auto"/>
        <w:jc w:val="both"/>
        <w:rPr>
          <w:color w:val="FF0000"/>
          <w:sz w:val="28"/>
          <w:szCs w:val="28"/>
        </w:rPr>
      </w:pPr>
      <w:r w:rsidRPr="00D121C3">
        <w:rPr>
          <w:sz w:val="28"/>
          <w:szCs w:val="28"/>
        </w:rPr>
        <w:t>Покидько М.І. Тканинна організація лизотє</w:t>
      </w:r>
      <w:proofErr w:type="gramStart"/>
      <w:r w:rsidRPr="00D121C3">
        <w:rPr>
          <w:sz w:val="28"/>
          <w:szCs w:val="28"/>
        </w:rPr>
        <w:t>п</w:t>
      </w:r>
      <w:proofErr w:type="gramEnd"/>
      <w:r w:rsidRPr="00D121C3">
        <w:rPr>
          <w:sz w:val="28"/>
          <w:szCs w:val="28"/>
        </w:rPr>
        <w:t>ію очеревини в умовах репаративної регєнерації при впливі на судинний тонус / М.І. Покидько, В.В. Біктіміров // Вісник наукових досліджень. – 2004. – № 4. – С. 98 - 99.</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Задикан А.М. Показатели коагуляционного гемостаза и фибриолиза при лапароскопических операциях на органах брюшной полости / А.М. Задикан, О.А. Васильева, С.М. Рыбаков // Клин</w:t>
      </w:r>
      <w:proofErr w:type="gramStart"/>
      <w:r w:rsidRPr="00D121C3">
        <w:rPr>
          <w:sz w:val="28"/>
          <w:szCs w:val="28"/>
        </w:rPr>
        <w:t>.</w:t>
      </w:r>
      <w:proofErr w:type="gramEnd"/>
      <w:r w:rsidRPr="00D121C3">
        <w:rPr>
          <w:sz w:val="28"/>
          <w:szCs w:val="28"/>
        </w:rPr>
        <w:t xml:space="preserve"> </w:t>
      </w:r>
      <w:proofErr w:type="gramStart"/>
      <w:r w:rsidRPr="00D121C3">
        <w:rPr>
          <w:sz w:val="28"/>
          <w:szCs w:val="28"/>
        </w:rPr>
        <w:t>л</w:t>
      </w:r>
      <w:proofErr w:type="gramEnd"/>
      <w:r w:rsidRPr="00D121C3">
        <w:rPr>
          <w:sz w:val="28"/>
          <w:szCs w:val="28"/>
        </w:rPr>
        <w:t>аб. диагност. –   1997. – № 5. – С. 62 - 63.</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Изменение церебральной гемодинамики при эндоскопических вмешательствах в условиях </w:t>
      </w:r>
      <w:proofErr w:type="gramStart"/>
      <w:r w:rsidRPr="00D121C3">
        <w:rPr>
          <w:sz w:val="28"/>
          <w:szCs w:val="28"/>
        </w:rPr>
        <w:t>напряженного</w:t>
      </w:r>
      <w:proofErr w:type="gramEnd"/>
      <w:r w:rsidRPr="00D121C3">
        <w:rPr>
          <w:sz w:val="28"/>
          <w:szCs w:val="28"/>
        </w:rPr>
        <w:t xml:space="preserve"> карбоксиперитонеума / Г.Г. Каиров, А.Г. Гейман, В.Б. Цхай и др. // Проблемы репродукции. – 2006. – Т. 12, № 2. – С. 67 - 70.</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Обоснование эффективности восстановительного лечения после хирургической коррекции трубно-перитонеального бесплодия: гемодинамический аспект / В.М. Стругацкий, Е.С. Силантьева, И.Е. Корнеева и др</w:t>
      </w:r>
      <w:r w:rsidRPr="00D121C3">
        <w:rPr>
          <w:spacing w:val="-20"/>
          <w:sz w:val="28"/>
          <w:szCs w:val="28"/>
        </w:rPr>
        <w:t xml:space="preserve">. // </w:t>
      </w:r>
      <w:r w:rsidRPr="00D121C3">
        <w:rPr>
          <w:sz w:val="28"/>
          <w:szCs w:val="28"/>
        </w:rPr>
        <w:t>Акушерство и гинекология.</w:t>
      </w:r>
      <w:r w:rsidRPr="00D121C3">
        <w:rPr>
          <w:spacing w:val="-20"/>
          <w:sz w:val="28"/>
          <w:szCs w:val="28"/>
        </w:rPr>
        <w:t xml:space="preserve"> – 2003. – № </w:t>
      </w:r>
      <w:r w:rsidRPr="00D121C3">
        <w:rPr>
          <w:sz w:val="28"/>
          <w:szCs w:val="28"/>
        </w:rPr>
        <w:t>1</w:t>
      </w:r>
      <w:r w:rsidRPr="00D121C3">
        <w:rPr>
          <w:spacing w:val="-20"/>
          <w:sz w:val="28"/>
          <w:szCs w:val="28"/>
        </w:rPr>
        <w:t xml:space="preserve">. – </w:t>
      </w:r>
      <w:r w:rsidRPr="00D121C3">
        <w:rPr>
          <w:sz w:val="28"/>
          <w:szCs w:val="28"/>
        </w:rPr>
        <w:t>С.</w:t>
      </w:r>
      <w:r w:rsidRPr="00D121C3">
        <w:rPr>
          <w:spacing w:val="-20"/>
          <w:sz w:val="28"/>
          <w:szCs w:val="28"/>
        </w:rPr>
        <w:t xml:space="preserve"> 33 - </w:t>
      </w:r>
      <w:r w:rsidRPr="00D121C3">
        <w:rPr>
          <w:sz w:val="28"/>
          <w:szCs w:val="28"/>
        </w:rPr>
        <w:t>34.</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lastRenderedPageBreak/>
        <w:t xml:space="preserve">Особенности церебральной гемодинамики у больных трубно-перитонеальным бесплодием в условиях </w:t>
      </w:r>
      <w:proofErr w:type="gramStart"/>
      <w:r w:rsidRPr="00D121C3">
        <w:rPr>
          <w:sz w:val="28"/>
          <w:szCs w:val="28"/>
        </w:rPr>
        <w:t>напряженного</w:t>
      </w:r>
      <w:proofErr w:type="gramEnd"/>
      <w:r w:rsidRPr="00D121C3">
        <w:rPr>
          <w:sz w:val="28"/>
          <w:szCs w:val="28"/>
        </w:rPr>
        <w:t xml:space="preserve"> карбоперитонеума / Г.Т. Каиров, Е.Б. Цхай, А.Г. Гейман и др. // Акушерство и гинекология. – 2007. – № 1. – С. 25 - 28.</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Основные параметры иммунного статуса у лиц с герпетическими и цитомегаловирусными инфекциями / И.И. Корсакова, Т.П. Папанина, В.В. Елизаров и др. // Эпидемиология и инфекционные болезни. – 2004. – № 3 . – С. 32 – 34.</w:t>
      </w:r>
    </w:p>
    <w:p w:rsidR="003022DD" w:rsidRPr="001921EC" w:rsidRDefault="003022DD" w:rsidP="00951E90">
      <w:pPr>
        <w:numPr>
          <w:ilvl w:val="0"/>
          <w:numId w:val="63"/>
        </w:numPr>
        <w:suppressAutoHyphens w:val="0"/>
        <w:spacing w:line="300" w:lineRule="auto"/>
        <w:jc w:val="both"/>
        <w:rPr>
          <w:sz w:val="28"/>
          <w:szCs w:val="28"/>
        </w:rPr>
      </w:pPr>
      <w:hyperlink r:id="rId74" w:history="1">
        <w:r w:rsidRPr="001921EC">
          <w:rPr>
            <w:sz w:val="28"/>
            <w:szCs w:val="28"/>
            <w:lang w:val="en-US"/>
          </w:rPr>
          <w:t>Uzlova T.V.</w:t>
        </w:r>
      </w:hyperlink>
      <w:r w:rsidRPr="001921EC">
        <w:rPr>
          <w:sz w:val="28"/>
          <w:szCs w:val="28"/>
          <w:lang w:val="en-US"/>
        </w:rPr>
        <w:t xml:space="preserve">  The role of different microorganisms in the genesis of tubal-peritoneal infertility and in immunity / T.V. </w:t>
      </w:r>
      <w:hyperlink r:id="rId75" w:history="1">
        <w:r w:rsidRPr="001921EC">
          <w:rPr>
            <w:sz w:val="28"/>
            <w:szCs w:val="28"/>
            <w:lang w:val="en-US"/>
          </w:rPr>
          <w:t>Uzlova, S.N. Teplova, B.I.</w:t>
        </w:r>
        <w:r w:rsidRPr="003022DD">
          <w:rPr>
            <w:sz w:val="28"/>
            <w:szCs w:val="28"/>
            <w:lang w:val="en-US"/>
          </w:rPr>
          <w:t> </w:t>
        </w:r>
        <w:r w:rsidRPr="001921EC">
          <w:rPr>
            <w:sz w:val="28"/>
            <w:szCs w:val="28"/>
            <w:lang w:val="en-US"/>
          </w:rPr>
          <w:t xml:space="preserve">Medvedev </w:t>
        </w:r>
      </w:hyperlink>
      <w:r w:rsidRPr="001921EC">
        <w:rPr>
          <w:sz w:val="28"/>
          <w:szCs w:val="28"/>
          <w:lang w:val="en-US"/>
        </w:rPr>
        <w:t xml:space="preserve"> // Zh. Mikrobiol. Epidemiol. Immunobiol</w:t>
      </w:r>
      <w:r w:rsidRPr="001921EC">
        <w:rPr>
          <w:sz w:val="28"/>
          <w:szCs w:val="28"/>
        </w:rPr>
        <w:t>. – 2000. – № 2. – Р. 95 - 97.</w:t>
      </w:r>
    </w:p>
    <w:p w:rsidR="003022DD" w:rsidRPr="00D121C3" w:rsidRDefault="003022DD" w:rsidP="00951E90">
      <w:pPr>
        <w:numPr>
          <w:ilvl w:val="0"/>
          <w:numId w:val="63"/>
        </w:numPr>
        <w:suppressAutoHyphens w:val="0"/>
        <w:spacing w:line="300" w:lineRule="auto"/>
        <w:jc w:val="both"/>
        <w:rPr>
          <w:sz w:val="28"/>
          <w:szCs w:val="28"/>
          <w:lang w:val="en-US"/>
        </w:rPr>
      </w:pPr>
      <w:r w:rsidRPr="001921EC">
        <w:rPr>
          <w:sz w:val="28"/>
          <w:szCs w:val="28"/>
          <w:lang w:val="en-US"/>
        </w:rPr>
        <w:t>The effect of</w:t>
      </w:r>
      <w:r w:rsidRPr="00D121C3">
        <w:rPr>
          <w:sz w:val="28"/>
          <w:szCs w:val="28"/>
          <w:lang w:val="en-US"/>
        </w:rPr>
        <w:t xml:space="preserve"> chlamydial infection on tubal patency / B. </w:t>
      </w:r>
      <w:hyperlink r:id="rId76" w:history="1">
        <w:r w:rsidRPr="00D121C3">
          <w:rPr>
            <w:sz w:val="28"/>
            <w:szCs w:val="28"/>
            <w:lang w:val="en-US"/>
          </w:rPr>
          <w:t>Nalbanski, I.</w:t>
        </w:r>
        <w:r w:rsidRPr="003022DD">
          <w:rPr>
            <w:sz w:val="28"/>
            <w:szCs w:val="28"/>
            <w:lang w:val="en-US"/>
          </w:rPr>
          <w:t> </w:t>
        </w:r>
        <w:r w:rsidRPr="00D121C3">
          <w:rPr>
            <w:sz w:val="28"/>
            <w:szCs w:val="28"/>
            <w:lang w:val="en-US"/>
          </w:rPr>
          <w:t xml:space="preserve">Borisov, V. Slavkova </w:t>
        </w:r>
      </w:hyperlink>
      <w:r w:rsidRPr="00D121C3">
        <w:rPr>
          <w:sz w:val="28"/>
          <w:szCs w:val="28"/>
          <w:lang w:val="en-US"/>
        </w:rPr>
        <w:t>et al. //</w:t>
      </w:r>
      <w:r w:rsidRPr="003022DD">
        <w:rPr>
          <w:sz w:val="28"/>
          <w:szCs w:val="28"/>
          <w:lang w:val="en-US"/>
        </w:rPr>
        <w:t xml:space="preserve"> </w:t>
      </w:r>
      <w:r w:rsidRPr="00D121C3">
        <w:rPr>
          <w:sz w:val="28"/>
          <w:szCs w:val="28"/>
          <w:lang w:val="en-US"/>
        </w:rPr>
        <w:t xml:space="preserve">Akush. Ginekol. (Sofia). – 1999. </w:t>
      </w:r>
      <w:proofErr w:type="gramStart"/>
      <w:r w:rsidRPr="00510D74">
        <w:rPr>
          <w:sz w:val="28"/>
          <w:szCs w:val="28"/>
          <w:lang w:val="en-US"/>
        </w:rPr>
        <w:t>–</w:t>
      </w:r>
      <w:r w:rsidRPr="00D121C3">
        <w:rPr>
          <w:sz w:val="28"/>
          <w:szCs w:val="28"/>
          <w:lang w:val="en-US"/>
        </w:rPr>
        <w:t xml:space="preserve">  Vol</w:t>
      </w:r>
      <w:proofErr w:type="gramEnd"/>
      <w:r w:rsidRPr="00D121C3">
        <w:rPr>
          <w:sz w:val="28"/>
          <w:szCs w:val="28"/>
          <w:lang w:val="en-US"/>
        </w:rPr>
        <w:t xml:space="preserve">. 38, № 3. – </w:t>
      </w:r>
      <w:proofErr w:type="gramStart"/>
      <w:r w:rsidRPr="00D121C3">
        <w:rPr>
          <w:sz w:val="28"/>
          <w:szCs w:val="28"/>
        </w:rPr>
        <w:t>Р</w:t>
      </w:r>
      <w:r w:rsidRPr="00D121C3">
        <w:rPr>
          <w:sz w:val="28"/>
          <w:szCs w:val="28"/>
          <w:lang w:val="en-US"/>
        </w:rPr>
        <w:t>. 22</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24</w:t>
      </w:r>
      <w:r w:rsidRPr="00510D74">
        <w:rPr>
          <w:sz w:val="28"/>
          <w:szCs w:val="28"/>
          <w:lang w:val="en-US"/>
        </w:rPr>
        <w:t>.</w:t>
      </w:r>
    </w:p>
    <w:p w:rsidR="003022DD" w:rsidRPr="003022DD" w:rsidRDefault="003022DD" w:rsidP="00951E90">
      <w:pPr>
        <w:numPr>
          <w:ilvl w:val="0"/>
          <w:numId w:val="63"/>
        </w:numPr>
        <w:suppressAutoHyphens w:val="0"/>
        <w:spacing w:line="300" w:lineRule="auto"/>
        <w:jc w:val="both"/>
        <w:rPr>
          <w:sz w:val="28"/>
          <w:szCs w:val="28"/>
          <w:lang w:val="en-US"/>
        </w:rPr>
      </w:pPr>
      <w:r w:rsidRPr="00D121C3">
        <w:rPr>
          <w:sz w:val="28"/>
          <w:szCs w:val="28"/>
        </w:rPr>
        <w:t>Іванюта</w:t>
      </w:r>
      <w:r w:rsidRPr="003022DD">
        <w:rPr>
          <w:sz w:val="28"/>
          <w:szCs w:val="28"/>
          <w:lang w:val="en-US"/>
        </w:rPr>
        <w:t xml:space="preserve"> </w:t>
      </w:r>
      <w:r w:rsidRPr="00D121C3">
        <w:rPr>
          <w:sz w:val="28"/>
          <w:szCs w:val="28"/>
        </w:rPr>
        <w:t>Л</w:t>
      </w:r>
      <w:r w:rsidRPr="003022DD">
        <w:rPr>
          <w:sz w:val="28"/>
          <w:szCs w:val="28"/>
          <w:lang w:val="en-US"/>
        </w:rPr>
        <w:t>.</w:t>
      </w:r>
      <w:r w:rsidRPr="00D121C3">
        <w:rPr>
          <w:sz w:val="28"/>
          <w:szCs w:val="28"/>
        </w:rPr>
        <w:t>Т</w:t>
      </w:r>
      <w:r w:rsidRPr="003022DD">
        <w:rPr>
          <w:sz w:val="28"/>
          <w:szCs w:val="28"/>
          <w:lang w:val="en-US"/>
        </w:rPr>
        <w:t xml:space="preserve">. </w:t>
      </w:r>
      <w:r w:rsidRPr="00D121C3">
        <w:rPr>
          <w:sz w:val="28"/>
          <w:szCs w:val="28"/>
        </w:rPr>
        <w:t>Характеристика</w:t>
      </w:r>
      <w:r w:rsidRPr="003022DD">
        <w:rPr>
          <w:sz w:val="28"/>
          <w:szCs w:val="28"/>
          <w:lang w:val="en-US"/>
        </w:rPr>
        <w:t xml:space="preserve"> </w:t>
      </w:r>
      <w:proofErr w:type="gramStart"/>
      <w:r w:rsidRPr="00D121C3">
        <w:rPr>
          <w:sz w:val="28"/>
          <w:szCs w:val="28"/>
        </w:rPr>
        <w:t>м</w:t>
      </w:r>
      <w:proofErr w:type="gramEnd"/>
      <w:r w:rsidRPr="00D121C3">
        <w:rPr>
          <w:sz w:val="28"/>
          <w:szCs w:val="28"/>
        </w:rPr>
        <w:t>ікробіоценозу</w:t>
      </w:r>
      <w:r w:rsidRPr="003022DD">
        <w:rPr>
          <w:sz w:val="28"/>
          <w:szCs w:val="28"/>
          <w:lang w:val="en-US"/>
        </w:rPr>
        <w:t xml:space="preserve"> </w:t>
      </w:r>
      <w:r w:rsidRPr="00D121C3">
        <w:rPr>
          <w:sz w:val="28"/>
          <w:szCs w:val="28"/>
        </w:rPr>
        <w:t>геніталій</w:t>
      </w:r>
      <w:r w:rsidRPr="003022DD">
        <w:rPr>
          <w:sz w:val="28"/>
          <w:szCs w:val="28"/>
          <w:lang w:val="en-US"/>
        </w:rPr>
        <w:t xml:space="preserve"> </w:t>
      </w:r>
      <w:r w:rsidRPr="00D121C3">
        <w:rPr>
          <w:sz w:val="28"/>
          <w:szCs w:val="28"/>
        </w:rPr>
        <w:t>в</w:t>
      </w:r>
      <w:r w:rsidRPr="003022DD">
        <w:rPr>
          <w:sz w:val="28"/>
          <w:szCs w:val="28"/>
          <w:lang w:val="en-US"/>
        </w:rPr>
        <w:t xml:space="preserve"> </w:t>
      </w:r>
      <w:r w:rsidRPr="00D121C3">
        <w:rPr>
          <w:sz w:val="28"/>
          <w:szCs w:val="28"/>
        </w:rPr>
        <w:t>процесі</w:t>
      </w:r>
      <w:r w:rsidRPr="003022DD">
        <w:rPr>
          <w:sz w:val="28"/>
          <w:szCs w:val="28"/>
          <w:lang w:val="en-US"/>
        </w:rPr>
        <w:t xml:space="preserve"> </w:t>
      </w:r>
      <w:r w:rsidRPr="00D121C3">
        <w:rPr>
          <w:sz w:val="28"/>
          <w:szCs w:val="28"/>
        </w:rPr>
        <w:t>лікування</w:t>
      </w:r>
      <w:r w:rsidRPr="003022DD">
        <w:rPr>
          <w:sz w:val="28"/>
          <w:szCs w:val="28"/>
          <w:lang w:val="en-US"/>
        </w:rPr>
        <w:t xml:space="preserve"> </w:t>
      </w:r>
      <w:r w:rsidRPr="00D121C3">
        <w:rPr>
          <w:sz w:val="28"/>
          <w:szCs w:val="28"/>
        </w:rPr>
        <w:t>шлюбних</w:t>
      </w:r>
      <w:r w:rsidRPr="003022DD">
        <w:rPr>
          <w:sz w:val="28"/>
          <w:szCs w:val="28"/>
          <w:lang w:val="en-US"/>
        </w:rPr>
        <w:t xml:space="preserve"> </w:t>
      </w:r>
      <w:r w:rsidRPr="00D121C3">
        <w:rPr>
          <w:sz w:val="28"/>
          <w:szCs w:val="28"/>
        </w:rPr>
        <w:t>пар</w:t>
      </w:r>
      <w:r w:rsidRPr="003022DD">
        <w:rPr>
          <w:sz w:val="28"/>
          <w:szCs w:val="28"/>
          <w:lang w:val="en-US"/>
        </w:rPr>
        <w:t xml:space="preserve"> </w:t>
      </w:r>
      <w:r w:rsidRPr="00D121C3">
        <w:rPr>
          <w:sz w:val="28"/>
          <w:szCs w:val="28"/>
        </w:rPr>
        <w:t>з</w:t>
      </w:r>
      <w:r w:rsidRPr="003022DD">
        <w:rPr>
          <w:sz w:val="28"/>
          <w:szCs w:val="28"/>
          <w:lang w:val="en-US"/>
        </w:rPr>
        <w:t xml:space="preserve"> </w:t>
      </w:r>
      <w:r w:rsidRPr="00D121C3">
        <w:rPr>
          <w:sz w:val="28"/>
          <w:szCs w:val="28"/>
        </w:rPr>
        <w:t>неплідністю</w:t>
      </w:r>
      <w:r w:rsidRPr="003022DD">
        <w:rPr>
          <w:sz w:val="28"/>
          <w:szCs w:val="28"/>
          <w:lang w:val="en-US"/>
        </w:rPr>
        <w:t xml:space="preserve">  / </w:t>
      </w:r>
      <w:r w:rsidRPr="00D121C3">
        <w:rPr>
          <w:sz w:val="28"/>
          <w:szCs w:val="28"/>
        </w:rPr>
        <w:t>Л</w:t>
      </w:r>
      <w:r w:rsidRPr="003022DD">
        <w:rPr>
          <w:sz w:val="28"/>
          <w:szCs w:val="28"/>
          <w:lang w:val="en-US"/>
        </w:rPr>
        <w:t>.</w:t>
      </w:r>
      <w:r w:rsidRPr="00D121C3">
        <w:rPr>
          <w:sz w:val="28"/>
          <w:szCs w:val="28"/>
        </w:rPr>
        <w:t>Т</w:t>
      </w:r>
      <w:r w:rsidRPr="003022DD">
        <w:rPr>
          <w:sz w:val="28"/>
          <w:szCs w:val="28"/>
          <w:lang w:val="en-US"/>
        </w:rPr>
        <w:t xml:space="preserve">. </w:t>
      </w:r>
      <w:r w:rsidRPr="00D121C3">
        <w:rPr>
          <w:sz w:val="28"/>
          <w:szCs w:val="28"/>
        </w:rPr>
        <w:t>Іванюта</w:t>
      </w:r>
      <w:r w:rsidRPr="003022DD">
        <w:rPr>
          <w:sz w:val="28"/>
          <w:szCs w:val="28"/>
          <w:lang w:val="en-US"/>
        </w:rPr>
        <w:t xml:space="preserve">, </w:t>
      </w:r>
      <w:r w:rsidRPr="00D121C3">
        <w:rPr>
          <w:sz w:val="28"/>
          <w:szCs w:val="28"/>
        </w:rPr>
        <w:t>Н</w:t>
      </w:r>
      <w:r w:rsidRPr="003022DD">
        <w:rPr>
          <w:sz w:val="28"/>
          <w:szCs w:val="28"/>
          <w:lang w:val="en-US"/>
        </w:rPr>
        <w:t>.</w:t>
      </w:r>
      <w:r w:rsidRPr="00D121C3">
        <w:rPr>
          <w:sz w:val="28"/>
          <w:szCs w:val="28"/>
        </w:rPr>
        <w:t>І</w:t>
      </w:r>
      <w:r w:rsidRPr="003022DD">
        <w:rPr>
          <w:sz w:val="28"/>
          <w:szCs w:val="28"/>
          <w:lang w:val="en-US"/>
        </w:rPr>
        <w:t xml:space="preserve">. </w:t>
      </w:r>
      <w:r w:rsidRPr="00D121C3">
        <w:rPr>
          <w:sz w:val="28"/>
          <w:szCs w:val="28"/>
        </w:rPr>
        <w:t>Беліс</w:t>
      </w:r>
      <w:r w:rsidRPr="003022DD">
        <w:rPr>
          <w:sz w:val="28"/>
          <w:szCs w:val="28"/>
          <w:lang w:val="en-US"/>
        </w:rPr>
        <w:t xml:space="preserve">, </w:t>
      </w:r>
      <w:r w:rsidRPr="00D121C3">
        <w:rPr>
          <w:sz w:val="28"/>
          <w:szCs w:val="28"/>
        </w:rPr>
        <w:t>А</w:t>
      </w:r>
      <w:r w:rsidRPr="003022DD">
        <w:rPr>
          <w:sz w:val="28"/>
          <w:szCs w:val="28"/>
          <w:lang w:val="en-US"/>
        </w:rPr>
        <w:t>.</w:t>
      </w:r>
      <w:r w:rsidRPr="00D121C3">
        <w:rPr>
          <w:sz w:val="28"/>
          <w:szCs w:val="28"/>
        </w:rPr>
        <w:t>Г</w:t>
      </w:r>
      <w:r w:rsidRPr="003022DD">
        <w:rPr>
          <w:sz w:val="28"/>
          <w:szCs w:val="28"/>
          <w:lang w:val="en-US"/>
        </w:rPr>
        <w:t>. </w:t>
      </w:r>
      <w:r w:rsidRPr="00D121C3">
        <w:rPr>
          <w:sz w:val="28"/>
          <w:szCs w:val="28"/>
        </w:rPr>
        <w:t>Корнацька</w:t>
      </w:r>
      <w:r w:rsidRPr="003022DD">
        <w:rPr>
          <w:sz w:val="28"/>
          <w:szCs w:val="28"/>
          <w:lang w:val="en-US"/>
        </w:rPr>
        <w:t xml:space="preserve"> // </w:t>
      </w:r>
      <w:r w:rsidRPr="00D121C3">
        <w:rPr>
          <w:sz w:val="28"/>
          <w:szCs w:val="28"/>
        </w:rPr>
        <w:t>Перинатол</w:t>
      </w:r>
      <w:r w:rsidRPr="003022DD">
        <w:rPr>
          <w:sz w:val="28"/>
          <w:szCs w:val="28"/>
          <w:lang w:val="en-US"/>
        </w:rPr>
        <w:t xml:space="preserve">. </w:t>
      </w:r>
      <w:r w:rsidRPr="00D121C3">
        <w:rPr>
          <w:sz w:val="28"/>
          <w:szCs w:val="28"/>
        </w:rPr>
        <w:t>та</w:t>
      </w:r>
      <w:r w:rsidRPr="003022DD">
        <w:rPr>
          <w:sz w:val="28"/>
          <w:szCs w:val="28"/>
          <w:lang w:val="en-US"/>
        </w:rPr>
        <w:t xml:space="preserve"> </w:t>
      </w:r>
      <w:r w:rsidRPr="00D121C3">
        <w:rPr>
          <w:sz w:val="28"/>
          <w:szCs w:val="28"/>
        </w:rPr>
        <w:t>педіатр</w:t>
      </w:r>
      <w:r w:rsidRPr="003022DD">
        <w:rPr>
          <w:sz w:val="28"/>
          <w:szCs w:val="28"/>
          <w:lang w:val="en-US"/>
        </w:rPr>
        <w:t xml:space="preserve">. – 2001. – № 3. – </w:t>
      </w:r>
      <w:r w:rsidRPr="00D121C3">
        <w:rPr>
          <w:sz w:val="28"/>
          <w:szCs w:val="28"/>
        </w:rPr>
        <w:t>С</w:t>
      </w:r>
      <w:r w:rsidRPr="003022DD">
        <w:rPr>
          <w:sz w:val="28"/>
          <w:szCs w:val="28"/>
          <w:lang w:val="en-US"/>
        </w:rPr>
        <w:t>. 8 - 12.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Прогнозирование нарушений репродуктивного здоровья женщин фертильного возраста с бесплодием, проживающих в промышленном регионе Украины / В.В. Подольский, В.В. Тетерин, В.Л. Аронова и др. // Здоровье женщины. – 2004. – № 2. – С. 127 - 133.</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Методи біотерапевтичної корекції мікрофлори </w:t>
      </w:r>
      <w:proofErr w:type="gramStart"/>
      <w:r w:rsidRPr="00D121C3">
        <w:rPr>
          <w:sz w:val="28"/>
          <w:szCs w:val="28"/>
        </w:rPr>
        <w:t>при</w:t>
      </w:r>
      <w:proofErr w:type="gramEnd"/>
      <w:r w:rsidRPr="00D121C3">
        <w:rPr>
          <w:sz w:val="28"/>
          <w:szCs w:val="28"/>
        </w:rPr>
        <w:t xml:space="preserve"> вагінальних дисбактеріозах / А.М. Григорен</w:t>
      </w:r>
      <w:r>
        <w:rPr>
          <w:sz w:val="28"/>
          <w:szCs w:val="28"/>
        </w:rPr>
        <w:t>ко, С.І. Жук, В.В. Садлій</w:t>
      </w:r>
      <w:r w:rsidRPr="00510D74">
        <w:rPr>
          <w:sz w:val="28"/>
          <w:szCs w:val="28"/>
        </w:rPr>
        <w:t xml:space="preserve"> </w:t>
      </w:r>
      <w:r>
        <w:rPr>
          <w:sz w:val="28"/>
          <w:szCs w:val="28"/>
        </w:rPr>
        <w:t>та ін.</w:t>
      </w:r>
      <w:r w:rsidRPr="00D121C3">
        <w:rPr>
          <w:sz w:val="28"/>
          <w:szCs w:val="28"/>
        </w:rPr>
        <w:t xml:space="preserve"> // Збірник наукових праць асоціації акушерів-гінекологів України. – К., 2001. – С. 171 - 173.</w:t>
      </w:r>
    </w:p>
    <w:p w:rsidR="003022DD" w:rsidRPr="00510D74" w:rsidRDefault="003022DD" w:rsidP="00951E90">
      <w:pPr>
        <w:numPr>
          <w:ilvl w:val="0"/>
          <w:numId w:val="63"/>
        </w:numPr>
        <w:suppressAutoHyphens w:val="0"/>
        <w:spacing w:line="300" w:lineRule="auto"/>
        <w:jc w:val="both"/>
        <w:rPr>
          <w:sz w:val="28"/>
          <w:szCs w:val="28"/>
          <w:lang w:val="en-US"/>
        </w:rPr>
      </w:pPr>
      <w:hyperlink r:id="rId77" w:history="1">
        <w:proofErr w:type="gramStart"/>
        <w:r w:rsidRPr="00D121C3">
          <w:rPr>
            <w:sz w:val="28"/>
            <w:szCs w:val="28"/>
            <w:lang w:val="en-US"/>
          </w:rPr>
          <w:t>den</w:t>
        </w:r>
        <w:proofErr w:type="gramEnd"/>
        <w:r w:rsidRPr="00D121C3">
          <w:rPr>
            <w:sz w:val="28"/>
            <w:szCs w:val="28"/>
            <w:lang w:val="en-US"/>
          </w:rPr>
          <w:t xml:space="preserve"> Hartog </w:t>
        </w:r>
      </w:hyperlink>
      <w:r w:rsidRPr="00D121C3">
        <w:rPr>
          <w:sz w:val="28"/>
          <w:szCs w:val="28"/>
          <w:lang w:val="en-US"/>
        </w:rPr>
        <w:t xml:space="preserve"> J.E.  Do host genetic traits in the bacterial sensing system play a role in the development of Chlamydia trachomatis-associated tubal pathology in subfertile women? / J.E. </w:t>
      </w:r>
      <w:hyperlink r:id="rId78" w:history="1">
        <w:r w:rsidRPr="00D121C3">
          <w:rPr>
            <w:sz w:val="28"/>
            <w:szCs w:val="28"/>
            <w:lang w:val="en-US"/>
          </w:rPr>
          <w:t>den</w:t>
        </w:r>
        <w:r w:rsidRPr="00510D74">
          <w:rPr>
            <w:sz w:val="28"/>
            <w:szCs w:val="28"/>
            <w:lang w:val="en-US"/>
          </w:rPr>
          <w:t xml:space="preserve"> </w:t>
        </w:r>
        <w:r w:rsidRPr="00D121C3">
          <w:rPr>
            <w:sz w:val="28"/>
            <w:szCs w:val="28"/>
            <w:lang w:val="en-US"/>
          </w:rPr>
          <w:t>Hartog</w:t>
        </w:r>
        <w:r w:rsidRPr="00510D74">
          <w:rPr>
            <w:sz w:val="28"/>
            <w:szCs w:val="28"/>
            <w:lang w:val="en-US"/>
          </w:rPr>
          <w:t xml:space="preserve">, </w:t>
        </w:r>
        <w:r w:rsidRPr="00D121C3">
          <w:rPr>
            <w:sz w:val="28"/>
            <w:szCs w:val="28"/>
            <w:lang w:val="en-US"/>
          </w:rPr>
          <w:t>S</w:t>
        </w:r>
        <w:r w:rsidRPr="00510D74">
          <w:rPr>
            <w:sz w:val="28"/>
            <w:szCs w:val="28"/>
            <w:lang w:val="en-US"/>
          </w:rPr>
          <w:t xml:space="preserve">. </w:t>
        </w:r>
        <w:r w:rsidRPr="00D121C3">
          <w:rPr>
            <w:sz w:val="28"/>
            <w:szCs w:val="28"/>
            <w:lang w:val="en-US"/>
          </w:rPr>
          <w:t>Ouburg</w:t>
        </w:r>
        <w:r w:rsidRPr="00510D74">
          <w:rPr>
            <w:sz w:val="28"/>
            <w:szCs w:val="28"/>
            <w:lang w:val="en-US"/>
          </w:rPr>
          <w:t xml:space="preserve">, </w:t>
        </w:r>
        <w:r w:rsidRPr="00D121C3">
          <w:rPr>
            <w:sz w:val="28"/>
            <w:szCs w:val="28"/>
            <w:lang w:val="en-US"/>
          </w:rPr>
          <w:t>J</w:t>
        </w:r>
        <w:r w:rsidRPr="00510D74">
          <w:rPr>
            <w:sz w:val="28"/>
            <w:szCs w:val="28"/>
            <w:lang w:val="en-US"/>
          </w:rPr>
          <w:t>.</w:t>
        </w:r>
        <w:r w:rsidRPr="00D121C3">
          <w:rPr>
            <w:sz w:val="28"/>
            <w:szCs w:val="28"/>
            <w:lang w:val="en-US"/>
          </w:rPr>
          <w:t>A</w:t>
        </w:r>
        <w:r w:rsidRPr="00510D74">
          <w:rPr>
            <w:sz w:val="28"/>
            <w:szCs w:val="28"/>
            <w:lang w:val="en-US"/>
          </w:rPr>
          <w:t xml:space="preserve">. </w:t>
        </w:r>
        <w:r w:rsidRPr="00D121C3">
          <w:rPr>
            <w:sz w:val="28"/>
            <w:szCs w:val="28"/>
            <w:lang w:val="en-US"/>
          </w:rPr>
          <w:t>Land</w:t>
        </w:r>
        <w:r w:rsidRPr="00510D74">
          <w:rPr>
            <w:sz w:val="28"/>
            <w:szCs w:val="28"/>
            <w:lang w:val="en-US"/>
          </w:rPr>
          <w:t xml:space="preserve"> // </w:t>
        </w:r>
      </w:hyperlink>
      <w:r w:rsidRPr="00D121C3">
        <w:rPr>
          <w:sz w:val="28"/>
          <w:szCs w:val="28"/>
          <w:lang w:val="en-US"/>
        </w:rPr>
        <w:t>BMC</w:t>
      </w:r>
      <w:r w:rsidRPr="00510D74">
        <w:rPr>
          <w:sz w:val="28"/>
          <w:szCs w:val="28"/>
          <w:lang w:val="en-US"/>
        </w:rPr>
        <w:t xml:space="preserve"> </w:t>
      </w:r>
      <w:r w:rsidRPr="00D121C3">
        <w:rPr>
          <w:sz w:val="28"/>
          <w:szCs w:val="28"/>
          <w:lang w:val="en-US"/>
        </w:rPr>
        <w:t>Infect</w:t>
      </w:r>
      <w:r w:rsidRPr="00510D74">
        <w:rPr>
          <w:sz w:val="28"/>
          <w:szCs w:val="28"/>
          <w:lang w:val="en-US"/>
        </w:rPr>
        <w:t xml:space="preserve">. </w:t>
      </w:r>
      <w:r w:rsidRPr="00D121C3">
        <w:rPr>
          <w:sz w:val="28"/>
          <w:szCs w:val="28"/>
          <w:lang w:val="en-US"/>
        </w:rPr>
        <w:t>Dis</w:t>
      </w:r>
      <w:r w:rsidRPr="00510D74">
        <w:rPr>
          <w:sz w:val="28"/>
          <w:szCs w:val="28"/>
          <w:lang w:val="en-US"/>
        </w:rPr>
        <w:t xml:space="preserve">. – 2006. – </w:t>
      </w:r>
      <w:r w:rsidRPr="00D121C3">
        <w:rPr>
          <w:sz w:val="28"/>
          <w:szCs w:val="28"/>
          <w:lang w:val="en-US"/>
        </w:rPr>
        <w:t>Vol</w:t>
      </w:r>
      <w:r w:rsidRPr="00510D74">
        <w:rPr>
          <w:sz w:val="28"/>
          <w:szCs w:val="28"/>
          <w:lang w:val="en-US"/>
        </w:rPr>
        <w:t xml:space="preserve">. 21, № 6. – </w:t>
      </w:r>
      <w:r w:rsidRPr="00D121C3">
        <w:rPr>
          <w:sz w:val="28"/>
          <w:szCs w:val="28"/>
        </w:rPr>
        <w:t>Р</w:t>
      </w:r>
      <w:r w:rsidRPr="00510D74">
        <w:rPr>
          <w:sz w:val="28"/>
          <w:szCs w:val="28"/>
          <w:lang w:val="en-US"/>
        </w:rPr>
        <w:t>. 122</w:t>
      </w:r>
      <w:r w:rsidRPr="003022DD">
        <w:rPr>
          <w:sz w:val="28"/>
          <w:szCs w:val="28"/>
          <w:lang w:val="en-US"/>
        </w:rPr>
        <w:t>.</w:t>
      </w:r>
    </w:p>
    <w:p w:rsidR="003022DD" w:rsidRPr="00D121C3" w:rsidRDefault="003022DD" w:rsidP="00951E90">
      <w:pPr>
        <w:numPr>
          <w:ilvl w:val="0"/>
          <w:numId w:val="63"/>
        </w:numPr>
        <w:tabs>
          <w:tab w:val="left" w:pos="360"/>
        </w:tabs>
        <w:suppressAutoHyphens w:val="0"/>
        <w:spacing w:line="300" w:lineRule="auto"/>
        <w:jc w:val="both"/>
        <w:rPr>
          <w:sz w:val="28"/>
          <w:szCs w:val="28"/>
        </w:rPr>
      </w:pPr>
      <w:r w:rsidRPr="00D121C3">
        <w:rPr>
          <w:sz w:val="28"/>
          <w:szCs w:val="28"/>
        </w:rPr>
        <w:t xml:space="preserve">Воропаева С.Д. Микрофлора женских половых путей и ее чувствительность к антибактериальным препаратам: Обзор // Антибиотики и химиотерапия. – 1999. – Т.44, № 3. – С. 42 - 45. </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rPr>
        <w:t>Гасанова Т.И. Паразиты – фактор риска воспалительных заболеваний органов малого таза. Трихомониаз //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п</w:t>
      </w:r>
      <w:proofErr w:type="gramEnd"/>
      <w:r w:rsidRPr="00D121C3">
        <w:rPr>
          <w:sz w:val="28"/>
          <w:szCs w:val="28"/>
        </w:rPr>
        <w:t>аразитол. –2002. – № 1. – С.3 - 8</w:t>
      </w:r>
    </w:p>
    <w:p w:rsidR="003022DD" w:rsidRPr="00D121C3" w:rsidRDefault="003022DD" w:rsidP="00951E90">
      <w:pPr>
        <w:pStyle w:val="BodyText22"/>
        <w:numPr>
          <w:ilvl w:val="0"/>
          <w:numId w:val="63"/>
        </w:numPr>
        <w:tabs>
          <w:tab w:val="left" w:pos="360"/>
        </w:tabs>
        <w:suppressAutoHyphens w:val="0"/>
        <w:autoSpaceDE/>
        <w:spacing w:line="300" w:lineRule="auto"/>
      </w:pPr>
      <w:r w:rsidRPr="00D121C3">
        <w:t xml:space="preserve">Клинико-микробиологические и морфологические особенности нижних и верхних отделов половой системы у женщин с хроническими воспалительными заболеваниями органов малого таза / В.И. Кисина, С.Н. </w:t>
      </w:r>
      <w:r w:rsidRPr="00D121C3">
        <w:lastRenderedPageBreak/>
        <w:t>Буянова, Е.Ю. Канищева и др. // Рос</w:t>
      </w:r>
      <w:proofErr w:type="gramStart"/>
      <w:r w:rsidRPr="00D121C3">
        <w:t>.</w:t>
      </w:r>
      <w:proofErr w:type="gramEnd"/>
      <w:r w:rsidRPr="00D121C3">
        <w:t xml:space="preserve"> </w:t>
      </w:r>
      <w:proofErr w:type="gramStart"/>
      <w:r w:rsidRPr="00D121C3">
        <w:t>в</w:t>
      </w:r>
      <w:proofErr w:type="gramEnd"/>
      <w:r w:rsidRPr="00D121C3">
        <w:t>естн. акушера-гинеколога. –2002. – Т.2, № 5. – С. 7 - 14.</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lang w:val="en-US"/>
        </w:rPr>
        <w:t xml:space="preserve">Evaluation of a nonhomogeneous endometrial echo pattern in the midluteal phase as a potential factor associated with unexplained infertility / J.H. </w:t>
      </w:r>
      <w:hyperlink r:id="rId79" w:history="1">
        <w:r w:rsidRPr="00D121C3">
          <w:rPr>
            <w:sz w:val="28"/>
            <w:szCs w:val="28"/>
            <w:lang w:val="en-US"/>
          </w:rPr>
          <w:t>Check, R. Gandica, C.  Dietterich</w:t>
        </w:r>
      </w:hyperlink>
      <w:r w:rsidRPr="00D121C3">
        <w:rPr>
          <w:sz w:val="28"/>
          <w:szCs w:val="28"/>
          <w:lang w:val="en-US"/>
        </w:rPr>
        <w:t xml:space="preserve"> et al.  // Fertil. Steril. – 2003. </w:t>
      </w:r>
      <w:r w:rsidRPr="00510D74">
        <w:rPr>
          <w:sz w:val="28"/>
          <w:szCs w:val="28"/>
          <w:lang w:val="en-US"/>
        </w:rPr>
        <w:t>–</w:t>
      </w:r>
      <w:r w:rsidRPr="00D121C3">
        <w:rPr>
          <w:sz w:val="28"/>
          <w:szCs w:val="28"/>
          <w:lang w:val="en-US"/>
        </w:rPr>
        <w:t xml:space="preserve"> Vol.</w:t>
      </w:r>
      <w:r w:rsidRPr="003022DD">
        <w:rPr>
          <w:sz w:val="28"/>
          <w:szCs w:val="28"/>
          <w:lang w:val="en-US"/>
        </w:rPr>
        <w:t> </w:t>
      </w:r>
      <w:r w:rsidRPr="00D121C3">
        <w:rPr>
          <w:sz w:val="28"/>
          <w:szCs w:val="28"/>
          <w:lang w:val="en-US"/>
        </w:rPr>
        <w:t xml:space="preserve">79, № 3. – </w:t>
      </w:r>
      <w:proofErr w:type="gramStart"/>
      <w:r w:rsidRPr="00D121C3">
        <w:rPr>
          <w:sz w:val="28"/>
          <w:szCs w:val="28"/>
        </w:rPr>
        <w:t>Р</w:t>
      </w:r>
      <w:r w:rsidRPr="00D121C3">
        <w:rPr>
          <w:sz w:val="28"/>
          <w:szCs w:val="28"/>
          <w:lang w:val="en-US"/>
        </w:rPr>
        <w:t>. 590</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593</w:t>
      </w:r>
      <w:r w:rsidRPr="003022DD">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Вальгиев А.В. Анаэробная микрофлора женского репродуктивного тракта / А.В. Вальгиев,</w:t>
      </w:r>
      <w:r>
        <w:rPr>
          <w:sz w:val="28"/>
          <w:szCs w:val="28"/>
        </w:rPr>
        <w:t xml:space="preserve"> Н.Н. Елагина, О.В.  Бухарин </w:t>
      </w:r>
      <w:r w:rsidRPr="00D121C3">
        <w:rPr>
          <w:sz w:val="28"/>
          <w:szCs w:val="28"/>
        </w:rPr>
        <w:t>// Журн. микробиол. – 2001. – № 4. – С.78 - 84.</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Коршунова О.В. Вагинальные дисбактериозы и их коррекция с помощью новых биотерапевтических препаратов: Автореф. дис… к. м. </w:t>
      </w:r>
      <w:r w:rsidRPr="00FD7BDB">
        <w:rPr>
          <w:sz w:val="28"/>
          <w:szCs w:val="28"/>
        </w:rPr>
        <w:t>н. / Рос</w:t>
      </w:r>
      <w:proofErr w:type="gramStart"/>
      <w:r w:rsidRPr="00FD7BDB">
        <w:rPr>
          <w:sz w:val="28"/>
          <w:szCs w:val="28"/>
        </w:rPr>
        <w:t>.</w:t>
      </w:r>
      <w:proofErr w:type="gramEnd"/>
      <w:r w:rsidRPr="00FD7BDB">
        <w:rPr>
          <w:sz w:val="28"/>
          <w:szCs w:val="28"/>
        </w:rPr>
        <w:t xml:space="preserve"> </w:t>
      </w:r>
      <w:proofErr w:type="gramStart"/>
      <w:r w:rsidRPr="00FD7BDB">
        <w:rPr>
          <w:sz w:val="28"/>
          <w:szCs w:val="28"/>
        </w:rPr>
        <w:t>г</w:t>
      </w:r>
      <w:proofErr w:type="gramEnd"/>
      <w:r w:rsidRPr="00FD7BDB">
        <w:rPr>
          <w:sz w:val="28"/>
          <w:szCs w:val="28"/>
        </w:rPr>
        <w:t>ос. мед. ун-т. –</w:t>
      </w:r>
      <w:r w:rsidRPr="00D121C3">
        <w:rPr>
          <w:sz w:val="28"/>
          <w:szCs w:val="28"/>
        </w:rPr>
        <w:t xml:space="preserve"> М., 2000. – 25 с. </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Козлова В.И.  Вирусные, хламидийные и микоплазменные заболевания гениталий / В.И. Козлова, А.Ф. Пухнер. – СПб</w:t>
      </w:r>
      <w:proofErr w:type="gramStart"/>
      <w:r w:rsidRPr="00D121C3">
        <w:rPr>
          <w:sz w:val="28"/>
          <w:szCs w:val="28"/>
        </w:rPr>
        <w:t xml:space="preserve">., </w:t>
      </w:r>
      <w:proofErr w:type="gramEnd"/>
      <w:r w:rsidRPr="00D121C3">
        <w:rPr>
          <w:sz w:val="28"/>
          <w:szCs w:val="28"/>
        </w:rPr>
        <w:t>2000. – 345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Серов В.И. Особенности инфекции в акушерстве, гинекологии и перинатологии // Рус</w:t>
      </w:r>
      <w:proofErr w:type="gramStart"/>
      <w:r w:rsidRPr="00D121C3">
        <w:rPr>
          <w:sz w:val="28"/>
          <w:szCs w:val="28"/>
        </w:rPr>
        <w:t>.</w:t>
      </w:r>
      <w:proofErr w:type="gramEnd"/>
      <w:r w:rsidRPr="00D121C3">
        <w:rPr>
          <w:sz w:val="28"/>
          <w:szCs w:val="28"/>
        </w:rPr>
        <w:t xml:space="preserve"> </w:t>
      </w:r>
      <w:proofErr w:type="gramStart"/>
      <w:r w:rsidRPr="00D121C3">
        <w:rPr>
          <w:sz w:val="28"/>
          <w:szCs w:val="28"/>
        </w:rPr>
        <w:t>м</w:t>
      </w:r>
      <w:proofErr w:type="gramEnd"/>
      <w:r w:rsidRPr="00D121C3">
        <w:rPr>
          <w:sz w:val="28"/>
          <w:szCs w:val="28"/>
        </w:rPr>
        <w:t>ед. журн. – 2006. – Т. 14, № 1. – С. 2 - 5.</w:t>
      </w:r>
    </w:p>
    <w:p w:rsidR="003022DD" w:rsidRPr="00D121C3" w:rsidRDefault="003022DD" w:rsidP="00951E90">
      <w:pPr>
        <w:numPr>
          <w:ilvl w:val="0"/>
          <w:numId w:val="63"/>
        </w:numPr>
        <w:suppressAutoHyphens w:val="0"/>
        <w:spacing w:line="300" w:lineRule="auto"/>
        <w:jc w:val="both"/>
        <w:rPr>
          <w:sz w:val="28"/>
          <w:szCs w:val="28"/>
        </w:rPr>
      </w:pPr>
      <w:r w:rsidRPr="00510D74">
        <w:rPr>
          <w:sz w:val="28"/>
          <w:szCs w:val="28"/>
        </w:rPr>
        <w:t xml:space="preserve"> </w:t>
      </w:r>
      <w:r w:rsidRPr="00D121C3">
        <w:rPr>
          <w:sz w:val="28"/>
          <w:szCs w:val="28"/>
          <w:lang w:val="en-US"/>
        </w:rPr>
        <w:t xml:space="preserve">Andreeva P.  The microorganisms associated with bacterial vaginosis as a cause of tubal sterility / P. </w:t>
      </w:r>
      <w:hyperlink r:id="rId80" w:history="1">
        <w:r w:rsidRPr="00D121C3">
          <w:rPr>
            <w:sz w:val="28"/>
            <w:szCs w:val="28"/>
            <w:lang w:val="en-US"/>
          </w:rPr>
          <w:t>Andreeva</w:t>
        </w:r>
        <w:r w:rsidRPr="00D121C3">
          <w:rPr>
            <w:sz w:val="28"/>
            <w:szCs w:val="28"/>
          </w:rPr>
          <w:t xml:space="preserve">, </w:t>
        </w:r>
        <w:r w:rsidRPr="00D121C3">
          <w:rPr>
            <w:sz w:val="28"/>
            <w:szCs w:val="28"/>
            <w:lang w:val="en-US"/>
          </w:rPr>
          <w:t>A</w:t>
        </w:r>
        <w:r w:rsidRPr="00D121C3">
          <w:rPr>
            <w:sz w:val="28"/>
            <w:szCs w:val="28"/>
          </w:rPr>
          <w:t xml:space="preserve">. </w:t>
        </w:r>
        <w:r w:rsidRPr="00D121C3">
          <w:rPr>
            <w:sz w:val="28"/>
            <w:szCs w:val="28"/>
            <w:lang w:val="en-US"/>
          </w:rPr>
          <w:t>Dimitrov</w:t>
        </w:r>
        <w:r w:rsidRPr="00D121C3">
          <w:rPr>
            <w:sz w:val="28"/>
            <w:szCs w:val="28"/>
          </w:rPr>
          <w:t xml:space="preserve"> </w:t>
        </w:r>
      </w:hyperlink>
      <w:r w:rsidRPr="00D121C3">
        <w:rPr>
          <w:sz w:val="28"/>
          <w:szCs w:val="28"/>
        </w:rPr>
        <w:t xml:space="preserve"> // </w:t>
      </w:r>
      <w:r w:rsidRPr="00D121C3">
        <w:rPr>
          <w:sz w:val="28"/>
          <w:szCs w:val="28"/>
          <w:lang w:val="en-US"/>
        </w:rPr>
        <w:t>Akush</w:t>
      </w:r>
      <w:r w:rsidRPr="00D121C3">
        <w:rPr>
          <w:sz w:val="28"/>
          <w:szCs w:val="28"/>
        </w:rPr>
        <w:t xml:space="preserve">. </w:t>
      </w:r>
      <w:r w:rsidRPr="00D121C3">
        <w:rPr>
          <w:sz w:val="28"/>
          <w:szCs w:val="28"/>
          <w:lang w:val="en-US"/>
        </w:rPr>
        <w:t>Ginekol</w:t>
      </w:r>
      <w:r w:rsidRPr="00D121C3">
        <w:rPr>
          <w:sz w:val="28"/>
          <w:szCs w:val="28"/>
        </w:rPr>
        <w:t>. (</w:t>
      </w:r>
      <w:r w:rsidRPr="00D121C3">
        <w:rPr>
          <w:sz w:val="28"/>
          <w:szCs w:val="28"/>
          <w:lang w:val="en-US"/>
        </w:rPr>
        <w:t>Sofia</w:t>
      </w:r>
      <w:r w:rsidRPr="00D121C3">
        <w:rPr>
          <w:sz w:val="28"/>
          <w:szCs w:val="28"/>
        </w:rPr>
        <w:t xml:space="preserve">). –  2002. – </w:t>
      </w:r>
      <w:r w:rsidRPr="00D121C3">
        <w:rPr>
          <w:sz w:val="28"/>
          <w:szCs w:val="28"/>
          <w:lang w:val="en-US"/>
        </w:rPr>
        <w:t>Vol</w:t>
      </w:r>
      <w:r w:rsidRPr="00D121C3">
        <w:rPr>
          <w:sz w:val="28"/>
          <w:szCs w:val="28"/>
        </w:rPr>
        <w:t>. 41, № 4. – Р. 35 - 39.</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Шагинян И.А. Молекулярная эпидемиология инфекций, </w:t>
      </w:r>
      <w:proofErr w:type="gramStart"/>
      <w:r w:rsidRPr="00D121C3">
        <w:rPr>
          <w:sz w:val="28"/>
          <w:szCs w:val="28"/>
        </w:rPr>
        <w:t>вы-зываемых</w:t>
      </w:r>
      <w:proofErr w:type="gramEnd"/>
      <w:r w:rsidRPr="00D121C3">
        <w:rPr>
          <w:sz w:val="28"/>
          <w:szCs w:val="28"/>
        </w:rPr>
        <w:t xml:space="preserve"> мецитилинустойчивыми стафилококками / И.А. Шагинян, О.А. Дмитренко // Журн. микробиол. – 2003. – № 3. – С. 99 - 109.</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Савичева А.М., Башмакова М.А. Микробиологические </w:t>
      </w:r>
      <w:proofErr w:type="gramStart"/>
      <w:r w:rsidRPr="00D121C3">
        <w:rPr>
          <w:sz w:val="28"/>
          <w:szCs w:val="28"/>
        </w:rPr>
        <w:t>исследова-ния</w:t>
      </w:r>
      <w:proofErr w:type="gramEnd"/>
      <w:r w:rsidRPr="00D121C3">
        <w:rPr>
          <w:sz w:val="28"/>
          <w:szCs w:val="28"/>
        </w:rPr>
        <w:t xml:space="preserve"> в диагностике репродуктивно значимых инфекций / А.М. Савичева, М.А. Башмакова // Журнал акушерства и женских болезней. – 2004. – Т. 53, № 1. – С. 16 - 21.</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Микробиоценоз генитального тракта у женщин с хроническими воспалительными заболеваниями внутренних половых органов / А.Г. Корнацкая, А.А. Ревенько, Т.А. Лисяна и др. // Репродуктивное здоровье женщины. – 2003. – № 2. – С. 59 - 62.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Татарчук Т.Ф. Стресс и инволюция репродуктивной системы женщины / Т.Ф. Татарчук, О.А. Ефименко, Т.Н. Тутченко // </w:t>
      </w:r>
      <w:proofErr w:type="gramStart"/>
      <w:r w:rsidRPr="00D121C3">
        <w:rPr>
          <w:sz w:val="28"/>
          <w:szCs w:val="28"/>
        </w:rPr>
        <w:t>Репро-дуктивное</w:t>
      </w:r>
      <w:proofErr w:type="gramEnd"/>
      <w:r w:rsidRPr="00D121C3">
        <w:rPr>
          <w:sz w:val="28"/>
          <w:szCs w:val="28"/>
        </w:rPr>
        <w:t xml:space="preserve"> здоровье женщины. – 2007. – № 5. – С. 153 - 157.</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Кузин М.И. Синдром системного ответа на воспаление: Лекция // Хирургия. – 2000. – № 2. – С. 54 - 59.</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Теплова С.Н. Этиология и характер системных нарушений иммунитета при трубно-перитонеальном бесплодии / С.Н. Теплова, </w:t>
      </w:r>
      <w:r w:rsidRPr="00D121C3">
        <w:rPr>
          <w:sz w:val="28"/>
          <w:szCs w:val="28"/>
        </w:rPr>
        <w:lastRenderedPageBreak/>
        <w:t>Б.И. Медведев, Т.В. Узлова // Журнал микробиологии. – 2001. – № 4. – С. 93 - 95.</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Провоспалительные цитокины цервикального секрета в сыворотке крови у женщин с генитальной инфекцией / И.И. Долгушин, Л.Ф. Телешева, А.И. Савочкина и др. // Журнал микробиологии, эпидемиологии и иммунобиологии. – 2004. – № 4. – С. 43 - 46.</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 xml:space="preserve">Tubal pathology: the role of hormonal contraception, intrauterine device use and Chlamydia trachomatis infection / G.S. </w:t>
      </w:r>
      <w:hyperlink r:id="rId81" w:history="1">
        <w:r>
          <w:rPr>
            <w:sz w:val="28"/>
            <w:szCs w:val="28"/>
            <w:lang w:val="en-US"/>
          </w:rPr>
          <w:t>Merki-Feld, A.</w:t>
        </w:r>
        <w:r w:rsidRPr="003022DD">
          <w:rPr>
            <w:sz w:val="28"/>
            <w:szCs w:val="28"/>
            <w:lang w:val="en-US"/>
          </w:rPr>
          <w:t> </w:t>
        </w:r>
        <w:r w:rsidRPr="00D121C3">
          <w:rPr>
            <w:sz w:val="28"/>
            <w:szCs w:val="28"/>
            <w:lang w:val="en-US"/>
          </w:rPr>
          <w:t xml:space="preserve">Gosewinkel, B. Imthurn et al. </w:t>
        </w:r>
      </w:hyperlink>
      <w:r w:rsidRPr="00D121C3">
        <w:rPr>
          <w:sz w:val="28"/>
          <w:szCs w:val="28"/>
          <w:lang w:val="en-US"/>
        </w:rPr>
        <w:t xml:space="preserve"> //  Gynecol. Obstet. Invest</w:t>
      </w:r>
      <w:r w:rsidRPr="00D121C3">
        <w:rPr>
          <w:sz w:val="28"/>
          <w:szCs w:val="28"/>
        </w:rPr>
        <w:t xml:space="preserve">. – 2007. – </w:t>
      </w:r>
      <w:r w:rsidRPr="00D121C3">
        <w:rPr>
          <w:sz w:val="28"/>
          <w:szCs w:val="28"/>
          <w:lang w:val="en-US"/>
        </w:rPr>
        <w:t>Vol</w:t>
      </w:r>
      <w:r>
        <w:rPr>
          <w:sz w:val="28"/>
          <w:szCs w:val="28"/>
        </w:rPr>
        <w:t>. </w:t>
      </w:r>
      <w:r w:rsidRPr="00D121C3">
        <w:rPr>
          <w:sz w:val="28"/>
          <w:szCs w:val="28"/>
        </w:rPr>
        <w:t>63, № 2. – Р. 114 - 120.</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Кузнецова А.В. Иммунология хронического эндометрита: Автореф. дис…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аук / Моск. мед. акад. им. И.М. Сеченова. – М., 2001. – 23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Тихонова О.В. Иммунобиохимические особенности хронического воспаления придатков матки в стадии обострения на фоне иммуностимуляции: Автореф. дис… д-ра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 xml:space="preserve">аук. </w:t>
      </w:r>
      <w:r w:rsidRPr="001921EC">
        <w:rPr>
          <w:sz w:val="28"/>
          <w:szCs w:val="28"/>
        </w:rPr>
        <w:t>/ Моск. мед</w:t>
      </w:r>
      <w:proofErr w:type="gramStart"/>
      <w:r w:rsidRPr="001921EC">
        <w:rPr>
          <w:sz w:val="28"/>
          <w:szCs w:val="28"/>
        </w:rPr>
        <w:t>.</w:t>
      </w:r>
      <w:proofErr w:type="gramEnd"/>
      <w:r w:rsidRPr="001921EC">
        <w:rPr>
          <w:sz w:val="28"/>
          <w:szCs w:val="28"/>
        </w:rPr>
        <w:t xml:space="preserve"> </w:t>
      </w:r>
      <w:proofErr w:type="gramStart"/>
      <w:r w:rsidRPr="001921EC">
        <w:rPr>
          <w:sz w:val="28"/>
          <w:szCs w:val="28"/>
        </w:rPr>
        <w:t>а</w:t>
      </w:r>
      <w:proofErr w:type="gramEnd"/>
      <w:r w:rsidRPr="001921EC">
        <w:rPr>
          <w:sz w:val="28"/>
          <w:szCs w:val="28"/>
        </w:rPr>
        <w:t>кад. –</w:t>
      </w:r>
      <w:r w:rsidRPr="00D121C3">
        <w:rPr>
          <w:sz w:val="28"/>
          <w:szCs w:val="28"/>
        </w:rPr>
        <w:t xml:space="preserve"> Новосибирск, 2001. – 32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Запорожан В.Н. Иммунологические аспекты патогенеза воспалительных процессов придатков матки: Обзор лит. / В.Н. Запорожан, В.В. Беспоясная, Е.В. Грушецкая // Лік. справа. – 2001. – № 3. – С. 21 - 24.</w:t>
      </w:r>
    </w:p>
    <w:p w:rsidR="003022DD" w:rsidRPr="002E34E5" w:rsidRDefault="003022DD" w:rsidP="00951E90">
      <w:pPr>
        <w:numPr>
          <w:ilvl w:val="0"/>
          <w:numId w:val="63"/>
        </w:numPr>
        <w:suppressAutoHyphens w:val="0"/>
        <w:spacing w:line="300" w:lineRule="auto"/>
        <w:jc w:val="both"/>
        <w:rPr>
          <w:sz w:val="28"/>
          <w:szCs w:val="28"/>
        </w:rPr>
      </w:pPr>
      <w:r w:rsidRPr="00D121C3">
        <w:rPr>
          <w:sz w:val="28"/>
          <w:szCs w:val="28"/>
        </w:rPr>
        <w:t>Мынбаев О.А. Этиология, патогенез и принципы профилактики послеоперационных спаек у гинекологических больных: Дис… д-</w:t>
      </w:r>
      <w:r>
        <w:rPr>
          <w:sz w:val="28"/>
          <w:szCs w:val="28"/>
        </w:rPr>
        <w:t>ра мед</w:t>
      </w:r>
      <w:proofErr w:type="gramStart"/>
      <w:r>
        <w:rPr>
          <w:sz w:val="28"/>
          <w:szCs w:val="28"/>
        </w:rPr>
        <w:t>.</w:t>
      </w:r>
      <w:proofErr w:type="gramEnd"/>
      <w:r>
        <w:rPr>
          <w:sz w:val="28"/>
          <w:szCs w:val="28"/>
        </w:rPr>
        <w:t xml:space="preserve"> </w:t>
      </w:r>
      <w:proofErr w:type="gramStart"/>
      <w:r w:rsidRPr="002E34E5">
        <w:rPr>
          <w:sz w:val="28"/>
          <w:szCs w:val="28"/>
        </w:rPr>
        <w:t>н</w:t>
      </w:r>
      <w:proofErr w:type="gramEnd"/>
      <w:r w:rsidRPr="002E34E5">
        <w:rPr>
          <w:sz w:val="28"/>
          <w:szCs w:val="28"/>
        </w:rPr>
        <w:t>аук: 14.01.01; – Защищена 13.03.1997. – М., 1997. – 365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Шелыгин А.С. Хронические воспалительные заболевания придатков матки: современные взгляды на проблему этиологии и патогенеза / А.С. Шелыгин, С.С. Лубяная // Укр.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а</w:t>
      </w:r>
      <w:proofErr w:type="gramEnd"/>
      <w:r w:rsidRPr="00D121C3">
        <w:rPr>
          <w:sz w:val="28"/>
          <w:szCs w:val="28"/>
        </w:rPr>
        <w:t>льманах. – 2001. – Т.4, № 6. – С. 182 - 188.</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Імунопатогенетичні механізми розвитку сальпінгіту хламідійної етіології / А.В. Руденко, О.В. Ромащенко, Л.Ф. Яковенко та ін. // Педіатрія, акушерство та гінекологія. – 2002. – № 4. – С. 84 - 88.</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Локальная экспрессия генов цитокинов в придатках матки / А.В. Жданов, М.П. Давыдова, Д.Ф. Курбанова и др. // Бюл. эксперим. биол. – 2003. – Т. 135, № 2. – С. 201 - 204.</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Медведев Б.И.  Воспалительные заболевания матки и придатков в свете учения о патоморфозе / Б.И. Медведев, Э.А. Казачкова, Б.Л. Казачков // Акушерство и гинекология. – 2001. – № 5. – С. 39 - 42.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lastRenderedPageBreak/>
        <w:t>Матьоха Т.В. Вплив етіопатогенетичного лікування жінок, інфікованих збудниками, що передаються статевим шляхом, на стан морфологічної структури та локальний клітинний імунітет ендометрі</w:t>
      </w:r>
      <w:r>
        <w:rPr>
          <w:sz w:val="28"/>
          <w:szCs w:val="28"/>
        </w:rPr>
        <w:t>ю</w:t>
      </w:r>
      <w:r w:rsidRPr="00D121C3">
        <w:rPr>
          <w:sz w:val="28"/>
          <w:szCs w:val="28"/>
        </w:rPr>
        <w:t xml:space="preserve">  / Т.В. Матьоха, В.К. Ліхарча</w:t>
      </w:r>
      <w:proofErr w:type="gramStart"/>
      <w:r w:rsidRPr="00D121C3">
        <w:rPr>
          <w:sz w:val="28"/>
          <w:szCs w:val="28"/>
        </w:rPr>
        <w:t>, І.</w:t>
      </w:r>
      <w:proofErr w:type="gramEnd"/>
      <w:r w:rsidRPr="00D121C3">
        <w:rPr>
          <w:sz w:val="28"/>
          <w:szCs w:val="28"/>
        </w:rPr>
        <w:t>П. Кайдашев // Здоровье женщины. – 2005. – № 2. – С. 165 - 168.</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Франчук А.Ю. Імунний статус організму жінок із хронічними запальними захворюваннями придатків матки / А.Ю. Франчук, А.В. Бойчук //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х</w:t>
      </w:r>
      <w:proofErr w:type="gramEnd"/>
      <w:r w:rsidRPr="00D121C3">
        <w:rPr>
          <w:sz w:val="28"/>
          <w:szCs w:val="28"/>
        </w:rPr>
        <w:t xml:space="preserve">імія. </w:t>
      </w:r>
      <w:r w:rsidRPr="00510D74">
        <w:rPr>
          <w:sz w:val="28"/>
          <w:szCs w:val="28"/>
        </w:rPr>
        <w:t>–</w:t>
      </w:r>
      <w:r w:rsidRPr="00D121C3">
        <w:rPr>
          <w:sz w:val="28"/>
          <w:szCs w:val="28"/>
        </w:rPr>
        <w:t xml:space="preserve"> 2000. </w:t>
      </w:r>
      <w:r w:rsidRPr="00510D74">
        <w:rPr>
          <w:sz w:val="28"/>
          <w:szCs w:val="28"/>
        </w:rPr>
        <w:t>–</w:t>
      </w:r>
      <w:r w:rsidRPr="00D121C3">
        <w:rPr>
          <w:sz w:val="28"/>
          <w:szCs w:val="28"/>
        </w:rPr>
        <w:t xml:space="preserve"> Т.2, № 2. </w:t>
      </w:r>
      <w:r w:rsidRPr="00510D74">
        <w:rPr>
          <w:sz w:val="28"/>
          <w:szCs w:val="28"/>
        </w:rPr>
        <w:t>–</w:t>
      </w:r>
      <w:r w:rsidRPr="00D121C3">
        <w:rPr>
          <w:sz w:val="28"/>
          <w:szCs w:val="28"/>
        </w:rPr>
        <w:t xml:space="preserve"> С.68 - 69.</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Костюченко Л.В. Зміни морфофункціональних імунологічних властивосте клітін і біохімічного складу крові </w:t>
      </w:r>
      <w:proofErr w:type="gramStart"/>
      <w:r w:rsidRPr="00D121C3">
        <w:rPr>
          <w:sz w:val="28"/>
          <w:szCs w:val="28"/>
        </w:rPr>
        <w:t>п</w:t>
      </w:r>
      <w:proofErr w:type="gramEnd"/>
      <w:r w:rsidRPr="00D121C3">
        <w:rPr>
          <w:sz w:val="28"/>
          <w:szCs w:val="28"/>
        </w:rPr>
        <w:t>ід впливом озонування: Автореф. дис…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аук / Ін–т гематол. та трансфузіол. АМН України. – К., 2002. – 19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Мокрецов С.Є. Порушення імунного статусу у хворих на урогенітальні інфекції та їх комплексна корекція: Автореф. дис. …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 / Нац. мед. ун–т ім. О.О. Богомольця МОЗ України. – К., 2004. – 18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Баєвська М.Ю. Циркулюючі імунні комплекси за умов норми та патологіі // Вісник наукових </w:t>
      </w:r>
      <w:proofErr w:type="gramStart"/>
      <w:r w:rsidRPr="00D121C3">
        <w:rPr>
          <w:sz w:val="28"/>
          <w:szCs w:val="28"/>
        </w:rPr>
        <w:t>досл</w:t>
      </w:r>
      <w:proofErr w:type="gramEnd"/>
      <w:r w:rsidRPr="00D121C3">
        <w:rPr>
          <w:sz w:val="28"/>
          <w:szCs w:val="28"/>
        </w:rPr>
        <w:t>іджень. – 2000. – № 4. – С. 37 - 40.</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Маслак Г.С. Виявлення антигену в складі циркулюючого імунного комплексу / Г.С. Маслак, О.З. Бразалук, А.І. Шевцова // </w:t>
      </w:r>
      <w:proofErr w:type="gramStart"/>
      <w:r w:rsidRPr="00D121C3">
        <w:rPr>
          <w:sz w:val="28"/>
          <w:szCs w:val="28"/>
        </w:rPr>
        <w:t>В</w:t>
      </w:r>
      <w:proofErr w:type="gramEnd"/>
      <w:r w:rsidRPr="00D121C3">
        <w:rPr>
          <w:sz w:val="28"/>
          <w:szCs w:val="28"/>
        </w:rPr>
        <w:t>існик проблем біології і медицини. – 2001. –  № 5. – С. 21 - 25.</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Кобець Т.В.  «Абсолютный» статистический иммунитет / Т.В. Кобець, С.К. Стафеев, Л.М. Филатова // Вестник физиотерапии и курортологии. – 2006. – № 2. – С. 139 - 146.</w:t>
      </w:r>
    </w:p>
    <w:p w:rsidR="003022DD" w:rsidRPr="00D121C3" w:rsidRDefault="003022DD" w:rsidP="00951E90">
      <w:pPr>
        <w:numPr>
          <w:ilvl w:val="0"/>
          <w:numId w:val="63"/>
        </w:numPr>
        <w:suppressAutoHyphens w:val="0"/>
        <w:spacing w:line="300" w:lineRule="auto"/>
        <w:jc w:val="both"/>
        <w:rPr>
          <w:sz w:val="28"/>
          <w:szCs w:val="28"/>
          <w:lang w:val="en-US"/>
        </w:rPr>
      </w:pPr>
      <w:hyperlink r:id="rId82" w:history="1">
        <w:r w:rsidRPr="00D121C3">
          <w:rPr>
            <w:sz w:val="28"/>
            <w:szCs w:val="28"/>
            <w:lang w:val="en-US"/>
          </w:rPr>
          <w:t>Nydegger U.E.</w:t>
        </w:r>
      </w:hyperlink>
      <w:r w:rsidRPr="00D121C3">
        <w:rPr>
          <w:sz w:val="28"/>
          <w:szCs w:val="28"/>
          <w:lang w:val="en-US"/>
        </w:rPr>
        <w:t xml:space="preserve"> Immune complex pathophysiology //</w:t>
      </w:r>
      <w:r w:rsidRPr="00510D74">
        <w:rPr>
          <w:sz w:val="28"/>
          <w:szCs w:val="28"/>
          <w:lang w:val="en-US"/>
        </w:rPr>
        <w:t xml:space="preserve"> </w:t>
      </w:r>
      <w:r w:rsidRPr="00D121C3">
        <w:rPr>
          <w:sz w:val="28"/>
          <w:szCs w:val="28"/>
          <w:lang w:val="en-US"/>
        </w:rPr>
        <w:t xml:space="preserve">Ann. N. Y. Acad. Scien. – 2007. </w:t>
      </w:r>
      <w:r w:rsidRPr="00D121C3">
        <w:rPr>
          <w:sz w:val="28"/>
          <w:szCs w:val="28"/>
        </w:rPr>
        <w:t>–</w:t>
      </w:r>
      <w:r w:rsidRPr="00D121C3">
        <w:rPr>
          <w:sz w:val="28"/>
          <w:szCs w:val="28"/>
          <w:lang w:val="en-US"/>
        </w:rPr>
        <w:t xml:space="preserve"> № 1109. – </w:t>
      </w:r>
      <w:r w:rsidRPr="00D121C3">
        <w:rPr>
          <w:sz w:val="28"/>
          <w:szCs w:val="28"/>
        </w:rPr>
        <w:t>Р</w:t>
      </w:r>
      <w:r w:rsidRPr="00D121C3">
        <w:rPr>
          <w:sz w:val="28"/>
          <w:szCs w:val="28"/>
          <w:lang w:val="en-US"/>
        </w:rPr>
        <w:t>. 66</w:t>
      </w:r>
      <w:r w:rsidRPr="00D121C3">
        <w:rPr>
          <w:sz w:val="28"/>
          <w:szCs w:val="28"/>
        </w:rPr>
        <w:t xml:space="preserve"> </w:t>
      </w:r>
      <w:r w:rsidRPr="00D121C3">
        <w:rPr>
          <w:sz w:val="28"/>
          <w:szCs w:val="28"/>
          <w:lang w:val="en-US"/>
        </w:rPr>
        <w:t>-</w:t>
      </w:r>
      <w:r w:rsidRPr="00D121C3">
        <w:rPr>
          <w:sz w:val="28"/>
          <w:szCs w:val="28"/>
        </w:rPr>
        <w:t xml:space="preserve"> </w:t>
      </w:r>
      <w:r w:rsidRPr="00D121C3">
        <w:rPr>
          <w:sz w:val="28"/>
          <w:szCs w:val="28"/>
          <w:lang w:val="en-US"/>
        </w:rPr>
        <w:t xml:space="preserve">83. </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Роль иммунных  комплексов при заболеваниях: Доклад научной группы ВОЗ. – М.: Медицина, 1978. – 64 с.</w:t>
      </w:r>
    </w:p>
    <w:p w:rsidR="003022DD" w:rsidRPr="00D121C3" w:rsidRDefault="003022DD" w:rsidP="00951E90">
      <w:pPr>
        <w:numPr>
          <w:ilvl w:val="0"/>
          <w:numId w:val="63"/>
        </w:numPr>
        <w:suppressAutoHyphens w:val="0"/>
        <w:spacing w:line="300" w:lineRule="auto"/>
        <w:jc w:val="both"/>
        <w:rPr>
          <w:sz w:val="28"/>
          <w:szCs w:val="28"/>
          <w:lang w:val="en-US"/>
        </w:rPr>
      </w:pPr>
      <w:hyperlink r:id="rId83" w:history="1">
        <w:r w:rsidRPr="00D121C3">
          <w:rPr>
            <w:sz w:val="28"/>
            <w:szCs w:val="28"/>
            <w:lang w:val="en-US"/>
          </w:rPr>
          <w:t>Rai A.J.</w:t>
        </w:r>
      </w:hyperlink>
      <w:r w:rsidRPr="00D121C3">
        <w:rPr>
          <w:sz w:val="28"/>
          <w:szCs w:val="28"/>
          <w:lang w:val="en-US"/>
        </w:rPr>
        <w:t xml:space="preserve"> Biomarkers in translational research: focus on discovery, development and translation of protein biomarkers to clinical immunoassays</w:t>
      </w:r>
      <w:r w:rsidRPr="003022DD">
        <w:rPr>
          <w:sz w:val="28"/>
          <w:szCs w:val="28"/>
          <w:lang w:val="en-US"/>
        </w:rPr>
        <w:t> </w:t>
      </w:r>
      <w:r w:rsidRPr="00D121C3">
        <w:rPr>
          <w:sz w:val="28"/>
          <w:szCs w:val="28"/>
          <w:lang w:val="en-US"/>
        </w:rPr>
        <w:t>// Expert. Rev.</w:t>
      </w:r>
      <w:r w:rsidRPr="00D121C3">
        <w:rPr>
          <w:sz w:val="28"/>
          <w:szCs w:val="28"/>
        </w:rPr>
        <w:t xml:space="preserve"> </w:t>
      </w:r>
      <w:r w:rsidRPr="00D121C3">
        <w:rPr>
          <w:sz w:val="28"/>
          <w:szCs w:val="28"/>
          <w:lang w:val="en-US"/>
        </w:rPr>
        <w:t>Mol. Diagn</w:t>
      </w:r>
      <w:r w:rsidRPr="00D121C3">
        <w:rPr>
          <w:spacing w:val="-20"/>
          <w:sz w:val="28"/>
          <w:szCs w:val="28"/>
          <w:lang w:val="en-US"/>
        </w:rPr>
        <w:t>. – 2</w:t>
      </w:r>
      <w:r w:rsidRPr="00D121C3">
        <w:rPr>
          <w:sz w:val="28"/>
          <w:szCs w:val="28"/>
          <w:lang w:val="en-US"/>
        </w:rPr>
        <w:t>007</w:t>
      </w:r>
      <w:r w:rsidRPr="00D121C3">
        <w:rPr>
          <w:spacing w:val="-20"/>
          <w:sz w:val="28"/>
          <w:szCs w:val="28"/>
          <w:lang w:val="en-US"/>
        </w:rPr>
        <w:t xml:space="preserve">. </w:t>
      </w:r>
      <w:r w:rsidRPr="00D121C3">
        <w:rPr>
          <w:spacing w:val="-20"/>
          <w:sz w:val="28"/>
          <w:szCs w:val="28"/>
        </w:rPr>
        <w:t>–</w:t>
      </w:r>
      <w:r w:rsidRPr="00D121C3">
        <w:rPr>
          <w:spacing w:val="-20"/>
          <w:sz w:val="28"/>
          <w:szCs w:val="28"/>
          <w:lang w:val="en-US"/>
        </w:rPr>
        <w:t xml:space="preserve">  Vol. 7,</w:t>
      </w:r>
      <w:r w:rsidRPr="00D121C3">
        <w:rPr>
          <w:sz w:val="28"/>
          <w:szCs w:val="28"/>
          <w:lang w:val="en-US"/>
        </w:rPr>
        <w:t xml:space="preserve"> №</w:t>
      </w:r>
      <w:r w:rsidRPr="00D121C3">
        <w:rPr>
          <w:spacing w:val="-20"/>
          <w:sz w:val="28"/>
          <w:szCs w:val="28"/>
          <w:lang w:val="en-US"/>
        </w:rPr>
        <w:t xml:space="preserve"> 5. – </w:t>
      </w:r>
      <w:r w:rsidRPr="00D121C3">
        <w:rPr>
          <w:spacing w:val="-20"/>
          <w:sz w:val="28"/>
          <w:szCs w:val="28"/>
        </w:rPr>
        <w:t>Р</w:t>
      </w:r>
      <w:r w:rsidRPr="00D121C3">
        <w:rPr>
          <w:spacing w:val="-20"/>
          <w:sz w:val="28"/>
          <w:szCs w:val="28"/>
          <w:lang w:val="en-US"/>
        </w:rPr>
        <w:t>.</w:t>
      </w:r>
      <w:r w:rsidRPr="00D121C3">
        <w:rPr>
          <w:spacing w:val="-20"/>
          <w:sz w:val="28"/>
          <w:szCs w:val="28"/>
        </w:rPr>
        <w:t> </w:t>
      </w:r>
      <w:r w:rsidRPr="00D121C3">
        <w:rPr>
          <w:sz w:val="28"/>
          <w:szCs w:val="28"/>
          <w:lang w:val="en-US"/>
        </w:rPr>
        <w:t>545</w:t>
      </w:r>
      <w:r w:rsidRPr="00D121C3">
        <w:rPr>
          <w:spacing w:val="-20"/>
          <w:sz w:val="28"/>
          <w:szCs w:val="28"/>
        </w:rPr>
        <w:t xml:space="preserve"> </w:t>
      </w:r>
      <w:r w:rsidRPr="00D121C3">
        <w:rPr>
          <w:spacing w:val="-20"/>
          <w:sz w:val="28"/>
          <w:szCs w:val="28"/>
          <w:lang w:val="en-US"/>
        </w:rPr>
        <w:t>-</w:t>
      </w:r>
      <w:r w:rsidRPr="00D121C3">
        <w:rPr>
          <w:sz w:val="28"/>
          <w:szCs w:val="28"/>
          <w:lang w:val="en-US"/>
        </w:rPr>
        <w:t>553.</w:t>
      </w:r>
    </w:p>
    <w:p w:rsidR="003022DD" w:rsidRPr="00D121C3" w:rsidRDefault="003022DD" w:rsidP="00951E90">
      <w:pPr>
        <w:numPr>
          <w:ilvl w:val="0"/>
          <w:numId w:val="63"/>
        </w:numPr>
        <w:suppressAutoHyphens w:val="0"/>
        <w:spacing w:line="300" w:lineRule="auto"/>
        <w:jc w:val="both"/>
        <w:rPr>
          <w:sz w:val="28"/>
          <w:szCs w:val="28"/>
          <w:lang w:val="en-US"/>
        </w:rPr>
      </w:pPr>
      <w:hyperlink r:id="rId84" w:history="1">
        <w:r w:rsidRPr="00D121C3">
          <w:rPr>
            <w:sz w:val="28"/>
            <w:szCs w:val="28"/>
            <w:lang w:val="en-US"/>
          </w:rPr>
          <w:t xml:space="preserve">Roozendaal R. </w:t>
        </w:r>
      </w:hyperlink>
      <w:r w:rsidRPr="00D121C3">
        <w:rPr>
          <w:sz w:val="28"/>
          <w:szCs w:val="28"/>
          <w:lang w:val="en-US"/>
        </w:rPr>
        <w:t xml:space="preserve"> Complement receptors CD21 and CD35 in humoral </w:t>
      </w:r>
      <w:proofErr w:type="gramStart"/>
      <w:r w:rsidRPr="00D121C3">
        <w:rPr>
          <w:sz w:val="28"/>
          <w:szCs w:val="28"/>
          <w:lang w:val="en-US"/>
        </w:rPr>
        <w:t>immunity  /</w:t>
      </w:r>
      <w:proofErr w:type="gramEnd"/>
      <w:r w:rsidRPr="00D121C3">
        <w:rPr>
          <w:sz w:val="28"/>
          <w:szCs w:val="28"/>
          <w:lang w:val="en-US"/>
        </w:rPr>
        <w:t xml:space="preserve"> R. </w:t>
      </w:r>
      <w:hyperlink r:id="rId85" w:history="1">
        <w:r w:rsidRPr="00D121C3">
          <w:rPr>
            <w:sz w:val="28"/>
            <w:szCs w:val="28"/>
            <w:lang w:val="en-US"/>
          </w:rPr>
          <w:t xml:space="preserve">Roozendaal, M.C. Carroll </w:t>
        </w:r>
      </w:hyperlink>
      <w:r w:rsidRPr="00D121C3">
        <w:rPr>
          <w:sz w:val="28"/>
          <w:szCs w:val="28"/>
          <w:lang w:val="en-US"/>
        </w:rPr>
        <w:t xml:space="preserve"> // Immunol. Rev. – 2007. </w:t>
      </w:r>
      <w:r w:rsidRPr="00D121C3">
        <w:rPr>
          <w:sz w:val="28"/>
          <w:szCs w:val="28"/>
        </w:rPr>
        <w:t>–</w:t>
      </w:r>
      <w:r w:rsidRPr="00D121C3">
        <w:rPr>
          <w:sz w:val="28"/>
          <w:szCs w:val="28"/>
          <w:lang w:val="en-US"/>
        </w:rPr>
        <w:t xml:space="preserve"> №</w:t>
      </w:r>
      <w:r w:rsidRPr="00D121C3">
        <w:rPr>
          <w:sz w:val="28"/>
          <w:szCs w:val="28"/>
        </w:rPr>
        <w:t> </w:t>
      </w:r>
      <w:r w:rsidRPr="00D121C3">
        <w:rPr>
          <w:sz w:val="28"/>
          <w:szCs w:val="28"/>
          <w:lang w:val="en-US"/>
        </w:rPr>
        <w:t xml:space="preserve">219. – </w:t>
      </w:r>
      <w:r w:rsidRPr="00D121C3">
        <w:rPr>
          <w:sz w:val="28"/>
          <w:szCs w:val="28"/>
        </w:rPr>
        <w:t>Р</w:t>
      </w:r>
      <w:r w:rsidRPr="00D121C3">
        <w:rPr>
          <w:sz w:val="28"/>
          <w:szCs w:val="28"/>
          <w:lang w:val="en-US"/>
        </w:rPr>
        <w:t>.</w:t>
      </w:r>
      <w:r w:rsidRPr="00D121C3">
        <w:rPr>
          <w:sz w:val="28"/>
          <w:szCs w:val="28"/>
        </w:rPr>
        <w:t xml:space="preserve"> </w:t>
      </w:r>
      <w:r w:rsidRPr="00D121C3">
        <w:rPr>
          <w:sz w:val="28"/>
          <w:szCs w:val="28"/>
          <w:lang w:val="en-US"/>
        </w:rPr>
        <w:t>157</w:t>
      </w:r>
      <w:r w:rsidRPr="00D121C3">
        <w:rPr>
          <w:sz w:val="28"/>
          <w:szCs w:val="28"/>
        </w:rPr>
        <w:t xml:space="preserve"> </w:t>
      </w:r>
      <w:r w:rsidRPr="00D121C3">
        <w:rPr>
          <w:sz w:val="28"/>
          <w:szCs w:val="28"/>
          <w:lang w:val="en-US"/>
        </w:rPr>
        <w:t>-</w:t>
      </w:r>
      <w:r w:rsidRPr="00D121C3">
        <w:rPr>
          <w:sz w:val="28"/>
          <w:szCs w:val="28"/>
        </w:rPr>
        <w:t xml:space="preserve"> </w:t>
      </w:r>
      <w:r w:rsidRPr="00D121C3">
        <w:rPr>
          <w:sz w:val="28"/>
          <w:szCs w:val="28"/>
          <w:lang w:val="en-US"/>
        </w:rPr>
        <w:t xml:space="preserve">166. </w:t>
      </w:r>
    </w:p>
    <w:p w:rsidR="003022DD" w:rsidRPr="00510D74" w:rsidRDefault="003022DD" w:rsidP="00951E90">
      <w:pPr>
        <w:numPr>
          <w:ilvl w:val="0"/>
          <w:numId w:val="63"/>
        </w:numPr>
        <w:suppressAutoHyphens w:val="0"/>
        <w:spacing w:line="300" w:lineRule="auto"/>
        <w:jc w:val="both"/>
        <w:rPr>
          <w:sz w:val="28"/>
          <w:szCs w:val="28"/>
        </w:rPr>
      </w:pPr>
      <w:r w:rsidRPr="00D121C3">
        <w:rPr>
          <w:sz w:val="28"/>
          <w:szCs w:val="28"/>
        </w:rPr>
        <w:t>Вельбри</w:t>
      </w:r>
      <w:r w:rsidRPr="00510D74">
        <w:rPr>
          <w:sz w:val="28"/>
          <w:szCs w:val="28"/>
        </w:rPr>
        <w:t xml:space="preserve"> </w:t>
      </w:r>
      <w:r w:rsidRPr="00D121C3">
        <w:rPr>
          <w:sz w:val="28"/>
          <w:szCs w:val="28"/>
        </w:rPr>
        <w:t>С</w:t>
      </w:r>
      <w:r w:rsidRPr="00510D74">
        <w:rPr>
          <w:sz w:val="28"/>
          <w:szCs w:val="28"/>
        </w:rPr>
        <w:t>.</w:t>
      </w:r>
      <w:r w:rsidRPr="00D121C3">
        <w:rPr>
          <w:sz w:val="28"/>
          <w:szCs w:val="28"/>
        </w:rPr>
        <w:t>К</w:t>
      </w:r>
      <w:r w:rsidRPr="00510D74">
        <w:rPr>
          <w:sz w:val="28"/>
          <w:szCs w:val="28"/>
        </w:rPr>
        <w:t xml:space="preserve">. </w:t>
      </w:r>
      <w:r w:rsidRPr="00D121C3">
        <w:rPr>
          <w:sz w:val="28"/>
          <w:szCs w:val="28"/>
        </w:rPr>
        <w:t>Одновременная</w:t>
      </w:r>
      <w:r w:rsidRPr="00510D74">
        <w:rPr>
          <w:sz w:val="28"/>
          <w:szCs w:val="28"/>
        </w:rPr>
        <w:t xml:space="preserve"> </w:t>
      </w:r>
      <w:r w:rsidRPr="00D121C3">
        <w:rPr>
          <w:sz w:val="28"/>
          <w:szCs w:val="28"/>
        </w:rPr>
        <w:t>оценка</w:t>
      </w:r>
      <w:r w:rsidRPr="00510D74">
        <w:rPr>
          <w:sz w:val="28"/>
          <w:szCs w:val="28"/>
        </w:rPr>
        <w:t xml:space="preserve"> </w:t>
      </w:r>
      <w:r w:rsidRPr="00D121C3">
        <w:rPr>
          <w:sz w:val="28"/>
          <w:szCs w:val="28"/>
        </w:rPr>
        <w:t>уровня</w:t>
      </w:r>
      <w:r w:rsidRPr="00510D74">
        <w:rPr>
          <w:sz w:val="28"/>
          <w:szCs w:val="28"/>
        </w:rPr>
        <w:t xml:space="preserve"> </w:t>
      </w:r>
      <w:r w:rsidRPr="00D121C3">
        <w:rPr>
          <w:sz w:val="28"/>
          <w:szCs w:val="28"/>
        </w:rPr>
        <w:t>циркулирующих</w:t>
      </w:r>
      <w:r w:rsidRPr="00510D74">
        <w:rPr>
          <w:sz w:val="28"/>
          <w:szCs w:val="28"/>
        </w:rPr>
        <w:t xml:space="preserve"> </w:t>
      </w:r>
      <w:r w:rsidRPr="00D121C3">
        <w:rPr>
          <w:sz w:val="28"/>
          <w:szCs w:val="28"/>
        </w:rPr>
        <w:t>комплексов</w:t>
      </w:r>
      <w:r w:rsidRPr="00510D74">
        <w:rPr>
          <w:sz w:val="28"/>
          <w:szCs w:val="28"/>
        </w:rPr>
        <w:t xml:space="preserve"> </w:t>
      </w:r>
      <w:r w:rsidRPr="00D121C3">
        <w:rPr>
          <w:sz w:val="28"/>
          <w:szCs w:val="28"/>
        </w:rPr>
        <w:t>и</w:t>
      </w:r>
      <w:r w:rsidRPr="00510D74">
        <w:rPr>
          <w:sz w:val="28"/>
          <w:szCs w:val="28"/>
        </w:rPr>
        <w:t xml:space="preserve"> </w:t>
      </w:r>
      <w:r w:rsidRPr="00D121C3">
        <w:rPr>
          <w:sz w:val="28"/>
          <w:szCs w:val="28"/>
        </w:rPr>
        <w:t>иммуноглобулинов</w:t>
      </w:r>
      <w:r w:rsidRPr="00510D74">
        <w:rPr>
          <w:sz w:val="28"/>
          <w:szCs w:val="28"/>
        </w:rPr>
        <w:t xml:space="preserve"> </w:t>
      </w:r>
      <w:r w:rsidRPr="00D121C3">
        <w:rPr>
          <w:sz w:val="28"/>
          <w:szCs w:val="28"/>
        </w:rPr>
        <w:t>для</w:t>
      </w:r>
      <w:r w:rsidRPr="00510D74">
        <w:rPr>
          <w:sz w:val="28"/>
          <w:szCs w:val="28"/>
        </w:rPr>
        <w:t xml:space="preserve"> </w:t>
      </w:r>
      <w:r w:rsidRPr="00D121C3">
        <w:rPr>
          <w:sz w:val="28"/>
          <w:szCs w:val="28"/>
        </w:rPr>
        <w:t>характеристики</w:t>
      </w:r>
      <w:r w:rsidRPr="00510D74">
        <w:rPr>
          <w:sz w:val="28"/>
          <w:szCs w:val="28"/>
        </w:rPr>
        <w:t xml:space="preserve"> </w:t>
      </w:r>
      <w:r w:rsidRPr="00D121C3">
        <w:rPr>
          <w:sz w:val="28"/>
          <w:szCs w:val="28"/>
        </w:rPr>
        <w:t>патологического</w:t>
      </w:r>
      <w:r w:rsidRPr="00510D74">
        <w:rPr>
          <w:sz w:val="28"/>
          <w:szCs w:val="28"/>
        </w:rPr>
        <w:t xml:space="preserve"> </w:t>
      </w:r>
      <w:r w:rsidRPr="00D121C3">
        <w:rPr>
          <w:sz w:val="28"/>
          <w:szCs w:val="28"/>
        </w:rPr>
        <w:t>процесса</w:t>
      </w:r>
      <w:r w:rsidRPr="00510D74">
        <w:rPr>
          <w:sz w:val="28"/>
          <w:szCs w:val="28"/>
        </w:rPr>
        <w:t xml:space="preserve"> / </w:t>
      </w:r>
      <w:r w:rsidRPr="00D121C3">
        <w:rPr>
          <w:sz w:val="28"/>
          <w:szCs w:val="28"/>
        </w:rPr>
        <w:t>С</w:t>
      </w:r>
      <w:r w:rsidRPr="00510D74">
        <w:rPr>
          <w:sz w:val="28"/>
          <w:szCs w:val="28"/>
        </w:rPr>
        <w:t>.</w:t>
      </w:r>
      <w:r w:rsidRPr="00D121C3">
        <w:rPr>
          <w:sz w:val="28"/>
          <w:szCs w:val="28"/>
        </w:rPr>
        <w:t>К</w:t>
      </w:r>
      <w:r w:rsidRPr="00510D74">
        <w:rPr>
          <w:sz w:val="28"/>
          <w:szCs w:val="28"/>
        </w:rPr>
        <w:t>.</w:t>
      </w:r>
      <w:r w:rsidRPr="00D121C3">
        <w:rPr>
          <w:sz w:val="28"/>
          <w:szCs w:val="28"/>
        </w:rPr>
        <w:t> Вельбри</w:t>
      </w:r>
      <w:r w:rsidRPr="00510D74">
        <w:rPr>
          <w:sz w:val="28"/>
          <w:szCs w:val="28"/>
        </w:rPr>
        <w:t xml:space="preserve">, </w:t>
      </w:r>
      <w:r w:rsidRPr="00D121C3">
        <w:rPr>
          <w:sz w:val="28"/>
          <w:szCs w:val="28"/>
        </w:rPr>
        <w:t>А</w:t>
      </w:r>
      <w:r w:rsidRPr="00510D74">
        <w:rPr>
          <w:sz w:val="28"/>
          <w:szCs w:val="28"/>
        </w:rPr>
        <w:t>.</w:t>
      </w:r>
      <w:r w:rsidRPr="00D121C3">
        <w:rPr>
          <w:sz w:val="28"/>
          <w:szCs w:val="28"/>
        </w:rPr>
        <w:t>Л</w:t>
      </w:r>
      <w:r w:rsidRPr="00510D74">
        <w:rPr>
          <w:sz w:val="28"/>
          <w:szCs w:val="28"/>
        </w:rPr>
        <w:t>.</w:t>
      </w:r>
      <w:r w:rsidRPr="00D121C3">
        <w:rPr>
          <w:sz w:val="28"/>
          <w:szCs w:val="28"/>
        </w:rPr>
        <w:t> Лиллеорг</w:t>
      </w:r>
      <w:r w:rsidRPr="00510D74">
        <w:rPr>
          <w:sz w:val="28"/>
          <w:szCs w:val="28"/>
        </w:rPr>
        <w:t xml:space="preserve">, </w:t>
      </w:r>
      <w:r w:rsidRPr="00D121C3">
        <w:rPr>
          <w:sz w:val="28"/>
          <w:szCs w:val="28"/>
        </w:rPr>
        <w:t>С</w:t>
      </w:r>
      <w:r w:rsidRPr="00510D74">
        <w:rPr>
          <w:sz w:val="28"/>
          <w:szCs w:val="28"/>
        </w:rPr>
        <w:t>.</w:t>
      </w:r>
      <w:r w:rsidRPr="00D121C3">
        <w:rPr>
          <w:sz w:val="28"/>
          <w:szCs w:val="28"/>
        </w:rPr>
        <w:t>Л</w:t>
      </w:r>
      <w:r w:rsidRPr="00510D74">
        <w:rPr>
          <w:sz w:val="28"/>
          <w:szCs w:val="28"/>
        </w:rPr>
        <w:t>.</w:t>
      </w:r>
      <w:r w:rsidRPr="00D121C3">
        <w:rPr>
          <w:sz w:val="28"/>
          <w:szCs w:val="28"/>
        </w:rPr>
        <w:t> Линдстрем </w:t>
      </w:r>
      <w:r w:rsidRPr="00510D74">
        <w:rPr>
          <w:sz w:val="28"/>
          <w:szCs w:val="28"/>
        </w:rPr>
        <w:t xml:space="preserve">// </w:t>
      </w:r>
      <w:r w:rsidRPr="00D121C3">
        <w:rPr>
          <w:sz w:val="28"/>
          <w:szCs w:val="28"/>
        </w:rPr>
        <w:t>Лабораторное</w:t>
      </w:r>
      <w:r w:rsidRPr="00510D74">
        <w:rPr>
          <w:sz w:val="28"/>
          <w:szCs w:val="28"/>
        </w:rPr>
        <w:t xml:space="preserve"> </w:t>
      </w:r>
      <w:r w:rsidRPr="00D121C3">
        <w:rPr>
          <w:sz w:val="28"/>
          <w:szCs w:val="28"/>
        </w:rPr>
        <w:t>дело</w:t>
      </w:r>
      <w:r w:rsidRPr="00510D74">
        <w:rPr>
          <w:sz w:val="28"/>
          <w:szCs w:val="28"/>
        </w:rPr>
        <w:t xml:space="preserve">. – 1988. </w:t>
      </w:r>
      <w:r w:rsidRPr="00D121C3">
        <w:rPr>
          <w:sz w:val="28"/>
          <w:szCs w:val="28"/>
        </w:rPr>
        <w:t>–</w:t>
      </w:r>
      <w:r w:rsidRPr="00510D74">
        <w:rPr>
          <w:sz w:val="28"/>
          <w:szCs w:val="28"/>
        </w:rPr>
        <w:t xml:space="preserve"> № 5. – </w:t>
      </w:r>
      <w:r w:rsidRPr="00D121C3">
        <w:rPr>
          <w:sz w:val="28"/>
          <w:szCs w:val="28"/>
        </w:rPr>
        <w:t>С</w:t>
      </w:r>
      <w:r w:rsidRPr="00510D74">
        <w:rPr>
          <w:sz w:val="28"/>
          <w:szCs w:val="28"/>
        </w:rPr>
        <w:t xml:space="preserve">. 7 </w:t>
      </w:r>
      <w:r w:rsidRPr="00D121C3">
        <w:rPr>
          <w:sz w:val="28"/>
          <w:szCs w:val="28"/>
        </w:rPr>
        <w:t>-</w:t>
      </w:r>
      <w:r w:rsidRPr="00510D74">
        <w:rPr>
          <w:sz w:val="28"/>
          <w:szCs w:val="28"/>
        </w:rPr>
        <w:t xml:space="preserve"> 11.</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lang w:val="en-US"/>
        </w:rPr>
        <w:lastRenderedPageBreak/>
        <w:t xml:space="preserve">A dynamical study of antibody-antigen encounter reactions / </w:t>
      </w:r>
      <w:hyperlink r:id="rId86" w:history="1">
        <w:r w:rsidRPr="00D121C3">
          <w:rPr>
            <w:sz w:val="28"/>
            <w:szCs w:val="28"/>
            <w:lang w:val="en-US"/>
          </w:rPr>
          <w:t>Bongini L., Fanelli D., Piazza F.et al.</w:t>
        </w:r>
      </w:hyperlink>
      <w:r w:rsidRPr="00D121C3">
        <w:rPr>
          <w:sz w:val="28"/>
          <w:szCs w:val="28"/>
          <w:lang w:val="en-US"/>
        </w:rPr>
        <w:t xml:space="preserve"> // Phys. Biol</w:t>
      </w:r>
      <w:r w:rsidRPr="00D121C3">
        <w:rPr>
          <w:spacing w:val="-20"/>
          <w:sz w:val="28"/>
          <w:szCs w:val="28"/>
          <w:lang w:val="en-US"/>
        </w:rPr>
        <w:t xml:space="preserve">. – 2007. </w:t>
      </w:r>
      <w:r w:rsidRPr="00D121C3">
        <w:rPr>
          <w:spacing w:val="-20"/>
          <w:sz w:val="28"/>
          <w:szCs w:val="28"/>
        </w:rPr>
        <w:t>–</w:t>
      </w:r>
      <w:r w:rsidRPr="00D121C3">
        <w:rPr>
          <w:spacing w:val="-20"/>
          <w:sz w:val="28"/>
          <w:szCs w:val="28"/>
          <w:lang w:val="en-US"/>
        </w:rPr>
        <w:t xml:space="preserve"> Vol. 4,</w:t>
      </w:r>
      <w:r w:rsidRPr="00D121C3">
        <w:rPr>
          <w:spacing w:val="-20"/>
          <w:sz w:val="28"/>
          <w:szCs w:val="28"/>
        </w:rPr>
        <w:t xml:space="preserve"> </w:t>
      </w:r>
      <w:r w:rsidRPr="00D121C3">
        <w:rPr>
          <w:sz w:val="28"/>
          <w:szCs w:val="28"/>
        </w:rPr>
        <w:t xml:space="preserve">№ </w:t>
      </w:r>
      <w:r w:rsidRPr="00D121C3">
        <w:rPr>
          <w:sz w:val="28"/>
          <w:szCs w:val="28"/>
          <w:lang w:val="en-US"/>
        </w:rPr>
        <w:t>3</w:t>
      </w:r>
      <w:r w:rsidRPr="00D121C3">
        <w:rPr>
          <w:sz w:val="28"/>
          <w:szCs w:val="28"/>
        </w:rPr>
        <w:t>. – Р. </w:t>
      </w:r>
      <w:r w:rsidRPr="00D121C3">
        <w:rPr>
          <w:sz w:val="28"/>
          <w:szCs w:val="28"/>
          <w:lang w:val="en-US"/>
        </w:rPr>
        <w:t>172</w:t>
      </w:r>
      <w:r w:rsidRPr="00D121C3">
        <w:rPr>
          <w:sz w:val="28"/>
          <w:szCs w:val="28"/>
        </w:rPr>
        <w:t xml:space="preserve"> </w:t>
      </w:r>
      <w:r w:rsidRPr="00D121C3">
        <w:rPr>
          <w:sz w:val="28"/>
          <w:szCs w:val="28"/>
          <w:lang w:val="en-US"/>
        </w:rPr>
        <w:t>-</w:t>
      </w:r>
      <w:r w:rsidRPr="00D121C3">
        <w:rPr>
          <w:sz w:val="28"/>
          <w:szCs w:val="28"/>
        </w:rPr>
        <w:t>1</w:t>
      </w:r>
      <w:r w:rsidRPr="00D121C3">
        <w:rPr>
          <w:sz w:val="28"/>
          <w:szCs w:val="28"/>
          <w:lang w:val="en-US"/>
        </w:rPr>
        <w:t xml:space="preserve">80. </w:t>
      </w:r>
    </w:p>
    <w:p w:rsidR="003022DD" w:rsidRPr="00D121C3" w:rsidRDefault="003022DD" w:rsidP="00951E90">
      <w:pPr>
        <w:numPr>
          <w:ilvl w:val="0"/>
          <w:numId w:val="63"/>
        </w:numPr>
        <w:suppressAutoHyphens w:val="0"/>
        <w:spacing w:line="300" w:lineRule="auto"/>
        <w:jc w:val="both"/>
        <w:rPr>
          <w:sz w:val="28"/>
          <w:szCs w:val="28"/>
          <w:lang w:val="en-US"/>
        </w:rPr>
      </w:pPr>
      <w:hyperlink r:id="rId87" w:history="1">
        <w:proofErr w:type="gramStart"/>
        <w:r w:rsidRPr="00D121C3">
          <w:rPr>
            <w:sz w:val="28"/>
            <w:szCs w:val="28"/>
            <w:lang w:val="en-US"/>
          </w:rPr>
          <w:t>Gao H.</w:t>
        </w:r>
      </w:hyperlink>
      <w:r w:rsidRPr="00D121C3">
        <w:rPr>
          <w:sz w:val="28"/>
          <w:szCs w:val="28"/>
          <w:lang w:val="en-US"/>
        </w:rPr>
        <w:t xml:space="preserve"> </w:t>
      </w:r>
      <w:proofErr w:type="gramEnd"/>
      <w:r w:rsidRPr="00D121C3">
        <w:rPr>
          <w:sz w:val="28"/>
          <w:szCs w:val="28"/>
          <w:lang w:val="en-US"/>
        </w:rPr>
        <w:t xml:space="preserve"> Regulation of lung inflammation in the model of IgG immune-complex injury / H. </w:t>
      </w:r>
      <w:hyperlink r:id="rId88" w:history="1">
        <w:r w:rsidRPr="00D121C3">
          <w:rPr>
            <w:sz w:val="28"/>
            <w:szCs w:val="28"/>
            <w:lang w:val="en-US"/>
          </w:rPr>
          <w:t xml:space="preserve">Gao, T. Neff, P.A. Ward </w:t>
        </w:r>
      </w:hyperlink>
      <w:r w:rsidRPr="00D121C3">
        <w:rPr>
          <w:sz w:val="28"/>
          <w:szCs w:val="28"/>
          <w:lang w:val="en-US"/>
        </w:rPr>
        <w:t xml:space="preserve">// Annu Rev. Pathol. – 2006. </w:t>
      </w:r>
      <w:r w:rsidRPr="00510D74">
        <w:rPr>
          <w:sz w:val="28"/>
          <w:szCs w:val="28"/>
          <w:lang w:val="en-US"/>
        </w:rPr>
        <w:t>–</w:t>
      </w:r>
      <w:r w:rsidRPr="00D121C3">
        <w:rPr>
          <w:sz w:val="28"/>
          <w:szCs w:val="28"/>
          <w:lang w:val="en-US"/>
        </w:rPr>
        <w:t xml:space="preserve"> № 1. – </w:t>
      </w:r>
      <w:r w:rsidRPr="00D121C3">
        <w:rPr>
          <w:sz w:val="28"/>
          <w:szCs w:val="28"/>
        </w:rPr>
        <w:t>Р</w:t>
      </w:r>
      <w:r w:rsidRPr="00D121C3">
        <w:rPr>
          <w:sz w:val="28"/>
          <w:szCs w:val="28"/>
          <w:lang w:val="en-US"/>
        </w:rPr>
        <w:t>.215</w:t>
      </w:r>
      <w:r w:rsidRPr="003022DD">
        <w:rPr>
          <w:sz w:val="28"/>
          <w:szCs w:val="28"/>
          <w:lang w:val="en-US"/>
        </w:rPr>
        <w:t xml:space="preserve"> </w:t>
      </w:r>
      <w:r w:rsidRPr="00D121C3">
        <w:rPr>
          <w:sz w:val="28"/>
          <w:szCs w:val="28"/>
          <w:lang w:val="en-US"/>
        </w:rPr>
        <w:t>-</w:t>
      </w:r>
      <w:r w:rsidRPr="003022DD">
        <w:rPr>
          <w:sz w:val="28"/>
          <w:szCs w:val="28"/>
          <w:lang w:val="en-US"/>
        </w:rPr>
        <w:t xml:space="preserve"> </w:t>
      </w:r>
      <w:r w:rsidRPr="00D121C3">
        <w:rPr>
          <w:sz w:val="28"/>
          <w:szCs w:val="28"/>
          <w:lang w:val="en-US"/>
        </w:rPr>
        <w:t>242.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Сухих Г.Т.  Иммунноморфологические особенности эндометрия у женщин с хроническим эндометритом / Г.Т. Сухих, А.В. Шуршалина, В.Н. Верясов // Бюл. экспериментальной биологии и медицины. – 2006. – Т. 141, № 1. – С. 113 - 115</w:t>
      </w:r>
      <w:r w:rsidRPr="00D121C3">
        <w:rPr>
          <w:spacing w:val="1"/>
          <w:sz w:val="28"/>
          <w:szCs w:val="28"/>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Роль цитокинов в регуляции репродуктивной функции / А.А. Останин, Б.И. Айзикович, И.В. Айзикович и др. // Бюллетень экспериментальной биологии и медицины.</w:t>
      </w:r>
      <w:r w:rsidRPr="00D121C3">
        <w:rPr>
          <w:spacing w:val="-20"/>
          <w:sz w:val="28"/>
          <w:szCs w:val="28"/>
        </w:rPr>
        <w:t xml:space="preserve"> – 2007. – Т. 143, № 1. – С. 81 </w:t>
      </w:r>
      <w:r w:rsidRPr="00D121C3">
        <w:rPr>
          <w:sz w:val="28"/>
          <w:szCs w:val="28"/>
        </w:rPr>
        <w:t>- 85.</w:t>
      </w:r>
    </w:p>
    <w:p w:rsidR="003022DD" w:rsidRPr="00D121C3" w:rsidRDefault="003022DD" w:rsidP="00951E90">
      <w:pPr>
        <w:numPr>
          <w:ilvl w:val="0"/>
          <w:numId w:val="63"/>
        </w:numPr>
        <w:suppressAutoHyphens w:val="0"/>
        <w:spacing w:line="300" w:lineRule="auto"/>
        <w:jc w:val="both"/>
        <w:rPr>
          <w:sz w:val="28"/>
          <w:szCs w:val="28"/>
        </w:rPr>
      </w:pPr>
      <w:proofErr w:type="gramStart"/>
      <w:r w:rsidRPr="00D121C3">
        <w:rPr>
          <w:sz w:val="28"/>
          <w:szCs w:val="28"/>
        </w:rPr>
        <w:t>Проф</w:t>
      </w:r>
      <w:proofErr w:type="gramEnd"/>
      <w:r w:rsidRPr="00D121C3">
        <w:rPr>
          <w:sz w:val="28"/>
          <w:szCs w:val="28"/>
        </w:rPr>
        <w:t>ілактика злукового процесу органів черевної порожнини / Т.В. Семенова, І.С. Бомбушкар, Є.Ю. Мірошніченко та ін. // Шпитал. хірургія. – 2000. – № 1. – С. 130 - 133.</w:t>
      </w:r>
    </w:p>
    <w:p w:rsidR="003022DD" w:rsidRPr="00D121C3" w:rsidRDefault="003022DD" w:rsidP="00951E90">
      <w:pPr>
        <w:numPr>
          <w:ilvl w:val="0"/>
          <w:numId w:val="63"/>
        </w:numPr>
        <w:suppressAutoHyphens w:val="0"/>
        <w:spacing w:line="300" w:lineRule="auto"/>
        <w:jc w:val="both"/>
        <w:rPr>
          <w:sz w:val="28"/>
          <w:szCs w:val="28"/>
          <w:lang w:val="en-US"/>
        </w:rPr>
      </w:pPr>
      <w:r w:rsidRPr="00D121C3">
        <w:rPr>
          <w:sz w:val="28"/>
          <w:szCs w:val="28"/>
          <w:lang w:val="en-US"/>
        </w:rPr>
        <w:t>Peritoneal</w:t>
      </w:r>
      <w:r w:rsidRPr="003022DD">
        <w:rPr>
          <w:sz w:val="28"/>
          <w:szCs w:val="28"/>
          <w:lang w:val="en-US"/>
        </w:rPr>
        <w:t xml:space="preserve"> </w:t>
      </w:r>
      <w:r w:rsidRPr="00D121C3">
        <w:rPr>
          <w:sz w:val="28"/>
          <w:szCs w:val="28"/>
          <w:lang w:val="en-US"/>
        </w:rPr>
        <w:t>fluid</w:t>
      </w:r>
      <w:r w:rsidRPr="003022DD">
        <w:rPr>
          <w:sz w:val="28"/>
          <w:szCs w:val="28"/>
          <w:lang w:val="en-US"/>
        </w:rPr>
        <w:t xml:space="preserve">, </w:t>
      </w:r>
      <w:r w:rsidRPr="00D121C3">
        <w:rPr>
          <w:sz w:val="28"/>
          <w:szCs w:val="28"/>
          <w:lang w:val="en-US"/>
        </w:rPr>
        <w:t>endometriosis</w:t>
      </w:r>
      <w:r w:rsidRPr="003022DD">
        <w:rPr>
          <w:sz w:val="28"/>
          <w:szCs w:val="28"/>
          <w:lang w:val="en-US"/>
        </w:rPr>
        <w:t xml:space="preserve">, </w:t>
      </w:r>
      <w:r w:rsidRPr="00D121C3">
        <w:rPr>
          <w:sz w:val="28"/>
          <w:szCs w:val="28"/>
          <w:lang w:val="en-US"/>
        </w:rPr>
        <w:t>and</w:t>
      </w:r>
      <w:r w:rsidRPr="003022DD">
        <w:rPr>
          <w:sz w:val="28"/>
          <w:szCs w:val="28"/>
          <w:lang w:val="en-US"/>
        </w:rPr>
        <w:t xml:space="preserve"> </w:t>
      </w:r>
      <w:r w:rsidRPr="00D121C3">
        <w:rPr>
          <w:sz w:val="28"/>
          <w:szCs w:val="28"/>
          <w:lang w:val="en-US"/>
        </w:rPr>
        <w:t>ciliary</w:t>
      </w:r>
      <w:r w:rsidRPr="003022DD">
        <w:rPr>
          <w:sz w:val="28"/>
          <w:szCs w:val="28"/>
          <w:lang w:val="en-US"/>
        </w:rPr>
        <w:t xml:space="preserve"> </w:t>
      </w:r>
      <w:r w:rsidRPr="00D121C3">
        <w:rPr>
          <w:sz w:val="28"/>
          <w:szCs w:val="28"/>
          <w:lang w:val="en-US"/>
        </w:rPr>
        <w:t>beat</w:t>
      </w:r>
      <w:r w:rsidRPr="003022DD">
        <w:rPr>
          <w:sz w:val="28"/>
          <w:szCs w:val="28"/>
          <w:lang w:val="en-US"/>
        </w:rPr>
        <w:t xml:space="preserve"> </w:t>
      </w:r>
      <w:r w:rsidRPr="00D121C3">
        <w:rPr>
          <w:sz w:val="28"/>
          <w:szCs w:val="28"/>
          <w:lang w:val="en-US"/>
        </w:rPr>
        <w:t>frequency</w:t>
      </w:r>
      <w:r w:rsidRPr="003022DD">
        <w:rPr>
          <w:sz w:val="28"/>
          <w:szCs w:val="28"/>
          <w:lang w:val="en-US"/>
        </w:rPr>
        <w:t xml:space="preserve"> </w:t>
      </w:r>
      <w:r w:rsidRPr="00D121C3">
        <w:rPr>
          <w:sz w:val="28"/>
          <w:szCs w:val="28"/>
          <w:lang w:val="en-US"/>
        </w:rPr>
        <w:t>in</w:t>
      </w:r>
      <w:r w:rsidRPr="003022DD">
        <w:rPr>
          <w:sz w:val="28"/>
          <w:szCs w:val="28"/>
          <w:lang w:val="en-US"/>
        </w:rPr>
        <w:t xml:space="preserve"> </w:t>
      </w:r>
      <w:r w:rsidRPr="00D121C3">
        <w:rPr>
          <w:sz w:val="28"/>
          <w:szCs w:val="28"/>
          <w:lang w:val="en-US"/>
        </w:rPr>
        <w:t>the</w:t>
      </w:r>
      <w:r w:rsidRPr="003022DD">
        <w:rPr>
          <w:sz w:val="28"/>
          <w:szCs w:val="28"/>
          <w:lang w:val="en-US"/>
        </w:rPr>
        <w:t xml:space="preserve"> </w:t>
      </w:r>
      <w:r w:rsidRPr="00D121C3">
        <w:rPr>
          <w:sz w:val="28"/>
          <w:szCs w:val="28"/>
          <w:lang w:val="en-US"/>
        </w:rPr>
        <w:t>human</w:t>
      </w:r>
      <w:r w:rsidRPr="003022DD">
        <w:rPr>
          <w:sz w:val="28"/>
          <w:szCs w:val="28"/>
          <w:lang w:val="en-US"/>
        </w:rPr>
        <w:t xml:space="preserve"> </w:t>
      </w:r>
      <w:r w:rsidRPr="00D121C3">
        <w:rPr>
          <w:sz w:val="28"/>
          <w:szCs w:val="28"/>
          <w:lang w:val="en-US"/>
        </w:rPr>
        <w:t>fallopian</w:t>
      </w:r>
      <w:r w:rsidRPr="003022DD">
        <w:rPr>
          <w:sz w:val="28"/>
          <w:szCs w:val="28"/>
          <w:lang w:val="en-US"/>
        </w:rPr>
        <w:t xml:space="preserve"> </w:t>
      </w:r>
      <w:r w:rsidRPr="00D121C3">
        <w:rPr>
          <w:sz w:val="28"/>
          <w:szCs w:val="28"/>
          <w:lang w:val="en-US"/>
        </w:rPr>
        <w:t>tube</w:t>
      </w:r>
      <w:r w:rsidRPr="003022DD">
        <w:rPr>
          <w:sz w:val="28"/>
          <w:szCs w:val="28"/>
          <w:lang w:val="en-US"/>
        </w:rPr>
        <w:t xml:space="preserve"> / </w:t>
      </w:r>
      <w:r w:rsidRPr="00D121C3">
        <w:rPr>
          <w:sz w:val="28"/>
          <w:szCs w:val="28"/>
          <w:lang w:val="en-US"/>
        </w:rPr>
        <w:t>R</w:t>
      </w:r>
      <w:r w:rsidRPr="003022DD">
        <w:rPr>
          <w:sz w:val="28"/>
          <w:szCs w:val="28"/>
          <w:lang w:val="en-US"/>
        </w:rPr>
        <w:t>.</w:t>
      </w:r>
      <w:r w:rsidRPr="00D121C3">
        <w:rPr>
          <w:sz w:val="28"/>
          <w:szCs w:val="28"/>
          <w:lang w:val="en-US"/>
        </w:rPr>
        <w:t>A</w:t>
      </w:r>
      <w:r w:rsidRPr="003022DD">
        <w:rPr>
          <w:sz w:val="28"/>
          <w:szCs w:val="28"/>
          <w:lang w:val="en-US"/>
        </w:rPr>
        <w:t xml:space="preserve">. </w:t>
      </w:r>
      <w:hyperlink r:id="rId89" w:history="1">
        <w:r w:rsidRPr="00D121C3">
          <w:rPr>
            <w:sz w:val="28"/>
            <w:szCs w:val="28"/>
            <w:lang w:val="en-US"/>
          </w:rPr>
          <w:t>Lyons, O. Djahanbakhch, E. Saridogan</w:t>
        </w:r>
      </w:hyperlink>
      <w:r w:rsidRPr="00D121C3">
        <w:rPr>
          <w:sz w:val="28"/>
          <w:szCs w:val="28"/>
          <w:lang w:val="en-US"/>
        </w:rPr>
        <w:t xml:space="preserve"> et al.  // Lancet. – 2002. </w:t>
      </w:r>
      <w:r w:rsidRPr="00510D74">
        <w:rPr>
          <w:sz w:val="28"/>
          <w:szCs w:val="28"/>
          <w:lang w:val="en-US"/>
        </w:rPr>
        <w:t>–</w:t>
      </w:r>
      <w:r w:rsidRPr="00D121C3">
        <w:rPr>
          <w:sz w:val="28"/>
          <w:szCs w:val="28"/>
          <w:lang w:val="en-US"/>
        </w:rPr>
        <w:t xml:space="preserve"> Vol. 360, № 9341. </w:t>
      </w:r>
      <w:proofErr w:type="gramStart"/>
      <w:r w:rsidRPr="00510D74">
        <w:rPr>
          <w:sz w:val="28"/>
          <w:szCs w:val="28"/>
          <w:lang w:val="en-US"/>
        </w:rPr>
        <w:t>–</w:t>
      </w:r>
      <w:r w:rsidRPr="00D121C3">
        <w:rPr>
          <w:sz w:val="28"/>
          <w:szCs w:val="28"/>
          <w:lang w:val="en-US"/>
        </w:rPr>
        <w:t xml:space="preserve">  </w:t>
      </w:r>
      <w:r w:rsidRPr="00D121C3">
        <w:rPr>
          <w:sz w:val="28"/>
          <w:szCs w:val="28"/>
        </w:rPr>
        <w:t>Р</w:t>
      </w:r>
      <w:proofErr w:type="gramEnd"/>
      <w:r w:rsidRPr="00D121C3">
        <w:rPr>
          <w:sz w:val="28"/>
          <w:szCs w:val="28"/>
          <w:lang w:val="en-US"/>
        </w:rPr>
        <w:t xml:space="preserve">. 1221 </w:t>
      </w:r>
      <w:r w:rsidRPr="003022DD">
        <w:rPr>
          <w:sz w:val="28"/>
          <w:szCs w:val="28"/>
          <w:lang w:val="en-US"/>
        </w:rPr>
        <w:t>-</w:t>
      </w:r>
      <w:r w:rsidRPr="00D121C3">
        <w:rPr>
          <w:sz w:val="28"/>
          <w:szCs w:val="28"/>
          <w:lang w:val="en-US"/>
        </w:rPr>
        <w:t xml:space="preserve"> 1222.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Гипоадгезия, индуцированная слабым стрессогенным </w:t>
      </w:r>
      <w:r w:rsidRPr="00C236C8">
        <w:rPr>
          <w:sz w:val="28"/>
          <w:szCs w:val="28"/>
        </w:rPr>
        <w:t>воздействием, сопровождается</w:t>
      </w:r>
      <w:r w:rsidRPr="00D121C3">
        <w:rPr>
          <w:sz w:val="28"/>
          <w:szCs w:val="28"/>
        </w:rPr>
        <w:t xml:space="preserve"> снижением антителообразования и изменением соотношения типов опиодных рецепторов на иммунокомпетентных клетках / Л.А. Захарова, Е.Е. Метакса, И.В. Малюкова  и др. // Доклады академии наук. – 1995. – Т. 340, № 5. – С.</w:t>
      </w:r>
      <w:r>
        <w:rPr>
          <w:sz w:val="28"/>
          <w:szCs w:val="28"/>
        </w:rPr>
        <w:t> </w:t>
      </w:r>
      <w:r w:rsidRPr="00D121C3">
        <w:rPr>
          <w:sz w:val="28"/>
          <w:szCs w:val="28"/>
        </w:rPr>
        <w:t>691- 693.</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Дзасохов А.С. Морфофункциональная характеристика изменений антиадгезивных свой</w:t>
      </w:r>
      <w:proofErr w:type="gramStart"/>
      <w:r w:rsidRPr="00D121C3">
        <w:rPr>
          <w:sz w:val="28"/>
          <w:szCs w:val="28"/>
        </w:rPr>
        <w:t>ств бр</w:t>
      </w:r>
      <w:proofErr w:type="gramEnd"/>
      <w:r w:rsidRPr="00D121C3">
        <w:rPr>
          <w:sz w:val="28"/>
          <w:szCs w:val="28"/>
        </w:rPr>
        <w:t>юшины в зависимости от состояния микроциркуляции: Лекция / А.С. Дзасохов, В.И. Осипов // Вести новых медицинских технологий. – 1998. – Т.5, № 2 – С. 137 - 139.</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Изменение содержания эпидермального фактора роста в перитонеальной жидкости у женщин с эндометриозом / Л.В. Посисеева, М.Н. Шохина, Н.Ю. Сотникова и др. // Акушерство и гинекология. – 2002. – № 1. – С. 40 - 42.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Пучков К.В. Результаты комплесного лечения трубно-перитонеального бесплодия с применением мини-инвазивных хирургических технологий и иммунокоррегирующей терапии репомбинантным интерлейкином-2 человека / К.В. Пучков, Б.Х. Пхитикова, В.В. Иванов // Эндоскоп</w:t>
      </w:r>
      <w:proofErr w:type="gramStart"/>
      <w:r w:rsidRPr="00D121C3">
        <w:rPr>
          <w:sz w:val="28"/>
          <w:szCs w:val="28"/>
        </w:rPr>
        <w:t>.</w:t>
      </w:r>
      <w:proofErr w:type="gramEnd"/>
      <w:r w:rsidRPr="00D121C3">
        <w:rPr>
          <w:sz w:val="28"/>
          <w:szCs w:val="28"/>
        </w:rPr>
        <w:t xml:space="preserve"> </w:t>
      </w:r>
      <w:proofErr w:type="gramStart"/>
      <w:r w:rsidRPr="00D121C3">
        <w:rPr>
          <w:sz w:val="28"/>
          <w:szCs w:val="28"/>
        </w:rPr>
        <w:t>х</w:t>
      </w:r>
      <w:proofErr w:type="gramEnd"/>
      <w:r w:rsidRPr="00D121C3">
        <w:rPr>
          <w:sz w:val="28"/>
          <w:szCs w:val="28"/>
        </w:rPr>
        <w:t>ирургия. – 2007. – Т. 13, № 4. – С. 36 - 39.</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lastRenderedPageBreak/>
        <w:t>Диагностическое значение фактора некроза опухолей (ФНО) и растворимых ФНО-рецепторов у женщин с нарушением репродуктивного здоровья воспалительного генеза / И.Б. Вовк, А.Г. Корнацкая, В.П. Чернышов и др. // Репродуктивное здоровье женщины. – 2003. – № 2. – С. 53 - 55</w:t>
      </w:r>
      <w:r w:rsidRPr="00510D74">
        <w:rPr>
          <w:sz w:val="28"/>
          <w:szCs w:val="28"/>
        </w:rPr>
        <w:t>.</w:t>
      </w:r>
    </w:p>
    <w:p w:rsidR="003022DD" w:rsidRPr="00D121C3" w:rsidRDefault="003022DD" w:rsidP="00951E90">
      <w:pPr>
        <w:numPr>
          <w:ilvl w:val="0"/>
          <w:numId w:val="63"/>
        </w:numPr>
        <w:suppressAutoHyphens w:val="0"/>
        <w:spacing w:line="300" w:lineRule="auto"/>
        <w:jc w:val="both"/>
        <w:rPr>
          <w:sz w:val="28"/>
          <w:szCs w:val="28"/>
          <w:lang w:val="en-US"/>
        </w:rPr>
      </w:pPr>
      <w:hyperlink r:id="rId90" w:history="1">
        <w:r w:rsidRPr="00D121C3">
          <w:rPr>
            <w:sz w:val="28"/>
            <w:szCs w:val="28"/>
            <w:lang w:val="en-US"/>
          </w:rPr>
          <w:t>Li H</w:t>
        </w:r>
      </w:hyperlink>
      <w:r w:rsidRPr="00D121C3">
        <w:rPr>
          <w:sz w:val="28"/>
          <w:szCs w:val="28"/>
          <w:lang w:val="en-US"/>
        </w:rPr>
        <w:t xml:space="preserve">.  Determination of tumor necrosis factor-alpha and interleukin-6 levels of the tubal fluids in patients with infertility caused by infection of Chlamydia trachomatis / H. </w:t>
      </w:r>
      <w:hyperlink r:id="rId91" w:history="1">
        <w:r w:rsidRPr="00D121C3">
          <w:rPr>
            <w:sz w:val="28"/>
            <w:szCs w:val="28"/>
            <w:lang w:val="en-US"/>
          </w:rPr>
          <w:t>Li, Z. Liang</w:t>
        </w:r>
      </w:hyperlink>
      <w:r w:rsidRPr="00D121C3">
        <w:rPr>
          <w:sz w:val="28"/>
          <w:szCs w:val="28"/>
          <w:lang w:val="en-US"/>
        </w:rPr>
        <w:t xml:space="preserve"> // Zhonghua Fu Chan Ke Za Zhi. – 2000. – Vol. 35, № 7. – </w:t>
      </w:r>
      <w:proofErr w:type="gramStart"/>
      <w:r w:rsidRPr="00D121C3">
        <w:rPr>
          <w:sz w:val="28"/>
          <w:szCs w:val="28"/>
        </w:rPr>
        <w:t>Р</w:t>
      </w:r>
      <w:r w:rsidRPr="00D121C3">
        <w:rPr>
          <w:sz w:val="28"/>
          <w:szCs w:val="28"/>
          <w:lang w:val="en-US"/>
        </w:rPr>
        <w:t>. 411</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412.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Узлова Т.В. Нарушения иммунологической реактивности у женщин с трубно-перитонеальным бесплодием / Т.В. Узлова, С.Н. Теплова, Б.И. Медведев // Журнал микробиологии, эпидемиологии и иммунобиологии. – 2004. </w:t>
      </w:r>
      <w:r w:rsidRPr="00510D74">
        <w:rPr>
          <w:sz w:val="28"/>
          <w:szCs w:val="28"/>
        </w:rPr>
        <w:t>–</w:t>
      </w:r>
      <w:r w:rsidRPr="00D121C3">
        <w:rPr>
          <w:sz w:val="28"/>
          <w:szCs w:val="28"/>
        </w:rPr>
        <w:t xml:space="preserve"> № 4. – С. 82 - 83.</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Грищенко В.І.  Вплив тканинних біостимуляторів на імунологічні показники у жінок з </w:t>
      </w:r>
      <w:proofErr w:type="gramStart"/>
      <w:r w:rsidRPr="00D121C3">
        <w:rPr>
          <w:sz w:val="28"/>
          <w:szCs w:val="28"/>
        </w:rPr>
        <w:t>п</w:t>
      </w:r>
      <w:proofErr w:type="gramEnd"/>
      <w:r w:rsidRPr="00D121C3">
        <w:rPr>
          <w:sz w:val="28"/>
          <w:szCs w:val="28"/>
        </w:rPr>
        <w:t>ідгострим сальпінгоофоритом / В.І. Грищенко, В.А. Пітько, Н.П. Субота // Педіатрія, акушерство та гінекологія.</w:t>
      </w:r>
      <w:r w:rsidRPr="00510D74">
        <w:rPr>
          <w:sz w:val="28"/>
          <w:szCs w:val="28"/>
        </w:rPr>
        <w:t xml:space="preserve"> –</w:t>
      </w:r>
      <w:r w:rsidRPr="00D121C3">
        <w:rPr>
          <w:sz w:val="28"/>
          <w:szCs w:val="28"/>
        </w:rPr>
        <w:t xml:space="preserve"> 2000. </w:t>
      </w:r>
      <w:r w:rsidRPr="00510D74">
        <w:rPr>
          <w:sz w:val="28"/>
          <w:szCs w:val="28"/>
        </w:rPr>
        <w:t>–</w:t>
      </w:r>
      <w:r w:rsidRPr="00D121C3">
        <w:rPr>
          <w:sz w:val="28"/>
          <w:szCs w:val="28"/>
        </w:rPr>
        <w:t xml:space="preserve"> № 3. </w:t>
      </w:r>
      <w:r w:rsidRPr="00510D74">
        <w:rPr>
          <w:sz w:val="28"/>
          <w:szCs w:val="28"/>
        </w:rPr>
        <w:t>–</w:t>
      </w:r>
      <w:r w:rsidRPr="00D121C3">
        <w:rPr>
          <w:sz w:val="28"/>
          <w:szCs w:val="28"/>
        </w:rPr>
        <w:t xml:space="preserve"> С. 117 - 120.</w:t>
      </w:r>
    </w:p>
    <w:p w:rsidR="003022DD" w:rsidRPr="00D121C3" w:rsidRDefault="003022DD" w:rsidP="00951E90">
      <w:pPr>
        <w:numPr>
          <w:ilvl w:val="0"/>
          <w:numId w:val="63"/>
        </w:numPr>
        <w:suppressAutoHyphens w:val="0"/>
        <w:spacing w:line="300" w:lineRule="auto"/>
        <w:jc w:val="both"/>
        <w:rPr>
          <w:sz w:val="28"/>
          <w:szCs w:val="28"/>
        </w:rPr>
      </w:pPr>
      <w:proofErr w:type="gramStart"/>
      <w:r w:rsidRPr="00D121C3">
        <w:rPr>
          <w:sz w:val="28"/>
          <w:szCs w:val="28"/>
        </w:rPr>
        <w:t>П</w:t>
      </w:r>
      <w:proofErr w:type="gramEnd"/>
      <w:r w:rsidRPr="00D121C3">
        <w:rPr>
          <w:sz w:val="28"/>
          <w:szCs w:val="28"/>
        </w:rPr>
        <w:t>ірогова В.І.  Прогностична цінність дослідження прозапальних цитокінів у жінок з трубно-перитонеальною безплідністю / В.І. Пірогова, І.В  Козловський  // Практична медицина. – 2003. – Т. 9, № 4. – С. 20 - 23.</w:t>
      </w:r>
    </w:p>
    <w:p w:rsidR="003022DD" w:rsidRPr="00D121C3" w:rsidRDefault="003022DD" w:rsidP="00951E90">
      <w:pPr>
        <w:widowControl w:val="0"/>
        <w:numPr>
          <w:ilvl w:val="0"/>
          <w:numId w:val="63"/>
        </w:numPr>
        <w:suppressAutoHyphens w:val="0"/>
        <w:spacing w:line="300" w:lineRule="auto"/>
        <w:jc w:val="both"/>
        <w:rPr>
          <w:sz w:val="28"/>
          <w:szCs w:val="28"/>
        </w:rPr>
      </w:pPr>
      <w:r w:rsidRPr="00D121C3">
        <w:rPr>
          <w:sz w:val="28"/>
          <w:szCs w:val="28"/>
        </w:rPr>
        <w:t xml:space="preserve">Гошкодеря И.Ю. Состояние репродуктивной функции у больных с </w:t>
      </w:r>
      <w:proofErr w:type="gramStart"/>
      <w:r w:rsidRPr="00D121C3">
        <w:rPr>
          <w:sz w:val="28"/>
          <w:szCs w:val="28"/>
        </w:rPr>
        <w:t>неспецифическим</w:t>
      </w:r>
      <w:proofErr w:type="gramEnd"/>
      <w:r w:rsidRPr="00D121C3">
        <w:rPr>
          <w:sz w:val="28"/>
          <w:szCs w:val="28"/>
        </w:rPr>
        <w:t xml:space="preserve"> сальпингоофоритом // Медико-соціальні проблеми сім’і. – 2004. – Т. 9, № 3. – С. 91 - 93.</w:t>
      </w:r>
    </w:p>
    <w:p w:rsidR="003022DD" w:rsidRPr="00D121C3" w:rsidRDefault="003022DD" w:rsidP="00951E90">
      <w:pPr>
        <w:widowControl w:val="0"/>
        <w:numPr>
          <w:ilvl w:val="0"/>
          <w:numId w:val="63"/>
        </w:numPr>
        <w:suppressAutoHyphens w:val="0"/>
        <w:spacing w:line="300" w:lineRule="auto"/>
        <w:jc w:val="both"/>
        <w:rPr>
          <w:sz w:val="28"/>
          <w:szCs w:val="28"/>
        </w:rPr>
      </w:pPr>
      <w:r w:rsidRPr="00D121C3">
        <w:rPr>
          <w:sz w:val="28"/>
          <w:szCs w:val="28"/>
        </w:rPr>
        <w:t xml:space="preserve">Влияние интерлейкинов 4 и 10 на систему гемостаза </w:t>
      </w:r>
      <w:r w:rsidRPr="00D121C3">
        <w:rPr>
          <w:sz w:val="28"/>
          <w:szCs w:val="28"/>
          <w:lang w:val="en-US"/>
        </w:rPr>
        <w:t>in</w:t>
      </w:r>
      <w:r w:rsidRPr="00D121C3">
        <w:rPr>
          <w:sz w:val="28"/>
          <w:szCs w:val="28"/>
        </w:rPr>
        <w:t xml:space="preserve"> </w:t>
      </w:r>
      <w:r w:rsidRPr="00D121C3">
        <w:rPr>
          <w:sz w:val="28"/>
          <w:szCs w:val="28"/>
          <w:lang w:val="en-US"/>
        </w:rPr>
        <w:t>vitro</w:t>
      </w:r>
      <w:r w:rsidRPr="00D121C3">
        <w:rPr>
          <w:sz w:val="28"/>
          <w:szCs w:val="28"/>
        </w:rPr>
        <w:t xml:space="preserve"> // Ю.А. Витковский, Б.И. Кузник, А.В. Солпов и др. // Иммунология.</w:t>
      </w:r>
      <w:r w:rsidRPr="00510D74">
        <w:rPr>
          <w:sz w:val="28"/>
          <w:szCs w:val="28"/>
        </w:rPr>
        <w:t xml:space="preserve"> –</w:t>
      </w:r>
      <w:r w:rsidRPr="00D121C3">
        <w:rPr>
          <w:sz w:val="28"/>
          <w:szCs w:val="28"/>
        </w:rPr>
        <w:t xml:space="preserve"> 2001.</w:t>
      </w:r>
      <w:r w:rsidRPr="00510D74">
        <w:rPr>
          <w:sz w:val="28"/>
          <w:szCs w:val="28"/>
        </w:rPr>
        <w:t xml:space="preserve"> –</w:t>
      </w:r>
      <w:r w:rsidRPr="00D121C3">
        <w:rPr>
          <w:sz w:val="28"/>
          <w:szCs w:val="28"/>
        </w:rPr>
        <w:t xml:space="preserve"> № 1.</w:t>
      </w:r>
      <w:r w:rsidRPr="00510D74">
        <w:rPr>
          <w:sz w:val="28"/>
          <w:szCs w:val="28"/>
        </w:rPr>
        <w:t xml:space="preserve"> –</w:t>
      </w:r>
      <w:r w:rsidRPr="00D121C3">
        <w:rPr>
          <w:sz w:val="28"/>
          <w:szCs w:val="28"/>
        </w:rPr>
        <w:t xml:space="preserve"> С. 43 - 46.</w:t>
      </w:r>
    </w:p>
    <w:p w:rsidR="003022DD" w:rsidRPr="00D121C3" w:rsidRDefault="003022DD" w:rsidP="00951E90">
      <w:pPr>
        <w:widowControl w:val="0"/>
        <w:numPr>
          <w:ilvl w:val="0"/>
          <w:numId w:val="63"/>
        </w:numPr>
        <w:suppressAutoHyphens w:val="0"/>
        <w:spacing w:line="300" w:lineRule="auto"/>
        <w:jc w:val="both"/>
        <w:rPr>
          <w:sz w:val="28"/>
          <w:szCs w:val="28"/>
        </w:rPr>
      </w:pPr>
      <w:r w:rsidRPr="00D121C3">
        <w:rPr>
          <w:sz w:val="28"/>
          <w:szCs w:val="28"/>
          <w:lang w:val="en-US"/>
        </w:rPr>
        <w:t>Role of fibrin glue in the prevention of peritoneal adhesions in ventral hernia repair / J.A.</w:t>
      </w:r>
      <w:r w:rsidRPr="003022DD">
        <w:rPr>
          <w:sz w:val="28"/>
          <w:szCs w:val="28"/>
          <w:lang w:val="en-US"/>
        </w:rPr>
        <w:t> </w:t>
      </w:r>
      <w:hyperlink r:id="rId92" w:history="1">
        <w:r w:rsidRPr="00D121C3">
          <w:rPr>
            <w:sz w:val="28"/>
            <w:szCs w:val="28"/>
            <w:lang w:val="en-US"/>
          </w:rPr>
          <w:t>Martín-Cartes, S.</w:t>
        </w:r>
        <w:r w:rsidRPr="003022DD">
          <w:rPr>
            <w:sz w:val="28"/>
            <w:szCs w:val="28"/>
            <w:lang w:val="en-US"/>
          </w:rPr>
          <w:t> </w:t>
        </w:r>
        <w:r w:rsidRPr="00D121C3">
          <w:rPr>
            <w:sz w:val="28"/>
            <w:szCs w:val="28"/>
            <w:lang w:val="en-US"/>
          </w:rPr>
          <w:t>Morales-Conde, J.M.</w:t>
        </w:r>
        <w:r w:rsidRPr="003022DD">
          <w:rPr>
            <w:sz w:val="28"/>
            <w:szCs w:val="28"/>
            <w:lang w:val="en-US"/>
          </w:rPr>
          <w:t> </w:t>
        </w:r>
        <w:r w:rsidRPr="00D121C3">
          <w:rPr>
            <w:sz w:val="28"/>
            <w:szCs w:val="28"/>
            <w:lang w:val="en-US"/>
          </w:rPr>
          <w:t>Suárez-Grau et al.</w:t>
        </w:r>
      </w:hyperlink>
      <w:r w:rsidRPr="00D121C3">
        <w:rPr>
          <w:sz w:val="28"/>
          <w:szCs w:val="28"/>
          <w:lang w:val="en-US"/>
        </w:rPr>
        <w:t xml:space="preserve"> // Surg. Today. – 2008. –</w:t>
      </w:r>
      <w:r w:rsidRPr="00D121C3">
        <w:rPr>
          <w:sz w:val="28"/>
          <w:szCs w:val="28"/>
        </w:rPr>
        <w:t> </w:t>
      </w:r>
      <w:r w:rsidRPr="00D121C3">
        <w:rPr>
          <w:sz w:val="28"/>
          <w:szCs w:val="28"/>
          <w:lang w:val="en-US"/>
        </w:rPr>
        <w:t xml:space="preserve">Vol. 38, № 2. – </w:t>
      </w:r>
      <w:proofErr w:type="gramStart"/>
      <w:r w:rsidRPr="00D121C3">
        <w:rPr>
          <w:sz w:val="28"/>
          <w:szCs w:val="28"/>
        </w:rPr>
        <w:t>Р</w:t>
      </w:r>
      <w:r w:rsidRPr="00D121C3">
        <w:rPr>
          <w:sz w:val="28"/>
          <w:szCs w:val="28"/>
          <w:lang w:val="en-US"/>
        </w:rPr>
        <w:t>.</w:t>
      </w:r>
      <w:r w:rsidRPr="00D121C3">
        <w:rPr>
          <w:sz w:val="28"/>
          <w:szCs w:val="28"/>
        </w:rPr>
        <w:t> </w:t>
      </w:r>
      <w:r w:rsidRPr="00D121C3">
        <w:rPr>
          <w:sz w:val="28"/>
          <w:szCs w:val="28"/>
          <w:lang w:val="en-US"/>
        </w:rPr>
        <w:t>135</w:t>
      </w:r>
      <w:proofErr w:type="gramEnd"/>
      <w:r w:rsidRPr="00D121C3">
        <w:rPr>
          <w:sz w:val="28"/>
          <w:szCs w:val="28"/>
        </w:rPr>
        <w:t xml:space="preserve"> </w:t>
      </w:r>
      <w:r w:rsidRPr="00D121C3">
        <w:rPr>
          <w:sz w:val="28"/>
          <w:szCs w:val="28"/>
          <w:lang w:val="en-US"/>
        </w:rPr>
        <w:t>-</w:t>
      </w:r>
      <w:r w:rsidRPr="00D121C3">
        <w:rPr>
          <w:sz w:val="28"/>
          <w:szCs w:val="28"/>
        </w:rPr>
        <w:t xml:space="preserve"> 1</w:t>
      </w:r>
      <w:r w:rsidRPr="00D121C3">
        <w:rPr>
          <w:sz w:val="28"/>
          <w:szCs w:val="28"/>
          <w:lang w:val="en-US"/>
        </w:rPr>
        <w:t>40.</w:t>
      </w:r>
    </w:p>
    <w:p w:rsidR="003022DD" w:rsidRPr="00D121C3" w:rsidRDefault="003022DD" w:rsidP="00951E90">
      <w:pPr>
        <w:widowControl w:val="0"/>
        <w:numPr>
          <w:ilvl w:val="0"/>
          <w:numId w:val="63"/>
        </w:numPr>
        <w:suppressAutoHyphens w:val="0"/>
        <w:spacing w:line="300" w:lineRule="auto"/>
        <w:jc w:val="both"/>
        <w:rPr>
          <w:sz w:val="28"/>
          <w:szCs w:val="28"/>
        </w:rPr>
      </w:pPr>
      <w:r w:rsidRPr="00D121C3">
        <w:rPr>
          <w:sz w:val="28"/>
          <w:szCs w:val="28"/>
          <w:lang w:val="en-US"/>
        </w:rPr>
        <w:t>Infertility following pelvic inflammatory disease / A.J.</w:t>
      </w:r>
      <w:r w:rsidRPr="003022DD">
        <w:rPr>
          <w:sz w:val="28"/>
          <w:szCs w:val="28"/>
          <w:lang w:val="en-US"/>
        </w:rPr>
        <w:t> </w:t>
      </w:r>
      <w:hyperlink r:id="rId93" w:history="1">
        <w:r w:rsidRPr="00D121C3">
          <w:rPr>
            <w:sz w:val="28"/>
            <w:szCs w:val="28"/>
            <w:lang w:val="en-US"/>
          </w:rPr>
          <w:t>Pavletic, P.</w:t>
        </w:r>
        <w:r w:rsidRPr="003022DD">
          <w:rPr>
            <w:sz w:val="28"/>
            <w:szCs w:val="28"/>
            <w:lang w:val="en-US"/>
          </w:rPr>
          <w:t> </w:t>
        </w:r>
        <w:r w:rsidRPr="00D121C3">
          <w:rPr>
            <w:sz w:val="28"/>
            <w:szCs w:val="28"/>
            <w:lang w:val="en-US"/>
          </w:rPr>
          <w:t xml:space="preserve">Wolner-Hanssen, J. Paavonen </w:t>
        </w:r>
      </w:hyperlink>
      <w:r w:rsidRPr="00D121C3">
        <w:rPr>
          <w:sz w:val="28"/>
          <w:szCs w:val="28"/>
          <w:lang w:val="en-US"/>
        </w:rPr>
        <w:t xml:space="preserve"> et al. // Infect. Dis. Obstet. Gynecol</w:t>
      </w:r>
      <w:r w:rsidRPr="00D121C3">
        <w:rPr>
          <w:sz w:val="28"/>
          <w:szCs w:val="28"/>
        </w:rPr>
        <w:t xml:space="preserve">. – 1999. </w:t>
      </w:r>
      <w:r w:rsidRPr="00D121C3">
        <w:rPr>
          <w:sz w:val="28"/>
          <w:szCs w:val="28"/>
          <w:lang w:val="en-US"/>
        </w:rPr>
        <w:t>–</w:t>
      </w:r>
      <w:r w:rsidRPr="00D121C3">
        <w:rPr>
          <w:sz w:val="28"/>
          <w:szCs w:val="28"/>
        </w:rPr>
        <w:t xml:space="preserve"> </w:t>
      </w:r>
      <w:r w:rsidRPr="00D121C3">
        <w:rPr>
          <w:sz w:val="28"/>
          <w:szCs w:val="28"/>
          <w:lang w:val="en-US"/>
        </w:rPr>
        <w:t>Vol</w:t>
      </w:r>
      <w:r w:rsidRPr="00D121C3">
        <w:rPr>
          <w:sz w:val="28"/>
          <w:szCs w:val="28"/>
        </w:rPr>
        <w:t>. 7, № 3. – Р. 145 - 152.</w:t>
      </w:r>
    </w:p>
    <w:p w:rsidR="003022DD" w:rsidRPr="00D121C3" w:rsidRDefault="003022DD" w:rsidP="00951E90">
      <w:pPr>
        <w:widowControl w:val="0"/>
        <w:numPr>
          <w:ilvl w:val="0"/>
          <w:numId w:val="63"/>
        </w:numPr>
        <w:suppressAutoHyphens w:val="0"/>
        <w:spacing w:line="300" w:lineRule="auto"/>
        <w:jc w:val="both"/>
        <w:rPr>
          <w:sz w:val="28"/>
          <w:szCs w:val="28"/>
        </w:rPr>
      </w:pPr>
      <w:r w:rsidRPr="00D121C3">
        <w:rPr>
          <w:sz w:val="28"/>
          <w:szCs w:val="28"/>
        </w:rPr>
        <w:t xml:space="preserve">Чеботарьова М.О. Активність </w:t>
      </w:r>
      <w:r w:rsidRPr="00D121C3">
        <w:rPr>
          <w:sz w:val="28"/>
          <w:szCs w:val="28"/>
          <w:lang w:val="en-US"/>
        </w:rPr>
        <w:t>N</w:t>
      </w:r>
      <w:r w:rsidRPr="00D121C3">
        <w:rPr>
          <w:sz w:val="28"/>
          <w:szCs w:val="28"/>
        </w:rPr>
        <w:t>-ацетилтрансферази в сечі хворих на трубно-перитонеальну безплідність // Одес</w:t>
      </w:r>
      <w:proofErr w:type="gramStart"/>
      <w:r w:rsidRPr="00D121C3">
        <w:rPr>
          <w:sz w:val="28"/>
          <w:szCs w:val="28"/>
        </w:rPr>
        <w:t>.</w:t>
      </w:r>
      <w:proofErr w:type="gramEnd"/>
      <w:r w:rsidRPr="00D121C3">
        <w:rPr>
          <w:sz w:val="28"/>
          <w:szCs w:val="28"/>
        </w:rPr>
        <w:t xml:space="preserve"> </w:t>
      </w:r>
      <w:proofErr w:type="gramStart"/>
      <w:r w:rsidRPr="00D121C3">
        <w:rPr>
          <w:sz w:val="28"/>
          <w:szCs w:val="28"/>
        </w:rPr>
        <w:t>м</w:t>
      </w:r>
      <w:proofErr w:type="gramEnd"/>
      <w:r w:rsidRPr="00D121C3">
        <w:rPr>
          <w:sz w:val="28"/>
          <w:szCs w:val="28"/>
        </w:rPr>
        <w:t xml:space="preserve">ед. журн. – 2005. </w:t>
      </w:r>
      <w:r w:rsidRPr="00510D74">
        <w:rPr>
          <w:sz w:val="28"/>
          <w:szCs w:val="28"/>
        </w:rPr>
        <w:t>–</w:t>
      </w:r>
      <w:r w:rsidRPr="00D121C3">
        <w:rPr>
          <w:sz w:val="28"/>
          <w:szCs w:val="28"/>
        </w:rPr>
        <w:t xml:space="preserve"> № 6. – С. 79 - 82.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lastRenderedPageBreak/>
        <w:t xml:space="preserve">Treating fallopian tube occlusion with a manual pelvic physical therapy / </w:t>
      </w:r>
      <w:hyperlink r:id="rId94" w:history="1">
        <w:r w:rsidRPr="00D121C3">
          <w:rPr>
            <w:sz w:val="28"/>
            <w:szCs w:val="28"/>
            <w:lang w:val="en-US"/>
          </w:rPr>
          <w:t>Wurn B.F., Wurn L.J., King C.R. et al</w:t>
        </w:r>
      </w:hyperlink>
      <w:r w:rsidRPr="00D121C3">
        <w:rPr>
          <w:sz w:val="28"/>
          <w:szCs w:val="28"/>
          <w:lang w:val="en-US"/>
        </w:rPr>
        <w:t xml:space="preserve"> // Altern. Ther</w:t>
      </w:r>
      <w:r w:rsidRPr="00D121C3">
        <w:rPr>
          <w:sz w:val="28"/>
          <w:szCs w:val="28"/>
        </w:rPr>
        <w:t xml:space="preserve">. </w:t>
      </w:r>
      <w:r w:rsidRPr="00D121C3">
        <w:rPr>
          <w:sz w:val="28"/>
          <w:szCs w:val="28"/>
          <w:lang w:val="en-US"/>
        </w:rPr>
        <w:t>Health</w:t>
      </w:r>
      <w:r w:rsidRPr="00D121C3">
        <w:rPr>
          <w:sz w:val="28"/>
          <w:szCs w:val="28"/>
        </w:rPr>
        <w:t xml:space="preserve">. </w:t>
      </w:r>
      <w:r w:rsidRPr="00D121C3">
        <w:rPr>
          <w:sz w:val="28"/>
          <w:szCs w:val="28"/>
          <w:lang w:val="en-US"/>
        </w:rPr>
        <w:t>Med</w:t>
      </w:r>
      <w:r w:rsidRPr="00D121C3">
        <w:rPr>
          <w:sz w:val="28"/>
          <w:szCs w:val="28"/>
        </w:rPr>
        <w:t xml:space="preserve">. – 2008. </w:t>
      </w:r>
      <w:proofErr w:type="gramStart"/>
      <w:r w:rsidRPr="00D121C3">
        <w:rPr>
          <w:sz w:val="28"/>
          <w:szCs w:val="28"/>
          <w:lang w:val="en-US"/>
        </w:rPr>
        <w:t>–</w:t>
      </w:r>
      <w:r w:rsidRPr="00D121C3">
        <w:rPr>
          <w:sz w:val="28"/>
          <w:szCs w:val="28"/>
        </w:rPr>
        <w:t xml:space="preserve">  </w:t>
      </w:r>
      <w:r w:rsidRPr="00D121C3">
        <w:rPr>
          <w:sz w:val="28"/>
          <w:szCs w:val="28"/>
          <w:lang w:val="en-US"/>
        </w:rPr>
        <w:t>Vol</w:t>
      </w:r>
      <w:proofErr w:type="gramEnd"/>
      <w:r w:rsidRPr="00D121C3">
        <w:rPr>
          <w:sz w:val="28"/>
          <w:szCs w:val="28"/>
        </w:rPr>
        <w:t>. 14</w:t>
      </w:r>
      <w:r w:rsidRPr="00D121C3">
        <w:rPr>
          <w:sz w:val="28"/>
          <w:szCs w:val="28"/>
          <w:lang w:val="en-US"/>
        </w:rPr>
        <w:t xml:space="preserve">, </w:t>
      </w:r>
      <w:r w:rsidRPr="00D121C3">
        <w:rPr>
          <w:sz w:val="28"/>
          <w:szCs w:val="28"/>
        </w:rPr>
        <w:t xml:space="preserve">№ 1. – Р. 18 - 23. </w:t>
      </w:r>
    </w:p>
    <w:p w:rsidR="003022DD" w:rsidRPr="00D121C3" w:rsidRDefault="003022DD" w:rsidP="00951E90">
      <w:pPr>
        <w:widowControl w:val="0"/>
        <w:numPr>
          <w:ilvl w:val="0"/>
          <w:numId w:val="63"/>
        </w:numPr>
        <w:suppressAutoHyphens w:val="0"/>
        <w:spacing w:line="300" w:lineRule="auto"/>
        <w:jc w:val="both"/>
        <w:rPr>
          <w:sz w:val="28"/>
          <w:szCs w:val="28"/>
          <w:lang w:val="en-US"/>
        </w:rPr>
      </w:pPr>
      <w:hyperlink r:id="rId95" w:history="1">
        <w:proofErr w:type="gramStart"/>
        <w:r w:rsidRPr="00C236C8">
          <w:rPr>
            <w:rStyle w:val="afa"/>
            <w:lang w:val="en-US"/>
          </w:rPr>
          <w:t>van</w:t>
        </w:r>
        <w:proofErr w:type="gramEnd"/>
        <w:r w:rsidRPr="00C236C8">
          <w:rPr>
            <w:rStyle w:val="afa"/>
            <w:lang w:val="en-US"/>
          </w:rPr>
          <w:t xml:space="preserve"> Goor H.</w:t>
        </w:r>
      </w:hyperlink>
      <w:r w:rsidRPr="00D121C3">
        <w:rPr>
          <w:sz w:val="28"/>
          <w:szCs w:val="28"/>
          <w:lang w:val="en-US"/>
        </w:rPr>
        <w:t xml:space="preserve"> Consequences and complications of peritoneal adhesions</w:t>
      </w:r>
      <w:r w:rsidRPr="003022DD">
        <w:rPr>
          <w:sz w:val="28"/>
          <w:szCs w:val="28"/>
          <w:lang w:val="en-US"/>
        </w:rPr>
        <w:t> </w:t>
      </w:r>
      <w:r w:rsidRPr="00D121C3">
        <w:rPr>
          <w:sz w:val="28"/>
          <w:szCs w:val="28"/>
          <w:lang w:val="en-US"/>
        </w:rPr>
        <w:t xml:space="preserve">// Colorectal Dis. – 2007. </w:t>
      </w:r>
      <w:proofErr w:type="gramStart"/>
      <w:r w:rsidRPr="00D121C3">
        <w:rPr>
          <w:sz w:val="28"/>
          <w:szCs w:val="28"/>
          <w:lang w:val="en-US"/>
        </w:rPr>
        <w:t>–  №</w:t>
      </w:r>
      <w:proofErr w:type="gramEnd"/>
      <w:r w:rsidRPr="00D121C3">
        <w:rPr>
          <w:sz w:val="28"/>
          <w:szCs w:val="28"/>
          <w:lang w:val="en-US"/>
        </w:rPr>
        <w:t xml:space="preserve"> </w:t>
      </w:r>
      <w:r w:rsidRPr="00D121C3">
        <w:rPr>
          <w:rStyle w:val="volume"/>
          <w:sz w:val="28"/>
          <w:szCs w:val="28"/>
          <w:lang w:val="en-US"/>
        </w:rPr>
        <w:t>9, Suppl</w:t>
      </w:r>
      <w:r w:rsidRPr="003022DD">
        <w:rPr>
          <w:rStyle w:val="volume"/>
          <w:sz w:val="28"/>
          <w:szCs w:val="28"/>
          <w:lang w:val="en-US"/>
        </w:rPr>
        <w:t>.</w:t>
      </w:r>
      <w:r w:rsidRPr="00D121C3">
        <w:rPr>
          <w:rStyle w:val="volume"/>
          <w:sz w:val="28"/>
          <w:szCs w:val="28"/>
          <w:lang w:val="en-US"/>
        </w:rPr>
        <w:t xml:space="preserve"> 2. – </w:t>
      </w:r>
      <w:proofErr w:type="gramStart"/>
      <w:r w:rsidRPr="00D121C3">
        <w:rPr>
          <w:rStyle w:val="volume"/>
          <w:sz w:val="28"/>
          <w:szCs w:val="28"/>
        </w:rPr>
        <w:t>Р</w:t>
      </w:r>
      <w:r w:rsidRPr="00D121C3">
        <w:rPr>
          <w:rStyle w:val="volume"/>
          <w:sz w:val="28"/>
          <w:szCs w:val="28"/>
          <w:lang w:val="en-US"/>
        </w:rPr>
        <w:t>.</w:t>
      </w:r>
      <w:r w:rsidRPr="00D121C3">
        <w:rPr>
          <w:rStyle w:val="volume"/>
          <w:sz w:val="28"/>
          <w:szCs w:val="28"/>
        </w:rPr>
        <w:t> </w:t>
      </w:r>
      <w:r w:rsidRPr="00D121C3">
        <w:rPr>
          <w:rStyle w:val="pages"/>
          <w:sz w:val="28"/>
          <w:szCs w:val="28"/>
          <w:lang w:val="en-US"/>
        </w:rPr>
        <w:t>25</w:t>
      </w:r>
      <w:proofErr w:type="gramEnd"/>
      <w:r w:rsidRPr="00D121C3">
        <w:rPr>
          <w:rStyle w:val="pages"/>
          <w:sz w:val="28"/>
          <w:szCs w:val="28"/>
        </w:rPr>
        <w:t xml:space="preserve"> </w:t>
      </w:r>
      <w:r w:rsidRPr="00D121C3">
        <w:rPr>
          <w:rStyle w:val="pages"/>
          <w:sz w:val="28"/>
          <w:szCs w:val="28"/>
          <w:lang w:val="en-US"/>
        </w:rPr>
        <w:t>-</w:t>
      </w:r>
      <w:r w:rsidRPr="00D121C3">
        <w:rPr>
          <w:rStyle w:val="pages"/>
          <w:sz w:val="28"/>
          <w:szCs w:val="28"/>
        </w:rPr>
        <w:t xml:space="preserve"> </w:t>
      </w:r>
      <w:r w:rsidRPr="00D121C3">
        <w:rPr>
          <w:rStyle w:val="pages"/>
          <w:sz w:val="28"/>
          <w:szCs w:val="28"/>
          <w:lang w:val="en-US"/>
        </w:rPr>
        <w:t>34</w:t>
      </w:r>
      <w:r w:rsidRPr="00D121C3">
        <w:rPr>
          <w:sz w:val="28"/>
          <w:szCs w:val="28"/>
          <w:lang w:val="en-US"/>
        </w:rPr>
        <w:t>.</w:t>
      </w:r>
    </w:p>
    <w:p w:rsidR="003022DD" w:rsidRPr="003022DD" w:rsidRDefault="003022DD" w:rsidP="00951E90">
      <w:pPr>
        <w:numPr>
          <w:ilvl w:val="0"/>
          <w:numId w:val="63"/>
        </w:numPr>
        <w:suppressAutoHyphens w:val="0"/>
        <w:spacing w:line="300" w:lineRule="auto"/>
        <w:jc w:val="both"/>
        <w:rPr>
          <w:rStyle w:val="pages"/>
          <w:sz w:val="28"/>
          <w:szCs w:val="28"/>
          <w:lang w:val="en-US"/>
        </w:rPr>
      </w:pPr>
      <w:r w:rsidRPr="002414A6">
        <w:rPr>
          <w:sz w:val="28"/>
          <w:szCs w:val="28"/>
          <w:lang w:val="en-US"/>
        </w:rPr>
        <w:t>Fugita O.E. Pathogenesis, consequences and control of peritoneal adhesions in gynecologic surgery // Fertil Steril. – 2007. – Vol.</w:t>
      </w:r>
      <w:r w:rsidRPr="003022DD">
        <w:rPr>
          <w:sz w:val="28"/>
          <w:szCs w:val="28"/>
          <w:lang w:val="en-US"/>
        </w:rPr>
        <w:t xml:space="preserve"> </w:t>
      </w:r>
      <w:r w:rsidRPr="002414A6">
        <w:rPr>
          <w:rStyle w:val="volume"/>
          <w:sz w:val="28"/>
          <w:szCs w:val="28"/>
          <w:lang w:val="en-US"/>
        </w:rPr>
        <w:t xml:space="preserve">88, № </w:t>
      </w:r>
      <w:r w:rsidRPr="002414A6">
        <w:rPr>
          <w:rStyle w:val="issue"/>
          <w:sz w:val="28"/>
          <w:szCs w:val="28"/>
          <w:lang w:val="en-US"/>
        </w:rPr>
        <w:t>1</w:t>
      </w:r>
      <w:r w:rsidRPr="002414A6">
        <w:rPr>
          <w:sz w:val="28"/>
          <w:szCs w:val="28"/>
          <w:lang w:val="en-US"/>
        </w:rPr>
        <w:t xml:space="preserve">. – </w:t>
      </w:r>
      <w:proofErr w:type="gramStart"/>
      <w:r w:rsidRPr="002414A6">
        <w:rPr>
          <w:sz w:val="28"/>
          <w:szCs w:val="28"/>
        </w:rPr>
        <w:t>Р</w:t>
      </w:r>
      <w:r w:rsidRPr="002414A6">
        <w:rPr>
          <w:sz w:val="28"/>
          <w:szCs w:val="28"/>
          <w:lang w:val="en-US"/>
        </w:rPr>
        <w:t>.</w:t>
      </w:r>
      <w:r w:rsidRPr="003022DD">
        <w:rPr>
          <w:sz w:val="28"/>
          <w:szCs w:val="28"/>
          <w:lang w:val="en-US"/>
        </w:rPr>
        <w:t> </w:t>
      </w:r>
      <w:r w:rsidRPr="002414A6">
        <w:rPr>
          <w:rStyle w:val="pages"/>
          <w:sz w:val="28"/>
          <w:szCs w:val="28"/>
          <w:lang w:val="en-US"/>
        </w:rPr>
        <w:t>21</w:t>
      </w:r>
      <w:proofErr w:type="gramEnd"/>
      <w:r w:rsidRPr="003022DD">
        <w:rPr>
          <w:rStyle w:val="pages"/>
          <w:sz w:val="28"/>
          <w:szCs w:val="28"/>
          <w:lang w:val="en-US"/>
        </w:rPr>
        <w:t xml:space="preserve"> </w:t>
      </w:r>
      <w:r w:rsidRPr="002414A6">
        <w:rPr>
          <w:rStyle w:val="pages"/>
          <w:sz w:val="28"/>
          <w:szCs w:val="28"/>
          <w:lang w:val="en-US"/>
        </w:rPr>
        <w:t>-</w:t>
      </w:r>
      <w:r w:rsidRPr="003022DD">
        <w:rPr>
          <w:rStyle w:val="pages"/>
          <w:sz w:val="28"/>
          <w:szCs w:val="28"/>
          <w:lang w:val="en-US"/>
        </w:rPr>
        <w:t xml:space="preserve"> </w:t>
      </w:r>
      <w:r w:rsidRPr="002414A6">
        <w:rPr>
          <w:rStyle w:val="pages"/>
          <w:sz w:val="28"/>
          <w:szCs w:val="28"/>
          <w:lang w:val="en-US"/>
        </w:rPr>
        <w:t>26.</w:t>
      </w:r>
    </w:p>
    <w:p w:rsidR="003022DD" w:rsidRPr="00D121C3" w:rsidRDefault="003022DD" w:rsidP="00951E90">
      <w:pPr>
        <w:numPr>
          <w:ilvl w:val="0"/>
          <w:numId w:val="63"/>
        </w:numPr>
        <w:suppressAutoHyphens w:val="0"/>
        <w:spacing w:line="300" w:lineRule="auto"/>
        <w:jc w:val="both"/>
        <w:rPr>
          <w:rStyle w:val="pages"/>
          <w:sz w:val="28"/>
          <w:szCs w:val="28"/>
        </w:rPr>
      </w:pPr>
      <w:r w:rsidRPr="00D121C3">
        <w:rPr>
          <w:sz w:val="28"/>
          <w:szCs w:val="28"/>
          <w:lang w:val="en-US"/>
        </w:rPr>
        <w:t xml:space="preserve">Prevention of abdominal adhesions – present state and what's beyond the horizon? / </w:t>
      </w:r>
      <w:hyperlink r:id="rId96" w:history="1">
        <w:r w:rsidRPr="00C236C8">
          <w:rPr>
            <w:rStyle w:val="afa"/>
            <w:lang w:val="en-US"/>
          </w:rPr>
          <w:t xml:space="preserve">Tingstedt B., Isaksson K., Andersson E. </w:t>
        </w:r>
      </w:hyperlink>
      <w:r w:rsidRPr="00D121C3">
        <w:rPr>
          <w:sz w:val="28"/>
          <w:szCs w:val="28"/>
          <w:lang w:val="en-US"/>
        </w:rPr>
        <w:t xml:space="preserve"> et al.  // Eur. Surg. Res. – 2007. </w:t>
      </w:r>
      <w:proofErr w:type="gramStart"/>
      <w:r w:rsidRPr="00D121C3">
        <w:rPr>
          <w:sz w:val="28"/>
          <w:szCs w:val="28"/>
          <w:lang w:val="en-US"/>
        </w:rPr>
        <w:t>–  Vol</w:t>
      </w:r>
      <w:proofErr w:type="gramEnd"/>
      <w:r w:rsidRPr="00D121C3">
        <w:rPr>
          <w:sz w:val="28"/>
          <w:szCs w:val="28"/>
          <w:lang w:val="en-US"/>
        </w:rPr>
        <w:t xml:space="preserve">. </w:t>
      </w:r>
      <w:r w:rsidRPr="00D121C3">
        <w:rPr>
          <w:rStyle w:val="volume"/>
          <w:sz w:val="28"/>
          <w:szCs w:val="28"/>
          <w:lang w:val="en-US"/>
        </w:rPr>
        <w:t xml:space="preserve">39, </w:t>
      </w:r>
      <w:r w:rsidRPr="00D121C3">
        <w:rPr>
          <w:rStyle w:val="volume"/>
          <w:sz w:val="28"/>
          <w:szCs w:val="28"/>
        </w:rPr>
        <w:t>№</w:t>
      </w:r>
      <w:r w:rsidRPr="00D121C3">
        <w:rPr>
          <w:rStyle w:val="volume"/>
          <w:sz w:val="28"/>
          <w:szCs w:val="28"/>
          <w:lang w:val="en-US"/>
        </w:rPr>
        <w:t xml:space="preserve"> </w:t>
      </w:r>
      <w:r w:rsidRPr="00D121C3">
        <w:rPr>
          <w:rStyle w:val="issue"/>
          <w:sz w:val="28"/>
          <w:szCs w:val="28"/>
          <w:lang w:val="en-US"/>
        </w:rPr>
        <w:t xml:space="preserve">5. – P. </w:t>
      </w:r>
      <w:r w:rsidRPr="00D121C3">
        <w:rPr>
          <w:rStyle w:val="pages"/>
          <w:sz w:val="28"/>
          <w:szCs w:val="28"/>
          <w:lang w:val="en-US"/>
        </w:rPr>
        <w:t>259</w:t>
      </w:r>
      <w:r w:rsidRPr="00D121C3">
        <w:rPr>
          <w:rStyle w:val="pages"/>
          <w:sz w:val="28"/>
          <w:szCs w:val="28"/>
        </w:rPr>
        <w:t xml:space="preserve"> </w:t>
      </w:r>
      <w:r w:rsidRPr="00D121C3">
        <w:rPr>
          <w:rStyle w:val="pages"/>
          <w:sz w:val="28"/>
          <w:szCs w:val="28"/>
          <w:lang w:val="en-US"/>
        </w:rPr>
        <w:t>-</w:t>
      </w:r>
      <w:r w:rsidRPr="00D121C3">
        <w:rPr>
          <w:rStyle w:val="pages"/>
          <w:sz w:val="28"/>
          <w:szCs w:val="28"/>
        </w:rPr>
        <w:t xml:space="preserve"> </w:t>
      </w:r>
      <w:r w:rsidRPr="00D121C3">
        <w:rPr>
          <w:rStyle w:val="pages"/>
          <w:sz w:val="28"/>
          <w:szCs w:val="28"/>
          <w:lang w:val="en-US"/>
        </w:rPr>
        <w:t>268.</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 xml:space="preserve">Prevention of adhesions in gynaecological endoscopy / </w:t>
      </w:r>
      <w:hyperlink r:id="rId97" w:history="1">
        <w:r w:rsidRPr="00C236C8">
          <w:rPr>
            <w:rStyle w:val="afa"/>
            <w:lang w:val="en-US"/>
          </w:rPr>
          <w:t>Nappi C., Di Spiezio</w:t>
        </w:r>
        <w:r w:rsidRPr="003022DD">
          <w:rPr>
            <w:rStyle w:val="afa"/>
            <w:lang w:val="en-US"/>
          </w:rPr>
          <w:t>,</w:t>
        </w:r>
        <w:r w:rsidRPr="00C236C8">
          <w:rPr>
            <w:rStyle w:val="afa"/>
            <w:lang w:val="en-US"/>
          </w:rPr>
          <w:t xml:space="preserve"> </w:t>
        </w:r>
        <w:r w:rsidRPr="00C236C8">
          <w:rPr>
            <w:rStyle w:val="afa"/>
          </w:rPr>
          <w:t>А</w:t>
        </w:r>
        <w:r w:rsidRPr="003022DD">
          <w:rPr>
            <w:rStyle w:val="afa"/>
            <w:lang w:val="en-US"/>
          </w:rPr>
          <w:t>. </w:t>
        </w:r>
        <w:r w:rsidRPr="00C236C8">
          <w:rPr>
            <w:rStyle w:val="afa"/>
            <w:lang w:val="en-US"/>
          </w:rPr>
          <w:t>Sardo et al.</w:t>
        </w:r>
      </w:hyperlink>
      <w:r w:rsidRPr="00D121C3">
        <w:rPr>
          <w:sz w:val="28"/>
          <w:szCs w:val="28"/>
          <w:lang w:val="en-US"/>
        </w:rPr>
        <w:t xml:space="preserve"> </w:t>
      </w:r>
      <w:r w:rsidRPr="00D121C3">
        <w:rPr>
          <w:sz w:val="28"/>
          <w:szCs w:val="28"/>
        </w:rPr>
        <w:t xml:space="preserve">// </w:t>
      </w:r>
      <w:r w:rsidRPr="00D121C3">
        <w:rPr>
          <w:sz w:val="28"/>
          <w:szCs w:val="28"/>
          <w:lang w:val="en-US"/>
        </w:rPr>
        <w:t>Hum</w:t>
      </w:r>
      <w:r w:rsidRPr="00D121C3">
        <w:rPr>
          <w:sz w:val="28"/>
          <w:szCs w:val="28"/>
        </w:rPr>
        <w:t xml:space="preserve">. </w:t>
      </w:r>
      <w:r w:rsidRPr="00D121C3">
        <w:rPr>
          <w:sz w:val="28"/>
          <w:szCs w:val="28"/>
          <w:lang w:val="en-US"/>
        </w:rPr>
        <w:t>Reprod</w:t>
      </w:r>
      <w:r w:rsidRPr="00D121C3">
        <w:rPr>
          <w:sz w:val="28"/>
          <w:szCs w:val="28"/>
        </w:rPr>
        <w:t xml:space="preserve">. </w:t>
      </w:r>
      <w:r w:rsidRPr="00D121C3">
        <w:rPr>
          <w:sz w:val="28"/>
          <w:szCs w:val="28"/>
          <w:lang w:val="en-US"/>
        </w:rPr>
        <w:t>Update</w:t>
      </w:r>
      <w:r w:rsidRPr="00D121C3">
        <w:rPr>
          <w:sz w:val="28"/>
          <w:szCs w:val="28"/>
        </w:rPr>
        <w:t xml:space="preserve">. – 2007. </w:t>
      </w:r>
      <w:r w:rsidRPr="00D121C3">
        <w:rPr>
          <w:sz w:val="28"/>
          <w:szCs w:val="28"/>
          <w:lang w:val="en-US"/>
        </w:rPr>
        <w:t>–</w:t>
      </w:r>
      <w:r w:rsidRPr="00D121C3">
        <w:rPr>
          <w:sz w:val="28"/>
          <w:szCs w:val="28"/>
        </w:rPr>
        <w:t xml:space="preserve"> </w:t>
      </w:r>
      <w:r w:rsidRPr="00D121C3">
        <w:rPr>
          <w:sz w:val="28"/>
          <w:szCs w:val="28"/>
          <w:lang w:val="en-US"/>
        </w:rPr>
        <w:t>Vol</w:t>
      </w:r>
      <w:r w:rsidRPr="00D121C3">
        <w:rPr>
          <w:sz w:val="28"/>
          <w:szCs w:val="28"/>
        </w:rPr>
        <w:t>. </w:t>
      </w:r>
      <w:r w:rsidRPr="00D121C3">
        <w:rPr>
          <w:rStyle w:val="volume"/>
          <w:sz w:val="28"/>
          <w:szCs w:val="28"/>
        </w:rPr>
        <w:t xml:space="preserve">13, № </w:t>
      </w:r>
      <w:r w:rsidRPr="00D121C3">
        <w:rPr>
          <w:rStyle w:val="issue"/>
          <w:sz w:val="28"/>
          <w:szCs w:val="28"/>
        </w:rPr>
        <w:t>4. – Р. </w:t>
      </w:r>
      <w:r w:rsidRPr="00D121C3">
        <w:rPr>
          <w:rStyle w:val="pages"/>
          <w:sz w:val="28"/>
          <w:szCs w:val="28"/>
        </w:rPr>
        <w:t>379 - 394</w:t>
      </w:r>
      <w:r w:rsidRPr="00D121C3">
        <w:rPr>
          <w:sz w:val="28"/>
          <w:szCs w:val="28"/>
        </w:rPr>
        <w:t>.</w:t>
      </w:r>
    </w:p>
    <w:p w:rsidR="003022DD" w:rsidRPr="003022DD" w:rsidRDefault="003022DD" w:rsidP="00951E90">
      <w:pPr>
        <w:numPr>
          <w:ilvl w:val="0"/>
          <w:numId w:val="63"/>
        </w:numPr>
        <w:suppressAutoHyphens w:val="0"/>
        <w:spacing w:line="300" w:lineRule="auto"/>
        <w:jc w:val="both"/>
        <w:rPr>
          <w:sz w:val="28"/>
          <w:szCs w:val="28"/>
          <w:lang w:val="en-US"/>
        </w:rPr>
      </w:pPr>
      <w:hyperlink r:id="rId98" w:history="1">
        <w:r w:rsidRPr="00D121C3">
          <w:rPr>
            <w:sz w:val="28"/>
            <w:szCs w:val="28"/>
            <w:lang w:val="en-US"/>
          </w:rPr>
          <w:t xml:space="preserve">Veghes S. </w:t>
        </w:r>
      </w:hyperlink>
      <w:r w:rsidRPr="00D121C3">
        <w:rPr>
          <w:sz w:val="28"/>
          <w:szCs w:val="28"/>
          <w:lang w:val="en-US"/>
        </w:rPr>
        <w:t xml:space="preserve"> Contribution of laparoscopy in improving the therapy in patients with tubal infertility / S. </w:t>
      </w:r>
      <w:hyperlink r:id="rId99" w:history="1">
        <w:r w:rsidRPr="00D121C3">
          <w:rPr>
            <w:sz w:val="28"/>
            <w:szCs w:val="28"/>
            <w:lang w:val="en-US"/>
          </w:rPr>
          <w:t>Veghes, I</w:t>
        </w:r>
        <w:proofErr w:type="gramStart"/>
        <w:r w:rsidRPr="003022DD">
          <w:rPr>
            <w:sz w:val="28"/>
            <w:szCs w:val="28"/>
            <w:lang w:val="en-US"/>
          </w:rPr>
          <w:t>.</w:t>
        </w:r>
        <w:r w:rsidRPr="00D121C3">
          <w:rPr>
            <w:sz w:val="28"/>
            <w:szCs w:val="28"/>
            <w:lang w:val="en-US"/>
          </w:rPr>
          <w:t>.</w:t>
        </w:r>
        <w:proofErr w:type="gramEnd"/>
        <w:r w:rsidRPr="00D121C3">
          <w:rPr>
            <w:sz w:val="28"/>
            <w:szCs w:val="28"/>
            <w:lang w:val="en-US"/>
          </w:rPr>
          <w:t xml:space="preserve">Lupascu </w:t>
        </w:r>
      </w:hyperlink>
      <w:r w:rsidRPr="00D121C3">
        <w:rPr>
          <w:sz w:val="28"/>
          <w:szCs w:val="28"/>
          <w:lang w:val="en-US"/>
        </w:rPr>
        <w:t xml:space="preserve"> // Rev. Med. Chir. Soc. Med. Nat. Iasi. – 2006. – Vol. 110, № 3. – </w:t>
      </w:r>
      <w:proofErr w:type="gramStart"/>
      <w:r w:rsidRPr="00D121C3">
        <w:rPr>
          <w:sz w:val="28"/>
          <w:szCs w:val="28"/>
        </w:rPr>
        <w:t>Р</w:t>
      </w:r>
      <w:r w:rsidRPr="00D121C3">
        <w:rPr>
          <w:sz w:val="28"/>
          <w:szCs w:val="28"/>
          <w:lang w:val="en-US"/>
        </w:rPr>
        <w:t>. 624</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632</w:t>
      </w:r>
      <w:r w:rsidRPr="00510D74">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Control and prevention of peritoneal adhesions in gynecologic surgery</w:t>
      </w:r>
      <w:r w:rsidRPr="003022DD">
        <w:rPr>
          <w:sz w:val="28"/>
          <w:szCs w:val="28"/>
          <w:lang w:val="en-US"/>
        </w:rPr>
        <w:t> </w:t>
      </w:r>
      <w:r w:rsidRPr="00D121C3">
        <w:rPr>
          <w:sz w:val="28"/>
          <w:szCs w:val="28"/>
          <w:lang w:val="en-US"/>
        </w:rPr>
        <w:t>/ Practice Committee of the American Society for Reproductive Medicine // Fertil. Steril</w:t>
      </w:r>
      <w:r w:rsidRPr="00D121C3">
        <w:rPr>
          <w:sz w:val="28"/>
          <w:szCs w:val="28"/>
        </w:rPr>
        <w:t>.</w:t>
      </w:r>
      <w:r w:rsidRPr="00D121C3">
        <w:rPr>
          <w:sz w:val="28"/>
          <w:szCs w:val="28"/>
          <w:lang w:val="en-US"/>
        </w:rPr>
        <w:t xml:space="preserve"> –</w:t>
      </w:r>
      <w:r w:rsidRPr="00D121C3">
        <w:rPr>
          <w:sz w:val="28"/>
          <w:szCs w:val="28"/>
        </w:rPr>
        <w:t xml:space="preserve"> 2006. </w:t>
      </w:r>
      <w:r w:rsidRPr="00D121C3">
        <w:rPr>
          <w:sz w:val="28"/>
          <w:szCs w:val="28"/>
          <w:lang w:val="en-US"/>
        </w:rPr>
        <w:t>–</w:t>
      </w:r>
      <w:r w:rsidRPr="00D121C3">
        <w:rPr>
          <w:sz w:val="28"/>
          <w:szCs w:val="28"/>
        </w:rPr>
        <w:t xml:space="preserve"> </w:t>
      </w:r>
      <w:r w:rsidRPr="00D121C3">
        <w:rPr>
          <w:sz w:val="28"/>
          <w:szCs w:val="28"/>
          <w:lang w:val="en-US"/>
        </w:rPr>
        <w:t>Vol</w:t>
      </w:r>
      <w:r w:rsidRPr="00D121C3">
        <w:rPr>
          <w:sz w:val="28"/>
          <w:szCs w:val="28"/>
        </w:rPr>
        <w:t xml:space="preserve">. </w:t>
      </w:r>
      <w:r w:rsidRPr="00D121C3">
        <w:rPr>
          <w:rStyle w:val="volume"/>
          <w:sz w:val="28"/>
          <w:szCs w:val="28"/>
        </w:rPr>
        <w:t xml:space="preserve">86, № </w:t>
      </w:r>
      <w:r w:rsidRPr="00D121C3">
        <w:rPr>
          <w:rStyle w:val="issue"/>
          <w:sz w:val="28"/>
          <w:szCs w:val="28"/>
        </w:rPr>
        <w:t xml:space="preserve">5, </w:t>
      </w:r>
      <w:r w:rsidRPr="00D121C3">
        <w:rPr>
          <w:rStyle w:val="issue"/>
          <w:sz w:val="28"/>
          <w:szCs w:val="28"/>
          <w:lang w:val="en-US"/>
        </w:rPr>
        <w:t>Suppl</w:t>
      </w:r>
      <w:r w:rsidRPr="00D121C3">
        <w:rPr>
          <w:rStyle w:val="issue"/>
          <w:sz w:val="28"/>
          <w:szCs w:val="28"/>
        </w:rPr>
        <w:t xml:space="preserve">. – </w:t>
      </w:r>
      <w:r w:rsidRPr="00D121C3">
        <w:rPr>
          <w:rStyle w:val="pages"/>
          <w:sz w:val="28"/>
          <w:szCs w:val="28"/>
          <w:lang w:val="en-US"/>
        </w:rPr>
        <w:t>P</w:t>
      </w:r>
      <w:r w:rsidRPr="00D121C3">
        <w:rPr>
          <w:rStyle w:val="pages"/>
          <w:sz w:val="28"/>
          <w:szCs w:val="28"/>
        </w:rPr>
        <w:t>.1 - 5</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Бенермикс К. Репродуктивная эндокринология. – М., 1998. – Т. 1.– 559 с.</w:t>
      </w:r>
    </w:p>
    <w:p w:rsidR="003022DD" w:rsidRPr="00D121C3" w:rsidRDefault="003022DD" w:rsidP="00951E90">
      <w:pPr>
        <w:widowControl w:val="0"/>
        <w:numPr>
          <w:ilvl w:val="0"/>
          <w:numId w:val="63"/>
        </w:numPr>
        <w:suppressAutoHyphens w:val="0"/>
        <w:spacing w:line="300" w:lineRule="auto"/>
        <w:jc w:val="both"/>
        <w:rPr>
          <w:sz w:val="28"/>
          <w:szCs w:val="28"/>
        </w:rPr>
      </w:pPr>
      <w:r w:rsidRPr="00D121C3">
        <w:rPr>
          <w:sz w:val="28"/>
          <w:szCs w:val="28"/>
        </w:rPr>
        <w:t>Гормональная реабилитация женщин с хроническими воспалительными заболеваниями половых органов / В.В. Подольский, В.Л. Дронова, Вл.В. Подольский и др. // Здоровье женщины. – 2003. – № 3. – С. 63 - 68.</w:t>
      </w:r>
    </w:p>
    <w:p w:rsidR="003022DD" w:rsidRPr="00D121C3" w:rsidRDefault="003022DD" w:rsidP="00951E90">
      <w:pPr>
        <w:numPr>
          <w:ilvl w:val="0"/>
          <w:numId w:val="63"/>
        </w:numPr>
        <w:suppressAutoHyphens w:val="0"/>
        <w:spacing w:line="300" w:lineRule="auto"/>
        <w:jc w:val="both"/>
        <w:rPr>
          <w:sz w:val="28"/>
          <w:szCs w:val="28"/>
        </w:rPr>
      </w:pPr>
      <w:r w:rsidRPr="00D121C3">
        <w:rPr>
          <w:spacing w:val="1"/>
          <w:sz w:val="28"/>
          <w:szCs w:val="28"/>
        </w:rPr>
        <w:t>Симрок В.В. Оценка эффективности</w:t>
      </w:r>
      <w:r w:rsidRPr="00D121C3">
        <w:rPr>
          <w:sz w:val="28"/>
          <w:szCs w:val="28"/>
        </w:rPr>
        <w:t xml:space="preserve"> негормонального растительного препарата циклодинион у пациенток с нарушениями в гипоталамо-гипофизарно-яичниковой оси / В.В. Симрок, Е.С. Рубан // Репродуктивное здоровье женщины. – 2007. – № 4. – С. 134 - 137.</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Карева Е.Н. Новые аспекты действия эстрогенов: Обзор лит. // Эксперим. и клин</w:t>
      </w:r>
      <w:proofErr w:type="gramStart"/>
      <w:r w:rsidRPr="00D121C3">
        <w:rPr>
          <w:sz w:val="28"/>
          <w:szCs w:val="28"/>
        </w:rPr>
        <w:t>.</w:t>
      </w:r>
      <w:proofErr w:type="gramEnd"/>
      <w:r w:rsidRPr="00D121C3">
        <w:rPr>
          <w:sz w:val="28"/>
          <w:szCs w:val="28"/>
        </w:rPr>
        <w:t xml:space="preserve"> </w:t>
      </w:r>
      <w:proofErr w:type="gramStart"/>
      <w:r w:rsidRPr="00D121C3">
        <w:rPr>
          <w:sz w:val="28"/>
          <w:szCs w:val="28"/>
        </w:rPr>
        <w:t>ф</w:t>
      </w:r>
      <w:proofErr w:type="gramEnd"/>
      <w:r w:rsidRPr="00D121C3">
        <w:rPr>
          <w:sz w:val="28"/>
          <w:szCs w:val="28"/>
        </w:rPr>
        <w:t>армакология. – 2003. – Т. 66, № 4.– С. 71 - 78.</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Венцковский Б.М. Анаэробные инфекции в акушерстве и гинекологии / Б.М. Венцковский, Г.Д. Гордеева // </w:t>
      </w:r>
      <w:proofErr w:type="gramStart"/>
      <w:r w:rsidRPr="00D121C3">
        <w:rPr>
          <w:sz w:val="28"/>
          <w:szCs w:val="28"/>
        </w:rPr>
        <w:t>В</w:t>
      </w:r>
      <w:proofErr w:type="gramEnd"/>
      <w:r w:rsidRPr="00D121C3">
        <w:rPr>
          <w:sz w:val="28"/>
          <w:szCs w:val="28"/>
        </w:rPr>
        <w:t>існик асоціації акшерів-гінекологів України. – 2000. – № 5. – С. 12 - 22.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Марченко Л.А. Преждевременное выключение функции яичников: можно ли преодолеть бесплодие? Обзор  / Л.А. Марченко, Г.Т. Сухих, Н.В. Александрова // Проблемы репродукции. – 2006. – Т. 12, № 5. – С. 31 - 38.</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lastRenderedPageBreak/>
        <w:t>Диагностическая значимость современных методов визуализации у женщин с преждевременной недостаточностью яичников / А.И. Гус, И.В. Александрова, Л.А. Марченко и др. // Ультразвуковая  и функциональная диагностика. – 2006. –  № 4. – С. 110 - 117.</w:t>
      </w:r>
    </w:p>
    <w:p w:rsidR="003022DD" w:rsidRPr="003022DD" w:rsidRDefault="003022DD" w:rsidP="00951E90">
      <w:pPr>
        <w:numPr>
          <w:ilvl w:val="0"/>
          <w:numId w:val="63"/>
        </w:numPr>
        <w:suppressAutoHyphens w:val="0"/>
        <w:spacing w:line="300" w:lineRule="auto"/>
        <w:jc w:val="both"/>
        <w:rPr>
          <w:sz w:val="28"/>
          <w:szCs w:val="28"/>
          <w:lang w:val="en-US"/>
        </w:rPr>
      </w:pPr>
      <w:hyperlink r:id="rId100" w:history="1">
        <w:r w:rsidRPr="00D121C3">
          <w:rPr>
            <w:sz w:val="28"/>
            <w:szCs w:val="28"/>
            <w:lang w:val="en-US"/>
          </w:rPr>
          <w:t xml:space="preserve">Nawroth F. </w:t>
        </w:r>
      </w:hyperlink>
      <w:r w:rsidRPr="00D121C3">
        <w:rPr>
          <w:sz w:val="28"/>
          <w:szCs w:val="28"/>
          <w:lang w:val="en-US"/>
        </w:rPr>
        <w:t>Congenital partial atresia of the Fallopian tube / F.</w:t>
      </w:r>
      <w:r w:rsidRPr="003022DD">
        <w:rPr>
          <w:sz w:val="28"/>
          <w:szCs w:val="28"/>
          <w:lang w:val="en-US"/>
        </w:rPr>
        <w:t> </w:t>
      </w:r>
      <w:hyperlink r:id="rId101" w:history="1">
        <w:r w:rsidRPr="00D121C3">
          <w:rPr>
            <w:sz w:val="28"/>
            <w:szCs w:val="28"/>
            <w:lang w:val="en-US"/>
          </w:rPr>
          <w:t>Nawroth, W.</w:t>
        </w:r>
        <w:r w:rsidRPr="003022DD">
          <w:rPr>
            <w:sz w:val="28"/>
            <w:szCs w:val="28"/>
            <w:lang w:val="en-US"/>
          </w:rPr>
          <w:t> </w:t>
        </w:r>
        <w:r w:rsidRPr="00D121C3">
          <w:rPr>
            <w:sz w:val="28"/>
            <w:szCs w:val="28"/>
            <w:lang w:val="en-US"/>
          </w:rPr>
          <w:t>Nugent, M.</w:t>
        </w:r>
        <w:r w:rsidRPr="003022DD">
          <w:rPr>
            <w:sz w:val="28"/>
            <w:szCs w:val="28"/>
            <w:lang w:val="en-US"/>
          </w:rPr>
          <w:t> </w:t>
        </w:r>
        <w:r w:rsidRPr="00D121C3">
          <w:rPr>
            <w:sz w:val="28"/>
            <w:szCs w:val="28"/>
            <w:lang w:val="en-US"/>
          </w:rPr>
          <w:t xml:space="preserve">Ludwig </w:t>
        </w:r>
      </w:hyperlink>
      <w:r w:rsidRPr="00D121C3">
        <w:rPr>
          <w:sz w:val="28"/>
          <w:szCs w:val="28"/>
          <w:lang w:val="en-US"/>
        </w:rPr>
        <w:t>// Reprod. Biomed. Online. – 2006.</w:t>
      </w:r>
      <w:r w:rsidRPr="003022DD">
        <w:rPr>
          <w:sz w:val="28"/>
          <w:szCs w:val="28"/>
          <w:lang w:val="en-US"/>
        </w:rPr>
        <w:t xml:space="preserve"> </w:t>
      </w:r>
      <w:r w:rsidRPr="00D121C3">
        <w:rPr>
          <w:sz w:val="28"/>
          <w:szCs w:val="28"/>
          <w:lang w:val="en-US"/>
        </w:rPr>
        <w:t xml:space="preserve">– Vol. 12, № 2. – </w:t>
      </w:r>
      <w:proofErr w:type="gramStart"/>
      <w:r w:rsidRPr="00D121C3">
        <w:rPr>
          <w:sz w:val="28"/>
          <w:szCs w:val="28"/>
        </w:rPr>
        <w:t>Р</w:t>
      </w:r>
      <w:r w:rsidRPr="00D121C3">
        <w:rPr>
          <w:sz w:val="28"/>
          <w:szCs w:val="28"/>
          <w:lang w:val="en-US"/>
        </w:rPr>
        <w:t>. 205</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208</w:t>
      </w:r>
      <w:r w:rsidRPr="00510D74">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Назаренко Т.А.  Анновуляторное бесплодие у женщин: Методы и схемы индукции овуляции: Клин</w:t>
      </w:r>
      <w:proofErr w:type="gramStart"/>
      <w:r w:rsidRPr="00D121C3">
        <w:rPr>
          <w:sz w:val="28"/>
          <w:szCs w:val="28"/>
        </w:rPr>
        <w:t>.</w:t>
      </w:r>
      <w:proofErr w:type="gramEnd"/>
      <w:r w:rsidRPr="00D121C3">
        <w:rPr>
          <w:sz w:val="28"/>
          <w:szCs w:val="28"/>
        </w:rPr>
        <w:t xml:space="preserve"> </w:t>
      </w:r>
      <w:proofErr w:type="gramStart"/>
      <w:r w:rsidRPr="00D121C3">
        <w:rPr>
          <w:sz w:val="28"/>
          <w:szCs w:val="28"/>
        </w:rPr>
        <w:t>л</w:t>
      </w:r>
      <w:proofErr w:type="gramEnd"/>
      <w:r w:rsidRPr="00D121C3">
        <w:rPr>
          <w:sz w:val="28"/>
          <w:szCs w:val="28"/>
        </w:rPr>
        <w:t xml:space="preserve">екц. / Т.А. Назаренко, Э.Р. Дуринян, Н.А. Зыряева // Акушерство и гинекология. – 2002. </w:t>
      </w:r>
      <w:r w:rsidRPr="00510D74">
        <w:rPr>
          <w:sz w:val="28"/>
          <w:szCs w:val="28"/>
        </w:rPr>
        <w:t>–</w:t>
      </w:r>
      <w:r w:rsidRPr="00D121C3">
        <w:rPr>
          <w:sz w:val="28"/>
          <w:szCs w:val="28"/>
        </w:rPr>
        <w:t xml:space="preserve"> № 4. – С. 58 - 61.</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Ведение пациенток с преждевременным выключением функции яичников / А.И. Гус, Л.А. Марченко, Н.А. Александрова и др. // Леч. врач. – 2005. – № 10. – С. 28 - 34.</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Чеченова Ф.К. Отдаленные результаты хирургического лечения трубно-перитонеального бесплодия лапароскопическим доступом / Ф.К. Чеченова, К.В. Краснопольская // Акушерство и гинекология. – 2001. – № 2. – С. 40 - 44.</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Литвак О. Комплексне лікування порушень </w:t>
      </w:r>
      <w:proofErr w:type="gramStart"/>
      <w:r w:rsidRPr="00D121C3">
        <w:rPr>
          <w:sz w:val="28"/>
          <w:szCs w:val="28"/>
        </w:rPr>
        <w:t>менструального</w:t>
      </w:r>
      <w:proofErr w:type="gramEnd"/>
      <w:r w:rsidRPr="00D121C3">
        <w:rPr>
          <w:sz w:val="28"/>
          <w:szCs w:val="28"/>
        </w:rPr>
        <w:t xml:space="preserve"> циклу при нейроендокриннообмінній формі гіпоталамічного синдрому / О. Литвак, М. Михайлюта, В. Артамонов  // Ліки України. – 2002. </w:t>
      </w:r>
      <w:r w:rsidRPr="00510D74">
        <w:rPr>
          <w:sz w:val="28"/>
          <w:szCs w:val="28"/>
        </w:rPr>
        <w:t>–</w:t>
      </w:r>
      <w:r w:rsidRPr="00D121C3">
        <w:rPr>
          <w:sz w:val="28"/>
          <w:szCs w:val="28"/>
        </w:rPr>
        <w:t xml:space="preserve"> № 9. – С. 15 - 16.</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 xml:space="preserve">Laparoscopic management of non-communicating rudimentary horn in a dysmenorrheic and infertile patient / A.M. Saleh, S.F. Sultan,  H.M. Al-Jawad  et al.  </w:t>
      </w:r>
      <w:r w:rsidRPr="00D121C3">
        <w:rPr>
          <w:sz w:val="28"/>
          <w:szCs w:val="28"/>
        </w:rPr>
        <w:t xml:space="preserve">// </w:t>
      </w:r>
      <w:r w:rsidRPr="00D121C3">
        <w:rPr>
          <w:sz w:val="28"/>
          <w:szCs w:val="28"/>
          <w:lang w:val="en-US"/>
        </w:rPr>
        <w:t>Saudi</w:t>
      </w:r>
      <w:r w:rsidRPr="00D121C3">
        <w:rPr>
          <w:sz w:val="28"/>
          <w:szCs w:val="28"/>
        </w:rPr>
        <w:t xml:space="preserve"> </w:t>
      </w:r>
      <w:r w:rsidRPr="00D121C3">
        <w:rPr>
          <w:sz w:val="28"/>
          <w:szCs w:val="28"/>
          <w:lang w:val="en-US"/>
        </w:rPr>
        <w:t>Med</w:t>
      </w:r>
      <w:r w:rsidRPr="00D121C3">
        <w:rPr>
          <w:sz w:val="28"/>
          <w:szCs w:val="28"/>
        </w:rPr>
        <w:t xml:space="preserve">. </w:t>
      </w:r>
      <w:r w:rsidRPr="00D121C3">
        <w:rPr>
          <w:sz w:val="28"/>
          <w:szCs w:val="28"/>
          <w:lang w:val="en-US"/>
        </w:rPr>
        <w:t>J</w:t>
      </w:r>
      <w:r w:rsidRPr="00D121C3">
        <w:rPr>
          <w:sz w:val="28"/>
          <w:szCs w:val="28"/>
        </w:rPr>
        <w:t xml:space="preserve">. </w:t>
      </w:r>
      <w:proofErr w:type="gramStart"/>
      <w:r w:rsidRPr="00D121C3">
        <w:rPr>
          <w:sz w:val="28"/>
          <w:szCs w:val="28"/>
          <w:lang w:val="en-US"/>
        </w:rPr>
        <w:t>–</w:t>
      </w:r>
      <w:r w:rsidRPr="00D121C3">
        <w:rPr>
          <w:sz w:val="28"/>
          <w:szCs w:val="28"/>
        </w:rPr>
        <w:t xml:space="preserve">  2003</w:t>
      </w:r>
      <w:proofErr w:type="gramEnd"/>
      <w:r w:rsidRPr="00D121C3">
        <w:rPr>
          <w:sz w:val="28"/>
          <w:szCs w:val="28"/>
        </w:rPr>
        <w:t xml:space="preserve">. </w:t>
      </w:r>
      <w:r w:rsidRPr="00D121C3">
        <w:rPr>
          <w:sz w:val="28"/>
          <w:szCs w:val="28"/>
          <w:lang w:val="en-US"/>
        </w:rPr>
        <w:t>–</w:t>
      </w:r>
      <w:r w:rsidRPr="00D121C3">
        <w:rPr>
          <w:sz w:val="28"/>
          <w:szCs w:val="28"/>
        </w:rPr>
        <w:t xml:space="preserve"> </w:t>
      </w:r>
      <w:r w:rsidRPr="00D121C3">
        <w:rPr>
          <w:sz w:val="28"/>
          <w:szCs w:val="28"/>
          <w:lang w:val="en-US"/>
        </w:rPr>
        <w:t>Vol</w:t>
      </w:r>
      <w:r w:rsidRPr="00D121C3">
        <w:rPr>
          <w:sz w:val="28"/>
          <w:szCs w:val="28"/>
        </w:rPr>
        <w:t>. 24, № 2. – Р. 206 - 208.</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Кузьмина С.А.  Особенности эхографической картины у больных с недостаточностью лютеиновой фазы менструального цикла / С.А. Кузьмина, С.И. Зудикова // Проблемы репродукции. – 2003. – № 5. – С. 54 - 56.</w:t>
      </w:r>
    </w:p>
    <w:p w:rsidR="003022DD" w:rsidRPr="00D121C3" w:rsidRDefault="003022DD" w:rsidP="00951E90">
      <w:pPr>
        <w:numPr>
          <w:ilvl w:val="0"/>
          <w:numId w:val="63"/>
        </w:numPr>
        <w:suppressAutoHyphens w:val="0"/>
        <w:spacing w:line="300" w:lineRule="auto"/>
        <w:jc w:val="both"/>
        <w:rPr>
          <w:sz w:val="28"/>
          <w:szCs w:val="28"/>
        </w:rPr>
      </w:pPr>
      <w:proofErr w:type="gramStart"/>
      <w:r w:rsidRPr="00D121C3">
        <w:rPr>
          <w:sz w:val="28"/>
          <w:szCs w:val="28"/>
        </w:rPr>
        <w:t>Боярский</w:t>
      </w:r>
      <w:proofErr w:type="gramEnd"/>
      <w:r w:rsidRPr="00D121C3">
        <w:rPr>
          <w:sz w:val="28"/>
          <w:szCs w:val="28"/>
        </w:rPr>
        <w:t xml:space="preserve"> К.Ю. Клиническое значение тестов определения овариального резерва в лечении бесплодия: Автореф. дис… канд. мед. наук / Воен. мед. акад. – СПб</w:t>
      </w:r>
      <w:proofErr w:type="gramStart"/>
      <w:r w:rsidRPr="00D121C3">
        <w:rPr>
          <w:sz w:val="28"/>
          <w:szCs w:val="28"/>
        </w:rPr>
        <w:t xml:space="preserve">., </w:t>
      </w:r>
      <w:proofErr w:type="gramEnd"/>
      <w:r w:rsidRPr="00D121C3">
        <w:rPr>
          <w:sz w:val="28"/>
          <w:szCs w:val="28"/>
        </w:rPr>
        <w:t>2001. – 21 с.</w:t>
      </w:r>
    </w:p>
    <w:p w:rsidR="003022DD" w:rsidRPr="00FC28E1" w:rsidRDefault="003022DD" w:rsidP="00951E90">
      <w:pPr>
        <w:numPr>
          <w:ilvl w:val="0"/>
          <w:numId w:val="63"/>
        </w:numPr>
        <w:suppressAutoHyphens w:val="0"/>
        <w:spacing w:line="300" w:lineRule="auto"/>
        <w:jc w:val="both"/>
        <w:rPr>
          <w:color w:val="339966"/>
          <w:sz w:val="28"/>
          <w:szCs w:val="28"/>
        </w:rPr>
      </w:pPr>
      <w:r>
        <w:rPr>
          <w:sz w:val="28"/>
          <w:szCs w:val="28"/>
        </w:rPr>
        <w:t>Татарчук Т.Ф. Эндокринная гинекология (клинические очерки, часть 1) / Т.Ф. Татарчук, Я.П. Сольский. – К.: Заповіт, 2003. – 190 с</w:t>
      </w:r>
      <w:r w:rsidRPr="00FC28E1">
        <w:rPr>
          <w:color w:val="339966"/>
          <w:sz w:val="28"/>
          <w:szCs w:val="28"/>
        </w:rPr>
        <w:t>.</w:t>
      </w:r>
    </w:p>
    <w:p w:rsidR="003022DD" w:rsidRPr="003022DD" w:rsidRDefault="003022DD" w:rsidP="00951E90">
      <w:pPr>
        <w:numPr>
          <w:ilvl w:val="0"/>
          <w:numId w:val="63"/>
        </w:numPr>
        <w:suppressAutoHyphens w:val="0"/>
        <w:spacing w:line="300" w:lineRule="auto"/>
        <w:jc w:val="both"/>
        <w:rPr>
          <w:sz w:val="28"/>
          <w:szCs w:val="28"/>
          <w:lang w:val="en-US"/>
        </w:rPr>
      </w:pPr>
      <w:hyperlink r:id="rId102" w:history="1">
        <w:r w:rsidRPr="00D121C3">
          <w:rPr>
            <w:sz w:val="28"/>
            <w:szCs w:val="28"/>
            <w:lang w:val="en-US"/>
          </w:rPr>
          <w:t>Lang E.K</w:t>
        </w:r>
      </w:hyperlink>
      <w:r w:rsidRPr="00D121C3">
        <w:rPr>
          <w:sz w:val="28"/>
          <w:szCs w:val="28"/>
          <w:lang w:val="en-US"/>
        </w:rPr>
        <w:t xml:space="preserve">. Efficacy of salpingography and transcervical recanalization in diagnosis, categorization and treatment of fallopian tube obstruction / E.K. </w:t>
      </w:r>
      <w:hyperlink r:id="rId103" w:history="1">
        <w:r w:rsidRPr="00D121C3">
          <w:rPr>
            <w:sz w:val="28"/>
            <w:szCs w:val="28"/>
            <w:lang w:val="en-US"/>
          </w:rPr>
          <w:t xml:space="preserve">Lang, H.E. Jr.Dunaway </w:t>
        </w:r>
      </w:hyperlink>
      <w:r w:rsidRPr="00D121C3">
        <w:rPr>
          <w:sz w:val="28"/>
          <w:szCs w:val="28"/>
          <w:lang w:val="en-US"/>
        </w:rPr>
        <w:t>// Cardiovasc. Intervent. Radiol. – 2000. – Vol.</w:t>
      </w:r>
      <w:r w:rsidRPr="003022DD">
        <w:rPr>
          <w:sz w:val="28"/>
          <w:szCs w:val="28"/>
          <w:lang w:val="en-US"/>
        </w:rPr>
        <w:t> </w:t>
      </w:r>
      <w:r w:rsidRPr="00D121C3">
        <w:rPr>
          <w:sz w:val="28"/>
          <w:szCs w:val="28"/>
          <w:lang w:val="en-US"/>
        </w:rPr>
        <w:t xml:space="preserve">23, № 6. – </w:t>
      </w:r>
      <w:proofErr w:type="gramStart"/>
      <w:r w:rsidRPr="00D121C3">
        <w:rPr>
          <w:sz w:val="28"/>
          <w:szCs w:val="28"/>
        </w:rPr>
        <w:t>Р</w:t>
      </w:r>
      <w:r w:rsidRPr="00D121C3">
        <w:rPr>
          <w:sz w:val="28"/>
          <w:szCs w:val="28"/>
          <w:lang w:val="en-US"/>
        </w:rPr>
        <w:t>. 417</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422</w:t>
      </w:r>
      <w:r w:rsidRPr="00510D74">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lastRenderedPageBreak/>
        <w:t>Hysterosonosalpingography and hysterosalpingography in the diagnosis of tubal pate</w:t>
      </w:r>
      <w:r>
        <w:rPr>
          <w:sz w:val="28"/>
          <w:szCs w:val="28"/>
          <w:lang w:val="en-US"/>
        </w:rPr>
        <w:t>ncy in infertility patients / I</w:t>
      </w:r>
      <w:r w:rsidRPr="00D121C3">
        <w:rPr>
          <w:sz w:val="28"/>
          <w:szCs w:val="28"/>
          <w:lang w:val="en-US"/>
        </w:rPr>
        <w:t>.</w:t>
      </w:r>
      <w:r w:rsidRPr="003022DD">
        <w:rPr>
          <w:sz w:val="28"/>
          <w:szCs w:val="28"/>
          <w:lang w:val="en-US"/>
        </w:rPr>
        <w:t xml:space="preserve"> </w:t>
      </w:r>
      <w:hyperlink r:id="rId104" w:history="1">
        <w:r w:rsidRPr="00D121C3">
          <w:rPr>
            <w:sz w:val="28"/>
            <w:szCs w:val="28"/>
            <w:lang w:val="en-US"/>
          </w:rPr>
          <w:t>de Almeida, C. Souza, F.</w:t>
        </w:r>
        <w:r w:rsidRPr="003022DD">
          <w:rPr>
            <w:sz w:val="28"/>
            <w:szCs w:val="28"/>
            <w:lang w:val="en-US"/>
          </w:rPr>
          <w:t> </w:t>
        </w:r>
        <w:r w:rsidRPr="00D121C3">
          <w:rPr>
            <w:sz w:val="28"/>
            <w:szCs w:val="28"/>
            <w:lang w:val="en-US"/>
          </w:rPr>
          <w:t xml:space="preserve">Reginatto </w:t>
        </w:r>
      </w:hyperlink>
      <w:r w:rsidRPr="00D121C3">
        <w:rPr>
          <w:sz w:val="28"/>
          <w:szCs w:val="28"/>
          <w:lang w:val="en-US"/>
        </w:rPr>
        <w:t xml:space="preserve"> et al. // Rev. Assoc. Med. Bras. – 2000. – Vol. 46, № 4. – </w:t>
      </w:r>
      <w:proofErr w:type="gramStart"/>
      <w:r w:rsidRPr="00D121C3">
        <w:rPr>
          <w:sz w:val="28"/>
          <w:szCs w:val="28"/>
        </w:rPr>
        <w:t>Р</w:t>
      </w:r>
      <w:r w:rsidRPr="00D121C3">
        <w:rPr>
          <w:sz w:val="28"/>
          <w:szCs w:val="28"/>
          <w:lang w:val="en-US"/>
        </w:rPr>
        <w:t>.</w:t>
      </w:r>
      <w:r w:rsidRPr="00D121C3">
        <w:rPr>
          <w:sz w:val="28"/>
          <w:szCs w:val="28"/>
        </w:rPr>
        <w:t> </w:t>
      </w:r>
      <w:r w:rsidRPr="00D121C3">
        <w:rPr>
          <w:sz w:val="28"/>
          <w:szCs w:val="28"/>
          <w:lang w:val="en-US"/>
        </w:rPr>
        <w:t>342</w:t>
      </w:r>
      <w:proofErr w:type="gramEnd"/>
      <w:r w:rsidRPr="00D121C3">
        <w:rPr>
          <w:sz w:val="28"/>
          <w:szCs w:val="28"/>
          <w:lang w:val="en-US"/>
        </w:rPr>
        <w:t xml:space="preserve"> </w:t>
      </w:r>
      <w:r w:rsidRPr="00D121C3">
        <w:rPr>
          <w:sz w:val="28"/>
          <w:szCs w:val="28"/>
        </w:rPr>
        <w:t>-</w:t>
      </w:r>
      <w:r w:rsidRPr="00D121C3">
        <w:rPr>
          <w:sz w:val="28"/>
          <w:szCs w:val="28"/>
          <w:lang w:val="en-US"/>
        </w:rPr>
        <w:t xml:space="preserve"> 345</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Гистеросальпингосцинтиграфия в диагностике непроходимости маточных труб / В.М. Чернов, В.В. Носов, Ж.В. Веснина и др. // Радиология-практика. – 2005. </w:t>
      </w:r>
      <w:r w:rsidRPr="00510D74">
        <w:rPr>
          <w:sz w:val="28"/>
          <w:szCs w:val="28"/>
        </w:rPr>
        <w:t>–</w:t>
      </w:r>
      <w:r w:rsidRPr="00D121C3">
        <w:rPr>
          <w:sz w:val="28"/>
          <w:szCs w:val="28"/>
        </w:rPr>
        <w:t xml:space="preserve"> № 2. – С. 19 - 23.</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Діагностично-хірургічна ендоскопія при лікуванні безплідності / Л.І. Іванюта, І.О. Іванюта, Н.І. Белі</w:t>
      </w:r>
      <w:proofErr w:type="gramStart"/>
      <w:r w:rsidRPr="00D121C3">
        <w:rPr>
          <w:sz w:val="28"/>
          <w:szCs w:val="28"/>
        </w:rPr>
        <w:t>с</w:t>
      </w:r>
      <w:proofErr w:type="gramEnd"/>
      <w:r w:rsidRPr="00D121C3">
        <w:rPr>
          <w:sz w:val="28"/>
          <w:szCs w:val="28"/>
        </w:rPr>
        <w:t xml:space="preserve"> та ін. // Шпитал. хірургія. – 2001. – № 2. – С. 50 - 52.</w:t>
      </w:r>
    </w:p>
    <w:p w:rsidR="003022DD" w:rsidRPr="003022DD" w:rsidRDefault="003022DD" w:rsidP="00951E90">
      <w:pPr>
        <w:numPr>
          <w:ilvl w:val="0"/>
          <w:numId w:val="63"/>
        </w:numPr>
        <w:suppressAutoHyphens w:val="0"/>
        <w:spacing w:line="300" w:lineRule="auto"/>
        <w:jc w:val="both"/>
        <w:rPr>
          <w:sz w:val="28"/>
          <w:szCs w:val="28"/>
          <w:lang w:val="en-US"/>
        </w:rPr>
      </w:pPr>
      <w:r w:rsidRPr="00D121C3">
        <w:rPr>
          <w:sz w:val="28"/>
          <w:szCs w:val="28"/>
          <w:lang w:val="en-US"/>
        </w:rPr>
        <w:t xml:space="preserve">Prognostic value of Fallopian tube endoscopy / S. </w:t>
      </w:r>
      <w:hyperlink r:id="rId105" w:history="1">
        <w:r w:rsidRPr="00D121C3">
          <w:rPr>
            <w:sz w:val="28"/>
            <w:szCs w:val="28"/>
            <w:lang w:val="en-US"/>
          </w:rPr>
          <w:t>Schmidt, A.</w:t>
        </w:r>
        <w:r w:rsidRPr="003022DD">
          <w:rPr>
            <w:sz w:val="28"/>
            <w:szCs w:val="28"/>
            <w:lang w:val="en-US"/>
          </w:rPr>
          <w:t> </w:t>
        </w:r>
        <w:r w:rsidRPr="00D121C3">
          <w:rPr>
            <w:sz w:val="28"/>
            <w:szCs w:val="28"/>
            <w:lang w:val="en-US"/>
          </w:rPr>
          <w:t xml:space="preserve">Weidner, F. Sierra et al. </w:t>
        </w:r>
      </w:hyperlink>
      <w:r w:rsidRPr="00D121C3">
        <w:rPr>
          <w:sz w:val="28"/>
          <w:szCs w:val="28"/>
          <w:lang w:val="en-US"/>
        </w:rPr>
        <w:t xml:space="preserve">// Zentralbl. Gynacol. – 2000. – Vol. 122, № 9. – </w:t>
      </w:r>
      <w:proofErr w:type="gramStart"/>
      <w:r w:rsidRPr="00D121C3">
        <w:rPr>
          <w:sz w:val="28"/>
          <w:szCs w:val="28"/>
        </w:rPr>
        <w:t>Р</w:t>
      </w:r>
      <w:r w:rsidRPr="00D121C3">
        <w:rPr>
          <w:sz w:val="28"/>
          <w:szCs w:val="28"/>
          <w:lang w:val="en-US"/>
        </w:rPr>
        <w:t>. 489</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494</w:t>
      </w:r>
      <w:r w:rsidRPr="00510D74">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Гаспаров А.С. Эндоскопия в сохранении и восстановлении репродуктивной функции: Лекция / А.С. Гаспаров, Н.И. Волков, Т.А. Назаренко // Журнал акушерства и женских болезней. </w:t>
      </w:r>
      <w:r w:rsidRPr="00510D74">
        <w:rPr>
          <w:sz w:val="28"/>
          <w:szCs w:val="28"/>
        </w:rPr>
        <w:t>–</w:t>
      </w:r>
      <w:r w:rsidRPr="00D121C3">
        <w:rPr>
          <w:sz w:val="28"/>
          <w:szCs w:val="28"/>
        </w:rPr>
        <w:t xml:space="preserve"> 2001. </w:t>
      </w:r>
      <w:r w:rsidRPr="00510D74">
        <w:rPr>
          <w:sz w:val="28"/>
          <w:szCs w:val="28"/>
        </w:rPr>
        <w:t>–</w:t>
      </w:r>
      <w:r w:rsidRPr="00D121C3">
        <w:rPr>
          <w:sz w:val="28"/>
          <w:szCs w:val="28"/>
        </w:rPr>
        <w:t xml:space="preserve"> Т.50, вып. 3. </w:t>
      </w:r>
      <w:r w:rsidRPr="00510D74">
        <w:rPr>
          <w:sz w:val="28"/>
          <w:szCs w:val="28"/>
        </w:rPr>
        <w:t>–</w:t>
      </w:r>
      <w:r w:rsidRPr="00D121C3">
        <w:rPr>
          <w:sz w:val="28"/>
          <w:szCs w:val="28"/>
        </w:rPr>
        <w:t xml:space="preserve"> С. 90 - 95.</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Іванюта Л.І. Ендоскопія в діагностиці лікування неплідності / Л.І. Іванюта // Вісн. асоц. акуш</w:t>
      </w:r>
      <w:proofErr w:type="gramStart"/>
      <w:r w:rsidRPr="00D121C3">
        <w:rPr>
          <w:sz w:val="28"/>
          <w:szCs w:val="28"/>
        </w:rPr>
        <w:t>.-</w:t>
      </w:r>
      <w:proofErr w:type="gramEnd"/>
      <w:r w:rsidRPr="00D121C3">
        <w:rPr>
          <w:sz w:val="28"/>
          <w:szCs w:val="28"/>
        </w:rPr>
        <w:t xml:space="preserve">гін. України. – 2002. </w:t>
      </w:r>
      <w:r w:rsidRPr="00D121C3">
        <w:rPr>
          <w:sz w:val="28"/>
          <w:szCs w:val="28"/>
          <w:lang w:val="en-US"/>
        </w:rPr>
        <w:t>–</w:t>
      </w:r>
      <w:r w:rsidRPr="00D121C3">
        <w:rPr>
          <w:sz w:val="28"/>
          <w:szCs w:val="28"/>
        </w:rPr>
        <w:t xml:space="preserve"> № 2. </w:t>
      </w:r>
      <w:r w:rsidRPr="00D121C3">
        <w:rPr>
          <w:sz w:val="28"/>
          <w:szCs w:val="28"/>
          <w:lang w:val="en-US"/>
        </w:rPr>
        <w:t>–</w:t>
      </w:r>
      <w:r w:rsidRPr="00D121C3">
        <w:rPr>
          <w:sz w:val="28"/>
          <w:szCs w:val="28"/>
        </w:rPr>
        <w:t xml:space="preserve"> С. 3 - 7.</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Чайка А.В. Эндохирургия в лечении бесплодия // Вестник неотложной и восстановительной медицины</w:t>
      </w:r>
      <w:r w:rsidRPr="00D121C3">
        <w:rPr>
          <w:spacing w:val="-20"/>
          <w:sz w:val="28"/>
          <w:szCs w:val="28"/>
        </w:rPr>
        <w:t>. – 2003. – Т. 4, № 1. – С.</w:t>
      </w:r>
      <w:r w:rsidRPr="00D121C3">
        <w:rPr>
          <w:sz w:val="28"/>
          <w:szCs w:val="28"/>
        </w:rPr>
        <w:t xml:space="preserve"> 78</w:t>
      </w:r>
      <w:r w:rsidRPr="00D121C3">
        <w:rPr>
          <w:spacing w:val="-20"/>
          <w:sz w:val="28"/>
          <w:szCs w:val="28"/>
        </w:rPr>
        <w:t xml:space="preserve"> - </w:t>
      </w:r>
      <w:r w:rsidRPr="00D121C3">
        <w:rPr>
          <w:sz w:val="28"/>
          <w:szCs w:val="28"/>
        </w:rPr>
        <w:t>82.</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Структура женского бесплодия и прогноз восстановления репродуктивной функции при использовании современных эндоскопических методов / В.И. Кулаков, Ф.А. Маргиани, Т.А. </w:t>
      </w:r>
      <w:proofErr w:type="gramStart"/>
      <w:r w:rsidRPr="00D121C3">
        <w:rPr>
          <w:sz w:val="28"/>
          <w:szCs w:val="28"/>
        </w:rPr>
        <w:t>Наза-ренко</w:t>
      </w:r>
      <w:proofErr w:type="gramEnd"/>
      <w:r w:rsidRPr="00D121C3">
        <w:rPr>
          <w:sz w:val="28"/>
          <w:szCs w:val="28"/>
        </w:rPr>
        <w:t xml:space="preserve"> и др. // Акушерство и гинекология. – 2001. – № 3. – С. 33 - 36.</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Силина Т.Н. Морфологические параметры маточных труб в возрастном аспекте // Укр.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а</w:t>
      </w:r>
      <w:proofErr w:type="gramEnd"/>
      <w:r w:rsidRPr="00D121C3">
        <w:rPr>
          <w:sz w:val="28"/>
          <w:szCs w:val="28"/>
        </w:rPr>
        <w:t>льманах. – 2004</w:t>
      </w:r>
      <w:r w:rsidRPr="00D121C3">
        <w:rPr>
          <w:spacing w:val="-20"/>
          <w:sz w:val="28"/>
          <w:szCs w:val="28"/>
        </w:rPr>
        <w:t xml:space="preserve">. – Т. 7, № 3. – С. </w:t>
      </w:r>
      <w:r w:rsidRPr="00D121C3">
        <w:rPr>
          <w:sz w:val="28"/>
          <w:szCs w:val="28"/>
        </w:rPr>
        <w:t>11</w:t>
      </w:r>
      <w:r w:rsidRPr="00D121C3">
        <w:rPr>
          <w:spacing w:val="-20"/>
          <w:sz w:val="28"/>
          <w:szCs w:val="28"/>
        </w:rPr>
        <w:t>4 - 115.</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Лятошинская П. В. Оптимизация хирургических методов лечения </w:t>
      </w:r>
      <w:r w:rsidRPr="00D121C3">
        <w:rPr>
          <w:rStyle w:val="aff5"/>
          <w:b w:val="0"/>
          <w:sz w:val="28"/>
          <w:szCs w:val="28"/>
        </w:rPr>
        <w:t>трубно</w:t>
      </w:r>
      <w:r w:rsidRPr="00D121C3">
        <w:rPr>
          <w:sz w:val="28"/>
          <w:szCs w:val="28"/>
        </w:rPr>
        <w:t xml:space="preserve">-перитонеального </w:t>
      </w:r>
      <w:r w:rsidRPr="00D121C3">
        <w:rPr>
          <w:rStyle w:val="aff5"/>
          <w:b w:val="0"/>
          <w:sz w:val="28"/>
          <w:szCs w:val="28"/>
        </w:rPr>
        <w:t>бесплодия</w:t>
      </w:r>
      <w:r w:rsidRPr="00D121C3">
        <w:rPr>
          <w:sz w:val="28"/>
          <w:szCs w:val="28"/>
        </w:rPr>
        <w:t>: Автореф. дис. ... канд. мед. наук /  Воен</w:t>
      </w:r>
      <w:proofErr w:type="gramStart"/>
      <w:r w:rsidRPr="00D121C3">
        <w:rPr>
          <w:sz w:val="28"/>
          <w:szCs w:val="28"/>
        </w:rPr>
        <w:t>.-</w:t>
      </w:r>
      <w:proofErr w:type="gramEnd"/>
      <w:r w:rsidRPr="00D121C3">
        <w:rPr>
          <w:sz w:val="28"/>
          <w:szCs w:val="28"/>
        </w:rPr>
        <w:t xml:space="preserve">мед. акад. им. С.М. Кирова. </w:t>
      </w:r>
      <w:r w:rsidRPr="00D121C3">
        <w:rPr>
          <w:sz w:val="28"/>
          <w:szCs w:val="28"/>
          <w:lang w:val="en-US"/>
        </w:rPr>
        <w:t>–</w:t>
      </w:r>
      <w:r w:rsidRPr="00D121C3">
        <w:rPr>
          <w:sz w:val="28"/>
          <w:szCs w:val="28"/>
        </w:rPr>
        <w:t xml:space="preserve"> СПб</w:t>
      </w:r>
      <w:proofErr w:type="gramStart"/>
      <w:r w:rsidRPr="00D121C3">
        <w:rPr>
          <w:sz w:val="28"/>
          <w:szCs w:val="28"/>
        </w:rPr>
        <w:t xml:space="preserve">., </w:t>
      </w:r>
      <w:proofErr w:type="gramEnd"/>
      <w:r w:rsidRPr="00D121C3">
        <w:rPr>
          <w:sz w:val="28"/>
          <w:szCs w:val="28"/>
        </w:rPr>
        <w:t>2004. – 21с.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Назаренко И.А. Профилактика рецидива рубцово-спаечного процесса при хирургическом лечении дистальных окклюзий маточных труб по поводу бесплодия / И.А. Назаренко, Л.М. Ничитайло // Одес</w:t>
      </w:r>
      <w:proofErr w:type="gramStart"/>
      <w:r w:rsidRPr="00D121C3">
        <w:rPr>
          <w:sz w:val="28"/>
          <w:szCs w:val="28"/>
        </w:rPr>
        <w:t>.</w:t>
      </w:r>
      <w:proofErr w:type="gramEnd"/>
      <w:r w:rsidRPr="00D121C3">
        <w:rPr>
          <w:sz w:val="28"/>
          <w:szCs w:val="28"/>
        </w:rPr>
        <w:t xml:space="preserve"> </w:t>
      </w:r>
      <w:proofErr w:type="gramStart"/>
      <w:r w:rsidRPr="00D121C3">
        <w:rPr>
          <w:sz w:val="28"/>
          <w:szCs w:val="28"/>
        </w:rPr>
        <w:t>м</w:t>
      </w:r>
      <w:proofErr w:type="gramEnd"/>
      <w:r w:rsidRPr="00D121C3">
        <w:rPr>
          <w:sz w:val="28"/>
          <w:szCs w:val="28"/>
        </w:rPr>
        <w:t>ед. журн. – 2002. – № 5. – С. 66 - 67.</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 xml:space="preserve">Negative laparoscopy is highly predictive of negative second-look laparotomy following chemotherapy for ovarian, tubal, and primary peritoneal carcinoma / </w:t>
      </w:r>
      <w:hyperlink r:id="rId106" w:history="1">
        <w:r w:rsidRPr="00D121C3">
          <w:rPr>
            <w:sz w:val="28"/>
            <w:szCs w:val="28"/>
            <w:lang w:val="en-US"/>
          </w:rPr>
          <w:t>Littell R.D., Hallonquist H., Matulonis U.</w:t>
        </w:r>
        <w:r w:rsidRPr="003022DD">
          <w:rPr>
            <w:sz w:val="28"/>
            <w:szCs w:val="28"/>
            <w:lang w:val="en-US"/>
          </w:rPr>
          <w:t xml:space="preserve"> </w:t>
        </w:r>
        <w:r w:rsidRPr="00D121C3">
          <w:rPr>
            <w:sz w:val="28"/>
            <w:szCs w:val="28"/>
            <w:lang w:val="en-US"/>
          </w:rPr>
          <w:t>et al.</w:t>
        </w:r>
      </w:hyperlink>
      <w:r w:rsidRPr="00D121C3">
        <w:rPr>
          <w:sz w:val="28"/>
          <w:szCs w:val="28"/>
          <w:lang w:val="en-US"/>
        </w:rPr>
        <w:t xml:space="preserve"> // Gynecol. Oncol. – 2006. – Vol.</w:t>
      </w:r>
      <w:r w:rsidRPr="00D121C3">
        <w:rPr>
          <w:sz w:val="28"/>
          <w:szCs w:val="28"/>
        </w:rPr>
        <w:t> </w:t>
      </w:r>
      <w:r w:rsidRPr="00D121C3">
        <w:rPr>
          <w:sz w:val="28"/>
          <w:szCs w:val="28"/>
          <w:lang w:val="en-US"/>
        </w:rPr>
        <w:t xml:space="preserve">103, № 2. – </w:t>
      </w:r>
      <w:proofErr w:type="gramStart"/>
      <w:r w:rsidRPr="00D121C3">
        <w:rPr>
          <w:sz w:val="28"/>
          <w:szCs w:val="28"/>
        </w:rPr>
        <w:t>Р</w:t>
      </w:r>
      <w:r w:rsidRPr="00D121C3">
        <w:rPr>
          <w:sz w:val="28"/>
          <w:szCs w:val="28"/>
          <w:lang w:val="en-US"/>
        </w:rPr>
        <w:t>.</w:t>
      </w:r>
      <w:r w:rsidRPr="00D121C3">
        <w:rPr>
          <w:sz w:val="28"/>
          <w:szCs w:val="28"/>
        </w:rPr>
        <w:t> </w:t>
      </w:r>
      <w:r w:rsidRPr="00D121C3">
        <w:rPr>
          <w:sz w:val="28"/>
          <w:szCs w:val="28"/>
          <w:lang w:val="en-US"/>
        </w:rPr>
        <w:t>570</w:t>
      </w:r>
      <w:proofErr w:type="gramEnd"/>
      <w:r w:rsidRPr="00D121C3">
        <w:rPr>
          <w:sz w:val="28"/>
          <w:szCs w:val="28"/>
        </w:rPr>
        <w:t xml:space="preserve"> </w:t>
      </w:r>
      <w:r w:rsidRPr="00D121C3">
        <w:rPr>
          <w:sz w:val="28"/>
          <w:szCs w:val="28"/>
          <w:lang w:val="en-US"/>
        </w:rPr>
        <w:t>-</w:t>
      </w:r>
      <w:r w:rsidRPr="00D121C3">
        <w:rPr>
          <w:sz w:val="28"/>
          <w:szCs w:val="28"/>
        </w:rPr>
        <w:t xml:space="preserve"> </w:t>
      </w:r>
      <w:r w:rsidRPr="00D121C3">
        <w:rPr>
          <w:sz w:val="28"/>
          <w:szCs w:val="28"/>
          <w:lang w:val="en-US"/>
        </w:rPr>
        <w:t>574.</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lastRenderedPageBreak/>
        <w:t xml:space="preserve">Приймак С.Г. Відновне лікування жінок </w:t>
      </w:r>
      <w:proofErr w:type="gramStart"/>
      <w:r w:rsidRPr="00D121C3">
        <w:rPr>
          <w:sz w:val="28"/>
          <w:szCs w:val="28"/>
        </w:rPr>
        <w:t>п</w:t>
      </w:r>
      <w:proofErr w:type="gramEnd"/>
      <w:r w:rsidRPr="00D121C3">
        <w:rPr>
          <w:sz w:val="28"/>
          <w:szCs w:val="28"/>
        </w:rPr>
        <w:t>ісля лапароскопічних операцій при безплідності трубного походження: Автореф. дис…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аук / Він. нац. мед. ун-т  ім. М.І. Пирогова. – Вінниця, 2003. – 22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Повторная лапароскопия в комплексной терапии трубн</w:t>
      </w:r>
      <w:proofErr w:type="gramStart"/>
      <w:r w:rsidRPr="00D121C3">
        <w:rPr>
          <w:sz w:val="28"/>
          <w:szCs w:val="28"/>
        </w:rPr>
        <w:t>о-</w:t>
      </w:r>
      <w:proofErr w:type="gramEnd"/>
      <w:r w:rsidRPr="00D121C3">
        <w:rPr>
          <w:sz w:val="28"/>
          <w:szCs w:val="28"/>
        </w:rPr>
        <w:t xml:space="preserve"> перитонеального бесплодия / Г.А. Палади, З.К. Сырбу, О.С. Чернецкая и др. // Акушерство и гинекология. – </w:t>
      </w:r>
      <w:r w:rsidRPr="00510D74">
        <w:rPr>
          <w:sz w:val="28"/>
          <w:szCs w:val="28"/>
        </w:rPr>
        <w:t>1999.</w:t>
      </w:r>
      <w:r w:rsidRPr="00D121C3">
        <w:rPr>
          <w:sz w:val="28"/>
          <w:szCs w:val="28"/>
        </w:rPr>
        <w:t xml:space="preserve"> </w:t>
      </w:r>
      <w:r w:rsidRPr="00510D74">
        <w:rPr>
          <w:sz w:val="28"/>
          <w:szCs w:val="28"/>
        </w:rPr>
        <w:t xml:space="preserve">– № 5. – </w:t>
      </w:r>
      <w:r w:rsidRPr="00D121C3">
        <w:rPr>
          <w:sz w:val="28"/>
          <w:szCs w:val="28"/>
        </w:rPr>
        <w:t>С</w:t>
      </w:r>
      <w:r w:rsidRPr="00510D74">
        <w:rPr>
          <w:sz w:val="28"/>
          <w:szCs w:val="28"/>
        </w:rPr>
        <w:t>. 42</w:t>
      </w:r>
      <w:r w:rsidRPr="00D121C3">
        <w:rPr>
          <w:sz w:val="28"/>
          <w:szCs w:val="28"/>
        </w:rPr>
        <w:t xml:space="preserve"> -</w:t>
      </w:r>
      <w:r w:rsidRPr="00510D74">
        <w:rPr>
          <w:sz w:val="28"/>
          <w:szCs w:val="28"/>
        </w:rPr>
        <w:t xml:space="preserve"> 44</w:t>
      </w:r>
      <w:r w:rsidRPr="00D121C3">
        <w:rPr>
          <w:sz w:val="28"/>
          <w:szCs w:val="28"/>
        </w:rPr>
        <w:t>.</w:t>
      </w:r>
    </w:p>
    <w:p w:rsidR="003022DD" w:rsidRPr="00D121C3" w:rsidRDefault="003022DD" w:rsidP="00951E90">
      <w:pPr>
        <w:numPr>
          <w:ilvl w:val="0"/>
          <w:numId w:val="63"/>
        </w:numPr>
        <w:suppressAutoHyphens w:val="0"/>
        <w:spacing w:line="300" w:lineRule="auto"/>
        <w:jc w:val="both"/>
        <w:rPr>
          <w:sz w:val="28"/>
          <w:szCs w:val="28"/>
        </w:rPr>
      </w:pPr>
      <w:hyperlink r:id="rId107" w:history="1">
        <w:r w:rsidRPr="00D121C3">
          <w:rPr>
            <w:sz w:val="28"/>
            <w:szCs w:val="28"/>
            <w:lang w:val="en-US"/>
          </w:rPr>
          <w:t>Salata I.</w:t>
        </w:r>
      </w:hyperlink>
      <w:r w:rsidRPr="00D121C3">
        <w:rPr>
          <w:sz w:val="28"/>
          <w:szCs w:val="28"/>
          <w:lang w:val="en-US"/>
        </w:rPr>
        <w:t xml:space="preserve"> Comparison of assessing the patency of the Fallopian tubes during laparoscopy and during hysterosalpingography on television in infertile women with endometriosis / I. </w:t>
      </w:r>
      <w:hyperlink r:id="rId108" w:history="1">
        <w:r w:rsidRPr="00D121C3">
          <w:rPr>
            <w:sz w:val="28"/>
            <w:szCs w:val="28"/>
            <w:lang w:val="en-US"/>
          </w:rPr>
          <w:t xml:space="preserve">Salata, L. Gottwald, S.Sobkiewicz </w:t>
        </w:r>
      </w:hyperlink>
      <w:r w:rsidRPr="00D121C3">
        <w:rPr>
          <w:sz w:val="28"/>
          <w:szCs w:val="28"/>
          <w:lang w:val="en-US"/>
        </w:rPr>
        <w:t xml:space="preserve"> // Ginekol. Pol. – 2003. – Vol. 74, </w:t>
      </w:r>
      <w:proofErr w:type="gramStart"/>
      <w:r w:rsidRPr="00D121C3">
        <w:rPr>
          <w:sz w:val="28"/>
          <w:szCs w:val="28"/>
          <w:lang w:val="en-US"/>
        </w:rPr>
        <w:t>№  9</w:t>
      </w:r>
      <w:proofErr w:type="gramEnd"/>
      <w:r w:rsidRPr="00D121C3">
        <w:rPr>
          <w:sz w:val="28"/>
          <w:szCs w:val="28"/>
          <w:lang w:val="en-US"/>
        </w:rPr>
        <w:t xml:space="preserve">. – </w:t>
      </w:r>
      <w:proofErr w:type="gramStart"/>
      <w:r w:rsidRPr="00D121C3">
        <w:rPr>
          <w:sz w:val="28"/>
          <w:szCs w:val="28"/>
        </w:rPr>
        <w:t>Р</w:t>
      </w:r>
      <w:r w:rsidRPr="00D121C3">
        <w:rPr>
          <w:sz w:val="28"/>
          <w:szCs w:val="28"/>
          <w:lang w:val="en-US"/>
        </w:rPr>
        <w:t>. 1014</w:t>
      </w:r>
      <w:proofErr w:type="gramEnd"/>
      <w:r w:rsidRPr="00D121C3">
        <w:rPr>
          <w:sz w:val="28"/>
          <w:szCs w:val="28"/>
          <w:lang w:val="en-US"/>
        </w:rPr>
        <w:t xml:space="preserve"> </w:t>
      </w:r>
      <w:r w:rsidRPr="00D121C3">
        <w:rPr>
          <w:sz w:val="28"/>
          <w:szCs w:val="28"/>
        </w:rPr>
        <w:t>-</w:t>
      </w:r>
      <w:r w:rsidRPr="00D121C3">
        <w:rPr>
          <w:sz w:val="28"/>
          <w:szCs w:val="28"/>
          <w:lang w:val="en-US"/>
        </w:rPr>
        <w:t xml:space="preserve"> 1017</w:t>
      </w:r>
      <w:r w:rsidRPr="00D121C3">
        <w:rPr>
          <w:sz w:val="28"/>
          <w:szCs w:val="28"/>
        </w:rPr>
        <w:t>.</w:t>
      </w:r>
    </w:p>
    <w:p w:rsidR="003022DD" w:rsidRPr="003022DD" w:rsidRDefault="003022DD" w:rsidP="00951E90">
      <w:pPr>
        <w:numPr>
          <w:ilvl w:val="0"/>
          <w:numId w:val="63"/>
        </w:numPr>
        <w:suppressAutoHyphens w:val="0"/>
        <w:spacing w:line="300" w:lineRule="auto"/>
        <w:jc w:val="both"/>
        <w:rPr>
          <w:sz w:val="28"/>
          <w:szCs w:val="28"/>
          <w:lang w:val="en-US"/>
        </w:rPr>
      </w:pPr>
      <w:hyperlink r:id="rId109" w:history="1">
        <w:r w:rsidRPr="00D121C3">
          <w:rPr>
            <w:sz w:val="28"/>
            <w:szCs w:val="28"/>
            <w:lang w:val="en-US"/>
          </w:rPr>
          <w:t>Sato O.</w:t>
        </w:r>
      </w:hyperlink>
      <w:r w:rsidRPr="00D121C3">
        <w:rPr>
          <w:sz w:val="28"/>
          <w:szCs w:val="28"/>
          <w:lang w:val="en-US"/>
        </w:rPr>
        <w:t xml:space="preserve"> Evaluation of fallopian tubes in infertile women by using laparoscopy and falloposcopy // Hokkaido Igaku Zasshi. – 2003. – Vol. 78, № 1. – </w:t>
      </w:r>
      <w:proofErr w:type="gramStart"/>
      <w:r w:rsidRPr="00D121C3">
        <w:rPr>
          <w:sz w:val="28"/>
          <w:szCs w:val="28"/>
        </w:rPr>
        <w:t>Р</w:t>
      </w:r>
      <w:r w:rsidRPr="00D121C3">
        <w:rPr>
          <w:sz w:val="28"/>
          <w:szCs w:val="28"/>
          <w:lang w:val="en-US"/>
        </w:rPr>
        <w:t>. 75</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83</w:t>
      </w:r>
      <w:r w:rsidRPr="00510D74">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 xml:space="preserve">Transvaginal laparoscopy / S. </w:t>
      </w:r>
      <w:hyperlink r:id="rId110" w:history="1">
        <w:r w:rsidRPr="00D121C3">
          <w:rPr>
            <w:sz w:val="28"/>
            <w:szCs w:val="28"/>
            <w:lang w:val="en-US"/>
          </w:rPr>
          <w:t xml:space="preserve">Gordts, P. Puttemans, S. Gordts et al.  </w:t>
        </w:r>
      </w:hyperlink>
      <w:r w:rsidRPr="00D121C3">
        <w:rPr>
          <w:sz w:val="28"/>
          <w:szCs w:val="28"/>
        </w:rPr>
        <w:t xml:space="preserve">// </w:t>
      </w:r>
      <w:r w:rsidRPr="00D121C3">
        <w:rPr>
          <w:sz w:val="28"/>
          <w:szCs w:val="28"/>
          <w:lang w:val="en-US"/>
        </w:rPr>
        <w:t>Best</w:t>
      </w:r>
      <w:r w:rsidRPr="00D121C3">
        <w:rPr>
          <w:sz w:val="28"/>
          <w:szCs w:val="28"/>
        </w:rPr>
        <w:t xml:space="preserve">. </w:t>
      </w:r>
      <w:r w:rsidRPr="00D121C3">
        <w:rPr>
          <w:sz w:val="28"/>
          <w:szCs w:val="28"/>
          <w:lang w:val="en-US"/>
        </w:rPr>
        <w:t>Pract</w:t>
      </w:r>
      <w:r w:rsidRPr="00D121C3">
        <w:rPr>
          <w:sz w:val="28"/>
          <w:szCs w:val="28"/>
        </w:rPr>
        <w:t xml:space="preserve">. </w:t>
      </w:r>
      <w:r w:rsidRPr="00D121C3">
        <w:rPr>
          <w:sz w:val="28"/>
          <w:szCs w:val="28"/>
          <w:lang w:val="en-US"/>
        </w:rPr>
        <w:t>Res</w:t>
      </w:r>
      <w:r w:rsidRPr="00D121C3">
        <w:rPr>
          <w:sz w:val="28"/>
          <w:szCs w:val="28"/>
        </w:rPr>
        <w:t xml:space="preserve">. </w:t>
      </w:r>
      <w:r w:rsidRPr="00D121C3">
        <w:rPr>
          <w:sz w:val="28"/>
          <w:szCs w:val="28"/>
          <w:lang w:val="en-US"/>
        </w:rPr>
        <w:t>Clin</w:t>
      </w:r>
      <w:r w:rsidRPr="00D121C3">
        <w:rPr>
          <w:sz w:val="28"/>
          <w:szCs w:val="28"/>
        </w:rPr>
        <w:t xml:space="preserve">. </w:t>
      </w:r>
      <w:r w:rsidRPr="00D121C3">
        <w:rPr>
          <w:sz w:val="28"/>
          <w:szCs w:val="28"/>
          <w:lang w:val="en-US"/>
        </w:rPr>
        <w:t>Obstet</w:t>
      </w:r>
      <w:r w:rsidRPr="00D121C3">
        <w:rPr>
          <w:sz w:val="28"/>
          <w:szCs w:val="28"/>
        </w:rPr>
        <w:t xml:space="preserve">. </w:t>
      </w:r>
      <w:r w:rsidRPr="00D121C3">
        <w:rPr>
          <w:sz w:val="28"/>
          <w:szCs w:val="28"/>
          <w:lang w:val="en-US"/>
        </w:rPr>
        <w:t>Gynaecol</w:t>
      </w:r>
      <w:r w:rsidRPr="00D121C3">
        <w:rPr>
          <w:spacing w:val="-20"/>
          <w:sz w:val="28"/>
          <w:szCs w:val="28"/>
        </w:rPr>
        <w:t xml:space="preserve">. – 2005. </w:t>
      </w:r>
      <w:r w:rsidRPr="00D121C3">
        <w:rPr>
          <w:spacing w:val="-20"/>
          <w:sz w:val="28"/>
          <w:szCs w:val="28"/>
          <w:lang w:val="en-US"/>
        </w:rPr>
        <w:t>–</w:t>
      </w:r>
      <w:r w:rsidRPr="00D121C3">
        <w:rPr>
          <w:spacing w:val="-20"/>
          <w:sz w:val="28"/>
          <w:szCs w:val="28"/>
        </w:rPr>
        <w:t xml:space="preserve"> </w:t>
      </w:r>
      <w:r w:rsidRPr="00D121C3">
        <w:rPr>
          <w:spacing w:val="-20"/>
          <w:sz w:val="28"/>
          <w:szCs w:val="28"/>
          <w:lang w:val="en-US"/>
        </w:rPr>
        <w:t>Vol</w:t>
      </w:r>
      <w:r w:rsidRPr="00D121C3">
        <w:rPr>
          <w:spacing w:val="-20"/>
          <w:sz w:val="28"/>
          <w:szCs w:val="28"/>
        </w:rPr>
        <w:t>.</w:t>
      </w:r>
      <w:r w:rsidRPr="00D121C3">
        <w:rPr>
          <w:sz w:val="28"/>
          <w:szCs w:val="28"/>
        </w:rPr>
        <w:t xml:space="preserve"> 19, № 5</w:t>
      </w:r>
      <w:r w:rsidRPr="00D121C3">
        <w:rPr>
          <w:spacing w:val="-20"/>
          <w:sz w:val="28"/>
          <w:szCs w:val="28"/>
        </w:rPr>
        <w:t>. – Р. 757 - 7</w:t>
      </w:r>
      <w:r w:rsidRPr="00D121C3">
        <w:rPr>
          <w:sz w:val="28"/>
          <w:szCs w:val="28"/>
        </w:rPr>
        <w:t>67.</w:t>
      </w:r>
    </w:p>
    <w:p w:rsidR="003022DD" w:rsidRPr="003022DD" w:rsidRDefault="003022DD" w:rsidP="00951E90">
      <w:pPr>
        <w:numPr>
          <w:ilvl w:val="0"/>
          <w:numId w:val="63"/>
        </w:numPr>
        <w:suppressAutoHyphens w:val="0"/>
        <w:spacing w:line="300" w:lineRule="auto"/>
        <w:jc w:val="both"/>
        <w:rPr>
          <w:sz w:val="28"/>
          <w:szCs w:val="28"/>
          <w:lang w:val="en-US"/>
        </w:rPr>
      </w:pPr>
      <w:hyperlink r:id="rId111" w:history="1">
        <w:r w:rsidRPr="00D121C3">
          <w:rPr>
            <w:sz w:val="28"/>
            <w:szCs w:val="28"/>
            <w:lang w:val="en-US"/>
          </w:rPr>
          <w:t xml:space="preserve">Rawal N. </w:t>
        </w:r>
      </w:hyperlink>
      <w:r w:rsidRPr="00D121C3">
        <w:rPr>
          <w:sz w:val="28"/>
          <w:szCs w:val="28"/>
          <w:lang w:val="en-US"/>
        </w:rPr>
        <w:t xml:space="preserve"> Selective salpingography and fallopian tube recanalisation: experience from a district general hospital / N. </w:t>
      </w:r>
      <w:hyperlink r:id="rId112" w:history="1">
        <w:r w:rsidRPr="00D121C3">
          <w:rPr>
            <w:sz w:val="28"/>
            <w:szCs w:val="28"/>
            <w:lang w:val="en-US"/>
          </w:rPr>
          <w:t>Rawal, N. Haddad, G.T.</w:t>
        </w:r>
        <w:r w:rsidRPr="003022DD">
          <w:rPr>
            <w:sz w:val="28"/>
            <w:szCs w:val="28"/>
            <w:lang w:val="en-US"/>
          </w:rPr>
          <w:t> </w:t>
        </w:r>
        <w:r w:rsidRPr="00D121C3">
          <w:rPr>
            <w:sz w:val="28"/>
            <w:szCs w:val="28"/>
            <w:lang w:val="en-US"/>
          </w:rPr>
          <w:t xml:space="preserve">Abbott </w:t>
        </w:r>
      </w:hyperlink>
      <w:r w:rsidRPr="00D121C3">
        <w:rPr>
          <w:sz w:val="28"/>
          <w:szCs w:val="28"/>
          <w:lang w:val="en-US"/>
        </w:rPr>
        <w:t xml:space="preserve"> // J. Obstet. Gynaecol. – 2005. – Vol. 25, № 6. – </w:t>
      </w:r>
      <w:proofErr w:type="gramStart"/>
      <w:r w:rsidRPr="00D121C3">
        <w:rPr>
          <w:sz w:val="28"/>
          <w:szCs w:val="28"/>
        </w:rPr>
        <w:t>Р</w:t>
      </w:r>
      <w:r w:rsidRPr="00D121C3">
        <w:rPr>
          <w:sz w:val="28"/>
          <w:szCs w:val="28"/>
          <w:lang w:val="en-US"/>
        </w:rPr>
        <w:t>. 586</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588</w:t>
      </w:r>
      <w:r w:rsidRPr="00510D74">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lang w:val="en-US"/>
        </w:rPr>
        <w:t xml:space="preserve">Ovarian response to gonadotropins after laparoscopic salpingectomy or the division of fallopian tubes for hydrosalpinges / T.A. </w:t>
      </w:r>
      <w:hyperlink r:id="rId113" w:history="1">
        <w:r w:rsidRPr="00D121C3">
          <w:rPr>
            <w:sz w:val="28"/>
            <w:szCs w:val="28"/>
            <w:lang w:val="en-US"/>
          </w:rPr>
          <w:t>Gelbaya, L.G.</w:t>
        </w:r>
        <w:r w:rsidRPr="003022DD">
          <w:rPr>
            <w:sz w:val="28"/>
            <w:szCs w:val="28"/>
            <w:lang w:val="en-US"/>
          </w:rPr>
          <w:t> </w:t>
        </w:r>
        <w:r w:rsidRPr="00D121C3">
          <w:rPr>
            <w:sz w:val="28"/>
            <w:szCs w:val="28"/>
            <w:lang w:val="en-US"/>
          </w:rPr>
          <w:t xml:space="preserve">Nardo, C.T.Fitzgerald </w:t>
        </w:r>
      </w:hyperlink>
      <w:r w:rsidRPr="00D121C3">
        <w:rPr>
          <w:sz w:val="28"/>
          <w:szCs w:val="28"/>
          <w:lang w:val="en-US"/>
        </w:rPr>
        <w:t xml:space="preserve"> et al. // Fertil. Steril. – 2006. </w:t>
      </w:r>
      <w:proofErr w:type="gramStart"/>
      <w:r w:rsidRPr="00D121C3">
        <w:rPr>
          <w:sz w:val="28"/>
          <w:szCs w:val="28"/>
          <w:lang w:val="en-US"/>
        </w:rPr>
        <w:t>–  Vol</w:t>
      </w:r>
      <w:proofErr w:type="gramEnd"/>
      <w:r w:rsidRPr="00D121C3">
        <w:rPr>
          <w:sz w:val="28"/>
          <w:szCs w:val="28"/>
          <w:lang w:val="en-US"/>
        </w:rPr>
        <w:t xml:space="preserve">. 85, № 5. – </w:t>
      </w:r>
      <w:proofErr w:type="gramStart"/>
      <w:r w:rsidRPr="00D121C3">
        <w:rPr>
          <w:sz w:val="28"/>
          <w:szCs w:val="28"/>
        </w:rPr>
        <w:t>Р</w:t>
      </w:r>
      <w:r w:rsidRPr="00D121C3">
        <w:rPr>
          <w:sz w:val="28"/>
          <w:szCs w:val="28"/>
          <w:lang w:val="en-US"/>
        </w:rPr>
        <w:t>. 1464</w:t>
      </w:r>
      <w:proofErr w:type="gramEnd"/>
      <w:r w:rsidRPr="00D121C3">
        <w:rPr>
          <w:sz w:val="28"/>
          <w:szCs w:val="28"/>
          <w:lang w:val="en-US"/>
        </w:rPr>
        <w:t xml:space="preserve"> </w:t>
      </w:r>
      <w:r w:rsidRPr="00D121C3">
        <w:rPr>
          <w:sz w:val="28"/>
          <w:szCs w:val="28"/>
        </w:rPr>
        <w:t>-</w:t>
      </w:r>
      <w:r w:rsidRPr="00D121C3">
        <w:rPr>
          <w:sz w:val="28"/>
          <w:szCs w:val="28"/>
          <w:lang w:val="en-US"/>
        </w:rPr>
        <w:t xml:space="preserve"> 1468</w:t>
      </w:r>
      <w:r w:rsidRPr="00D121C3">
        <w:rPr>
          <w:sz w:val="28"/>
          <w:szCs w:val="28"/>
        </w:rPr>
        <w:t>.</w:t>
      </w:r>
    </w:p>
    <w:p w:rsidR="003022DD" w:rsidRPr="003022DD" w:rsidRDefault="003022DD" w:rsidP="00951E90">
      <w:pPr>
        <w:numPr>
          <w:ilvl w:val="0"/>
          <w:numId w:val="63"/>
        </w:numPr>
        <w:suppressAutoHyphens w:val="0"/>
        <w:spacing w:line="300" w:lineRule="auto"/>
        <w:jc w:val="both"/>
        <w:rPr>
          <w:sz w:val="28"/>
          <w:szCs w:val="28"/>
          <w:lang w:val="en-US"/>
        </w:rPr>
      </w:pPr>
      <w:hyperlink r:id="rId114" w:history="1">
        <w:r w:rsidRPr="00D121C3">
          <w:rPr>
            <w:sz w:val="28"/>
            <w:szCs w:val="28"/>
            <w:lang w:val="en-US"/>
          </w:rPr>
          <w:t xml:space="preserve">Gorgen H. </w:t>
        </w:r>
      </w:hyperlink>
      <w:r w:rsidRPr="00D121C3">
        <w:rPr>
          <w:sz w:val="28"/>
          <w:szCs w:val="28"/>
          <w:lang w:val="en-US"/>
        </w:rPr>
        <w:t xml:space="preserve"> Undescended fallopian tubes and ovaries: a rare incidental finding during an infertility investigation work up / H. </w:t>
      </w:r>
      <w:hyperlink r:id="rId115" w:history="1">
        <w:r w:rsidRPr="00D121C3">
          <w:rPr>
            <w:sz w:val="28"/>
            <w:szCs w:val="28"/>
            <w:lang w:val="en-US"/>
          </w:rPr>
          <w:t>Gorgen, M. Api, N.</w:t>
        </w:r>
        <w:r w:rsidRPr="003022DD">
          <w:rPr>
            <w:sz w:val="28"/>
            <w:szCs w:val="28"/>
            <w:lang w:val="en-US"/>
          </w:rPr>
          <w:t> </w:t>
        </w:r>
        <w:r w:rsidRPr="00D121C3">
          <w:rPr>
            <w:sz w:val="28"/>
            <w:szCs w:val="28"/>
            <w:lang w:val="en-US"/>
          </w:rPr>
          <w:t xml:space="preserve">Delikara </w:t>
        </w:r>
      </w:hyperlink>
      <w:r w:rsidRPr="00D121C3">
        <w:rPr>
          <w:spacing w:val="-20"/>
          <w:sz w:val="28"/>
          <w:szCs w:val="28"/>
          <w:lang w:val="en-US"/>
        </w:rPr>
        <w:t>// A</w:t>
      </w:r>
      <w:r w:rsidRPr="00D121C3">
        <w:rPr>
          <w:sz w:val="28"/>
          <w:szCs w:val="28"/>
          <w:lang w:val="en-US"/>
        </w:rPr>
        <w:t>cta Obstet. Gynecol. Scand</w:t>
      </w:r>
      <w:r w:rsidRPr="00D121C3">
        <w:rPr>
          <w:spacing w:val="-20"/>
          <w:sz w:val="28"/>
          <w:szCs w:val="28"/>
          <w:lang w:val="en-US"/>
        </w:rPr>
        <w:t xml:space="preserve">. – 2002. – Vol. 81, № 4. – </w:t>
      </w:r>
      <w:proofErr w:type="gramStart"/>
      <w:r w:rsidRPr="00D121C3">
        <w:rPr>
          <w:spacing w:val="-20"/>
          <w:sz w:val="28"/>
          <w:szCs w:val="28"/>
        </w:rPr>
        <w:t>Р</w:t>
      </w:r>
      <w:r w:rsidRPr="00D121C3">
        <w:rPr>
          <w:spacing w:val="-20"/>
          <w:sz w:val="28"/>
          <w:szCs w:val="28"/>
          <w:lang w:val="en-US"/>
        </w:rPr>
        <w:t>. 371</w:t>
      </w:r>
      <w:proofErr w:type="gramEnd"/>
      <w:r w:rsidRPr="003022DD">
        <w:rPr>
          <w:sz w:val="28"/>
          <w:szCs w:val="28"/>
          <w:lang w:val="en-US"/>
        </w:rPr>
        <w:t xml:space="preserve"> -</w:t>
      </w:r>
      <w:r w:rsidRPr="00D121C3">
        <w:rPr>
          <w:sz w:val="28"/>
          <w:szCs w:val="28"/>
          <w:lang w:val="en-US"/>
        </w:rPr>
        <w:t xml:space="preserve"> 374</w:t>
      </w:r>
      <w:r w:rsidRPr="00510D74">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Бакун О.В. Характеристика </w:t>
      </w:r>
      <w:proofErr w:type="gramStart"/>
      <w:r w:rsidRPr="00D121C3">
        <w:rPr>
          <w:sz w:val="28"/>
          <w:szCs w:val="28"/>
        </w:rPr>
        <w:t>р</w:t>
      </w:r>
      <w:proofErr w:type="gramEnd"/>
      <w:r w:rsidRPr="00D121C3">
        <w:rPr>
          <w:sz w:val="28"/>
          <w:szCs w:val="28"/>
        </w:rPr>
        <w:t xml:space="preserve">івня антиоваріальних антител у нормі і при патології // Здобутки клінічної та експериментальної медицини. – 2007. </w:t>
      </w:r>
      <w:r w:rsidRPr="00510D74">
        <w:rPr>
          <w:sz w:val="28"/>
          <w:szCs w:val="28"/>
        </w:rPr>
        <w:t>–</w:t>
      </w:r>
      <w:r w:rsidRPr="00D121C3">
        <w:rPr>
          <w:sz w:val="28"/>
          <w:szCs w:val="28"/>
        </w:rPr>
        <w:t xml:space="preserve"> № 1. – С. 99 - 101.</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Іванюта Л.І. Місце мікрохірургії в лікуванні неплідності / Л.І. Іванюта, С.О. Іванюта // Здобутки клінічної та експериментальної медицини. – 2007. </w:t>
      </w:r>
      <w:r w:rsidRPr="00510D74">
        <w:rPr>
          <w:sz w:val="28"/>
          <w:szCs w:val="28"/>
        </w:rPr>
        <w:t>–</w:t>
      </w:r>
      <w:r w:rsidRPr="00D121C3">
        <w:rPr>
          <w:sz w:val="28"/>
          <w:szCs w:val="28"/>
        </w:rPr>
        <w:t xml:space="preserve"> № 1. – С. 57 - 60.</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Альтернативные методы преодоления трубно-перитонеального бесплодия / Г.М. Савельева, К.В. Краснопольская, С.В. Штыров и др. // Акушерство и гинекология. – 2002. – № 2. – С. 10 - 13.</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Голота В.Я. Ендоскопічні та хірургічні методи лікування трубної безплідності // Педіатрія, акушерство та гінекологія. –  2004.  – № 1. – С. 141 - 145.</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lastRenderedPageBreak/>
        <w:t>Нарушения кровообращения при лапароскопических вмешательствах, их прогнозирование и коррекция / И.Г. Бобринс</w:t>
      </w:r>
      <w:r>
        <w:rPr>
          <w:sz w:val="28"/>
          <w:szCs w:val="28"/>
        </w:rPr>
        <w:t>кая, Е.М. </w:t>
      </w:r>
      <w:r w:rsidRPr="00D121C3">
        <w:rPr>
          <w:sz w:val="28"/>
          <w:szCs w:val="28"/>
        </w:rPr>
        <w:t>Леви</w:t>
      </w:r>
      <w:r>
        <w:rPr>
          <w:sz w:val="28"/>
          <w:szCs w:val="28"/>
        </w:rPr>
        <w:t>тэ, А.И. </w:t>
      </w:r>
      <w:r w:rsidRPr="00D121C3">
        <w:rPr>
          <w:sz w:val="28"/>
          <w:szCs w:val="28"/>
        </w:rPr>
        <w:t xml:space="preserve">Сапанюк и др. // Анестезиология и </w:t>
      </w:r>
      <w:proofErr w:type="gramStart"/>
      <w:r w:rsidRPr="00D121C3">
        <w:rPr>
          <w:sz w:val="28"/>
          <w:szCs w:val="28"/>
        </w:rPr>
        <w:t>реани</w:t>
      </w:r>
      <w:r>
        <w:rPr>
          <w:sz w:val="28"/>
          <w:szCs w:val="28"/>
        </w:rPr>
        <w:t>-</w:t>
      </w:r>
      <w:r w:rsidRPr="00D121C3">
        <w:rPr>
          <w:sz w:val="28"/>
          <w:szCs w:val="28"/>
        </w:rPr>
        <w:t>матология</w:t>
      </w:r>
      <w:proofErr w:type="gramEnd"/>
      <w:r w:rsidRPr="00D121C3">
        <w:rPr>
          <w:sz w:val="28"/>
          <w:szCs w:val="28"/>
        </w:rPr>
        <w:t>. </w:t>
      </w:r>
      <w:r w:rsidRPr="00510D74">
        <w:rPr>
          <w:sz w:val="28"/>
          <w:szCs w:val="28"/>
        </w:rPr>
        <w:t>–</w:t>
      </w:r>
      <w:r w:rsidRPr="00D121C3">
        <w:rPr>
          <w:sz w:val="28"/>
          <w:szCs w:val="28"/>
        </w:rPr>
        <w:t xml:space="preserve"> 2002. </w:t>
      </w:r>
      <w:r w:rsidRPr="00510D74">
        <w:rPr>
          <w:sz w:val="28"/>
          <w:szCs w:val="28"/>
        </w:rPr>
        <w:t>–</w:t>
      </w:r>
      <w:r w:rsidRPr="00D121C3">
        <w:rPr>
          <w:sz w:val="28"/>
          <w:szCs w:val="28"/>
        </w:rPr>
        <w:t xml:space="preserve"> № 4. </w:t>
      </w:r>
      <w:r w:rsidRPr="00510D74">
        <w:rPr>
          <w:sz w:val="28"/>
          <w:szCs w:val="28"/>
        </w:rPr>
        <w:t>–</w:t>
      </w:r>
      <w:r w:rsidRPr="00D121C3">
        <w:rPr>
          <w:sz w:val="28"/>
          <w:szCs w:val="28"/>
        </w:rPr>
        <w:t xml:space="preserve"> С. 63 - 66.</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Влияние напряженного карбодиоксиперитонеума на функциональное состояние системы гемостаза больных с трубно-перитонеальным бесплодием / Г.Т. Каиров, А.Г. Гейман, Л.А. Агаркова и др. // Проблемы репродукции. – 2007. – Т. 13, № 2. – С. 58 - 61.</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Николайчик Е.А. Повышение эффективности лечения </w:t>
      </w:r>
      <w:r w:rsidRPr="00D121C3">
        <w:rPr>
          <w:rStyle w:val="aff5"/>
          <w:b w:val="0"/>
          <w:sz w:val="28"/>
          <w:szCs w:val="28"/>
        </w:rPr>
        <w:t>трубно</w:t>
      </w:r>
      <w:r w:rsidRPr="00D121C3">
        <w:rPr>
          <w:sz w:val="28"/>
          <w:szCs w:val="28"/>
        </w:rPr>
        <w:t xml:space="preserve">-перитонеального </w:t>
      </w:r>
      <w:r w:rsidRPr="00D121C3">
        <w:rPr>
          <w:rStyle w:val="aff5"/>
          <w:b w:val="0"/>
          <w:sz w:val="28"/>
          <w:szCs w:val="28"/>
        </w:rPr>
        <w:t>бесплодия</w:t>
      </w:r>
      <w:r w:rsidRPr="00D121C3">
        <w:rPr>
          <w:sz w:val="28"/>
          <w:szCs w:val="28"/>
        </w:rPr>
        <w:t xml:space="preserve"> у женщин: Автореф. дис. ...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 xml:space="preserve">аук / Сиб. гос. мед. ун-т МЗ РФ. </w:t>
      </w:r>
      <w:r w:rsidRPr="00510D74">
        <w:rPr>
          <w:sz w:val="28"/>
          <w:szCs w:val="28"/>
        </w:rPr>
        <w:t>–</w:t>
      </w:r>
      <w:r w:rsidRPr="00D121C3">
        <w:rPr>
          <w:sz w:val="28"/>
          <w:szCs w:val="28"/>
        </w:rPr>
        <w:t xml:space="preserve"> Томск, 2005. – 23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Бейлин В.С. Применение мексидола при эндоскопических операциях в гинекологии:  Автореф. дис… канд. мед. наук / Моск. гос. мед</w:t>
      </w:r>
      <w:proofErr w:type="gramStart"/>
      <w:r w:rsidRPr="00D121C3">
        <w:rPr>
          <w:sz w:val="28"/>
          <w:szCs w:val="28"/>
        </w:rPr>
        <w:t>.-</w:t>
      </w:r>
      <w:proofErr w:type="gramEnd"/>
      <w:r w:rsidRPr="00D121C3">
        <w:rPr>
          <w:sz w:val="28"/>
          <w:szCs w:val="28"/>
        </w:rPr>
        <w:t xml:space="preserve">стоматол. ун-т МЗ РФ. – М., 2002. </w:t>
      </w:r>
      <w:r w:rsidRPr="00510D74">
        <w:rPr>
          <w:sz w:val="28"/>
          <w:szCs w:val="28"/>
        </w:rPr>
        <w:t>–</w:t>
      </w:r>
      <w:r w:rsidRPr="00D121C3">
        <w:rPr>
          <w:sz w:val="28"/>
          <w:szCs w:val="28"/>
        </w:rPr>
        <w:t xml:space="preserve"> 19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Хлынова С.А. Лечение </w:t>
      </w:r>
      <w:r w:rsidRPr="00D121C3">
        <w:rPr>
          <w:rStyle w:val="aff5"/>
          <w:b w:val="0"/>
          <w:sz w:val="28"/>
          <w:szCs w:val="28"/>
        </w:rPr>
        <w:t>трубно</w:t>
      </w:r>
      <w:r w:rsidRPr="00D121C3">
        <w:rPr>
          <w:sz w:val="28"/>
          <w:szCs w:val="28"/>
        </w:rPr>
        <w:t xml:space="preserve">-перитонеального </w:t>
      </w:r>
      <w:r w:rsidRPr="00D121C3">
        <w:rPr>
          <w:rStyle w:val="aff5"/>
          <w:b w:val="0"/>
          <w:sz w:val="28"/>
          <w:szCs w:val="28"/>
        </w:rPr>
        <w:t>бесплодия</w:t>
      </w:r>
      <w:r w:rsidRPr="00D121C3">
        <w:rPr>
          <w:sz w:val="28"/>
          <w:szCs w:val="28"/>
        </w:rPr>
        <w:t xml:space="preserve"> с использованием </w:t>
      </w:r>
      <w:proofErr w:type="gramStart"/>
      <w:r w:rsidRPr="00D121C3">
        <w:rPr>
          <w:sz w:val="28"/>
          <w:szCs w:val="28"/>
        </w:rPr>
        <w:t>системной</w:t>
      </w:r>
      <w:proofErr w:type="gramEnd"/>
      <w:r w:rsidRPr="00D121C3">
        <w:rPr>
          <w:sz w:val="28"/>
          <w:szCs w:val="28"/>
        </w:rPr>
        <w:t xml:space="preserve"> энзимотерапии: Автореф. дис. ...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 xml:space="preserve">аук /  Рос. гос. мед. ун-т. </w:t>
      </w:r>
      <w:r w:rsidRPr="00510D74">
        <w:rPr>
          <w:sz w:val="28"/>
          <w:szCs w:val="28"/>
        </w:rPr>
        <w:t>–</w:t>
      </w:r>
      <w:r w:rsidRPr="00D121C3">
        <w:rPr>
          <w:sz w:val="28"/>
          <w:szCs w:val="28"/>
        </w:rPr>
        <w:t xml:space="preserve"> М., 2001. – 19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Узлова Т.В. Иммуномодулирующая терапия в комплексном лечении трубно-перитонеального бесплодия / Т.В. Узлова, Г.Ю. Кнорринг, Е.В. Воронина // Вопросы гинекологии, акушерства и перинатологии. – 2005. – Т. 4, № 5-6. – С. 81 - 83.</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Рыбников С.В. Комплексное применение эндоскопических операций и методов </w:t>
      </w:r>
      <w:proofErr w:type="gramStart"/>
      <w:r w:rsidRPr="00D121C3">
        <w:rPr>
          <w:sz w:val="28"/>
          <w:szCs w:val="28"/>
        </w:rPr>
        <w:t>экстракорпоральной</w:t>
      </w:r>
      <w:proofErr w:type="gramEnd"/>
      <w:r w:rsidRPr="00D121C3">
        <w:rPr>
          <w:sz w:val="28"/>
          <w:szCs w:val="28"/>
        </w:rPr>
        <w:t xml:space="preserve"> гемокоррекции при </w:t>
      </w:r>
      <w:r w:rsidRPr="00D121C3">
        <w:rPr>
          <w:rStyle w:val="aff5"/>
          <w:b w:val="0"/>
          <w:sz w:val="28"/>
          <w:szCs w:val="28"/>
        </w:rPr>
        <w:t>бесплодии</w:t>
      </w:r>
      <w:r w:rsidRPr="00D121C3">
        <w:rPr>
          <w:sz w:val="28"/>
          <w:szCs w:val="28"/>
        </w:rPr>
        <w:t xml:space="preserve"> </w:t>
      </w:r>
      <w:r w:rsidRPr="00D121C3">
        <w:rPr>
          <w:rStyle w:val="aff5"/>
          <w:b w:val="0"/>
          <w:sz w:val="28"/>
          <w:szCs w:val="28"/>
        </w:rPr>
        <w:t>трубно</w:t>
      </w:r>
      <w:r w:rsidRPr="00D121C3">
        <w:rPr>
          <w:sz w:val="28"/>
          <w:szCs w:val="28"/>
        </w:rPr>
        <w:t>-перитонеального генеза: Автореф. дис. ... канд. мед. наук / Гос. науч</w:t>
      </w:r>
      <w:proofErr w:type="gramStart"/>
      <w:r w:rsidRPr="00D121C3">
        <w:rPr>
          <w:sz w:val="28"/>
          <w:szCs w:val="28"/>
        </w:rPr>
        <w:t>.-</w:t>
      </w:r>
      <w:proofErr w:type="gramEnd"/>
      <w:r w:rsidRPr="00D121C3">
        <w:rPr>
          <w:sz w:val="28"/>
          <w:szCs w:val="28"/>
        </w:rPr>
        <w:t>клинич. центр охраны здоровья шахтеров СО РАМН. </w:t>
      </w:r>
      <w:r w:rsidRPr="00510D74">
        <w:rPr>
          <w:sz w:val="28"/>
          <w:szCs w:val="28"/>
        </w:rPr>
        <w:t>–</w:t>
      </w:r>
      <w:r w:rsidRPr="00D121C3">
        <w:rPr>
          <w:sz w:val="28"/>
          <w:szCs w:val="28"/>
        </w:rPr>
        <w:t xml:space="preserve"> Кемерово, 2001. </w:t>
      </w:r>
      <w:r w:rsidRPr="00510D74">
        <w:rPr>
          <w:sz w:val="28"/>
          <w:szCs w:val="28"/>
        </w:rPr>
        <w:t>–</w:t>
      </w:r>
      <w:r w:rsidRPr="00D121C3">
        <w:rPr>
          <w:sz w:val="28"/>
          <w:szCs w:val="28"/>
        </w:rPr>
        <w:t xml:space="preserve"> </w:t>
      </w:r>
      <w:r w:rsidRPr="00510D74">
        <w:rPr>
          <w:sz w:val="28"/>
          <w:szCs w:val="28"/>
        </w:rPr>
        <w:t xml:space="preserve">21 </w:t>
      </w:r>
      <w:r w:rsidRPr="00D121C3">
        <w:rPr>
          <w:sz w:val="28"/>
          <w:szCs w:val="28"/>
          <w:lang w:val="en-US"/>
        </w:rPr>
        <w:t>c</w:t>
      </w:r>
      <w:r w:rsidRPr="00510D74">
        <w:rPr>
          <w:sz w:val="28"/>
          <w:szCs w:val="28"/>
        </w:rPr>
        <w:t>.</w:t>
      </w:r>
    </w:p>
    <w:p w:rsidR="003022DD" w:rsidRPr="003022DD" w:rsidRDefault="003022DD" w:rsidP="00951E90">
      <w:pPr>
        <w:numPr>
          <w:ilvl w:val="0"/>
          <w:numId w:val="63"/>
        </w:numPr>
        <w:suppressAutoHyphens w:val="0"/>
        <w:spacing w:line="300" w:lineRule="auto"/>
        <w:jc w:val="both"/>
        <w:rPr>
          <w:sz w:val="28"/>
          <w:szCs w:val="28"/>
          <w:lang w:val="en-US"/>
        </w:rPr>
      </w:pPr>
      <w:hyperlink r:id="rId116" w:history="1">
        <w:r w:rsidRPr="00D121C3">
          <w:rPr>
            <w:sz w:val="28"/>
            <w:szCs w:val="28"/>
            <w:lang w:val="en-US"/>
          </w:rPr>
          <w:t>Strugatskii V.M.</w:t>
        </w:r>
      </w:hyperlink>
      <w:r w:rsidRPr="00D121C3">
        <w:rPr>
          <w:sz w:val="28"/>
          <w:szCs w:val="28"/>
          <w:lang w:val="en-US"/>
        </w:rPr>
        <w:t xml:space="preserve">  Electromagnetic radiation of extra high frequency as a method of rehabilitation after surgical treatment of tubal-peritoneal infertility / V.M. </w:t>
      </w:r>
      <w:hyperlink r:id="rId117" w:history="1">
        <w:r w:rsidRPr="00D121C3">
          <w:rPr>
            <w:sz w:val="28"/>
            <w:szCs w:val="28"/>
            <w:lang w:val="en-US"/>
          </w:rPr>
          <w:t>Strugatskii, E.S. Silant</w:t>
        </w:r>
        <w:r w:rsidRPr="003022DD">
          <w:rPr>
            <w:sz w:val="28"/>
            <w:szCs w:val="28"/>
            <w:lang w:val="en-US"/>
          </w:rPr>
          <w:t>’</w:t>
        </w:r>
        <w:r w:rsidRPr="00D121C3">
          <w:rPr>
            <w:sz w:val="28"/>
            <w:szCs w:val="28"/>
            <w:lang w:val="en-US"/>
          </w:rPr>
          <w:t xml:space="preserve">eva </w:t>
        </w:r>
      </w:hyperlink>
      <w:r w:rsidRPr="00D121C3">
        <w:rPr>
          <w:sz w:val="28"/>
          <w:szCs w:val="28"/>
          <w:lang w:val="en-US"/>
        </w:rPr>
        <w:t xml:space="preserve">// Vopr. Kurortol. Fizioter. Lech. Fiz Kult. – 2003. – № 3. – </w:t>
      </w:r>
      <w:proofErr w:type="gramStart"/>
      <w:r w:rsidRPr="00D121C3">
        <w:rPr>
          <w:sz w:val="28"/>
          <w:szCs w:val="28"/>
        </w:rPr>
        <w:t>Р</w:t>
      </w:r>
      <w:r w:rsidRPr="00D121C3">
        <w:rPr>
          <w:sz w:val="28"/>
          <w:szCs w:val="28"/>
          <w:lang w:val="en-US"/>
        </w:rPr>
        <w:t>. 35</w:t>
      </w:r>
      <w:proofErr w:type="gramEnd"/>
      <w:r w:rsidRPr="00D121C3">
        <w:rPr>
          <w:sz w:val="28"/>
          <w:szCs w:val="28"/>
          <w:lang w:val="en-US"/>
        </w:rPr>
        <w:t xml:space="preserve"> </w:t>
      </w:r>
      <w:r w:rsidRPr="003022DD">
        <w:rPr>
          <w:sz w:val="28"/>
          <w:szCs w:val="28"/>
          <w:lang w:val="en-US"/>
        </w:rPr>
        <w:t>-</w:t>
      </w:r>
      <w:r w:rsidRPr="00D121C3">
        <w:rPr>
          <w:sz w:val="28"/>
          <w:szCs w:val="28"/>
          <w:lang w:val="en-US"/>
        </w:rPr>
        <w:t xml:space="preserve"> 37</w:t>
      </w:r>
      <w:r w:rsidRPr="00510D74">
        <w:rPr>
          <w:sz w:val="28"/>
          <w:szCs w:val="28"/>
          <w:lang w:val="en-US"/>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Антоненко И.В. Иммуномодулирующее действие озонотерапии  в комплексном лечении хронических воспалительных заболеваний женских половых органов // Мед.-соц. пробл. сі</w:t>
      </w:r>
      <w:proofErr w:type="gramStart"/>
      <w:r w:rsidRPr="00D121C3">
        <w:rPr>
          <w:sz w:val="28"/>
          <w:szCs w:val="28"/>
        </w:rPr>
        <w:t>м</w:t>
      </w:r>
      <w:proofErr w:type="gramEnd"/>
      <w:r w:rsidRPr="00D121C3">
        <w:rPr>
          <w:sz w:val="28"/>
          <w:szCs w:val="28"/>
        </w:rPr>
        <w:t>’ї.– 2004. – Т. 9, № 2. – С. 102 - 106.</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Воинов В.А. Место мембранного плазмафереза в акушерстве и неонатологии / В.А. Воинов, Н.В. Дерябина // Мед.-соц. пробл. сі</w:t>
      </w:r>
      <w:proofErr w:type="gramStart"/>
      <w:r w:rsidRPr="00D121C3">
        <w:rPr>
          <w:sz w:val="28"/>
          <w:szCs w:val="28"/>
        </w:rPr>
        <w:t>м</w:t>
      </w:r>
      <w:proofErr w:type="gramEnd"/>
      <w:r w:rsidRPr="00D121C3">
        <w:rPr>
          <w:sz w:val="28"/>
          <w:szCs w:val="28"/>
        </w:rPr>
        <w:t>’ї. – 2004. – Т. 9, № 1. – С. 19 - 24.</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lastRenderedPageBreak/>
        <w:t xml:space="preserve">Захаров И.В. Значение </w:t>
      </w:r>
      <w:proofErr w:type="gramStart"/>
      <w:r w:rsidRPr="00D121C3">
        <w:rPr>
          <w:sz w:val="28"/>
          <w:szCs w:val="28"/>
        </w:rPr>
        <w:t>вагинальной</w:t>
      </w:r>
      <w:proofErr w:type="gramEnd"/>
      <w:r w:rsidRPr="00D121C3">
        <w:rPr>
          <w:sz w:val="28"/>
          <w:szCs w:val="28"/>
        </w:rPr>
        <w:t xml:space="preserve"> лазеропунктуры в комбинированном лечении больных </w:t>
      </w:r>
      <w:r w:rsidRPr="00D121C3">
        <w:rPr>
          <w:rStyle w:val="aff5"/>
          <w:b w:val="0"/>
          <w:sz w:val="28"/>
          <w:szCs w:val="28"/>
        </w:rPr>
        <w:t>трубным</w:t>
      </w:r>
      <w:r w:rsidRPr="00D121C3">
        <w:rPr>
          <w:sz w:val="28"/>
          <w:szCs w:val="28"/>
        </w:rPr>
        <w:t xml:space="preserve"> </w:t>
      </w:r>
      <w:r w:rsidRPr="00D121C3">
        <w:rPr>
          <w:rStyle w:val="aff5"/>
          <w:b w:val="0"/>
          <w:sz w:val="28"/>
          <w:szCs w:val="28"/>
        </w:rPr>
        <w:t>бесплодием</w:t>
      </w:r>
      <w:r w:rsidRPr="00D121C3">
        <w:rPr>
          <w:sz w:val="28"/>
          <w:szCs w:val="28"/>
        </w:rPr>
        <w:t>: Автореф. дис. ...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 xml:space="preserve">аук / Волгогр. гос. мед. ун-т. </w:t>
      </w:r>
      <w:r w:rsidRPr="00510D74">
        <w:rPr>
          <w:sz w:val="28"/>
          <w:szCs w:val="28"/>
        </w:rPr>
        <w:t>–</w:t>
      </w:r>
      <w:r w:rsidRPr="00D121C3">
        <w:rPr>
          <w:sz w:val="28"/>
          <w:szCs w:val="28"/>
        </w:rPr>
        <w:t xml:space="preserve"> Волгоград, 2005. – 20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Кублинский К.С. Реабилитационное лечение больных с </w:t>
      </w:r>
      <w:r w:rsidRPr="00D121C3">
        <w:rPr>
          <w:rStyle w:val="aff5"/>
          <w:b w:val="0"/>
          <w:sz w:val="28"/>
          <w:szCs w:val="28"/>
        </w:rPr>
        <w:t>трубно</w:t>
      </w:r>
      <w:r w:rsidRPr="00D121C3">
        <w:rPr>
          <w:sz w:val="28"/>
          <w:szCs w:val="28"/>
        </w:rPr>
        <w:t xml:space="preserve">-перитонеальной формой </w:t>
      </w:r>
      <w:r w:rsidRPr="00D121C3">
        <w:rPr>
          <w:rStyle w:val="aff5"/>
          <w:b w:val="0"/>
          <w:sz w:val="28"/>
          <w:szCs w:val="28"/>
        </w:rPr>
        <w:t>бесплодия</w:t>
      </w:r>
      <w:r w:rsidRPr="00D121C3">
        <w:rPr>
          <w:sz w:val="28"/>
          <w:szCs w:val="28"/>
        </w:rPr>
        <w:t xml:space="preserve"> в раннем послеоперационном периоде с применением магнитолазера: Автореф. дис. ...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 xml:space="preserve">аук / Сиб. гос. мед. ун-т МЗ РФ. </w:t>
      </w:r>
      <w:r w:rsidRPr="00510D74">
        <w:rPr>
          <w:sz w:val="28"/>
          <w:szCs w:val="28"/>
        </w:rPr>
        <w:t>–</w:t>
      </w:r>
      <w:r w:rsidRPr="00D121C3">
        <w:rPr>
          <w:sz w:val="28"/>
          <w:szCs w:val="28"/>
        </w:rPr>
        <w:t xml:space="preserve"> Томск, 2005. – 21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Стругацкий В.М. Электромагнитное излучение крайне высокой частоты как средство восстановительной терапии  после хирургического лечения трубно-перитонеального бесплодия / В.М. Стругацкий, Е.С. Силантьева // Вопросы курортологии. – 2003. – № 3. – С. 35 - 37.</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Грищенко В.І. Ефективність використання озону </w:t>
      </w:r>
      <w:proofErr w:type="gramStart"/>
      <w:r w:rsidRPr="00D121C3">
        <w:rPr>
          <w:sz w:val="28"/>
          <w:szCs w:val="28"/>
        </w:rPr>
        <w:t>в</w:t>
      </w:r>
      <w:proofErr w:type="gramEnd"/>
      <w:r w:rsidRPr="00D121C3">
        <w:rPr>
          <w:sz w:val="28"/>
          <w:szCs w:val="28"/>
        </w:rPr>
        <w:t xml:space="preserve"> </w:t>
      </w:r>
      <w:proofErr w:type="gramStart"/>
      <w:r w:rsidRPr="00D121C3">
        <w:rPr>
          <w:sz w:val="28"/>
          <w:szCs w:val="28"/>
        </w:rPr>
        <w:t>комплексному</w:t>
      </w:r>
      <w:proofErr w:type="gramEnd"/>
      <w:r w:rsidRPr="00D121C3">
        <w:rPr>
          <w:sz w:val="28"/>
          <w:szCs w:val="28"/>
        </w:rPr>
        <w:t xml:space="preserve"> лікуванні ановуляторної безплідності / В.І. Грищенко, О.М. Феськов, О.В. Блажко // </w:t>
      </w:r>
      <w:r w:rsidRPr="00510D74">
        <w:rPr>
          <w:sz w:val="28"/>
          <w:szCs w:val="28"/>
        </w:rPr>
        <w:t xml:space="preserve">Здоровье женщины. </w:t>
      </w:r>
      <w:r w:rsidRPr="00D121C3">
        <w:rPr>
          <w:sz w:val="28"/>
          <w:szCs w:val="28"/>
        </w:rPr>
        <w:t>– 2004. – № 3. – С. 112 - 114.</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Комплексная немедикаментозная терапия пациенток с функциональным трубным бесплодием / О.В. Ярустовская, Л.С. Алисултанова, Л.П. Маркина и др. // Физиотерапия, бальнеология и реабилитация. – 2002. – № 1. – С. 32 - 35.</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Юзько О.М. Вплив плазмаферезу на імунологічні показники у жінок з безплідністю </w:t>
      </w:r>
      <w:proofErr w:type="gramStart"/>
      <w:r w:rsidRPr="00D121C3">
        <w:rPr>
          <w:sz w:val="28"/>
          <w:szCs w:val="28"/>
        </w:rPr>
        <w:t>трубного</w:t>
      </w:r>
      <w:proofErr w:type="gramEnd"/>
      <w:r w:rsidRPr="00D121C3">
        <w:rPr>
          <w:sz w:val="28"/>
          <w:szCs w:val="28"/>
        </w:rPr>
        <w:t xml:space="preserve"> походження при запліденні </w:t>
      </w:r>
      <w:r w:rsidRPr="00D121C3">
        <w:rPr>
          <w:sz w:val="28"/>
          <w:szCs w:val="28"/>
          <w:lang w:val="en-US"/>
        </w:rPr>
        <w:t>in</w:t>
      </w:r>
      <w:r w:rsidRPr="00D121C3">
        <w:rPr>
          <w:sz w:val="28"/>
          <w:szCs w:val="28"/>
        </w:rPr>
        <w:t xml:space="preserve"> </w:t>
      </w:r>
      <w:r w:rsidRPr="00D121C3">
        <w:rPr>
          <w:sz w:val="28"/>
          <w:szCs w:val="28"/>
          <w:lang w:val="en-US"/>
        </w:rPr>
        <w:t>vitro</w:t>
      </w:r>
      <w:r w:rsidRPr="00D121C3">
        <w:rPr>
          <w:sz w:val="28"/>
          <w:szCs w:val="28"/>
        </w:rPr>
        <w:t xml:space="preserve"> / О.М. Юзько, О.В. Бакун // Репродуктивное здоровье женщины. – 2007. </w:t>
      </w:r>
      <w:r w:rsidRPr="00510D74">
        <w:rPr>
          <w:sz w:val="28"/>
          <w:szCs w:val="28"/>
        </w:rPr>
        <w:t>–</w:t>
      </w:r>
      <w:r w:rsidRPr="00D121C3">
        <w:rPr>
          <w:sz w:val="28"/>
          <w:szCs w:val="28"/>
        </w:rPr>
        <w:t xml:space="preserve"> № 1. – С. 194 - 197.</w:t>
      </w:r>
    </w:p>
    <w:p w:rsidR="003022DD" w:rsidRPr="00D121C3" w:rsidRDefault="003022DD" w:rsidP="00951E90">
      <w:pPr>
        <w:numPr>
          <w:ilvl w:val="0"/>
          <w:numId w:val="63"/>
        </w:numPr>
        <w:suppressAutoHyphens w:val="0"/>
        <w:spacing w:line="300" w:lineRule="auto"/>
        <w:jc w:val="both"/>
        <w:rPr>
          <w:sz w:val="28"/>
          <w:szCs w:val="28"/>
        </w:rPr>
      </w:pPr>
      <w:hyperlink r:id="rId118" w:history="1">
        <w:r w:rsidRPr="00D121C3">
          <w:rPr>
            <w:sz w:val="28"/>
            <w:szCs w:val="28"/>
            <w:lang w:val="en-US"/>
          </w:rPr>
          <w:t>Hayashi</w:t>
        </w:r>
        <w:r w:rsidRPr="003022DD">
          <w:rPr>
            <w:sz w:val="28"/>
            <w:szCs w:val="28"/>
            <w:lang w:val="en-US"/>
          </w:rPr>
          <w:t> </w:t>
        </w:r>
        <w:r w:rsidRPr="00D121C3">
          <w:rPr>
            <w:sz w:val="28"/>
            <w:szCs w:val="28"/>
            <w:lang w:val="en-US"/>
          </w:rPr>
          <w:t xml:space="preserve">M. </w:t>
        </w:r>
      </w:hyperlink>
      <w:r w:rsidRPr="00D121C3">
        <w:rPr>
          <w:sz w:val="28"/>
          <w:szCs w:val="28"/>
          <w:lang w:val="en-US"/>
        </w:rPr>
        <w:t xml:space="preserve"> Successful conception following Fallopian tube recanalization in infertile patients with a unilateral proximally occluded tube and a contralateral patent tube / M. </w:t>
      </w:r>
      <w:hyperlink r:id="rId119" w:history="1">
        <w:r w:rsidRPr="00D121C3">
          <w:rPr>
            <w:sz w:val="28"/>
            <w:szCs w:val="28"/>
            <w:lang w:val="en-US"/>
          </w:rPr>
          <w:t>Hayashi</w:t>
        </w:r>
        <w:r w:rsidRPr="00D121C3">
          <w:rPr>
            <w:sz w:val="28"/>
            <w:szCs w:val="28"/>
          </w:rPr>
          <w:t xml:space="preserve">, </w:t>
        </w:r>
        <w:r w:rsidRPr="00D121C3">
          <w:rPr>
            <w:sz w:val="28"/>
            <w:szCs w:val="28"/>
            <w:lang w:val="en-US"/>
          </w:rPr>
          <w:t>K</w:t>
        </w:r>
        <w:r w:rsidRPr="00D121C3">
          <w:rPr>
            <w:sz w:val="28"/>
            <w:szCs w:val="28"/>
          </w:rPr>
          <w:t xml:space="preserve">. </w:t>
        </w:r>
        <w:r w:rsidRPr="00D121C3">
          <w:rPr>
            <w:sz w:val="28"/>
            <w:szCs w:val="28"/>
            <w:lang w:val="en-US"/>
          </w:rPr>
          <w:t>Hoshimoto</w:t>
        </w:r>
        <w:r w:rsidRPr="00D121C3">
          <w:rPr>
            <w:sz w:val="28"/>
            <w:szCs w:val="28"/>
          </w:rPr>
          <w:t xml:space="preserve">, </w:t>
        </w:r>
        <w:r w:rsidRPr="00D121C3">
          <w:rPr>
            <w:sz w:val="28"/>
            <w:szCs w:val="28"/>
            <w:lang w:val="en-US"/>
          </w:rPr>
          <w:t>T</w:t>
        </w:r>
        <w:r w:rsidRPr="00D121C3">
          <w:rPr>
            <w:sz w:val="28"/>
            <w:szCs w:val="28"/>
          </w:rPr>
          <w:t>.</w:t>
        </w:r>
        <w:r w:rsidRPr="00D121C3">
          <w:rPr>
            <w:sz w:val="28"/>
            <w:szCs w:val="28"/>
            <w:lang w:val="en-US"/>
          </w:rPr>
          <w:t>Ohkura</w:t>
        </w:r>
      </w:hyperlink>
      <w:r w:rsidRPr="00D121C3">
        <w:rPr>
          <w:sz w:val="28"/>
          <w:szCs w:val="28"/>
        </w:rPr>
        <w:t xml:space="preserve"> // </w:t>
      </w:r>
      <w:r w:rsidRPr="00D121C3">
        <w:rPr>
          <w:sz w:val="28"/>
          <w:szCs w:val="28"/>
          <w:lang w:val="en-US"/>
        </w:rPr>
        <w:t>Hum</w:t>
      </w:r>
      <w:r w:rsidRPr="00D121C3">
        <w:rPr>
          <w:sz w:val="28"/>
          <w:szCs w:val="28"/>
        </w:rPr>
        <w:t xml:space="preserve">. </w:t>
      </w:r>
      <w:r w:rsidRPr="00D121C3">
        <w:rPr>
          <w:sz w:val="28"/>
          <w:szCs w:val="28"/>
          <w:lang w:val="en-US"/>
        </w:rPr>
        <w:t>Reprod</w:t>
      </w:r>
      <w:r w:rsidRPr="00D121C3">
        <w:rPr>
          <w:sz w:val="28"/>
          <w:szCs w:val="28"/>
        </w:rPr>
        <w:t xml:space="preserve">. – 2003. </w:t>
      </w:r>
      <w:r w:rsidRPr="00D121C3">
        <w:rPr>
          <w:sz w:val="28"/>
          <w:szCs w:val="28"/>
          <w:lang w:val="en-US"/>
        </w:rPr>
        <w:t>–</w:t>
      </w:r>
      <w:r w:rsidRPr="00D121C3">
        <w:rPr>
          <w:sz w:val="28"/>
          <w:szCs w:val="28"/>
        </w:rPr>
        <w:t xml:space="preserve"> </w:t>
      </w:r>
      <w:r w:rsidRPr="00D121C3">
        <w:rPr>
          <w:sz w:val="28"/>
          <w:szCs w:val="28"/>
          <w:lang w:val="en-US"/>
        </w:rPr>
        <w:t>Vol</w:t>
      </w:r>
      <w:r w:rsidRPr="00D121C3">
        <w:rPr>
          <w:sz w:val="28"/>
          <w:szCs w:val="28"/>
        </w:rPr>
        <w:t>. 18, № 1. – Р. 96 - 99.</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Профилактика реокклюзий маточных труб после эндохирургического лечения трубного бесплодия / В.Н. Запорожан, Н.К. Рожковская, И.В. Гладчук и др. // Здоровье женщины.  – 2004. – № 1. – С. 79 – 81.</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Кира Е.Ф. Эндоскопическая трансцервикальная реканализация маточных труб в лечении трубного бесплодия / Е.Ф. Кира, В.Ф. Беженарь, П.В. Лятошинская // Журнал акушерства и женских болезней. – 2004. – Т. 52, вып. 3. – С. 22 - 27.</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Литвак О.Г. Прогнозирование исхода лапароскопической коррекции </w:t>
      </w:r>
      <w:r w:rsidRPr="00D121C3">
        <w:rPr>
          <w:rStyle w:val="aff5"/>
          <w:b w:val="0"/>
          <w:sz w:val="28"/>
          <w:szCs w:val="28"/>
        </w:rPr>
        <w:t>трубно</w:t>
      </w:r>
      <w:r w:rsidRPr="00D121C3">
        <w:rPr>
          <w:sz w:val="28"/>
          <w:szCs w:val="28"/>
        </w:rPr>
        <w:t xml:space="preserve">-перитонеального </w:t>
      </w:r>
      <w:r w:rsidRPr="00D121C3">
        <w:rPr>
          <w:rStyle w:val="aff5"/>
          <w:b w:val="0"/>
          <w:sz w:val="28"/>
          <w:szCs w:val="28"/>
        </w:rPr>
        <w:t>бесплодия</w:t>
      </w:r>
      <w:r w:rsidRPr="00D121C3">
        <w:rPr>
          <w:sz w:val="28"/>
          <w:szCs w:val="28"/>
        </w:rPr>
        <w:t>: Автореф. дис. ...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 xml:space="preserve">аук / Рос. ун-т дружбы народов. </w:t>
      </w:r>
      <w:r w:rsidRPr="00510D74">
        <w:rPr>
          <w:sz w:val="28"/>
          <w:szCs w:val="28"/>
        </w:rPr>
        <w:t>–</w:t>
      </w:r>
      <w:r w:rsidRPr="00D121C3">
        <w:rPr>
          <w:sz w:val="28"/>
          <w:szCs w:val="28"/>
        </w:rPr>
        <w:t xml:space="preserve"> М., 2001. – 19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lastRenderedPageBreak/>
        <w:t>Макиенко В.В. Биологические эффекты озона: Обзор лит. // Мед.-соц. проблеми сі</w:t>
      </w:r>
      <w:proofErr w:type="gramStart"/>
      <w:r w:rsidRPr="00D121C3">
        <w:rPr>
          <w:sz w:val="28"/>
          <w:szCs w:val="28"/>
        </w:rPr>
        <w:t>м</w:t>
      </w:r>
      <w:proofErr w:type="gramEnd"/>
      <w:r w:rsidRPr="00D121C3">
        <w:rPr>
          <w:sz w:val="28"/>
          <w:szCs w:val="28"/>
        </w:rPr>
        <w:t>’ї. – 2004. – Т. 9, № 2. – С. 74 - 79.</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Павлов Д.С. Озонотерапия в клинической практике: Обзор лит. // Физиотерапия, бальнеология и реабилитация</w:t>
      </w:r>
      <w:r w:rsidRPr="00D121C3">
        <w:rPr>
          <w:spacing w:val="-20"/>
          <w:sz w:val="28"/>
          <w:szCs w:val="28"/>
        </w:rPr>
        <w:t xml:space="preserve">. – </w:t>
      </w:r>
      <w:r w:rsidRPr="00D121C3">
        <w:rPr>
          <w:sz w:val="28"/>
          <w:szCs w:val="28"/>
        </w:rPr>
        <w:t>2003.</w:t>
      </w:r>
      <w:r w:rsidRPr="00D121C3">
        <w:rPr>
          <w:spacing w:val="-20"/>
          <w:sz w:val="28"/>
          <w:szCs w:val="28"/>
        </w:rPr>
        <w:t xml:space="preserve"> – № 4. – С. </w:t>
      </w:r>
      <w:r w:rsidRPr="00D121C3">
        <w:rPr>
          <w:sz w:val="28"/>
          <w:szCs w:val="28"/>
        </w:rPr>
        <w:t>49 - 54.</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Гречканев Г.О. Экспериментальное обоснование озонотерапии при акушерских осложнениях // Рос</w:t>
      </w:r>
      <w:proofErr w:type="gramStart"/>
      <w:r w:rsidRPr="00D121C3">
        <w:rPr>
          <w:sz w:val="28"/>
          <w:szCs w:val="28"/>
        </w:rPr>
        <w:t>.</w:t>
      </w:r>
      <w:proofErr w:type="gramEnd"/>
      <w:r w:rsidRPr="00D121C3">
        <w:rPr>
          <w:sz w:val="28"/>
          <w:szCs w:val="28"/>
        </w:rPr>
        <w:t xml:space="preserve"> </w:t>
      </w:r>
      <w:proofErr w:type="gramStart"/>
      <w:r w:rsidRPr="00D121C3">
        <w:rPr>
          <w:sz w:val="28"/>
          <w:szCs w:val="28"/>
        </w:rPr>
        <w:t>в</w:t>
      </w:r>
      <w:proofErr w:type="gramEnd"/>
      <w:r w:rsidRPr="00D121C3">
        <w:rPr>
          <w:sz w:val="28"/>
          <w:szCs w:val="28"/>
        </w:rPr>
        <w:t>естн. Акушера-гинеколога. –2001. – Т.1, № 3. – С. 7 - 11.</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Чеботарева М.А. Особенности процессов перекисного окисления липидов у женщин, страдающих трубно-перитонеальной формой бесплодия // Репродуктивное здоровье женщины. – 2006. </w:t>
      </w:r>
      <w:r w:rsidRPr="00510D74">
        <w:rPr>
          <w:sz w:val="28"/>
          <w:szCs w:val="28"/>
        </w:rPr>
        <w:t>–</w:t>
      </w:r>
      <w:r w:rsidRPr="00D121C3">
        <w:rPr>
          <w:sz w:val="28"/>
          <w:szCs w:val="28"/>
        </w:rPr>
        <w:t xml:space="preserve"> № 1. – С. 163 - 164.</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Запорожан В.Н. Застосування озонотерапії у </w:t>
      </w:r>
      <w:proofErr w:type="gramStart"/>
      <w:r w:rsidRPr="00D121C3">
        <w:rPr>
          <w:sz w:val="28"/>
          <w:szCs w:val="28"/>
        </w:rPr>
        <w:t>комплексному</w:t>
      </w:r>
      <w:proofErr w:type="gramEnd"/>
      <w:r w:rsidRPr="00D121C3">
        <w:rPr>
          <w:sz w:val="28"/>
          <w:szCs w:val="28"/>
        </w:rPr>
        <w:t xml:space="preserve"> лікуванні хронічних запальних захворюваннь жіночих статевих органів / В.Н. Запорожан, Н.К.Рожковская, Л.В. Антоненко // Педіатрія, акушерство та гінекологія. </w:t>
      </w:r>
      <w:r w:rsidRPr="00510D74">
        <w:rPr>
          <w:sz w:val="28"/>
          <w:szCs w:val="28"/>
        </w:rPr>
        <w:t xml:space="preserve">– 2004. – № 1. – С. 121 </w:t>
      </w:r>
      <w:r w:rsidRPr="00D121C3">
        <w:rPr>
          <w:sz w:val="28"/>
          <w:szCs w:val="28"/>
        </w:rPr>
        <w:t>-</w:t>
      </w:r>
      <w:r w:rsidRPr="00510D74">
        <w:rPr>
          <w:sz w:val="28"/>
          <w:szCs w:val="28"/>
        </w:rPr>
        <w:t xml:space="preserve"> 123</w:t>
      </w:r>
      <w:r w:rsidRPr="00510D74">
        <w:rPr>
          <w:spacing w:val="1"/>
          <w:sz w:val="28"/>
          <w:szCs w:val="28"/>
        </w:rPr>
        <w:t>.</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Раджани Чандра-Д’Мелло Использование озонотерапии в комплексном консервативном и эндохирургическом лечении </w:t>
      </w:r>
      <w:r w:rsidRPr="00D121C3">
        <w:rPr>
          <w:rStyle w:val="aff5"/>
          <w:b w:val="0"/>
          <w:sz w:val="28"/>
          <w:szCs w:val="28"/>
        </w:rPr>
        <w:t>бесплодия</w:t>
      </w:r>
      <w:r w:rsidRPr="00D121C3">
        <w:rPr>
          <w:sz w:val="28"/>
          <w:szCs w:val="28"/>
        </w:rPr>
        <w:t xml:space="preserve"> </w:t>
      </w:r>
      <w:r w:rsidRPr="00D121C3">
        <w:rPr>
          <w:rStyle w:val="aff5"/>
          <w:b w:val="0"/>
          <w:sz w:val="28"/>
          <w:szCs w:val="28"/>
        </w:rPr>
        <w:t>трубно</w:t>
      </w:r>
      <w:r w:rsidRPr="00D121C3">
        <w:rPr>
          <w:sz w:val="28"/>
          <w:szCs w:val="28"/>
        </w:rPr>
        <w:t>-перитонеального генеза: Автореф. дис. ... канд. мед. наук / Иван. науч</w:t>
      </w:r>
      <w:proofErr w:type="gramStart"/>
      <w:r w:rsidRPr="00D121C3">
        <w:rPr>
          <w:sz w:val="28"/>
          <w:szCs w:val="28"/>
        </w:rPr>
        <w:t>.-</w:t>
      </w:r>
      <w:proofErr w:type="gramEnd"/>
      <w:r w:rsidRPr="00D121C3">
        <w:rPr>
          <w:sz w:val="28"/>
          <w:szCs w:val="28"/>
        </w:rPr>
        <w:t xml:space="preserve">исслед. ин-т материнства и детства им. В.Н. Городкова МЗ РФ. </w:t>
      </w:r>
      <w:r w:rsidRPr="00D121C3">
        <w:rPr>
          <w:sz w:val="28"/>
          <w:szCs w:val="28"/>
          <w:lang w:val="en-US"/>
        </w:rPr>
        <w:t>–</w:t>
      </w:r>
      <w:r w:rsidRPr="00D121C3">
        <w:rPr>
          <w:sz w:val="28"/>
          <w:szCs w:val="28"/>
        </w:rPr>
        <w:t xml:space="preserve"> Иваново, 2005. – 20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Чеботарьова М.О. Порівняльний аналіз динаміки сироваткового вмісту продуктів перекисного окиснення лі</w:t>
      </w:r>
      <w:proofErr w:type="gramStart"/>
      <w:r w:rsidRPr="00D121C3">
        <w:rPr>
          <w:sz w:val="28"/>
          <w:szCs w:val="28"/>
        </w:rPr>
        <w:t>п</w:t>
      </w:r>
      <w:proofErr w:type="gramEnd"/>
      <w:r w:rsidRPr="00D121C3">
        <w:rPr>
          <w:sz w:val="28"/>
          <w:szCs w:val="28"/>
        </w:rPr>
        <w:t xml:space="preserve">ідів у жінок, прооперованих з приводу трубно-перитонеальної безплідності // Одес. мед. журн. – 2006. </w:t>
      </w:r>
      <w:r w:rsidRPr="00510D74">
        <w:rPr>
          <w:sz w:val="28"/>
          <w:szCs w:val="28"/>
        </w:rPr>
        <w:t>–</w:t>
      </w:r>
      <w:r w:rsidRPr="00D121C3">
        <w:rPr>
          <w:sz w:val="28"/>
          <w:szCs w:val="28"/>
        </w:rPr>
        <w:t xml:space="preserve"> № 3. – С. 75 - 78.</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Экспериментальное изучение влияния озона на течение перитонита и </w:t>
      </w:r>
      <w:r>
        <w:rPr>
          <w:sz w:val="28"/>
          <w:szCs w:val="28"/>
        </w:rPr>
        <w:t>злук</w:t>
      </w:r>
      <w:r w:rsidRPr="00D121C3">
        <w:rPr>
          <w:sz w:val="28"/>
          <w:szCs w:val="28"/>
        </w:rPr>
        <w:t>ообразование / А.М. Шамсиев,  Д.О. Атакулов, Ш.А. Юсупов и др. // Детская хирургия. – 2000. – № 6. – С. 22 - 25.</w:t>
      </w:r>
    </w:p>
    <w:p w:rsidR="003022DD" w:rsidRPr="0077391C" w:rsidRDefault="003022DD" w:rsidP="00951E90">
      <w:pPr>
        <w:numPr>
          <w:ilvl w:val="0"/>
          <w:numId w:val="63"/>
        </w:numPr>
        <w:suppressAutoHyphens w:val="0"/>
        <w:spacing w:line="300" w:lineRule="auto"/>
        <w:jc w:val="both"/>
        <w:rPr>
          <w:sz w:val="28"/>
          <w:szCs w:val="28"/>
        </w:rPr>
      </w:pPr>
      <w:r w:rsidRPr="0077391C">
        <w:rPr>
          <w:sz w:val="28"/>
          <w:szCs w:val="28"/>
        </w:rPr>
        <w:t>Снімщикова</w:t>
      </w:r>
      <w:proofErr w:type="gramStart"/>
      <w:r w:rsidRPr="0077391C">
        <w:rPr>
          <w:sz w:val="28"/>
          <w:szCs w:val="28"/>
        </w:rPr>
        <w:t xml:space="preserve"> </w:t>
      </w:r>
      <w:r>
        <w:rPr>
          <w:sz w:val="28"/>
          <w:szCs w:val="28"/>
        </w:rPr>
        <w:t>І.</w:t>
      </w:r>
      <w:proofErr w:type="gramEnd"/>
      <w:r>
        <w:rPr>
          <w:sz w:val="28"/>
          <w:szCs w:val="28"/>
        </w:rPr>
        <w:t xml:space="preserve">О. </w:t>
      </w:r>
      <w:r w:rsidRPr="0077391C">
        <w:rPr>
          <w:sz w:val="28"/>
          <w:szCs w:val="28"/>
        </w:rPr>
        <w:t xml:space="preserve">Основні принципи та методи озонотерапії в медицине: </w:t>
      </w:r>
      <w:proofErr w:type="gramStart"/>
      <w:r w:rsidRPr="0077391C">
        <w:rPr>
          <w:sz w:val="28"/>
          <w:szCs w:val="28"/>
        </w:rPr>
        <w:t>Пос</w:t>
      </w:r>
      <w:proofErr w:type="gramEnd"/>
      <w:r w:rsidRPr="0077391C">
        <w:rPr>
          <w:sz w:val="28"/>
          <w:szCs w:val="28"/>
        </w:rPr>
        <w:t>ібник для лікарів. – Харків, 2001. – 99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Застосування озонотерапії в комплексному лікуванні запальних процесів придатков матки / О.В. Кравченко, Р.М. Ніцович, І.В. </w:t>
      </w:r>
      <w:r w:rsidRPr="001E4EA7">
        <w:rPr>
          <w:sz w:val="28"/>
          <w:szCs w:val="28"/>
        </w:rPr>
        <w:t>Кал</w:t>
      </w:r>
      <w:proofErr w:type="gramStart"/>
      <w:r w:rsidRPr="001E4EA7">
        <w:rPr>
          <w:sz w:val="28"/>
          <w:szCs w:val="28"/>
        </w:rPr>
        <w:t>і-</w:t>
      </w:r>
      <w:proofErr w:type="gramEnd"/>
      <w:r w:rsidRPr="001E4EA7">
        <w:rPr>
          <w:sz w:val="28"/>
          <w:szCs w:val="28"/>
        </w:rPr>
        <w:t>новська  та ін. // Вісн. наук. досліджень. – 2004. – № 2. – С. 233 - 23</w:t>
      </w:r>
      <w:r w:rsidRPr="00D121C3">
        <w:rPr>
          <w:sz w:val="28"/>
          <w:szCs w:val="28"/>
        </w:rPr>
        <w:t>4.</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Русова М. Р. Применение озона в акушерстве и гинекологии //Акушерство и гинекология. – 2003.</w:t>
      </w:r>
      <w:r w:rsidRPr="00510D74">
        <w:rPr>
          <w:sz w:val="28"/>
          <w:szCs w:val="28"/>
        </w:rPr>
        <w:t xml:space="preserve"> –</w:t>
      </w:r>
      <w:r w:rsidRPr="00D121C3">
        <w:rPr>
          <w:sz w:val="28"/>
          <w:szCs w:val="28"/>
        </w:rPr>
        <w:t xml:space="preserve"> № 4. – С. 4 - 6.</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Семенюк Л.М. Комплексне лікування гострих ендометриті</w:t>
      </w:r>
      <w:proofErr w:type="gramStart"/>
      <w:r w:rsidRPr="00D121C3">
        <w:rPr>
          <w:sz w:val="28"/>
          <w:szCs w:val="28"/>
        </w:rPr>
        <w:t>в</w:t>
      </w:r>
      <w:proofErr w:type="gramEnd"/>
      <w:r w:rsidRPr="00D121C3">
        <w:rPr>
          <w:sz w:val="28"/>
          <w:szCs w:val="28"/>
        </w:rPr>
        <w:t xml:space="preserve"> </w:t>
      </w:r>
      <w:proofErr w:type="gramStart"/>
      <w:r w:rsidRPr="00D121C3">
        <w:rPr>
          <w:sz w:val="28"/>
          <w:szCs w:val="28"/>
        </w:rPr>
        <w:t>та</w:t>
      </w:r>
      <w:proofErr w:type="gramEnd"/>
      <w:r w:rsidRPr="00D121C3">
        <w:rPr>
          <w:sz w:val="28"/>
          <w:szCs w:val="28"/>
        </w:rPr>
        <w:t xml:space="preserve"> пельвіоперітонітів із застосуванням озонотерапії: Автореф. дис... канд. мед</w:t>
      </w:r>
      <w:proofErr w:type="gramStart"/>
      <w:r w:rsidRPr="00D121C3">
        <w:rPr>
          <w:sz w:val="28"/>
          <w:szCs w:val="28"/>
        </w:rPr>
        <w:t>.</w:t>
      </w:r>
      <w:proofErr w:type="gramEnd"/>
      <w:r w:rsidRPr="00D121C3">
        <w:rPr>
          <w:sz w:val="28"/>
          <w:szCs w:val="28"/>
        </w:rPr>
        <w:t xml:space="preserve"> </w:t>
      </w:r>
      <w:proofErr w:type="gramStart"/>
      <w:r w:rsidRPr="00D121C3">
        <w:rPr>
          <w:sz w:val="28"/>
          <w:szCs w:val="28"/>
        </w:rPr>
        <w:t>н</w:t>
      </w:r>
      <w:proofErr w:type="gramEnd"/>
      <w:r w:rsidRPr="00D121C3">
        <w:rPr>
          <w:sz w:val="28"/>
          <w:szCs w:val="28"/>
        </w:rPr>
        <w:t>аук / Нац. мед. ун-т ім. О.О. Богомольця. – К., 2003. – 20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lastRenderedPageBreak/>
        <w:t>Курбанова Д.Ф. Воспалительные заболевания придатков матки. – М.: Медицина, 2007. – 160 с.</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 xml:space="preserve">Червоненко Т.В. Передопераційна </w:t>
      </w:r>
      <w:proofErr w:type="gramStart"/>
      <w:r w:rsidRPr="00D121C3">
        <w:rPr>
          <w:sz w:val="28"/>
          <w:szCs w:val="28"/>
        </w:rPr>
        <w:t>п</w:t>
      </w:r>
      <w:proofErr w:type="gramEnd"/>
      <w:r w:rsidRPr="00D121C3">
        <w:rPr>
          <w:sz w:val="28"/>
          <w:szCs w:val="28"/>
        </w:rPr>
        <w:t xml:space="preserve">ідготовка </w:t>
      </w:r>
      <w:r w:rsidRPr="001E4EA7">
        <w:rPr>
          <w:sz w:val="28"/>
          <w:szCs w:val="28"/>
        </w:rPr>
        <w:t>для лапаро-скопічних тубопластик з приводу трубно-перитонеальної б</w:t>
      </w:r>
      <w:r w:rsidRPr="00D121C3">
        <w:rPr>
          <w:sz w:val="28"/>
          <w:szCs w:val="28"/>
        </w:rPr>
        <w:t>езплідності хламідійної етіології // Одес. мед. журн. – 2003. – № 4. – С. 89 - 91.</w:t>
      </w:r>
    </w:p>
    <w:p w:rsidR="003022DD" w:rsidRPr="001E4EA7" w:rsidRDefault="003022DD" w:rsidP="00951E90">
      <w:pPr>
        <w:numPr>
          <w:ilvl w:val="0"/>
          <w:numId w:val="63"/>
        </w:numPr>
        <w:suppressAutoHyphens w:val="0"/>
        <w:autoSpaceDE w:val="0"/>
        <w:autoSpaceDN w:val="0"/>
        <w:adjustRightInd w:val="0"/>
        <w:spacing w:after="60" w:line="300" w:lineRule="auto"/>
        <w:jc w:val="both"/>
        <w:rPr>
          <w:sz w:val="28"/>
          <w:szCs w:val="28"/>
        </w:rPr>
      </w:pPr>
      <w:r w:rsidRPr="00D121C3">
        <w:rPr>
          <w:sz w:val="28"/>
          <w:szCs w:val="28"/>
        </w:rPr>
        <w:t xml:space="preserve">Чайка В.К. Современные направления амбулаторной помощи в акушерстве и гинекологии </w:t>
      </w:r>
      <w:r w:rsidRPr="001E4EA7">
        <w:rPr>
          <w:sz w:val="28"/>
          <w:szCs w:val="28"/>
        </w:rPr>
        <w:t>/ В.К. Чайка, В.П. Квашенко. – Донецк: ООО «Лебедь», 2003. – 372 с.</w:t>
      </w:r>
    </w:p>
    <w:p w:rsidR="003022DD" w:rsidRPr="001E4EA7" w:rsidRDefault="003022DD" w:rsidP="00951E90">
      <w:pPr>
        <w:pStyle w:val="affffffff3"/>
        <w:numPr>
          <w:ilvl w:val="0"/>
          <w:numId w:val="63"/>
        </w:numPr>
        <w:suppressAutoHyphens w:val="0"/>
        <w:spacing w:after="0" w:line="300" w:lineRule="auto"/>
        <w:jc w:val="both"/>
        <w:rPr>
          <w:szCs w:val="28"/>
        </w:rPr>
      </w:pPr>
      <w:r w:rsidRPr="001E4EA7">
        <w:rPr>
          <w:szCs w:val="28"/>
        </w:rPr>
        <w:t xml:space="preserve">Бойко Н. Хирургические лечебно-диагностические методы, применяемые при мужском бесплодии // </w:t>
      </w:r>
      <w:r w:rsidRPr="001E4EA7">
        <w:rPr>
          <w:szCs w:val="28"/>
          <w:lang w:val="en-US"/>
        </w:rPr>
        <w:t>Doctor</w:t>
      </w:r>
      <w:r w:rsidRPr="001E4EA7">
        <w:rPr>
          <w:szCs w:val="28"/>
        </w:rPr>
        <w:t>.</w:t>
      </w:r>
      <w:r w:rsidRPr="001E4EA7">
        <w:rPr>
          <w:spacing w:val="-20"/>
          <w:szCs w:val="28"/>
        </w:rPr>
        <w:t xml:space="preserve"> – </w:t>
      </w:r>
      <w:r w:rsidRPr="001E4EA7">
        <w:rPr>
          <w:szCs w:val="28"/>
        </w:rPr>
        <w:t>2001</w:t>
      </w:r>
      <w:r w:rsidRPr="001E4EA7">
        <w:rPr>
          <w:spacing w:val="-20"/>
          <w:szCs w:val="28"/>
        </w:rPr>
        <w:t xml:space="preserve">. </w:t>
      </w:r>
      <w:r w:rsidRPr="00510D74">
        <w:rPr>
          <w:spacing w:val="-20"/>
          <w:szCs w:val="28"/>
        </w:rPr>
        <w:t>–</w:t>
      </w:r>
      <w:r w:rsidRPr="001E4EA7">
        <w:rPr>
          <w:spacing w:val="-20"/>
          <w:szCs w:val="28"/>
        </w:rPr>
        <w:t xml:space="preserve"> № 5. – С.</w:t>
      </w:r>
      <w:r w:rsidRPr="001E4EA7">
        <w:rPr>
          <w:szCs w:val="28"/>
        </w:rPr>
        <w:t> 40</w:t>
      </w:r>
      <w:r w:rsidRPr="001E4EA7">
        <w:rPr>
          <w:spacing w:val="-20"/>
          <w:szCs w:val="28"/>
        </w:rPr>
        <w:t xml:space="preserve"> - 4</w:t>
      </w:r>
      <w:r w:rsidRPr="001E4EA7">
        <w:rPr>
          <w:szCs w:val="28"/>
        </w:rPr>
        <w:t>2.</w:t>
      </w:r>
    </w:p>
    <w:p w:rsidR="003022DD" w:rsidRPr="00D121C3" w:rsidRDefault="003022DD" w:rsidP="00951E90">
      <w:pPr>
        <w:numPr>
          <w:ilvl w:val="0"/>
          <w:numId w:val="63"/>
        </w:numPr>
        <w:suppressAutoHyphens w:val="0"/>
        <w:spacing w:line="300" w:lineRule="auto"/>
        <w:jc w:val="both"/>
        <w:rPr>
          <w:sz w:val="28"/>
          <w:szCs w:val="28"/>
          <w:lang w:val="en-US"/>
        </w:rPr>
      </w:pPr>
      <w:r w:rsidRPr="001E4EA7">
        <w:rPr>
          <w:sz w:val="28"/>
          <w:szCs w:val="28"/>
          <w:lang w:val="en-US"/>
        </w:rPr>
        <w:t>Results of evaluate study of hysterectomy</w:t>
      </w:r>
      <w:r w:rsidRPr="00D121C3">
        <w:rPr>
          <w:sz w:val="28"/>
          <w:szCs w:val="28"/>
          <w:lang w:val="en-US"/>
        </w:rPr>
        <w:t xml:space="preserve"> techniques: high rate of complications needs explanation / J.</w:t>
      </w:r>
      <w:r w:rsidRPr="003022DD">
        <w:rPr>
          <w:sz w:val="28"/>
          <w:szCs w:val="28"/>
          <w:lang w:val="en-US"/>
        </w:rPr>
        <w:t> </w:t>
      </w:r>
      <w:hyperlink r:id="rId120" w:history="1">
        <w:r w:rsidRPr="00D121C3">
          <w:rPr>
            <w:sz w:val="28"/>
            <w:szCs w:val="28"/>
            <w:lang w:val="en-US"/>
          </w:rPr>
          <w:t>Donnez, J.</w:t>
        </w:r>
        <w:r w:rsidRPr="003022DD">
          <w:rPr>
            <w:sz w:val="28"/>
            <w:szCs w:val="28"/>
            <w:lang w:val="en-US"/>
          </w:rPr>
          <w:t> </w:t>
        </w:r>
        <w:r w:rsidRPr="00D121C3">
          <w:rPr>
            <w:sz w:val="28"/>
            <w:szCs w:val="28"/>
            <w:lang w:val="en-US"/>
          </w:rPr>
          <w:t xml:space="preserve">Squifflet, </w:t>
        </w:r>
        <w:r w:rsidRPr="00D121C3">
          <w:rPr>
            <w:sz w:val="28"/>
            <w:szCs w:val="28"/>
          </w:rPr>
          <w:t>Р</w:t>
        </w:r>
        <w:r w:rsidRPr="003022DD">
          <w:rPr>
            <w:sz w:val="28"/>
            <w:szCs w:val="28"/>
            <w:lang w:val="en-US"/>
          </w:rPr>
          <w:t>. </w:t>
        </w:r>
        <w:r w:rsidRPr="00D121C3">
          <w:rPr>
            <w:sz w:val="28"/>
            <w:szCs w:val="28"/>
            <w:lang w:val="en-US"/>
          </w:rPr>
          <w:t>Jadoul</w:t>
        </w:r>
      </w:hyperlink>
      <w:r w:rsidRPr="00D121C3">
        <w:rPr>
          <w:sz w:val="28"/>
          <w:szCs w:val="28"/>
          <w:lang w:val="en-US"/>
        </w:rPr>
        <w:t xml:space="preserve"> et al.</w:t>
      </w:r>
      <w:r w:rsidRPr="003022DD">
        <w:rPr>
          <w:sz w:val="28"/>
          <w:szCs w:val="28"/>
          <w:lang w:val="en-US"/>
        </w:rPr>
        <w:t> </w:t>
      </w:r>
      <w:r w:rsidRPr="00D121C3">
        <w:rPr>
          <w:sz w:val="28"/>
          <w:szCs w:val="28"/>
          <w:lang w:val="en-US"/>
        </w:rPr>
        <w:t>// BMJ. – 2004. –</w:t>
      </w:r>
      <w:r w:rsidRPr="003022DD">
        <w:rPr>
          <w:sz w:val="28"/>
          <w:szCs w:val="28"/>
          <w:lang w:val="en-US"/>
        </w:rPr>
        <w:t xml:space="preserve"> </w:t>
      </w:r>
      <w:r w:rsidRPr="00D121C3">
        <w:rPr>
          <w:sz w:val="28"/>
          <w:szCs w:val="28"/>
          <w:lang w:val="en-US"/>
        </w:rPr>
        <w:t xml:space="preserve">Vol. 328, № 7440. – </w:t>
      </w:r>
      <w:r w:rsidRPr="00D121C3">
        <w:rPr>
          <w:sz w:val="28"/>
          <w:szCs w:val="28"/>
        </w:rPr>
        <w:t>Р</w:t>
      </w:r>
      <w:r w:rsidRPr="00D121C3">
        <w:rPr>
          <w:sz w:val="28"/>
          <w:szCs w:val="28"/>
          <w:lang w:val="en-US"/>
        </w:rPr>
        <w:t>.</w:t>
      </w:r>
      <w:r w:rsidRPr="003022DD">
        <w:rPr>
          <w:sz w:val="28"/>
          <w:szCs w:val="28"/>
          <w:lang w:val="en-US"/>
        </w:rPr>
        <w:t> </w:t>
      </w:r>
      <w:r w:rsidRPr="00D121C3">
        <w:rPr>
          <w:sz w:val="28"/>
          <w:szCs w:val="28"/>
          <w:lang w:val="en-US"/>
        </w:rPr>
        <w:t xml:space="preserve">643. </w:t>
      </w:r>
    </w:p>
    <w:p w:rsidR="003022DD" w:rsidRPr="00D121C3" w:rsidRDefault="003022DD" w:rsidP="00951E90">
      <w:pPr>
        <w:numPr>
          <w:ilvl w:val="0"/>
          <w:numId w:val="63"/>
        </w:numPr>
        <w:suppressAutoHyphens w:val="0"/>
        <w:spacing w:line="300" w:lineRule="auto"/>
        <w:jc w:val="both"/>
        <w:rPr>
          <w:sz w:val="28"/>
          <w:szCs w:val="28"/>
          <w:lang w:val="en-US"/>
        </w:rPr>
      </w:pPr>
      <w:hyperlink r:id="rId121" w:history="1">
        <w:r w:rsidRPr="00D121C3">
          <w:rPr>
            <w:sz w:val="28"/>
            <w:szCs w:val="28"/>
            <w:lang w:val="en-US"/>
          </w:rPr>
          <w:t>Placer Z.A.</w:t>
        </w:r>
      </w:hyperlink>
      <w:r w:rsidRPr="00D121C3">
        <w:rPr>
          <w:sz w:val="28"/>
          <w:szCs w:val="28"/>
          <w:lang w:val="en-US"/>
        </w:rPr>
        <w:t xml:space="preserve">  Estimation of product of lipid peroxidation (malonyl dialdehyde) in biochemical systems </w:t>
      </w:r>
      <w:r w:rsidRPr="003022DD">
        <w:rPr>
          <w:sz w:val="28"/>
          <w:szCs w:val="28"/>
          <w:lang w:val="en-US"/>
        </w:rPr>
        <w:t>/ Z.A. </w:t>
      </w:r>
      <w:hyperlink r:id="rId122" w:history="1">
        <w:r w:rsidRPr="00D121C3">
          <w:rPr>
            <w:sz w:val="28"/>
            <w:szCs w:val="28"/>
            <w:lang w:val="en-US"/>
          </w:rPr>
          <w:t>Placer, L.L.</w:t>
        </w:r>
        <w:r w:rsidRPr="003022DD">
          <w:rPr>
            <w:sz w:val="28"/>
            <w:szCs w:val="28"/>
            <w:lang w:val="en-US"/>
          </w:rPr>
          <w:t> </w:t>
        </w:r>
        <w:r w:rsidRPr="00D121C3">
          <w:rPr>
            <w:sz w:val="28"/>
            <w:szCs w:val="28"/>
            <w:lang w:val="en-US"/>
          </w:rPr>
          <w:t>Cushman, B.C.</w:t>
        </w:r>
        <w:r w:rsidRPr="003022DD">
          <w:rPr>
            <w:sz w:val="28"/>
            <w:szCs w:val="28"/>
            <w:lang w:val="en-US"/>
          </w:rPr>
          <w:t> </w:t>
        </w:r>
        <w:r w:rsidRPr="00D121C3">
          <w:rPr>
            <w:sz w:val="28"/>
            <w:szCs w:val="28"/>
            <w:lang w:val="en-US"/>
          </w:rPr>
          <w:t xml:space="preserve">Johnson </w:t>
        </w:r>
      </w:hyperlink>
      <w:r w:rsidRPr="00D121C3">
        <w:rPr>
          <w:sz w:val="28"/>
          <w:szCs w:val="28"/>
          <w:lang w:val="en-US"/>
        </w:rPr>
        <w:t>// Anal. Biochem. – 1966</w:t>
      </w:r>
      <w:r w:rsidRPr="003022DD">
        <w:rPr>
          <w:sz w:val="28"/>
          <w:szCs w:val="28"/>
          <w:lang w:val="en-US"/>
        </w:rPr>
        <w:t xml:space="preserve">. </w:t>
      </w:r>
      <w:proofErr w:type="gramStart"/>
      <w:r w:rsidRPr="00D121C3">
        <w:rPr>
          <w:sz w:val="28"/>
          <w:szCs w:val="28"/>
          <w:lang w:val="en-US"/>
        </w:rPr>
        <w:t>–</w:t>
      </w:r>
      <w:r w:rsidRPr="003022DD">
        <w:rPr>
          <w:sz w:val="28"/>
          <w:szCs w:val="28"/>
          <w:lang w:val="en-US"/>
        </w:rPr>
        <w:t xml:space="preserve"> </w:t>
      </w:r>
      <w:r w:rsidRPr="00D121C3">
        <w:rPr>
          <w:sz w:val="28"/>
          <w:szCs w:val="28"/>
          <w:lang w:val="en-US"/>
        </w:rPr>
        <w:t xml:space="preserve"> Vol</w:t>
      </w:r>
      <w:proofErr w:type="gramEnd"/>
      <w:r w:rsidRPr="00D121C3">
        <w:rPr>
          <w:sz w:val="28"/>
          <w:szCs w:val="28"/>
          <w:lang w:val="en-US"/>
        </w:rPr>
        <w:t>.</w:t>
      </w:r>
      <w:r w:rsidRPr="003022DD">
        <w:rPr>
          <w:sz w:val="28"/>
          <w:szCs w:val="28"/>
          <w:lang w:val="en-US"/>
        </w:rPr>
        <w:t xml:space="preserve"> </w:t>
      </w:r>
      <w:r w:rsidRPr="00D121C3">
        <w:rPr>
          <w:sz w:val="28"/>
          <w:szCs w:val="28"/>
          <w:lang w:val="en-US"/>
        </w:rPr>
        <w:t xml:space="preserve">16, № 2. – </w:t>
      </w:r>
      <w:proofErr w:type="gramStart"/>
      <w:r w:rsidRPr="00D121C3">
        <w:rPr>
          <w:sz w:val="28"/>
          <w:szCs w:val="28"/>
        </w:rPr>
        <w:t>Р</w:t>
      </w:r>
      <w:r w:rsidRPr="00D121C3">
        <w:rPr>
          <w:sz w:val="28"/>
          <w:szCs w:val="28"/>
          <w:lang w:val="en-US"/>
        </w:rPr>
        <w:t>. 359</w:t>
      </w:r>
      <w:proofErr w:type="gramEnd"/>
      <w:r w:rsidRPr="003022DD">
        <w:rPr>
          <w:sz w:val="28"/>
          <w:szCs w:val="28"/>
          <w:lang w:val="en-US"/>
        </w:rPr>
        <w:t xml:space="preserve"> </w:t>
      </w:r>
      <w:r w:rsidRPr="00D121C3">
        <w:rPr>
          <w:sz w:val="28"/>
          <w:szCs w:val="28"/>
          <w:lang w:val="en-US"/>
        </w:rPr>
        <w:t>-</w:t>
      </w:r>
      <w:r w:rsidRPr="003022DD">
        <w:rPr>
          <w:sz w:val="28"/>
          <w:szCs w:val="28"/>
          <w:lang w:val="en-US"/>
        </w:rPr>
        <w:t xml:space="preserve"> </w:t>
      </w:r>
      <w:r w:rsidRPr="00D121C3">
        <w:rPr>
          <w:sz w:val="28"/>
          <w:szCs w:val="28"/>
          <w:lang w:val="en-US"/>
        </w:rPr>
        <w:t xml:space="preserve">364. </w:t>
      </w:r>
    </w:p>
    <w:p w:rsidR="003022DD" w:rsidRPr="003022DD" w:rsidRDefault="003022DD" w:rsidP="00951E90">
      <w:pPr>
        <w:numPr>
          <w:ilvl w:val="0"/>
          <w:numId w:val="63"/>
        </w:numPr>
        <w:suppressAutoHyphens w:val="0"/>
        <w:spacing w:line="300" w:lineRule="auto"/>
        <w:jc w:val="both"/>
        <w:rPr>
          <w:sz w:val="28"/>
          <w:szCs w:val="28"/>
          <w:lang w:val="en-US"/>
        </w:rPr>
      </w:pPr>
      <w:hyperlink r:id="rId123" w:history="1">
        <w:r w:rsidRPr="00D121C3">
          <w:rPr>
            <w:sz w:val="28"/>
            <w:szCs w:val="28"/>
            <w:lang w:val="en-US"/>
          </w:rPr>
          <w:t xml:space="preserve">Knight J.A. </w:t>
        </w:r>
      </w:hyperlink>
      <w:r w:rsidRPr="00D121C3">
        <w:rPr>
          <w:sz w:val="28"/>
          <w:szCs w:val="28"/>
          <w:lang w:val="en-US"/>
        </w:rPr>
        <w:t xml:space="preserve"> Specificity of the thiobarbituric acid reaction: its use in studies of lipid </w:t>
      </w:r>
      <w:proofErr w:type="gramStart"/>
      <w:r w:rsidRPr="00D121C3">
        <w:rPr>
          <w:sz w:val="28"/>
          <w:szCs w:val="28"/>
          <w:lang w:val="en-US"/>
        </w:rPr>
        <w:t xml:space="preserve">peroxidation </w:t>
      </w:r>
      <w:r w:rsidRPr="003022DD">
        <w:rPr>
          <w:sz w:val="28"/>
          <w:szCs w:val="28"/>
          <w:lang w:val="en-US"/>
        </w:rPr>
        <w:t xml:space="preserve"> /</w:t>
      </w:r>
      <w:proofErr w:type="gramEnd"/>
      <w:r w:rsidRPr="003022DD">
        <w:rPr>
          <w:sz w:val="28"/>
          <w:szCs w:val="28"/>
          <w:lang w:val="en-US"/>
        </w:rPr>
        <w:t xml:space="preserve"> J.A. </w:t>
      </w:r>
      <w:hyperlink r:id="rId124" w:history="1">
        <w:r w:rsidRPr="00D121C3">
          <w:rPr>
            <w:sz w:val="28"/>
            <w:szCs w:val="28"/>
            <w:lang w:val="en-US"/>
          </w:rPr>
          <w:t>Knight, R.K.</w:t>
        </w:r>
        <w:r w:rsidRPr="003022DD">
          <w:rPr>
            <w:sz w:val="28"/>
            <w:szCs w:val="28"/>
            <w:lang w:val="en-US"/>
          </w:rPr>
          <w:t xml:space="preserve"> </w:t>
        </w:r>
        <w:r w:rsidRPr="00D121C3">
          <w:rPr>
            <w:sz w:val="28"/>
            <w:szCs w:val="28"/>
            <w:lang w:val="en-US"/>
          </w:rPr>
          <w:t>Pieper,</w:t>
        </w:r>
        <w:r w:rsidRPr="003022DD">
          <w:rPr>
            <w:sz w:val="28"/>
            <w:szCs w:val="28"/>
            <w:lang w:val="en-US"/>
          </w:rPr>
          <w:t xml:space="preserve"> L.</w:t>
        </w:r>
        <w:r w:rsidRPr="00D121C3">
          <w:rPr>
            <w:sz w:val="28"/>
            <w:szCs w:val="28"/>
            <w:lang w:val="en-US"/>
          </w:rPr>
          <w:t xml:space="preserve"> McClellan </w:t>
        </w:r>
      </w:hyperlink>
      <w:r w:rsidRPr="003022DD">
        <w:rPr>
          <w:sz w:val="28"/>
          <w:szCs w:val="28"/>
          <w:lang w:val="en-US"/>
        </w:rPr>
        <w:t xml:space="preserve"> </w:t>
      </w:r>
      <w:r w:rsidRPr="00D121C3">
        <w:rPr>
          <w:sz w:val="28"/>
          <w:szCs w:val="28"/>
          <w:lang w:val="en-US"/>
        </w:rPr>
        <w:t>// Clin. Chem. – 1988. – Vol. 34,</w:t>
      </w:r>
      <w:r w:rsidRPr="003022DD">
        <w:rPr>
          <w:sz w:val="28"/>
          <w:szCs w:val="28"/>
          <w:lang w:val="en-US"/>
        </w:rPr>
        <w:t xml:space="preserve"> </w:t>
      </w:r>
      <w:r w:rsidRPr="00D121C3">
        <w:rPr>
          <w:sz w:val="28"/>
          <w:szCs w:val="28"/>
          <w:lang w:val="en-US"/>
        </w:rPr>
        <w:t xml:space="preserve">№ 12. – </w:t>
      </w:r>
      <w:r w:rsidRPr="00D121C3">
        <w:rPr>
          <w:sz w:val="28"/>
          <w:szCs w:val="28"/>
        </w:rPr>
        <w:t>Р</w:t>
      </w:r>
      <w:r w:rsidRPr="00D121C3">
        <w:rPr>
          <w:sz w:val="28"/>
          <w:szCs w:val="28"/>
          <w:lang w:val="en-US"/>
        </w:rPr>
        <w:t>.</w:t>
      </w:r>
      <w:r w:rsidRPr="003022DD">
        <w:rPr>
          <w:sz w:val="28"/>
          <w:szCs w:val="28"/>
          <w:lang w:val="en-US"/>
        </w:rPr>
        <w:t xml:space="preserve"> </w:t>
      </w:r>
      <w:r w:rsidRPr="00D121C3">
        <w:rPr>
          <w:sz w:val="28"/>
          <w:szCs w:val="28"/>
          <w:lang w:val="en-US"/>
        </w:rPr>
        <w:t>2433</w:t>
      </w:r>
      <w:r w:rsidRPr="003022DD">
        <w:rPr>
          <w:sz w:val="28"/>
          <w:szCs w:val="28"/>
          <w:lang w:val="en-US"/>
        </w:rPr>
        <w:t xml:space="preserve"> </w:t>
      </w:r>
      <w:r w:rsidRPr="00D121C3">
        <w:rPr>
          <w:sz w:val="28"/>
          <w:szCs w:val="28"/>
          <w:lang w:val="en-US"/>
        </w:rPr>
        <w:t>-</w:t>
      </w:r>
      <w:r w:rsidRPr="003022DD">
        <w:rPr>
          <w:sz w:val="28"/>
          <w:szCs w:val="28"/>
          <w:lang w:val="en-US"/>
        </w:rPr>
        <w:t xml:space="preserve"> </w:t>
      </w:r>
      <w:r w:rsidRPr="00D121C3">
        <w:rPr>
          <w:sz w:val="28"/>
          <w:szCs w:val="28"/>
          <w:lang w:val="en-US"/>
        </w:rPr>
        <w:t>2438.</w:t>
      </w:r>
    </w:p>
    <w:p w:rsidR="003022DD" w:rsidRPr="00D121C3" w:rsidRDefault="003022DD" w:rsidP="00951E90">
      <w:pPr>
        <w:numPr>
          <w:ilvl w:val="0"/>
          <w:numId w:val="63"/>
        </w:numPr>
        <w:suppressAutoHyphens w:val="0"/>
        <w:spacing w:line="300" w:lineRule="auto"/>
        <w:jc w:val="both"/>
        <w:rPr>
          <w:sz w:val="28"/>
          <w:szCs w:val="28"/>
        </w:rPr>
      </w:pPr>
      <w:r w:rsidRPr="00D121C3">
        <w:rPr>
          <w:sz w:val="28"/>
          <w:szCs w:val="28"/>
        </w:rPr>
        <w:t>Курбатова</w:t>
      </w:r>
      <w:r w:rsidRPr="00510D74">
        <w:rPr>
          <w:sz w:val="28"/>
          <w:szCs w:val="28"/>
        </w:rPr>
        <w:t xml:space="preserve"> </w:t>
      </w:r>
      <w:r w:rsidRPr="00D121C3">
        <w:rPr>
          <w:sz w:val="28"/>
          <w:szCs w:val="28"/>
        </w:rPr>
        <w:t>Е</w:t>
      </w:r>
      <w:r w:rsidRPr="00510D74">
        <w:rPr>
          <w:sz w:val="28"/>
          <w:szCs w:val="28"/>
        </w:rPr>
        <w:t>.</w:t>
      </w:r>
      <w:r w:rsidRPr="00D121C3">
        <w:rPr>
          <w:sz w:val="28"/>
          <w:szCs w:val="28"/>
        </w:rPr>
        <w:t>А</w:t>
      </w:r>
      <w:r w:rsidRPr="00510D74">
        <w:rPr>
          <w:sz w:val="28"/>
          <w:szCs w:val="28"/>
        </w:rPr>
        <w:t xml:space="preserve">. </w:t>
      </w:r>
      <w:r w:rsidRPr="00D121C3">
        <w:rPr>
          <w:sz w:val="28"/>
          <w:szCs w:val="28"/>
          <w:lang w:val="en-US"/>
        </w:rPr>
        <w:t>Microsoft</w:t>
      </w:r>
      <w:r w:rsidRPr="00510D74">
        <w:rPr>
          <w:sz w:val="28"/>
          <w:szCs w:val="28"/>
        </w:rPr>
        <w:t xml:space="preserve">. </w:t>
      </w:r>
      <w:r w:rsidRPr="00D121C3">
        <w:rPr>
          <w:sz w:val="28"/>
          <w:szCs w:val="28"/>
          <w:lang w:val="en-US"/>
        </w:rPr>
        <w:t>Excel</w:t>
      </w:r>
      <w:r w:rsidRPr="00D121C3">
        <w:rPr>
          <w:sz w:val="28"/>
          <w:szCs w:val="28"/>
        </w:rPr>
        <w:t xml:space="preserve"> 2003. – М.: Издательский дом «Вильямс», 2004. – 208 с.</w:t>
      </w:r>
    </w:p>
    <w:p w:rsidR="00CA7A2A" w:rsidRPr="003022DD" w:rsidRDefault="00CA7A2A" w:rsidP="00CA7A2A">
      <w:pPr>
        <w:spacing w:line="360" w:lineRule="auto"/>
        <w:ind w:firstLine="540"/>
        <w:jc w:val="both"/>
        <w:rPr>
          <w:sz w:val="28"/>
          <w:szCs w:val="28"/>
        </w:rPr>
      </w:pPr>
    </w:p>
    <w:p w:rsidR="00CA7A2A" w:rsidRDefault="00CA7A2A" w:rsidP="00CA7A2A">
      <w:pPr>
        <w:spacing w:line="360" w:lineRule="auto"/>
        <w:ind w:firstLine="540"/>
        <w:jc w:val="both"/>
        <w:rPr>
          <w:sz w:val="28"/>
          <w:szCs w:val="28"/>
          <w:lang w:val="uk-UA"/>
        </w:rPr>
      </w:pPr>
    </w:p>
    <w:p w:rsidR="00CA7A2A" w:rsidRDefault="00CA7A2A" w:rsidP="00CA7A2A">
      <w:pPr>
        <w:rPr>
          <w:lang w:val="uk-UA"/>
        </w:rPr>
      </w:pPr>
    </w:p>
    <w:p w:rsidR="0005645B" w:rsidRPr="00294F84" w:rsidRDefault="0005645B" w:rsidP="00CA7A2A">
      <w:pPr>
        <w:spacing w:line="360" w:lineRule="auto"/>
        <w:jc w:val="center"/>
        <w:rPr>
          <w:caps/>
          <w:color w:val="FF0000"/>
          <w:sz w:val="28"/>
          <w:szCs w:val="28"/>
          <w:lang w:val="uk-UA"/>
        </w:rPr>
      </w:pPr>
    </w:p>
    <w:p w:rsidR="0068362D" w:rsidRPr="00031E5A" w:rsidRDefault="0068362D" w:rsidP="008D1261">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5"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90" w:rsidRDefault="00951E90">
      <w:r>
        <w:separator/>
      </w:r>
    </w:p>
  </w:endnote>
  <w:endnote w:type="continuationSeparator" w:id="0">
    <w:p w:rsidR="00951E90" w:rsidRDefault="0095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90" w:rsidRDefault="00951E90">
      <w:r>
        <w:separator/>
      </w:r>
    </w:p>
  </w:footnote>
  <w:footnote w:type="continuationSeparator" w:id="0">
    <w:p w:rsidR="00951E90" w:rsidRDefault="00951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DD" w:rsidRDefault="003022DD" w:rsidP="00B0067A">
    <w:pPr>
      <w:pStyle w:val="afffffff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022DD" w:rsidRDefault="003022DD" w:rsidP="00B66E22">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DD" w:rsidRPr="004A4123" w:rsidRDefault="003022DD">
    <w:pPr>
      <w:pStyle w:val="affffffff6"/>
      <w:jc w:val="right"/>
      <w:rPr>
        <w:sz w:val="24"/>
      </w:rPr>
    </w:pPr>
    <w:r w:rsidRPr="004A4123">
      <w:rPr>
        <w:sz w:val="24"/>
      </w:rPr>
      <w:fldChar w:fldCharType="begin"/>
    </w:r>
    <w:r w:rsidRPr="004A4123">
      <w:rPr>
        <w:sz w:val="24"/>
      </w:rPr>
      <w:instrText xml:space="preserve"> PAGE   \* MERGEFORMAT </w:instrText>
    </w:r>
    <w:r w:rsidRPr="004A4123">
      <w:rPr>
        <w:sz w:val="24"/>
      </w:rPr>
      <w:fldChar w:fldCharType="separate"/>
    </w:r>
    <w:r>
      <w:rPr>
        <w:noProof/>
        <w:sz w:val="24"/>
      </w:rPr>
      <w:t>2</w:t>
    </w:r>
    <w:r w:rsidRPr="004A4123">
      <w:rPr>
        <w:sz w:val="24"/>
      </w:rPr>
      <w:fldChar w:fldCharType="end"/>
    </w:r>
  </w:p>
  <w:p w:rsidR="003022DD" w:rsidRDefault="003022DD" w:rsidP="00B0067A">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6143542"/>
    <w:multiLevelType w:val="hybridMultilevel"/>
    <w:tmpl w:val="FD4E1BBC"/>
    <w:lvl w:ilvl="0" w:tplc="5CE8A4D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2223D7E"/>
    <w:multiLevelType w:val="hybridMultilevel"/>
    <w:tmpl w:val="B7967E8C"/>
    <w:lvl w:ilvl="0" w:tplc="0419000F">
      <w:start w:val="1"/>
      <w:numFmt w:val="decimal"/>
      <w:lvlText w:val="%1."/>
      <w:lvlJc w:val="left"/>
      <w:pPr>
        <w:tabs>
          <w:tab w:val="num" w:pos="840"/>
        </w:tabs>
        <w:ind w:left="840"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4BF36DC"/>
    <w:multiLevelType w:val="singleLevel"/>
    <w:tmpl w:val="0419000F"/>
    <w:lvl w:ilvl="0">
      <w:start w:val="1"/>
      <w:numFmt w:val="decimal"/>
      <w:lvlText w:val="%1."/>
      <w:lvlJc w:val="left"/>
      <w:pPr>
        <w:tabs>
          <w:tab w:val="num" w:pos="360"/>
        </w:tabs>
        <w:ind w:left="360" w:hanging="360"/>
      </w:pPr>
    </w:lvl>
  </w:abstractNum>
  <w:abstractNum w:abstractNumId="62">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62"/>
  </w:num>
  <w:num w:numId="50">
    <w:abstractNumId w:val="47"/>
  </w:num>
  <w:num w:numId="51">
    <w:abstractNumId w:val="58"/>
  </w:num>
  <w:num w:numId="52">
    <w:abstractNumId w:val="51"/>
  </w:num>
  <w:num w:numId="53">
    <w:abstractNumId w:val="48"/>
  </w:num>
  <w:num w:numId="54">
    <w:abstractNumId w:val="52"/>
  </w:num>
  <w:num w:numId="55">
    <w:abstractNumId w:val="46"/>
  </w:num>
  <w:num w:numId="56">
    <w:abstractNumId w:val="44"/>
  </w:num>
  <w:num w:numId="57">
    <w:abstractNumId w:val="59"/>
  </w:num>
  <w:num w:numId="58">
    <w:abstractNumId w:val="56"/>
  </w:num>
  <w:num w:numId="59">
    <w:abstractNumId w:val="57"/>
  </w:num>
  <w:num w:numId="60">
    <w:abstractNumId w:val="60"/>
  </w:num>
  <w:num w:numId="61">
    <w:abstractNumId w:val="61"/>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729D"/>
    <w:rsid w:val="00051685"/>
    <w:rsid w:val="000533F6"/>
    <w:rsid w:val="00053EC4"/>
    <w:rsid w:val="0005543B"/>
    <w:rsid w:val="000555E3"/>
    <w:rsid w:val="000561E5"/>
    <w:rsid w:val="0005645B"/>
    <w:rsid w:val="00056D95"/>
    <w:rsid w:val="0005740C"/>
    <w:rsid w:val="00063B11"/>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2215"/>
    <w:rsid w:val="002B3184"/>
    <w:rsid w:val="002B3996"/>
    <w:rsid w:val="002B39EA"/>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E5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1E90"/>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3237"/>
    <w:rsid w:val="00D652CF"/>
    <w:rsid w:val="00D67C6B"/>
    <w:rsid w:val="00D73522"/>
    <w:rsid w:val="00D755B6"/>
    <w:rsid w:val="00D75EC7"/>
    <w:rsid w:val="00D76324"/>
    <w:rsid w:val="00D76930"/>
    <w:rsid w:val="00D815EE"/>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head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uiPriority w:val="99"/>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4"/>
    <w:semiHidden/>
    <w:rsid w:val="002D4E35"/>
    <w:rPr>
      <w:color w:val="000000"/>
      <w:sz w:val="28"/>
      <w:lang w:val="ru-RU" w:eastAsia="ru-RU" w:bidi="ar-SA"/>
    </w:rPr>
  </w:style>
  <w:style w:type="character" w:customStyle="1" w:styleId="7f9">
    <w:name w:val=" Знак7"/>
    <w:basedOn w:val="af4"/>
    <w:rsid w:val="002D4E35"/>
    <w:rPr>
      <w:sz w:val="28"/>
      <w:lang w:val="uk-UA" w:eastAsia="ru-RU" w:bidi="ar-SA"/>
    </w:rPr>
  </w:style>
  <w:style w:type="character" w:customStyle="1" w:styleId="13a">
    <w:name w:val=" Знак13"/>
    <w:basedOn w:val="af4"/>
    <w:rsid w:val="002D4E35"/>
    <w:rPr>
      <w:color w:val="000000"/>
      <w:spacing w:val="-5"/>
      <w:sz w:val="28"/>
      <w:lang w:val="ru-RU" w:eastAsia="ru-RU" w:bidi="ar-SA"/>
    </w:rPr>
  </w:style>
  <w:style w:type="character" w:customStyle="1" w:styleId="12f1">
    <w:name w:val=" Знак12"/>
    <w:basedOn w:val="af4"/>
    <w:rsid w:val="002D4E35"/>
    <w:rPr>
      <w:color w:val="000000"/>
      <w:spacing w:val="-10"/>
      <w:sz w:val="28"/>
      <w:lang w:val="ru-RU" w:eastAsia="ru-RU" w:bidi="ar-SA"/>
    </w:rPr>
  </w:style>
  <w:style w:type="character" w:customStyle="1" w:styleId="11ff2">
    <w:name w:val=" Знак11"/>
    <w:basedOn w:val="af4"/>
    <w:rsid w:val="002D4E35"/>
    <w:rPr>
      <w:color w:val="000000"/>
      <w:spacing w:val="4"/>
      <w:sz w:val="28"/>
      <w:lang w:val="ru-RU" w:eastAsia="ru-RU" w:bidi="ar-SA"/>
    </w:rPr>
  </w:style>
  <w:style w:type="character" w:customStyle="1" w:styleId="10f6">
    <w:name w:val=" Знак10"/>
    <w:basedOn w:val="af4"/>
    <w:rsid w:val="002D4E35"/>
    <w:rPr>
      <w:color w:val="000000"/>
      <w:spacing w:val="-4"/>
      <w:sz w:val="28"/>
      <w:lang w:val="ru-RU" w:eastAsia="ru-RU" w:bidi="ar-SA"/>
    </w:rPr>
  </w:style>
  <w:style w:type="character" w:customStyle="1" w:styleId="9f7">
    <w:name w:val=" Знак9"/>
    <w:basedOn w:val="af4"/>
    <w:rsid w:val="002D4E35"/>
    <w:rPr>
      <w:color w:val="000000"/>
      <w:spacing w:val="2"/>
      <w:sz w:val="28"/>
      <w:lang w:val="ru-RU" w:eastAsia="ru-RU" w:bidi="ar-SA"/>
    </w:rPr>
  </w:style>
  <w:style w:type="character" w:customStyle="1" w:styleId="6ff5">
    <w:name w:val=" Знак6"/>
    <w:basedOn w:val="af4"/>
    <w:semiHidden/>
    <w:rsid w:val="002D4E35"/>
    <w:rPr>
      <w:color w:val="000000"/>
      <w:sz w:val="28"/>
      <w:lang w:val="ru-RU" w:eastAsia="ru-RU" w:bidi="ar-SA"/>
    </w:rPr>
  </w:style>
  <w:style w:type="character" w:customStyle="1" w:styleId="5fff4">
    <w:name w:val=" 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5">
    <w:name w:val=" Знак4"/>
    <w:basedOn w:val="af4"/>
    <w:rsid w:val="002D4E35"/>
    <w:rPr>
      <w:sz w:val="24"/>
      <w:szCs w:val="24"/>
      <w:lang w:val="ru-RU" w:eastAsia="ru-RU" w:bidi="ar-SA"/>
    </w:rPr>
  </w:style>
  <w:style w:type="character" w:customStyle="1" w:styleId="3fffff2">
    <w:name w:val=" Знак3"/>
    <w:basedOn w:val="af4"/>
    <w:semiHidden/>
    <w:rsid w:val="002D4E35"/>
    <w:rPr>
      <w:sz w:val="16"/>
      <w:szCs w:val="16"/>
      <w:lang w:val="ru-RU" w:eastAsia="ru-RU" w:bidi="ar-SA"/>
    </w:rPr>
  </w:style>
  <w:style w:type="character" w:customStyle="1" w:styleId="2fffffffa">
    <w:name w:val=" Знак2"/>
    <w:basedOn w:val="af4"/>
    <w:rsid w:val="002D4E35"/>
    <w:rPr>
      <w:rFonts w:eastAsia="MS Mincho"/>
      <w:sz w:val="32"/>
      <w:lang w:val="ru-RU" w:eastAsia="ru-RU" w:bidi="ar-SA"/>
    </w:rPr>
  </w:style>
  <w:style w:type="character" w:customStyle="1" w:styleId="1ffffffffffb">
    <w:name w:val=" 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4"/>
    <w:rsid w:val="005330B0"/>
    <w:rPr>
      <w:b/>
    </w:rPr>
  </w:style>
  <w:style w:type="character" w:customStyle="1" w:styleId="Emphasis">
    <w:name w:val="Emphasis"/>
    <w:basedOn w:val="af4"/>
    <w:rsid w:val="005330B0"/>
    <w:rPr>
      <w:i/>
    </w:rPr>
  </w:style>
  <w:style w:type="paragraph" w:customStyle="1" w:styleId="ListParagraph">
    <w:name w:val="List Paragraph"/>
    <w:basedOn w:val="af3"/>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4"/>
    <w:rsid w:val="009A438D"/>
    <w:rPr>
      <w:b/>
      <w:bCs/>
      <w:sz w:val="24"/>
      <w:szCs w:val="24"/>
      <w:lang w:val="en-US" w:eastAsia="uk-UA" w:bidi="ar-SA"/>
    </w:rPr>
  </w:style>
  <w:style w:type="character" w:customStyle="1" w:styleId="5fff5">
    <w:name w:val=" Знак Знак5"/>
    <w:basedOn w:val="af4"/>
    <w:rsid w:val="009A438D"/>
    <w:rPr>
      <w:b/>
      <w:bCs/>
      <w:sz w:val="28"/>
      <w:szCs w:val="28"/>
      <w:lang w:val="uk-UA" w:eastAsia="uk-UA" w:bidi="ar-SA"/>
    </w:rPr>
  </w:style>
  <w:style w:type="character" w:customStyle="1" w:styleId="4ffff6">
    <w:name w:val=" Знак Знак4"/>
    <w:basedOn w:val="af4"/>
    <w:rsid w:val="009A438D"/>
    <w:rPr>
      <w:b/>
      <w:bCs/>
      <w:sz w:val="24"/>
      <w:szCs w:val="24"/>
      <w:lang w:val="uk-UA" w:eastAsia="uk-UA" w:bidi="ar-SA"/>
    </w:rPr>
  </w:style>
  <w:style w:type="character" w:customStyle="1" w:styleId="3fffff3">
    <w:name w:val=" 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2">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7">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NoSpacing">
    <w:name w:val="No Spacing"/>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head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uiPriority w:val="99"/>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4"/>
    <w:semiHidden/>
    <w:rsid w:val="002D4E35"/>
    <w:rPr>
      <w:color w:val="000000"/>
      <w:sz w:val="28"/>
      <w:lang w:val="ru-RU" w:eastAsia="ru-RU" w:bidi="ar-SA"/>
    </w:rPr>
  </w:style>
  <w:style w:type="character" w:customStyle="1" w:styleId="7f9">
    <w:name w:val=" Знак7"/>
    <w:basedOn w:val="af4"/>
    <w:rsid w:val="002D4E35"/>
    <w:rPr>
      <w:sz w:val="28"/>
      <w:lang w:val="uk-UA" w:eastAsia="ru-RU" w:bidi="ar-SA"/>
    </w:rPr>
  </w:style>
  <w:style w:type="character" w:customStyle="1" w:styleId="13a">
    <w:name w:val=" Знак13"/>
    <w:basedOn w:val="af4"/>
    <w:rsid w:val="002D4E35"/>
    <w:rPr>
      <w:color w:val="000000"/>
      <w:spacing w:val="-5"/>
      <w:sz w:val="28"/>
      <w:lang w:val="ru-RU" w:eastAsia="ru-RU" w:bidi="ar-SA"/>
    </w:rPr>
  </w:style>
  <w:style w:type="character" w:customStyle="1" w:styleId="12f1">
    <w:name w:val=" Знак12"/>
    <w:basedOn w:val="af4"/>
    <w:rsid w:val="002D4E35"/>
    <w:rPr>
      <w:color w:val="000000"/>
      <w:spacing w:val="-10"/>
      <w:sz w:val="28"/>
      <w:lang w:val="ru-RU" w:eastAsia="ru-RU" w:bidi="ar-SA"/>
    </w:rPr>
  </w:style>
  <w:style w:type="character" w:customStyle="1" w:styleId="11ff2">
    <w:name w:val=" Знак11"/>
    <w:basedOn w:val="af4"/>
    <w:rsid w:val="002D4E35"/>
    <w:rPr>
      <w:color w:val="000000"/>
      <w:spacing w:val="4"/>
      <w:sz w:val="28"/>
      <w:lang w:val="ru-RU" w:eastAsia="ru-RU" w:bidi="ar-SA"/>
    </w:rPr>
  </w:style>
  <w:style w:type="character" w:customStyle="1" w:styleId="10f6">
    <w:name w:val=" Знак10"/>
    <w:basedOn w:val="af4"/>
    <w:rsid w:val="002D4E35"/>
    <w:rPr>
      <w:color w:val="000000"/>
      <w:spacing w:val="-4"/>
      <w:sz w:val="28"/>
      <w:lang w:val="ru-RU" w:eastAsia="ru-RU" w:bidi="ar-SA"/>
    </w:rPr>
  </w:style>
  <w:style w:type="character" w:customStyle="1" w:styleId="9f7">
    <w:name w:val=" Знак9"/>
    <w:basedOn w:val="af4"/>
    <w:rsid w:val="002D4E35"/>
    <w:rPr>
      <w:color w:val="000000"/>
      <w:spacing w:val="2"/>
      <w:sz w:val="28"/>
      <w:lang w:val="ru-RU" w:eastAsia="ru-RU" w:bidi="ar-SA"/>
    </w:rPr>
  </w:style>
  <w:style w:type="character" w:customStyle="1" w:styleId="6ff5">
    <w:name w:val=" Знак6"/>
    <w:basedOn w:val="af4"/>
    <w:semiHidden/>
    <w:rsid w:val="002D4E35"/>
    <w:rPr>
      <w:color w:val="000000"/>
      <w:sz w:val="28"/>
      <w:lang w:val="ru-RU" w:eastAsia="ru-RU" w:bidi="ar-SA"/>
    </w:rPr>
  </w:style>
  <w:style w:type="character" w:customStyle="1" w:styleId="5fff4">
    <w:name w:val=" 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5">
    <w:name w:val=" Знак4"/>
    <w:basedOn w:val="af4"/>
    <w:rsid w:val="002D4E35"/>
    <w:rPr>
      <w:sz w:val="24"/>
      <w:szCs w:val="24"/>
      <w:lang w:val="ru-RU" w:eastAsia="ru-RU" w:bidi="ar-SA"/>
    </w:rPr>
  </w:style>
  <w:style w:type="character" w:customStyle="1" w:styleId="3fffff2">
    <w:name w:val=" Знак3"/>
    <w:basedOn w:val="af4"/>
    <w:semiHidden/>
    <w:rsid w:val="002D4E35"/>
    <w:rPr>
      <w:sz w:val="16"/>
      <w:szCs w:val="16"/>
      <w:lang w:val="ru-RU" w:eastAsia="ru-RU" w:bidi="ar-SA"/>
    </w:rPr>
  </w:style>
  <w:style w:type="character" w:customStyle="1" w:styleId="2fffffffa">
    <w:name w:val=" Знак2"/>
    <w:basedOn w:val="af4"/>
    <w:rsid w:val="002D4E35"/>
    <w:rPr>
      <w:rFonts w:eastAsia="MS Mincho"/>
      <w:sz w:val="32"/>
      <w:lang w:val="ru-RU" w:eastAsia="ru-RU" w:bidi="ar-SA"/>
    </w:rPr>
  </w:style>
  <w:style w:type="character" w:customStyle="1" w:styleId="1ffffffffffb">
    <w:name w:val=" 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4"/>
    <w:rsid w:val="005330B0"/>
    <w:rPr>
      <w:b/>
    </w:rPr>
  </w:style>
  <w:style w:type="character" w:customStyle="1" w:styleId="Emphasis">
    <w:name w:val="Emphasis"/>
    <w:basedOn w:val="af4"/>
    <w:rsid w:val="005330B0"/>
    <w:rPr>
      <w:i/>
    </w:rPr>
  </w:style>
  <w:style w:type="paragraph" w:customStyle="1" w:styleId="ListParagraph">
    <w:name w:val="List Paragraph"/>
    <w:basedOn w:val="af3"/>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4"/>
    <w:rsid w:val="009A438D"/>
    <w:rPr>
      <w:b/>
      <w:bCs/>
      <w:sz w:val="24"/>
      <w:szCs w:val="24"/>
      <w:lang w:val="en-US" w:eastAsia="uk-UA" w:bidi="ar-SA"/>
    </w:rPr>
  </w:style>
  <w:style w:type="character" w:customStyle="1" w:styleId="5fff5">
    <w:name w:val=" Знак Знак5"/>
    <w:basedOn w:val="af4"/>
    <w:rsid w:val="009A438D"/>
    <w:rPr>
      <w:b/>
      <w:bCs/>
      <w:sz w:val="28"/>
      <w:szCs w:val="28"/>
      <w:lang w:val="uk-UA" w:eastAsia="uk-UA" w:bidi="ar-SA"/>
    </w:rPr>
  </w:style>
  <w:style w:type="character" w:customStyle="1" w:styleId="4ffff6">
    <w:name w:val=" Знак Знак4"/>
    <w:basedOn w:val="af4"/>
    <w:rsid w:val="009A438D"/>
    <w:rPr>
      <w:b/>
      <w:bCs/>
      <w:sz w:val="24"/>
      <w:szCs w:val="24"/>
      <w:lang w:val="uk-UA" w:eastAsia="uk-UA" w:bidi="ar-SA"/>
    </w:rPr>
  </w:style>
  <w:style w:type="character" w:customStyle="1" w:styleId="3fffff3">
    <w:name w:val=" 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2">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7">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NoSpacing">
    <w:name w:val="No Spacing"/>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sites/entrez?Db=pubmed&amp;Cmd=ShowDetailView&amp;TermToSearch=16619719&amp;ordinalpos=42&amp;itool=EntrezSystem2.PEntrez.Pubmed.Pubmed_ResultsPanel.Pubmed_RVDocSum" TargetMode="External"/><Relationship Id="rId117" Type="http://schemas.openxmlformats.org/officeDocument/2006/relationships/hyperlink" Target="http://www.ncbi.nlm.nih.gov/sites/entrez?Db=pubmed&amp;Cmd=ShowDetailView&amp;TermToSearch=12852014&amp;ordinalpos=120&amp;itool=EntrezSystem2.PEntrez.Pubmed.Pubmed_ResultsPanel.Pubmed_RVDocSum" TargetMode="External"/><Relationship Id="rId21" Type="http://schemas.openxmlformats.org/officeDocument/2006/relationships/hyperlink" Target="http://www.ncbi.nlm.nih.gov/sites/entrez?Db=pubmed&amp;Cmd=ShowDetailView&amp;TermToSearch=11534279&amp;ordinalpos=169&amp;itool=EntrezSystem2.PEntrez.Pubmed.Pubmed_ResultsPanel.Pubmed_RVDocSum" TargetMode="External"/><Relationship Id="rId42" Type="http://schemas.openxmlformats.org/officeDocument/2006/relationships/hyperlink" Target="http://www.ncbi.nlm.nih.gov/sites/entrez?Db=pubmed&amp;Cmd=ShowDetailView&amp;TermToSearch=14649384&amp;ordinalpos=109&amp;itool=EntrezSystem2.PEntrez.Pubmed.Pubmed_ResultsPanel.Pubmed_RVDocSum" TargetMode="External"/><Relationship Id="rId47" Type="http://schemas.openxmlformats.org/officeDocument/2006/relationships/hyperlink" Target="http://www.ncbi.nlm.nih.gov/sites/entrez?Db=pubmed&amp;Cmd=ShowDetailView&amp;TermToSearch=12758095&amp;ordinalpos=123&amp;itool=EntrezSystem2.PEntrez.Pubmed.Pubmed_ResultsPanel.Pubmed_RVDocSum" TargetMode="External"/><Relationship Id="rId63" Type="http://schemas.openxmlformats.org/officeDocument/2006/relationships/hyperlink" Target="http://www.ncbi.nlm.nih.gov/sites/entrez?Db=pubmed&amp;Cmd=ShowDetailView&amp;TermToSearch=16005574&amp;ordinalpos=71&amp;itool=EntrezSystem2.PEntrez.Pubmed.Pubmed_ResultsPanel.Pubmed_RVDocSum" TargetMode="External"/><Relationship Id="rId68" Type="http://schemas.openxmlformats.org/officeDocument/2006/relationships/hyperlink" Target="http://www.ncbi.nlm.nih.gov/sites/entrez?Db=pubmed&amp;Cmd=ShowDetailView&amp;TermToSearch=15481933&amp;ordinalpos=93&amp;itool=EntrezSystem2.PEntrez.Pubmed.Pubmed_ResultsPanel.Pubmed_RVDocSum" TargetMode="External"/><Relationship Id="rId84" Type="http://schemas.openxmlformats.org/officeDocument/2006/relationships/hyperlink" Target="http://www.ncbi.nlm.nih.gov/pubmed/17850488?ordinalpos=52&amp;itool=EntrezSystem2.PEntrez.Pubmed.Pubmed_ResultsPanel.Pubmed_RVDocSum" TargetMode="External"/><Relationship Id="rId89" Type="http://schemas.openxmlformats.org/officeDocument/2006/relationships/hyperlink" Target="http://www.ncbi.nlm.nih.gov/sites/entrez?Db=pubmed&amp;Cmd=ShowDetailView&amp;TermToSearch=12401250&amp;ordinalpos=139&amp;itool=EntrezSystem2.PEntrez.Pubmed.Pubmed_ResultsPanel.Pubmed_RVDocSum" TargetMode="External"/><Relationship Id="rId112" Type="http://schemas.openxmlformats.org/officeDocument/2006/relationships/hyperlink" Target="http://www.ncbi.nlm.nih.gov/sites/entrez?Db=pubmed&amp;Cmd=ShowDetailView&amp;TermToSearch=16234146&amp;ordinalpos=56&amp;itool=EntrezSystem2.PEntrez.Pubmed.Pubmed_ResultsPanel.Pubmed_RVDocSum" TargetMode="External"/><Relationship Id="rId16" Type="http://schemas.openxmlformats.org/officeDocument/2006/relationships/hyperlink" Target="http://www.ncbi.nlm.nih.gov/sites/entrez?Db=pubmed&amp;Cmd=ShowDetailView&amp;TermToSearch=11476783&amp;ordinalpos=174&amp;itool=EntrezSystem2.PEntrez.Pubmed.Pubmed_ResultsPanel.Pubmed_RVDocSum" TargetMode="External"/><Relationship Id="rId107" Type="http://schemas.openxmlformats.org/officeDocument/2006/relationships/hyperlink" Target="http://www.ncbi.nlm.nih.gov/sites/entrez?Db=pubmed&amp;Cmd=ShowDetailView&amp;TermToSearch=14674161&amp;ordinalpos=107&amp;itool=EntrezSystem2.PEntrez.Pubmed.Pubmed_ResultsPanel.Pubmed_RVDocSum" TargetMode="External"/><Relationship Id="rId11" Type="http://schemas.openxmlformats.org/officeDocument/2006/relationships/header" Target="header2.xml"/><Relationship Id="rId32" Type="http://schemas.openxmlformats.org/officeDocument/2006/relationships/hyperlink" Target="http://www.ncbi.nlm.nih.gov/sites/entrez?Db=pubmed&amp;Cmd=ShowDetailView&amp;TermToSearch=12382004&amp;ordinalpos=142&amp;itool=EntrezSystem2.PEntrez.Pubmed.Pubmed_ResultsPanel.Pubmed_RVDocSum" TargetMode="External"/><Relationship Id="rId37" Type="http://schemas.openxmlformats.org/officeDocument/2006/relationships/hyperlink" Target="http://www.ncbi.nlm.nih.gov/sites/entrez?Db=pubmed&amp;Cmd=ShowDetailView&amp;TermToSearch=11100306&amp;ordinalpos=224&amp;itool=EntrezSystem2.PEntrez.Pubmed.Pubmed_ResultsPanel.Pubmed_RVDocSum" TargetMode="External"/><Relationship Id="rId53" Type="http://schemas.openxmlformats.org/officeDocument/2006/relationships/hyperlink" Target="http://www.ncbi.nlm.nih.gov/pubmed/3669180?ordinalpos=37&amp;itool=EntrezSystem2.PEntrez.Pubmed.Pubmed_ResultsPanel.Pubmed_RVDocSum" TargetMode="External"/><Relationship Id="rId58" Type="http://schemas.openxmlformats.org/officeDocument/2006/relationships/hyperlink" Target="http://www.ncbi.nlm.nih.gov/sites/entrez?Db=pubmed&amp;Cmd=ShowDetailView&amp;TermToSearch=16364327&amp;ordinalpos=51&amp;itool=EntrezSystem2.PEntrez.Pubmed.Pubmed_ResultsPanel.Pubmed_RVDocSum" TargetMode="External"/><Relationship Id="rId74" Type="http://schemas.openxmlformats.org/officeDocument/2006/relationships/hyperlink" Target="http://www.ncbi.nlm.nih.gov/sites/entrez?Db=pubmed&amp;Cmd=ShowDetailView&amp;TermToSearch=10808586&amp;ordinalpos=204&amp;itool=EntrezSystem2.PEntrez.Pubmed.Pubmed_ResultsPanel.Pubmed_RVDocSum" TargetMode="External"/><Relationship Id="rId79" Type="http://schemas.openxmlformats.org/officeDocument/2006/relationships/hyperlink" Target="http://www.ncbi.nlm.nih.gov/sites/entrez?Db=pubmed&amp;Cmd=ShowDetailView&amp;TermToSearch=12620445&amp;ordinalpos=129&amp;itool=EntrezSystem2.PEntrez.Pubmed.Pubmed_ResultsPanel.Pubmed_RVDocSum" TargetMode="External"/><Relationship Id="rId102" Type="http://schemas.openxmlformats.org/officeDocument/2006/relationships/hyperlink" Target="http://www.ncbi.nlm.nih.gov/sites/entrez?Db=pubmed&amp;Cmd=ShowDetailView&amp;TermToSearch=11232888&amp;ordinalpos=186&amp;itool=EntrezSystem2.PEntrez.Pubmed.Pubmed_ResultsPanel.Pubmed_RVDocSum" TargetMode="External"/><Relationship Id="rId123" Type="http://schemas.openxmlformats.org/officeDocument/2006/relationships/hyperlink" Target="http://www.ncbi.nlm.nih.gov/pubmed/3197281?ordinalpos=2&amp;itool=EntrezSystem2.PEntrez.Pubmed.Pubmed_ResultsPanel.Pubmed_RVDocSum"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www.ncbi.nlm.nih.gov/sites/entrez?Db=pubmed&amp;Cmd=ShowDetailView&amp;TermToSearch=11776187&amp;ordinalpos=160&amp;itool=EntrezSystem2.PEntrez.Pubmed.Pubmed_ResultsPanel.Pubmed_RVDocSum" TargetMode="External"/><Relationship Id="rId95" Type="http://schemas.openxmlformats.org/officeDocument/2006/relationships/hyperlink" Target="http://www.ncbi.nlm.nih.gov/pubmed/17824967?ordinalpos=14&amp;itool=EntrezSystem2.PEntrez.Pubmed.Pubmed_ResultsPanel.Pubmed_RVDocSum" TargetMode="External"/><Relationship Id="rId19" Type="http://schemas.openxmlformats.org/officeDocument/2006/relationships/hyperlink" Target="http://www.ncbi.nlm.nih.gov/sites/entrez?Db=pubmed&amp;Cmd=ShowDetailView&amp;TermToSearch=11779610&amp;ordinalpos=158&amp;itool=EntrezSystem2.PEntrez.Pubmed.Pubmed_ResultsPanel.Pubmed_RVDocSum" TargetMode="External"/><Relationship Id="rId14" Type="http://schemas.openxmlformats.org/officeDocument/2006/relationships/hyperlink" Target="http://www.ncbi.nlm.nih.gov/sites/entrez?Db=pubmed&amp;Cmd=ShowDetailView&amp;TermToSearch=16674012&amp;ordinalpos=40&amp;itool=EntrezSystem2.PEntrez.Pubmed.Pubmed_ResultsPanel.Pubmed_RVDocSum" TargetMode="External"/><Relationship Id="rId22" Type="http://schemas.openxmlformats.org/officeDocument/2006/relationships/hyperlink" Target="http://www.ncbi.nlm.nih.gov/sites/entrez?Db=pubmed&amp;Cmd=ShowDetailView&amp;TermToSearch=11534279&amp;ordinalpos=169&amp;itool=EntrezSystem2.PEntrez.Pubmed.Pubmed_ResultsPanel.Pubmed_RVDocSum" TargetMode="External"/><Relationship Id="rId27" Type="http://schemas.openxmlformats.org/officeDocument/2006/relationships/hyperlink" Target="http://www.ncbi.nlm.nih.gov/sites/entrez?Db=pubmed&amp;Cmd=ShowDetailView&amp;TermToSearch=16619719&amp;ordinalpos=42&amp;itool=EntrezSystem2.PEntrez.Pubmed.Pubmed_ResultsPanel.Pubmed_RVDocSum" TargetMode="External"/><Relationship Id="rId30" Type="http://schemas.openxmlformats.org/officeDocument/2006/relationships/hyperlink" Target="http://www.ncbi.nlm.nih.gov/sites/entrez?Db=pubmed&amp;Cmd=ShowDetailView&amp;TermToSearch=15123055&amp;ordinalpos=99&amp;itool=EntrezSystem2.PEntrez.Pubmed.Pubmed_ResultsPanel.Pubmed_RVDocSum" TargetMode="External"/><Relationship Id="rId35" Type="http://schemas.openxmlformats.org/officeDocument/2006/relationships/hyperlink" Target="http://www.ncbi.nlm.nih.gov/sites/entrez?Db=pubmed&amp;Cmd=ShowDetailView&amp;TermToSearch=15976534&amp;ordinalpos=72&amp;itool=EntrezSystem2.PEntrez.Pubmed.Pubmed_ResultsPanel.Pubmed_RVDocSum" TargetMode="External"/><Relationship Id="rId43" Type="http://schemas.openxmlformats.org/officeDocument/2006/relationships/hyperlink" Target="http://www.ncbi.nlm.nih.gov/sites/entrez?Db=pubmed&amp;Cmd=ShowDetailView&amp;TermToSearch=14649384&amp;ordinalpos=109&amp;itool=EntrezSystem2.PEntrez.Pubmed.Pubmed_ResultsPanel.Pubmed_RVDocSum" TargetMode="External"/><Relationship Id="rId48" Type="http://schemas.openxmlformats.org/officeDocument/2006/relationships/hyperlink" Target="http://www.ncbi.nlm.nih.gov/sites/entrez?Db=pubmed&amp;Cmd=Search&amp;Term=%22Phillips%20JM%22%5BAuthor%5D&amp;itool=EntrezSystem2.PEntrez.Pubmed.Pubmed_ResultsPanel.Pubmed_RVAbstractPlusDrugs1" TargetMode="External"/><Relationship Id="rId56" Type="http://schemas.openxmlformats.org/officeDocument/2006/relationships/hyperlink" Target="http://www.ncbi.nlm.nih.gov/sites/entrez?Db=pubmed&amp;Cmd=ShowDetailView&amp;TermToSearch=10546902&amp;ordinalpos=230&amp;itool=EntrezSystem2.PEntrez.Pubmed.Pubmed_ResultsPanel.Pubmed_RVDocSum" TargetMode="External"/><Relationship Id="rId64" Type="http://schemas.openxmlformats.org/officeDocument/2006/relationships/hyperlink" Target="http://www.ncbi.nlm.nih.gov/sites/entrez?Db=pubmed&amp;Cmd=ShowDetailView&amp;TermToSearch=10900578&amp;ordinalpos=202&amp;itool=EntrezSystem2.PEntrez.Pubmed.Pubmed_ResultsPanel.Pubmed_RVDocSum" TargetMode="External"/><Relationship Id="rId69" Type="http://schemas.openxmlformats.org/officeDocument/2006/relationships/hyperlink" Target="http://www.ncbi.nlm.nih.gov/pubmed/18275579?ordinalpos=47&amp;itool=EntrezSystem2.PEntrez.Pubmed.Pubmed_ResultsPanel.Pubmed_RVDocSum" TargetMode="External"/><Relationship Id="rId77" Type="http://schemas.openxmlformats.org/officeDocument/2006/relationships/hyperlink" Target="http://www.ncbi.nlm.nih.gov/sites/entrez?Db=pubmed&amp;Cmd=ShowDetailView&amp;TermToSearch=16859562&amp;ordinalpos=35&amp;itool=EntrezSystem2.PEntrez.Pubmed.Pubmed_ResultsPanel.Pubmed_RVDocSum" TargetMode="External"/><Relationship Id="rId100" Type="http://schemas.openxmlformats.org/officeDocument/2006/relationships/hyperlink" Target="http://www.ncbi.nlm.nih.gov/sites/entrez?Db=pubmed&amp;Cmd=ShowDetailView&amp;TermToSearch=16478587&amp;ordinalpos=47&amp;itool=EntrezSystem2.PEntrez.Pubmed.Pubmed_ResultsPanel.Pubmed_RVDocSum" TargetMode="External"/><Relationship Id="rId105" Type="http://schemas.openxmlformats.org/officeDocument/2006/relationships/hyperlink" Target="http://www.ncbi.nlm.nih.gov/sites/entrez?Db=pubmed&amp;Cmd=ShowDetailView&amp;TermToSearch=11050766&amp;ordinalpos=192&amp;itool=EntrezSystem2.PEntrez.Pubmed.Pubmed_ResultsPanel.Pubmed_RVDocSum" TargetMode="External"/><Relationship Id="rId113" Type="http://schemas.openxmlformats.org/officeDocument/2006/relationships/hyperlink" Target="http://www.ncbi.nlm.nih.gov/sites/entrez?Db=pubmed&amp;Cmd=ShowDetailView&amp;TermToSearch=16580673&amp;ordinalpos=44&amp;itool=EntrezSystem2.PEntrez.Pubmed.Pubmed_ResultsPanel.Pubmed_RVDocSum" TargetMode="External"/><Relationship Id="rId118" Type="http://schemas.openxmlformats.org/officeDocument/2006/relationships/hyperlink" Target="http://www.ncbi.nlm.nih.gov/sites/entrez?Db=pubmed&amp;Cmd=ShowDetailView&amp;TermToSearch=12525447&amp;ordinalpos=134&amp;itool=EntrezSystem2.PEntrez.Pubmed.Pubmed_ResultsPanel.Pubmed_RVDocSum" TargetMode="External"/><Relationship Id="rId12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javascript:AL_get(this,%20'jour',%20'J%20Reprod%20Med.');" TargetMode="External"/><Relationship Id="rId72" Type="http://schemas.openxmlformats.org/officeDocument/2006/relationships/hyperlink" Target="http://www.ncbi.nlm.nih.gov/sites/entrez?Db=pubmed&amp;Cmd=ShowDetailView&amp;TermToSearch=12571174&amp;ordinalpos=132&amp;itool=EntrezSystem2.PEntrez.Pubmed.Pubmed_ResultsPanel.Pubmed_RVDocSum" TargetMode="External"/><Relationship Id="rId80" Type="http://schemas.openxmlformats.org/officeDocument/2006/relationships/hyperlink" Target="http://www.ncbi.nlm.nih.gov/sites/entrez?Db=pubmed&amp;Cmd=ShowDetailView&amp;TermToSearch=12516260&amp;ordinalpos=135&amp;itool=EntrezSystem2.PEntrez.Pubmed.Pubmed_ResultsPanel.Pubmed_RVDocSum" TargetMode="External"/><Relationship Id="rId85" Type="http://schemas.openxmlformats.org/officeDocument/2006/relationships/hyperlink" Target="http://www.ncbi.nlm.nih.gov/pubmed/17850488?ordinalpos=52&amp;itool=EntrezSystem2.PEntrez.Pubmed.Pubmed_ResultsPanel.Pubmed_RVDocSum" TargetMode="External"/><Relationship Id="rId93" Type="http://schemas.openxmlformats.org/officeDocument/2006/relationships/hyperlink" Target="http://www.ncbi.nlm.nih.gov/sites/entrez?Db=pubmed&amp;Cmd=ShowDetailView&amp;TermToSearch=10371473&amp;ordinalpos=240&amp;itool=EntrezSystem2.PEntrez.Pubmed.Pubmed_ResultsPanel.Pubmed_RVDocSum" TargetMode="External"/><Relationship Id="rId98" Type="http://schemas.openxmlformats.org/officeDocument/2006/relationships/hyperlink" Target="http://www.ncbi.nlm.nih.gov/sites/entrez?Db=pubmed&amp;Cmd=ShowDetailView&amp;TermToSearch=17571556&amp;ordinalpos=1&amp;itool=EntrezSystem2.PEntrez.Pubmed.Pubmed_ResultsPanel.Pubmed_RVDocSum" TargetMode="External"/><Relationship Id="rId121" Type="http://schemas.openxmlformats.org/officeDocument/2006/relationships/hyperlink" Target="http://www.ncbi.nlm.nih.gov/pubmed/6007581?ordinalpos=1&amp;itool=EntrezSystem2.PEntrez.Pubmed.Pubmed_ResultsPanel.Pubmed_RVDocSum" TargetMode="External"/><Relationship Id="rId3" Type="http://schemas.openxmlformats.org/officeDocument/2006/relationships/styles" Target="styles.xml"/><Relationship Id="rId12" Type="http://schemas.openxmlformats.org/officeDocument/2006/relationships/hyperlink" Target="http://www.ncbi.nlm.nih.gov/sites/entrez?Db=pubmed&amp;Cmd=ShowDetailView&amp;TermToSearch=16973093&amp;ordinalpos=30&amp;itool=EntrezSystem2.PEntrez.Pubmed.Pubmed_ResultsPanel.Pubmed_RVDocSum" TargetMode="External"/><Relationship Id="rId17" Type="http://schemas.openxmlformats.org/officeDocument/2006/relationships/hyperlink" Target="http://www.ncbi.nlm.nih.gov/sites/entrez?Db=pubmed&amp;Cmd=ShowDetailView&amp;TermToSearch=11476783&amp;ordinalpos=174&amp;itool=EntrezSystem2.PEntrez.Pubmed.Pubmed_ResultsPanel.Pubmed_RVDocSum" TargetMode="External"/><Relationship Id="rId25" Type="http://schemas.openxmlformats.org/officeDocument/2006/relationships/hyperlink" Target="http://www.ncbi.nlm.nih.gov/sites/entrez?Db=pubmed&amp;Cmd=ShowDetailView&amp;TermToSearch=15025381&amp;ordinalpos=104&amp;itool=EntrezSystem2.PEntrez.Pubmed.Pubmed_ResultsPanel.Pubmed_RVDocSum" TargetMode="External"/><Relationship Id="rId33" Type="http://schemas.openxmlformats.org/officeDocument/2006/relationships/hyperlink" Target="http://www.ncbi.nlm.nih.gov/sites/entrez?Db=pubmed&amp;Cmd=ShowDetailView&amp;TermToSearch=16678820&amp;ordinalpos=39&amp;itool=EntrezSystem2.PEntrez.Pubmed.Pubmed_ResultsPanel.Pubmed_RVDocSum" TargetMode="External"/><Relationship Id="rId38" Type="http://schemas.openxmlformats.org/officeDocument/2006/relationships/hyperlink" Target="http://www.ncbi.nlm.nih.gov/sites/entrez?Db=pubmed&amp;Cmd=ShowDetailView&amp;TermToSearch=11100306&amp;ordinalpos=224&amp;itool=EntrezSystem2.PEntrez.Pubmed.Pubmed_ResultsPanel.Pubmed_RVDocSum" TargetMode="External"/><Relationship Id="rId46" Type="http://schemas.openxmlformats.org/officeDocument/2006/relationships/hyperlink" Target="http://www.ncbi.nlm.nih.gov/sites/entrez?Db=pubmed&amp;Cmd=ShowDetailView&amp;TermToSearch=12758095&amp;ordinalpos=123&amp;itool=EntrezSystem2.PEntrez.Pubmed.Pubmed_ResultsPanel.Pubmed_RVDocSum" TargetMode="External"/><Relationship Id="rId59" Type="http://schemas.openxmlformats.org/officeDocument/2006/relationships/hyperlink" Target="http://www.ncbi.nlm.nih.gov/sites/entrez?Db=pubmed&amp;Cmd=ShowDetailView&amp;TermToSearch=16108391&amp;ordinalpos=63&amp;itool=EntrezSystem2.PEntrez.Pubmed.Pubmed_ResultsPanel.Pubmed_RVDocSum" TargetMode="External"/><Relationship Id="rId67" Type="http://schemas.openxmlformats.org/officeDocument/2006/relationships/hyperlink" Target="http://www.ncbi.nlm.nih.gov/sites/entrez?Db=pubmed&amp;Cmd=ShowDetailView&amp;TermToSearch=15481933&amp;ordinalpos=93&amp;itool=EntrezSystem2.PEntrez.Pubmed.Pubmed_ResultsPanel.Pubmed_RVDocSum" TargetMode="External"/><Relationship Id="rId103" Type="http://schemas.openxmlformats.org/officeDocument/2006/relationships/hyperlink" Target="http://www.ncbi.nlm.nih.gov/sites/entrez?Db=pubmed&amp;Cmd=ShowDetailView&amp;TermToSearch=11232888&amp;ordinalpos=186&amp;itool=EntrezSystem2.PEntrez.Pubmed.Pubmed_ResultsPanel.Pubmed_RVDocSum" TargetMode="External"/><Relationship Id="rId108" Type="http://schemas.openxmlformats.org/officeDocument/2006/relationships/hyperlink" Target="http://www.ncbi.nlm.nih.gov/sites/entrez?Db=pubmed&amp;Cmd=ShowDetailView&amp;TermToSearch=14674161&amp;ordinalpos=107&amp;itool=EntrezSystem2.PEntrez.Pubmed.Pubmed_ResultsPanel.Pubmed_RVDocSum" TargetMode="External"/><Relationship Id="rId116" Type="http://schemas.openxmlformats.org/officeDocument/2006/relationships/hyperlink" Target="http://www.ncbi.nlm.nih.gov/sites/entrez?Db=pubmed&amp;Cmd=ShowDetailView&amp;TermToSearch=12852014&amp;ordinalpos=120&amp;itool=EntrezSystem2.PEntrez.Pubmed.Pubmed_ResultsPanel.Pubmed_RVDocSum" TargetMode="External"/><Relationship Id="rId124" Type="http://schemas.openxmlformats.org/officeDocument/2006/relationships/hyperlink" Target="http://www.ncbi.nlm.nih.gov/pubmed/3197281?ordinalpos=2&amp;itool=EntrezSystem2.PEntrez.Pubmed.Pubmed_ResultsPanel.Pubmed_RVDocSum" TargetMode="External"/><Relationship Id="rId20" Type="http://schemas.openxmlformats.org/officeDocument/2006/relationships/hyperlink" Target="http://www.ncbi.nlm.nih.gov/sites/entrez?Db=pubmed&amp;Cmd=ShowDetailView&amp;TermToSearch=15652117&amp;ordinalpos=89&amp;itool=EntrezSystem2.PEntrez.Pubmed.Pubmed_ResultsPanel.Pubmed_RVDocSum" TargetMode="External"/><Relationship Id="rId41" Type="http://schemas.openxmlformats.org/officeDocument/2006/relationships/hyperlink" Target="http://www.ncbi.nlm.nih.gov/sites/entrez?Db=pubmed&amp;Cmd=ShowDetailView&amp;TermToSearch=16500346&amp;ordinalpos=2&amp;itool=EntrezSystem2.PEntrez.Pubmed.Pubmed_ResultsPanel.Pubmed_RVDocSum" TargetMode="External"/><Relationship Id="rId54" Type="http://schemas.openxmlformats.org/officeDocument/2006/relationships/hyperlink" Target="http://www.ncbi.nlm.nih.gov/pubmed/18278794?ordinalpos=40&amp;itool=EntrezSystem2.PEntrez.Pubmed.Pubmed_ResultsPanel.Pubmed_RVDocSum" TargetMode="External"/><Relationship Id="rId62" Type="http://schemas.openxmlformats.org/officeDocument/2006/relationships/hyperlink" Target="http://www.ncbi.nlm.nih.gov/sites/entrez?Db=pubmed&amp;Cmd=ShowDetailView&amp;TermToSearch=16005574&amp;ordinalpos=71&amp;itool=EntrezSystem2.PEntrez.Pubmed.Pubmed_ResultsPanel.Pubmed_RVDocSum" TargetMode="External"/><Relationship Id="rId70" Type="http://schemas.openxmlformats.org/officeDocument/2006/relationships/hyperlink" Target="http://www.ncbi.nlm.nih.gov/sites/entrez?Db=pubmed&amp;Cmd=ShowDetailView&amp;TermToSearch=10573030&amp;ordinalpos=226&amp;itool=EntrezSystem2.PEntrez.Pubmed.Pubmed_ResultsPanel.Pubmed_RVDocSum" TargetMode="External"/><Relationship Id="rId75" Type="http://schemas.openxmlformats.org/officeDocument/2006/relationships/hyperlink" Target="http://www.ncbi.nlm.nih.gov/sites/entrez?Db=pubmed&amp;Cmd=ShowDetailView&amp;TermToSearch=10808586&amp;ordinalpos=204&amp;itool=EntrezSystem2.PEntrez.Pubmed.Pubmed_ResultsPanel.Pubmed_RVDocSum" TargetMode="External"/><Relationship Id="rId83" Type="http://schemas.openxmlformats.org/officeDocument/2006/relationships/hyperlink" Target="http://www.ncbi.nlm.nih.gov/pubmed/17892363?ordinalpos=45&amp;itool=EntrezSystem2.PEntrez.Pubmed.Pubmed_ResultsPanel.Pubmed_RVDocSum" TargetMode="External"/><Relationship Id="rId88" Type="http://schemas.openxmlformats.org/officeDocument/2006/relationships/hyperlink" Target="http://www.ncbi.nlm.nih.gov/pubmed/18039114?ordinalpos=19&amp;itool=EntrezSystem2.PEntrez.Pubmed.Pubmed_ResultsPanel.Pubmed_RVDocSum" TargetMode="External"/><Relationship Id="rId91" Type="http://schemas.openxmlformats.org/officeDocument/2006/relationships/hyperlink" Target="http://www.ncbi.nlm.nih.gov/sites/entrez?Db=pubmed&amp;Cmd=ShowDetailView&amp;TermToSearch=11776187&amp;ordinalpos=160&amp;itool=EntrezSystem2.PEntrez.Pubmed.Pubmed_ResultsPanel.Pubmed_RVDocSum" TargetMode="External"/><Relationship Id="rId96" Type="http://schemas.openxmlformats.org/officeDocument/2006/relationships/hyperlink" Target="http://www.ncbi.nlm.nih.gov/pubmed/17495476?ordinalpos=33&amp;itool=EntrezSystem2.PEntrez.Pubmed.Pubmed_ResultsPanel.Pubmed_RVDocSum" TargetMode="External"/><Relationship Id="rId111" Type="http://schemas.openxmlformats.org/officeDocument/2006/relationships/hyperlink" Target="http://www.ncbi.nlm.nih.gov/sites/entrez?Db=pubmed&amp;Cmd=ShowDetailView&amp;TermToSearch=16234146&amp;ordinalpos=56&amp;itool=EntrezSystem2.PEntrez.Pubmed.Pubmed_ResultsPanel.Pubmed_RVDocSu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sites/entrez?Db=pubmed&amp;Cmd=ShowDetailView&amp;TermToSearch=16674012&amp;ordinalpos=40&amp;itool=EntrezSystem2.PEntrez.Pubmed.Pubmed_ResultsPanel.Pubmed_RVDocSum" TargetMode="External"/><Relationship Id="rId23" Type="http://schemas.openxmlformats.org/officeDocument/2006/relationships/hyperlink" Target="http://www.ncbi.nlm.nih.gov/sites/entrez?Db=pubmed&amp;Cmd=ShowDetailView&amp;TermToSearch=16918185&amp;ordinalpos=31&amp;itool=EntrezSystem2.PEntrez.Pubmed.Pubmed_ResultsPanel.Pubmed_RVDocSum" TargetMode="External"/><Relationship Id="rId28" Type="http://schemas.openxmlformats.org/officeDocument/2006/relationships/hyperlink" Target="http://www.ncbi.nlm.nih.gov/sites/entrez?Db=pubmed&amp;Cmd=ShowDetailView&amp;TermToSearch=11599251&amp;ordinalpos=165&amp;itool=EntrezSystem2.PEntrez.Pubmed.Pubmed_ResultsPanel.Pubmed_RVDocSum" TargetMode="External"/><Relationship Id="rId36" Type="http://schemas.openxmlformats.org/officeDocument/2006/relationships/hyperlink" Target="http://www.ncbi.nlm.nih.gov/sites/entrez?Db=pubmed&amp;Cmd=ShowDetailView&amp;TermToSearch=11883278&amp;ordinalpos=152&amp;itool=EntrezSystem2.PEntrez.Pubmed.Pubmed_ResultsPanel.Pubmed_RVDocSum" TargetMode="External"/><Relationship Id="rId49" Type="http://schemas.openxmlformats.org/officeDocument/2006/relationships/hyperlink" Target="http://www.ncbi.nlm.nih.gov/sites/entrez?Db=pubmed&amp;Cmd=Search&amp;Term=%22Hulka%20JF%22%5BAuthor%5D&amp;itool=EntrezSystem2.PEntrez.Pubmed.Pubmed_ResultsPanel.Pubmed_RVAbstractPlusDrugs1" TargetMode="External"/><Relationship Id="rId57" Type="http://schemas.openxmlformats.org/officeDocument/2006/relationships/hyperlink" Target="http://www.ncbi.nlm.nih.gov/sites/entrez?Db=pubmed&amp;Cmd=ShowDetailView&amp;TermToSearch=16364327&amp;ordinalpos=51&amp;itool=EntrezSystem2.PEntrez.Pubmed.Pubmed_ResultsPanel.Pubmed_RVDocSum" TargetMode="External"/><Relationship Id="rId106" Type="http://schemas.openxmlformats.org/officeDocument/2006/relationships/hyperlink" Target="http://www.ncbi.nlm.nih.gov/pubmed/16769104?ordinalpos=22&amp;itool=EntrezSystem2.PEntrez.Pubmed.Pubmed_ResultsPanel.Pubmed_RVDocSum" TargetMode="External"/><Relationship Id="rId114" Type="http://schemas.openxmlformats.org/officeDocument/2006/relationships/hyperlink" Target="http://www.ncbi.nlm.nih.gov/sites/entrez?Db=pubmed&amp;Cmd=ShowDetailView&amp;TermToSearch=11952473&amp;ordinalpos=149&amp;itool=EntrezSystem2.PEntrez.Pubmed.Pubmed_ResultsPanel.Pubmed_RVDocSum" TargetMode="External"/><Relationship Id="rId119" Type="http://schemas.openxmlformats.org/officeDocument/2006/relationships/hyperlink" Target="http://www.ncbi.nlm.nih.gov/sites/entrez?Db=pubmed&amp;Cmd=ShowDetailView&amp;TermToSearch=12525447&amp;ordinalpos=134&amp;itool=EntrezSystem2.PEntrez.Pubmed.Pubmed_ResultsPanel.Pubmed_RVDocSum" TargetMode="External"/><Relationship Id="rId12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www.ncbi.nlm.nih.gov/sites/entrez?Db=pubmed&amp;Cmd=ShowDetailView&amp;TermToSearch=15123055&amp;ordinalpos=99&amp;itool=EntrezSystem2.PEntrez.Pubmed.Pubmed_ResultsPanel.Pubmed_RVDocSum" TargetMode="External"/><Relationship Id="rId44" Type="http://schemas.openxmlformats.org/officeDocument/2006/relationships/hyperlink" Target="http://www.ncbi.nlm.nih.gov/sites/entrez?Db=pubmed&amp;Cmd=ShowDetailView&amp;TermToSearch=16565155&amp;ordinalpos=45&amp;itool=EntrezSystem2.PEntrez.Pubmed.Pubmed_ResultsPanel.Pubmed_RVDocSum" TargetMode="External"/><Relationship Id="rId52" Type="http://schemas.openxmlformats.org/officeDocument/2006/relationships/hyperlink" Target="http://www.ncbi.nlm.nih.gov/pubmed/3669180?ordinalpos=37&amp;itool=EntrezSystem2.PEntrez.Pubmed.Pubmed_ResultsPanel.Pubmed_RVDocSum" TargetMode="External"/><Relationship Id="rId60" Type="http://schemas.openxmlformats.org/officeDocument/2006/relationships/hyperlink" Target="http://www.ncbi.nlm.nih.gov/sites/entrez?Db=pubmed&amp;Cmd=ShowDetailView&amp;TermToSearch=16108391&amp;ordinalpos=63&amp;itool=EntrezSystem2.PEntrez.Pubmed.Pubmed_ResultsPanel.Pubmed_RVDocSum" TargetMode="External"/><Relationship Id="rId65" Type="http://schemas.openxmlformats.org/officeDocument/2006/relationships/hyperlink" Target="http://www.ncbi.nlm.nih.gov/sites/entrez?Db=pubmed&amp;Cmd=ShowDetailView&amp;TermToSearch=10548697&amp;ordinalpos=231&amp;itool=EntrezSystem2.PEntrez.Pubmed.Pubmed_ResultsPanel.Pubmed_RVDocSum" TargetMode="External"/><Relationship Id="rId73" Type="http://schemas.openxmlformats.org/officeDocument/2006/relationships/hyperlink" Target="http://www.ncbi.nlm.nih.gov/sites/entrez?Db=pubmed&amp;Cmd=ShowDetailView&amp;TermToSearch=10734675&amp;ordinalpos=212&amp;itool=EntrezSystem2.PEntrez.Pubmed.Pubmed_ResultsPanel.Pubmed_RVDocSum" TargetMode="External"/><Relationship Id="rId78" Type="http://schemas.openxmlformats.org/officeDocument/2006/relationships/hyperlink" Target="http://www.ncbi.nlm.nih.gov/sites/entrez?Db=pubmed&amp;Cmd=ShowDetailView&amp;TermToSearch=16859562&amp;ordinalpos=35&amp;itool=EntrezSystem2.PEntrez.Pubmed.Pubmed_ResultsPanel.Pubmed_RVDocSum" TargetMode="External"/><Relationship Id="rId81" Type="http://schemas.openxmlformats.org/officeDocument/2006/relationships/hyperlink" Target="http://www.ncbi.nlm.nih.gov/sites/entrez?Db=pubmed&amp;Cmd=ShowDetailView&amp;TermToSearch=17095873&amp;ordinalpos=24&amp;itool=EntrezSystem2.PEntrez.Pubmed.Pubmed_ResultsPanel.Pubmed_RVDocSum" TargetMode="External"/><Relationship Id="rId86" Type="http://schemas.openxmlformats.org/officeDocument/2006/relationships/hyperlink" Target="http://www.ncbi.nlm.nih.gov/pubmed/17928656?ordinalpos=35&amp;itool=EntrezSystem2.PEntrez.Pubmed.Pubmed_ResultsPanel.Pubmed_RVDocSum" TargetMode="External"/><Relationship Id="rId94" Type="http://schemas.openxmlformats.org/officeDocument/2006/relationships/hyperlink" Target="http://www.ncbi.nlm.nih.gov/pubmed/18251317?ordinalpos=76&amp;itool=EntrezSystem2.PEntrez.Pubmed.Pubmed_ResultsPanel.Pubmed_RVDocSum" TargetMode="External"/><Relationship Id="rId99" Type="http://schemas.openxmlformats.org/officeDocument/2006/relationships/hyperlink" Target="http://www.ncbi.nlm.nih.gov/sites/entrez?Db=pubmed&amp;Cmd=ShowDetailView&amp;TermToSearch=17571556&amp;ordinalpos=1&amp;itool=EntrezSystem2.PEntrez.Pubmed.Pubmed_ResultsPanel.Pubmed_RVDocSum" TargetMode="External"/><Relationship Id="rId101" Type="http://schemas.openxmlformats.org/officeDocument/2006/relationships/hyperlink" Target="http://www.ncbi.nlm.nih.gov/sites/entrez?Db=pubmed&amp;Cmd=ShowDetailView&amp;TermToSearch=16478587&amp;ordinalpos=47&amp;itool=EntrezSystem2.PEntrez.Pubmed.Pubmed_ResultsPanel.Pubmed_RVDocSum" TargetMode="External"/><Relationship Id="rId122" Type="http://schemas.openxmlformats.org/officeDocument/2006/relationships/hyperlink" Target="http://www.ncbi.nlm.nih.gov/pubmed/6007581?ordinalpos=1&amp;itool=EntrezSystem2.PEntrez.Pubmed.Pubmed_ResultsPanel.Pubmed_RVDocSum"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3" Type="http://schemas.openxmlformats.org/officeDocument/2006/relationships/hyperlink" Target="http://www.ncbi.nlm.nih.gov/sites/entrez?Db=pubmed&amp;Cmd=ShowDetailView&amp;TermToSearch=11331492&amp;ordinalpos=182&amp;itool=EntrezSystem2.PEntrez.Pubmed.Pubmed_ResultsPanel.Pubmed_RVDocSum" TargetMode="External"/><Relationship Id="rId18" Type="http://schemas.openxmlformats.org/officeDocument/2006/relationships/hyperlink" Target="http://www.ncbi.nlm.nih.gov/sites/entrez?Db=pubmed&amp;Cmd=ShowDetailView&amp;TermToSearch=11779610&amp;ordinalpos=158&amp;itool=EntrezSystem2.PEntrez.Pubmed.Pubmed_ResultsPanel.Pubmed_RVDocSum" TargetMode="External"/><Relationship Id="rId39" Type="http://schemas.openxmlformats.org/officeDocument/2006/relationships/hyperlink" Target="http://www.ncbi.nlm.nih.gov/sites/entrez?Db=pubmed&amp;Cmd=ShowDetailView&amp;TermToSearch=12849819&amp;ordinalpos=121&amp;itool=EntrezSystem2.PEntrez.Pubmed.Pubmed_ResultsPanel.Pubmed_RVDocSum" TargetMode="External"/><Relationship Id="rId109" Type="http://schemas.openxmlformats.org/officeDocument/2006/relationships/hyperlink" Target="http://www.ncbi.nlm.nih.gov/sites/entrez?Db=pubmed&amp;Cmd=ShowDetailView&amp;TermToSearch=12613026&amp;ordinalpos=130&amp;itool=EntrezSystem2.PEntrez.Pubmed.Pubmed_ResultsPanel.Pubmed_RVDocSum" TargetMode="External"/><Relationship Id="rId34" Type="http://schemas.openxmlformats.org/officeDocument/2006/relationships/hyperlink" Target="http://www.ncbi.nlm.nih.gov/sites/entrez?Db=pubmed&amp;Cmd=ShowDetailView&amp;TermToSearch=16678820&amp;ordinalpos=39&amp;itool=EntrezSystem2.PEntrez.Pubmed.Pubmed_ResultsPanel.Pubmed_RVDocSum" TargetMode="External"/><Relationship Id="rId50" Type="http://schemas.openxmlformats.org/officeDocument/2006/relationships/hyperlink" Target="http://www.ncbi.nlm.nih.gov/sites/entrez?Db=pubmed&amp;Cmd=Search&amp;Term=%22Hulka%20B%22%5BAuthor%5D&amp;itool=EntrezSystem2.PEntrez.Pubmed.Pubmed_ResultsPanel.Pubmed_RVAbstractPlusDrugs1" TargetMode="External"/><Relationship Id="rId55" Type="http://schemas.openxmlformats.org/officeDocument/2006/relationships/hyperlink" Target="http://www.ncbi.nlm.nih.gov/pubmed/18278794?ordinalpos=40&amp;itool=EntrezSystem2.PEntrez.Pubmed.Pubmed_ResultsPanel.Pubmed_RVDocSum" TargetMode="External"/><Relationship Id="rId76" Type="http://schemas.openxmlformats.org/officeDocument/2006/relationships/hyperlink" Target="http://www.ncbi.nlm.nih.gov/sites/entrez?Db=pubmed&amp;Cmd=ShowDetailView&amp;TermToSearch=10734674&amp;ordinalpos=213&amp;itool=EntrezSystem2.PEntrez.Pubmed.Pubmed_ResultsPanel.Pubmed_RVDocSum" TargetMode="External"/><Relationship Id="rId97" Type="http://schemas.openxmlformats.org/officeDocument/2006/relationships/hyperlink" Target="http://www.ncbi.nlm.nih.gov/pubmed/17452399?ordinalpos=37&amp;itool=EntrezSystem2.PEntrez.Pubmed.Pubmed_ResultsPanel.Pubmed_RVDocSum" TargetMode="External"/><Relationship Id="rId104" Type="http://schemas.openxmlformats.org/officeDocument/2006/relationships/hyperlink" Target="http://www.ncbi.nlm.nih.gov/sites/entrez?Db=pubmed&amp;Cmd=ShowDetailView&amp;TermToSearch=11175570&amp;ordinalpos=188&amp;itool=EntrezSystem2.PEntrez.Pubmed.Pubmed_ResultsPanel.Pubmed_RVDocSum" TargetMode="External"/><Relationship Id="rId120" Type="http://schemas.openxmlformats.org/officeDocument/2006/relationships/hyperlink" Target="http://www.ncbi.nlm.nih.gov/pubmed/15016706?ordinalpos=60&amp;itool=EntrezSystem2.PEntrez.Pubmed.Pubmed_ResultsPanel.Pubmed_RVDocSum" TargetMode="External"/><Relationship Id="rId125" Type="http://schemas.openxmlformats.org/officeDocument/2006/relationships/hyperlink" Target="http://www.mydisser.com/search.html" TargetMode="External"/><Relationship Id="rId7" Type="http://schemas.openxmlformats.org/officeDocument/2006/relationships/footnotes" Target="footnotes.xml"/><Relationship Id="rId71" Type="http://schemas.openxmlformats.org/officeDocument/2006/relationships/hyperlink" Target="http://www.ncbi.nlm.nih.gov/sites/entrez?Db=pubmed&amp;Cmd=ShowDetailView&amp;TermToSearch=10601084&amp;ordinalpos=225&amp;itool=EntrezSystem2.PEntrez.Pubmed.Pubmed_ResultsPanel.Pubmed_RVDocSum" TargetMode="External"/><Relationship Id="rId92" Type="http://schemas.openxmlformats.org/officeDocument/2006/relationships/hyperlink" Target="http://www.ncbi.nlm.nih.gov/pubmed/18239870?ordinalpos=82&amp;itool=EntrezSystem2.PEntrez.Pubmed.Pubmed_ResultsPanel.Pubmed_RVDocSum" TargetMode="External"/><Relationship Id="rId2" Type="http://schemas.openxmlformats.org/officeDocument/2006/relationships/numbering" Target="numbering.xml"/><Relationship Id="rId29" Type="http://schemas.openxmlformats.org/officeDocument/2006/relationships/hyperlink" Target="http://www.ncbi.nlm.nih.gov/sites/entrez?Db=pubmed&amp;Cmd=ShowDetailView&amp;TermToSearch=11599251&amp;ordinalpos=165&amp;itool=EntrezSystem2.PEntrez.Pubmed.Pubmed_ResultsPanel.Pubmed_RVDocSum" TargetMode="External"/><Relationship Id="rId24" Type="http://schemas.openxmlformats.org/officeDocument/2006/relationships/hyperlink" Target="http://www.ncbi.nlm.nih.gov/sites/entrez?Db=pubmed&amp;Cmd=ShowDetailView&amp;TermToSearch=15090891&amp;ordinalpos=100&amp;itool=EntrezSystem2.PEntrez.Pubmed.Pubmed_ResultsPanel.Pubmed_RVDocSum" TargetMode="External"/><Relationship Id="rId40" Type="http://schemas.openxmlformats.org/officeDocument/2006/relationships/hyperlink" Target="http://www.ncbi.nlm.nih.gov/sites/entrez?Db=pubmed&amp;Cmd=ShowDetailView&amp;TermToSearch=15550500&amp;ordinalpos=90&amp;itool=EntrezSystem2.PEntrez.Pubmed.Pubmed_ResultsPanel.Pubmed_RVDocSum" TargetMode="External"/><Relationship Id="rId45" Type="http://schemas.openxmlformats.org/officeDocument/2006/relationships/hyperlink" Target="http://www.ncbi.nlm.nih.gov/sites/entrez?Db=pubmed&amp;Cmd=ShowDetailView&amp;TermToSearch=16565155&amp;ordinalpos=45&amp;itool=EntrezSystem2.PEntrez.Pubmed.Pubmed_ResultsPanel.Pubmed_RVDocSum" TargetMode="External"/><Relationship Id="rId66" Type="http://schemas.openxmlformats.org/officeDocument/2006/relationships/hyperlink" Target="http://www.ncbi.nlm.nih.gov/sites/entrez?Db=pubmed&amp;Cmd=ShowDetailView&amp;TermToSearch=16433156&amp;ordinalpos=49&amp;itool=EntrezSystem2.PEntrez.Pubmed.Pubmed_ResultsPanel.Pubmed_RVDocSum" TargetMode="External"/><Relationship Id="rId87" Type="http://schemas.openxmlformats.org/officeDocument/2006/relationships/hyperlink" Target="http://www.ncbi.nlm.nih.gov/pubmed/18039114?ordinalpos=19&amp;itool=EntrezSystem2.PEntrez.Pubmed.Pubmed_ResultsPanel.Pubmed_RVDocSum" TargetMode="External"/><Relationship Id="rId110" Type="http://schemas.openxmlformats.org/officeDocument/2006/relationships/hyperlink" Target="http://www.ncbi.nlm.nih.gov/sites/entrez?Db=pubmed&amp;Cmd=ShowDetailView&amp;TermToSearch=16087405&amp;ordinalpos=4&amp;itool=EntrezSystem2.PEntrez.Pubmed.Pubmed_ResultsPanel.Pubmed_RVDocSum" TargetMode="External"/><Relationship Id="rId115" Type="http://schemas.openxmlformats.org/officeDocument/2006/relationships/hyperlink" Target="http://www.ncbi.nlm.nih.gov/sites/entrez?Db=pubmed&amp;Cmd=ShowDetailView&amp;TermToSearch=11952473&amp;ordinalpos=149&amp;itool=EntrezSystem2.PEntrez.Pubmed.Pubmed_ResultsPanel.Pubmed_RVDocSum" TargetMode="External"/><Relationship Id="rId61" Type="http://schemas.openxmlformats.org/officeDocument/2006/relationships/hyperlink" Target="http://www.ncbi.nlm.nih.gov/sites/entrez?Db=pubmed&amp;Cmd=ShowDetailView&amp;TermToSearch=17447380&amp;ordinalpos=7&amp;itool=EntrezSystem2.PEntrez.Pubmed.Pubmed_ResultsPanel.Pubmed_RVDocSum" TargetMode="External"/><Relationship Id="rId82" Type="http://schemas.openxmlformats.org/officeDocument/2006/relationships/hyperlink" Target="http://www.ncbi.nlm.nih.gov/pubmed/17785292?ordinalpos=59&amp;itool=EntrezSystem2.PEntrez.Pubmed.Pubmed_ResultsPanel.Pubmed_RVDocS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D68D8-4D23-4C9E-95A8-F117379B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3805</TotalTime>
  <Pages>35</Pages>
  <Words>12917</Words>
  <Characters>73628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86373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613</cp:revision>
  <cp:lastPrinted>2009-02-06T08:36:00Z</cp:lastPrinted>
  <dcterms:created xsi:type="dcterms:W3CDTF">2015-03-22T11:10:00Z</dcterms:created>
  <dcterms:modified xsi:type="dcterms:W3CDTF">2015-09-02T13:43:00Z</dcterms:modified>
</cp:coreProperties>
</file>