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BE1669" w:rsidRDefault="00BE1669" w:rsidP="00BE1669">
      <w:r w:rsidRPr="003A7C79">
        <w:rPr>
          <w:rFonts w:ascii="Times New Roman" w:eastAsia="Times New Roman" w:hAnsi="Times New Roman" w:cs="Times New Roman"/>
          <w:b/>
          <w:color w:val="000000"/>
          <w:sz w:val="24"/>
          <w:szCs w:val="24"/>
          <w:lang w:eastAsia="ru-RU"/>
        </w:rPr>
        <w:t>Федоришин Олександр Сергійович</w:t>
      </w:r>
      <w:r w:rsidRPr="003A7C79">
        <w:rPr>
          <w:rFonts w:ascii="Times New Roman" w:eastAsia="Times New Roman" w:hAnsi="Times New Roman" w:cs="Times New Roman"/>
          <w:sz w:val="24"/>
          <w:szCs w:val="24"/>
          <w:lang w:eastAsia="ru-RU"/>
        </w:rPr>
        <w:t xml:space="preserve">, </w:t>
      </w:r>
      <w:r w:rsidRPr="003A7C79">
        <w:rPr>
          <w:rFonts w:ascii="Times New Roman" w:eastAsia="Times New Roman" w:hAnsi="Times New Roman" w:cs="Times New Roman"/>
          <w:color w:val="000000"/>
          <w:sz w:val="24"/>
          <w:szCs w:val="24"/>
          <w:lang w:eastAsia="ru-RU"/>
        </w:rPr>
        <w:t xml:space="preserve">молодший науковий співробітник відділу </w:t>
      </w:r>
      <w:r w:rsidRPr="003A7C79">
        <w:rPr>
          <w:rFonts w:ascii="Times New Roman" w:eastAsia="Times New Roman" w:hAnsi="Times New Roman" w:cs="Times New Roman"/>
          <w:sz w:val="24"/>
          <w:szCs w:val="24"/>
          <w:lang w:eastAsia="ru-RU"/>
        </w:rPr>
        <w:t>сорбції та тонкого неорганічного синтезу</w:t>
      </w:r>
      <w:r w:rsidRPr="003A7C79">
        <w:rPr>
          <w:rFonts w:ascii="Times New Roman" w:eastAsia="Times New Roman" w:hAnsi="Times New Roman" w:cs="Times New Roman"/>
          <w:color w:val="000000"/>
          <w:sz w:val="24"/>
          <w:szCs w:val="24"/>
          <w:lang w:eastAsia="ru-RU"/>
        </w:rPr>
        <w:t>, Інститут сорбції на проблем ендоекології НАН України</w:t>
      </w:r>
      <w:r w:rsidRPr="003A7C79">
        <w:rPr>
          <w:rFonts w:ascii="Times New Roman" w:eastAsia="Times New Roman" w:hAnsi="Times New Roman" w:cs="Times New Roman"/>
          <w:sz w:val="24"/>
          <w:szCs w:val="24"/>
          <w:lang w:eastAsia="ru-RU"/>
        </w:rPr>
        <w:t xml:space="preserve">. Назва дисертації: «Вуглецьвмісні кислотні каталізатори для переестерифікації рослинних олій етанолом». Шифр та назва спеціальності – 02.00.13 – нафтохімія та вуглехімія. Спецрада Д 26.220.01 Інституту біоорганічної хімії та нафтохімії </w:t>
      </w:r>
      <w:r w:rsidRPr="003A7C79">
        <w:rPr>
          <w:rFonts w:ascii="Times New Roman" w:eastAsia="Times New Roman" w:hAnsi="Times New Roman" w:cs="Times New Roman"/>
          <w:sz w:val="24"/>
          <w:szCs w:val="24"/>
          <w:shd w:val="clear" w:color="auto" w:fill="FFFFFF"/>
          <w:lang w:eastAsia="ru-RU"/>
        </w:rPr>
        <w:t>ім. В.</w:t>
      </w:r>
      <w:r>
        <w:rPr>
          <w:rFonts w:ascii="Times New Roman" w:eastAsia="Times New Roman" w:hAnsi="Times New Roman" w:cs="Times New Roman"/>
          <w:sz w:val="24"/>
          <w:szCs w:val="24"/>
          <w:shd w:val="clear" w:color="auto" w:fill="FFFFFF"/>
          <w:lang w:eastAsia="ru-RU"/>
        </w:rPr>
        <w:t xml:space="preserve"> </w:t>
      </w:r>
      <w:r w:rsidRPr="003A7C79">
        <w:rPr>
          <w:rFonts w:ascii="Times New Roman" w:eastAsia="Times New Roman" w:hAnsi="Times New Roman" w:cs="Times New Roman"/>
          <w:sz w:val="24"/>
          <w:szCs w:val="24"/>
          <w:shd w:val="clear" w:color="auto" w:fill="FFFFFF"/>
          <w:lang w:eastAsia="ru-RU"/>
        </w:rPr>
        <w:t>П. Кухаря</w:t>
      </w:r>
    </w:p>
    <w:sectPr w:rsidR="00CD7D1F" w:rsidRPr="00BE166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BE1669" w:rsidRPr="00BE166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84F5DE-646E-4700-8237-0DE9A72BA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2021-08-23T17:39:00Z</dcterms:created>
  <dcterms:modified xsi:type="dcterms:W3CDTF">2021-08-24T09:03:00Z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