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6C6494" w:rsidRPr="00672A5A" w:rsidRDefault="006C6494" w:rsidP="006C6494">
      <w:pPr>
        <w:spacing w:line="360" w:lineRule="auto"/>
        <w:jc w:val="center"/>
        <w:rPr>
          <w:b/>
          <w:sz w:val="32"/>
          <w:szCs w:val="32"/>
          <w:lang w:val="uk-UA"/>
        </w:rPr>
      </w:pPr>
      <w:bookmarkStart w:id="0" w:name="_Hlt159839706"/>
      <w:bookmarkEnd w:id="0"/>
      <w:r w:rsidRPr="00672A5A">
        <w:rPr>
          <w:b/>
          <w:sz w:val="32"/>
          <w:szCs w:val="32"/>
          <w:lang w:val="uk-UA"/>
        </w:rPr>
        <w:t>А</w:t>
      </w:r>
      <w:r>
        <w:rPr>
          <w:b/>
          <w:sz w:val="32"/>
          <w:szCs w:val="32"/>
          <w:lang w:val="uk-UA"/>
        </w:rPr>
        <w:t>КАДЕМІЯ МЕДИЧНИХ НАУК</w:t>
      </w:r>
      <w:r w:rsidRPr="00672A5A">
        <w:rPr>
          <w:b/>
          <w:sz w:val="32"/>
          <w:szCs w:val="32"/>
          <w:lang w:val="uk-UA"/>
        </w:rPr>
        <w:t xml:space="preserve"> УКРАЇНИ</w:t>
      </w:r>
    </w:p>
    <w:p w:rsidR="006C6494" w:rsidRDefault="006C6494" w:rsidP="006C6494">
      <w:pPr>
        <w:spacing w:line="360" w:lineRule="auto"/>
        <w:jc w:val="center"/>
        <w:rPr>
          <w:b/>
          <w:sz w:val="32"/>
          <w:szCs w:val="32"/>
          <w:lang w:val="uk-UA"/>
        </w:rPr>
      </w:pPr>
      <w:r w:rsidRPr="00672A5A">
        <w:rPr>
          <w:b/>
          <w:sz w:val="32"/>
          <w:szCs w:val="32"/>
          <w:lang w:val="uk-UA"/>
        </w:rPr>
        <w:t>НАЦІОНАЛЬНИЙ НАУКОВИЙ ЦЕНТР</w:t>
      </w:r>
    </w:p>
    <w:p w:rsidR="006C6494" w:rsidRDefault="006C6494" w:rsidP="006C6494">
      <w:pPr>
        <w:spacing w:line="360" w:lineRule="auto"/>
        <w:jc w:val="center"/>
        <w:rPr>
          <w:b/>
          <w:sz w:val="32"/>
          <w:szCs w:val="32"/>
          <w:lang w:val="uk-UA"/>
        </w:rPr>
      </w:pPr>
      <w:r w:rsidRPr="00672A5A">
        <w:rPr>
          <w:b/>
          <w:sz w:val="32"/>
          <w:szCs w:val="32"/>
          <w:lang w:val="uk-UA"/>
        </w:rPr>
        <w:t>«ІНСТИТУТ КАРДІ</w:t>
      </w:r>
      <w:r w:rsidRPr="00672A5A">
        <w:rPr>
          <w:b/>
          <w:sz w:val="32"/>
          <w:szCs w:val="32"/>
          <w:lang w:val="uk-UA"/>
        </w:rPr>
        <w:t>О</w:t>
      </w:r>
      <w:r w:rsidRPr="00672A5A">
        <w:rPr>
          <w:b/>
          <w:sz w:val="32"/>
          <w:szCs w:val="32"/>
          <w:lang w:val="uk-UA"/>
        </w:rPr>
        <w:t xml:space="preserve">ЛОГІЇ ІМЕНІ АКАДЕМІКА М.Д.СТРАЖЕСКА» </w:t>
      </w:r>
    </w:p>
    <w:p w:rsidR="006C6494" w:rsidRPr="00672A5A" w:rsidRDefault="006C6494" w:rsidP="006C6494">
      <w:pPr>
        <w:spacing w:line="360" w:lineRule="auto"/>
        <w:jc w:val="center"/>
        <w:rPr>
          <w:b/>
          <w:sz w:val="32"/>
          <w:szCs w:val="32"/>
          <w:lang w:val="uk-UA"/>
        </w:rPr>
      </w:pPr>
    </w:p>
    <w:p w:rsidR="006C6494" w:rsidRPr="00672A5A" w:rsidRDefault="006C6494" w:rsidP="006C6494">
      <w:pPr>
        <w:spacing w:line="360" w:lineRule="auto"/>
        <w:jc w:val="right"/>
        <w:rPr>
          <w:b/>
          <w:sz w:val="32"/>
          <w:szCs w:val="32"/>
          <w:lang w:val="uk-UA"/>
        </w:rPr>
      </w:pPr>
      <w:r w:rsidRPr="00672A5A">
        <w:rPr>
          <w:b/>
          <w:sz w:val="32"/>
          <w:szCs w:val="32"/>
          <w:lang w:val="uk-UA"/>
        </w:rPr>
        <w:t>На правах рукопису</w:t>
      </w:r>
    </w:p>
    <w:p w:rsidR="006C6494" w:rsidRPr="00672A5A" w:rsidRDefault="006C6494" w:rsidP="006C6494">
      <w:pPr>
        <w:spacing w:line="360" w:lineRule="auto"/>
        <w:jc w:val="right"/>
        <w:rPr>
          <w:b/>
          <w:sz w:val="32"/>
          <w:szCs w:val="32"/>
          <w:lang w:val="uk-UA"/>
        </w:rPr>
      </w:pPr>
    </w:p>
    <w:p w:rsidR="006C6494" w:rsidRPr="00672A5A" w:rsidRDefault="006C6494" w:rsidP="006C6494">
      <w:pPr>
        <w:spacing w:line="360" w:lineRule="auto"/>
        <w:jc w:val="center"/>
        <w:rPr>
          <w:b/>
          <w:sz w:val="36"/>
          <w:szCs w:val="36"/>
          <w:lang w:val="uk-UA"/>
        </w:rPr>
      </w:pPr>
      <w:r w:rsidRPr="00672A5A">
        <w:rPr>
          <w:b/>
          <w:sz w:val="36"/>
          <w:szCs w:val="36"/>
          <w:lang w:val="uk-UA"/>
        </w:rPr>
        <w:t>Терзов Костянтин Анатолійович</w:t>
      </w:r>
    </w:p>
    <w:p w:rsidR="006C6494" w:rsidRPr="00672A5A" w:rsidRDefault="006C6494" w:rsidP="006C6494">
      <w:pPr>
        <w:spacing w:line="360" w:lineRule="auto"/>
        <w:jc w:val="center"/>
        <w:rPr>
          <w:b/>
          <w:sz w:val="32"/>
          <w:szCs w:val="32"/>
          <w:lang w:val="uk-UA"/>
        </w:rPr>
      </w:pPr>
    </w:p>
    <w:p w:rsidR="006C6494" w:rsidRPr="00546CE0" w:rsidRDefault="006C6494" w:rsidP="006C6494">
      <w:pPr>
        <w:pStyle w:val="1"/>
        <w:spacing w:line="312" w:lineRule="auto"/>
        <w:ind w:left="3402"/>
      </w:pPr>
      <w:proofErr w:type="gramStart"/>
      <w:r w:rsidRPr="00546CE0">
        <w:t>УДК: 616.72-007.72+616.71]-036-037</w:t>
      </w:r>
      <w:proofErr w:type="gramEnd"/>
    </w:p>
    <w:p w:rsidR="006C6494" w:rsidRPr="00672A5A" w:rsidRDefault="006C6494" w:rsidP="006C6494">
      <w:pPr>
        <w:spacing w:line="360" w:lineRule="auto"/>
        <w:jc w:val="right"/>
        <w:rPr>
          <w:b/>
          <w:sz w:val="32"/>
          <w:szCs w:val="32"/>
          <w:lang w:val="uk-UA"/>
        </w:rPr>
      </w:pPr>
    </w:p>
    <w:p w:rsidR="006C6494" w:rsidRPr="00672A5A" w:rsidRDefault="006C6494" w:rsidP="006C6494">
      <w:pPr>
        <w:spacing w:line="360" w:lineRule="auto"/>
        <w:jc w:val="center"/>
        <w:rPr>
          <w:b/>
          <w:sz w:val="32"/>
          <w:szCs w:val="32"/>
          <w:lang w:val="en-US"/>
        </w:rPr>
      </w:pPr>
    </w:p>
    <w:p w:rsidR="006C6494" w:rsidRPr="00672A5A" w:rsidRDefault="006C6494" w:rsidP="006C6494">
      <w:pPr>
        <w:spacing w:line="360" w:lineRule="auto"/>
        <w:jc w:val="center"/>
        <w:rPr>
          <w:b/>
          <w:sz w:val="32"/>
          <w:szCs w:val="32"/>
          <w:lang w:val="uk-UA"/>
        </w:rPr>
      </w:pPr>
      <w:bookmarkStart w:id="1" w:name="_GoBack"/>
      <w:r w:rsidRPr="00672A5A">
        <w:rPr>
          <w:b/>
          <w:sz w:val="32"/>
          <w:szCs w:val="32"/>
          <w:lang w:val="uk-UA"/>
        </w:rPr>
        <w:t>Оцінка структурно-функціональних змін опорно-рухового апарата у хв</w:t>
      </w:r>
      <w:r w:rsidRPr="00672A5A">
        <w:rPr>
          <w:b/>
          <w:sz w:val="32"/>
          <w:szCs w:val="32"/>
          <w:lang w:val="uk-UA"/>
        </w:rPr>
        <w:t>о</w:t>
      </w:r>
      <w:r w:rsidRPr="00672A5A">
        <w:rPr>
          <w:b/>
          <w:sz w:val="32"/>
          <w:szCs w:val="32"/>
          <w:lang w:val="uk-UA"/>
        </w:rPr>
        <w:t xml:space="preserve">рих на ревматоїдний артрит </w:t>
      </w:r>
    </w:p>
    <w:p w:rsidR="006C6494" w:rsidRPr="00672A5A" w:rsidRDefault="006C6494" w:rsidP="006C6494">
      <w:pPr>
        <w:spacing w:line="360" w:lineRule="auto"/>
        <w:jc w:val="center"/>
        <w:rPr>
          <w:b/>
          <w:bCs/>
          <w:i/>
          <w:sz w:val="32"/>
          <w:szCs w:val="32"/>
          <w:lang w:val="uk-UA"/>
        </w:rPr>
      </w:pPr>
      <w:r w:rsidRPr="00672A5A">
        <w:rPr>
          <w:b/>
          <w:sz w:val="32"/>
          <w:szCs w:val="32"/>
          <w:lang w:val="uk-UA"/>
        </w:rPr>
        <w:t>за даними ультразвукового досл</w:t>
      </w:r>
      <w:r w:rsidRPr="00672A5A">
        <w:rPr>
          <w:b/>
          <w:sz w:val="32"/>
          <w:szCs w:val="32"/>
          <w:lang w:val="uk-UA"/>
        </w:rPr>
        <w:t>і</w:t>
      </w:r>
      <w:r w:rsidRPr="00672A5A">
        <w:rPr>
          <w:b/>
          <w:sz w:val="32"/>
          <w:szCs w:val="32"/>
          <w:lang w:val="uk-UA"/>
        </w:rPr>
        <w:t>дження</w:t>
      </w:r>
    </w:p>
    <w:bookmarkEnd w:id="1"/>
    <w:p w:rsidR="006C6494" w:rsidRPr="00672A5A" w:rsidRDefault="006C6494" w:rsidP="006C6494">
      <w:pPr>
        <w:spacing w:line="360" w:lineRule="auto"/>
        <w:jc w:val="center"/>
        <w:rPr>
          <w:rFonts w:cs="Times New Roman CYR"/>
          <w:b/>
          <w:bCs/>
          <w:sz w:val="32"/>
          <w:szCs w:val="32"/>
          <w:lang w:val="uk-UA"/>
        </w:rPr>
      </w:pPr>
    </w:p>
    <w:p w:rsidR="006C6494" w:rsidRPr="00672A5A" w:rsidRDefault="006C6494" w:rsidP="006C6494">
      <w:pPr>
        <w:spacing w:line="360" w:lineRule="auto"/>
        <w:jc w:val="center"/>
        <w:rPr>
          <w:rFonts w:cs="Times New Roman CYR"/>
          <w:b/>
          <w:bCs/>
          <w:sz w:val="32"/>
          <w:szCs w:val="32"/>
          <w:lang w:val="uk-UA"/>
        </w:rPr>
      </w:pPr>
      <w:r w:rsidRPr="00672A5A">
        <w:rPr>
          <w:rFonts w:cs="Times New Roman CYR"/>
          <w:b/>
          <w:bCs/>
          <w:sz w:val="32"/>
          <w:szCs w:val="32"/>
          <w:lang w:val="uk-UA"/>
        </w:rPr>
        <w:t>14.01.12 – ревматологія</w:t>
      </w:r>
    </w:p>
    <w:p w:rsidR="006C6494" w:rsidRPr="00672A5A" w:rsidRDefault="006C6494" w:rsidP="006C6494">
      <w:pPr>
        <w:spacing w:line="360" w:lineRule="auto"/>
        <w:jc w:val="center"/>
        <w:rPr>
          <w:rFonts w:cs="Times New Roman CYR"/>
          <w:b/>
          <w:bCs/>
          <w:sz w:val="32"/>
          <w:szCs w:val="32"/>
          <w:lang w:val="uk-UA"/>
        </w:rPr>
      </w:pPr>
    </w:p>
    <w:p w:rsidR="006C6494" w:rsidRPr="00672A5A" w:rsidRDefault="006C6494" w:rsidP="006C6494">
      <w:pPr>
        <w:spacing w:line="360" w:lineRule="auto"/>
        <w:ind w:left="1440" w:right="1717"/>
        <w:jc w:val="center"/>
        <w:rPr>
          <w:rFonts w:cs="Times New Roman CYR"/>
          <w:b/>
          <w:bCs/>
          <w:sz w:val="32"/>
          <w:szCs w:val="32"/>
          <w:lang w:val="uk-UA"/>
        </w:rPr>
      </w:pPr>
      <w:r w:rsidRPr="00672A5A">
        <w:rPr>
          <w:rFonts w:cs="Times New Roman CYR"/>
          <w:b/>
          <w:bCs/>
          <w:sz w:val="32"/>
          <w:szCs w:val="32"/>
          <w:lang w:val="uk-UA"/>
        </w:rPr>
        <w:t>Дисертація на здобуття наукового ступеня кандидата медичних наук</w:t>
      </w:r>
    </w:p>
    <w:p w:rsidR="006C6494" w:rsidRPr="00672A5A" w:rsidRDefault="006C6494" w:rsidP="006C6494">
      <w:pPr>
        <w:spacing w:line="360" w:lineRule="auto"/>
        <w:jc w:val="center"/>
        <w:rPr>
          <w:rFonts w:cs="Times New Roman CYR"/>
          <w:b/>
          <w:bCs/>
          <w:sz w:val="32"/>
          <w:szCs w:val="32"/>
          <w:lang w:val="uk-UA"/>
        </w:rPr>
      </w:pPr>
    </w:p>
    <w:p w:rsidR="006C6494" w:rsidRDefault="006C6494" w:rsidP="006C6494">
      <w:pPr>
        <w:spacing w:line="360" w:lineRule="auto"/>
        <w:ind w:left="4500" w:right="-83"/>
        <w:rPr>
          <w:rFonts w:cs="Times New Roman CYR"/>
          <w:b/>
          <w:bCs/>
          <w:sz w:val="32"/>
          <w:szCs w:val="32"/>
          <w:lang w:val="uk-UA"/>
        </w:rPr>
      </w:pPr>
      <w:r w:rsidRPr="00672A5A">
        <w:rPr>
          <w:rFonts w:cs="Times New Roman CYR"/>
          <w:b/>
          <w:bCs/>
          <w:sz w:val="32"/>
          <w:szCs w:val="32"/>
          <w:lang w:val="uk-UA"/>
        </w:rPr>
        <w:t xml:space="preserve">Науковий керівник – </w:t>
      </w:r>
    </w:p>
    <w:p w:rsidR="006C6494" w:rsidRPr="00672A5A" w:rsidRDefault="006C6494" w:rsidP="006C6494">
      <w:pPr>
        <w:spacing w:line="360" w:lineRule="auto"/>
        <w:ind w:left="4500" w:right="-83"/>
        <w:rPr>
          <w:rFonts w:cs="Times New Roman CYR"/>
          <w:b/>
          <w:bCs/>
          <w:sz w:val="32"/>
          <w:szCs w:val="32"/>
          <w:lang w:val="uk-UA"/>
        </w:rPr>
      </w:pPr>
      <w:r w:rsidRPr="00672A5A">
        <w:rPr>
          <w:rFonts w:cs="Times New Roman CYR"/>
          <w:b/>
          <w:bCs/>
          <w:sz w:val="32"/>
          <w:szCs w:val="32"/>
          <w:lang w:val="uk-UA"/>
        </w:rPr>
        <w:lastRenderedPageBreak/>
        <w:t xml:space="preserve">БОРТКЕВИЧ Олег Петрович, </w:t>
      </w:r>
    </w:p>
    <w:p w:rsidR="006C6494" w:rsidRPr="00672A5A" w:rsidRDefault="006C6494" w:rsidP="006C6494">
      <w:pPr>
        <w:spacing w:line="360" w:lineRule="auto"/>
        <w:ind w:left="4500" w:right="-83"/>
        <w:rPr>
          <w:rFonts w:cs="Times New Roman CYR"/>
          <w:b/>
          <w:bCs/>
          <w:sz w:val="32"/>
          <w:szCs w:val="32"/>
          <w:lang w:val="uk-UA"/>
        </w:rPr>
      </w:pPr>
      <w:r w:rsidRPr="00672A5A">
        <w:rPr>
          <w:rFonts w:cs="Times New Roman CYR"/>
          <w:b/>
          <w:bCs/>
          <w:sz w:val="32"/>
          <w:szCs w:val="32"/>
          <w:lang w:val="uk-UA"/>
        </w:rPr>
        <w:t>доктор мед</w:t>
      </w:r>
      <w:r w:rsidRPr="00672A5A">
        <w:rPr>
          <w:rFonts w:cs="Times New Roman CYR"/>
          <w:b/>
          <w:bCs/>
          <w:sz w:val="32"/>
          <w:szCs w:val="32"/>
          <w:lang w:val="uk-UA"/>
        </w:rPr>
        <w:t>и</w:t>
      </w:r>
      <w:r w:rsidRPr="00672A5A">
        <w:rPr>
          <w:rFonts w:cs="Times New Roman CYR"/>
          <w:b/>
          <w:bCs/>
          <w:sz w:val="32"/>
          <w:szCs w:val="32"/>
          <w:lang w:val="uk-UA"/>
        </w:rPr>
        <w:t>чних наук</w:t>
      </w:r>
    </w:p>
    <w:p w:rsidR="006C6494" w:rsidRPr="00672A5A" w:rsidRDefault="006C6494" w:rsidP="006C6494">
      <w:pPr>
        <w:spacing w:line="360" w:lineRule="auto"/>
        <w:jc w:val="center"/>
        <w:rPr>
          <w:rFonts w:cs="Times New Roman CYR"/>
          <w:b/>
          <w:bCs/>
          <w:sz w:val="32"/>
          <w:szCs w:val="32"/>
          <w:lang w:val="uk-UA"/>
        </w:rPr>
      </w:pPr>
    </w:p>
    <w:p w:rsidR="006C6494" w:rsidRDefault="006C6494" w:rsidP="006C6494">
      <w:pPr>
        <w:spacing w:line="360" w:lineRule="auto"/>
        <w:jc w:val="center"/>
        <w:rPr>
          <w:b/>
          <w:i/>
          <w:sz w:val="32"/>
          <w:szCs w:val="32"/>
          <w:lang w:val="en-US"/>
        </w:rPr>
      </w:pPr>
    </w:p>
    <w:p w:rsidR="006C6494" w:rsidRPr="00672A5A" w:rsidRDefault="006C6494" w:rsidP="006C6494">
      <w:pPr>
        <w:spacing w:line="360" w:lineRule="auto"/>
        <w:jc w:val="center"/>
        <w:rPr>
          <w:b/>
          <w:i/>
          <w:sz w:val="32"/>
          <w:szCs w:val="32"/>
          <w:lang w:val="uk-UA"/>
        </w:rPr>
      </w:pPr>
      <w:r w:rsidRPr="00672A5A">
        <w:rPr>
          <w:b/>
          <w:i/>
          <w:sz w:val="32"/>
          <w:szCs w:val="32"/>
          <w:lang w:val="uk-UA"/>
        </w:rPr>
        <w:t>Київ - 200</w:t>
      </w:r>
      <w:r>
        <w:rPr>
          <w:b/>
          <w:i/>
          <w:sz w:val="32"/>
          <w:szCs w:val="32"/>
          <w:lang w:val="uk-UA"/>
        </w:rPr>
        <w:t>7</w:t>
      </w:r>
    </w:p>
    <w:p w:rsidR="006C6494" w:rsidRDefault="006C6494" w:rsidP="006C6494">
      <w:pPr>
        <w:spacing w:line="360" w:lineRule="auto"/>
        <w:jc w:val="center"/>
        <w:rPr>
          <w:b/>
          <w:sz w:val="28"/>
          <w:szCs w:val="28"/>
          <w:lang w:val="en-US"/>
        </w:rPr>
      </w:pPr>
    </w:p>
    <w:p w:rsidR="006C6494" w:rsidRPr="00275B5A" w:rsidRDefault="006C6494" w:rsidP="006C6494">
      <w:pPr>
        <w:spacing w:line="360" w:lineRule="auto"/>
        <w:jc w:val="center"/>
        <w:rPr>
          <w:b/>
          <w:sz w:val="28"/>
          <w:szCs w:val="28"/>
          <w:lang w:val="uk-UA"/>
        </w:rPr>
      </w:pPr>
      <w:r w:rsidRPr="00275B5A">
        <w:rPr>
          <w:b/>
          <w:sz w:val="28"/>
          <w:szCs w:val="28"/>
          <w:lang w:val="uk-UA"/>
        </w:rPr>
        <w:t>ЗМІСТ</w:t>
      </w:r>
    </w:p>
    <w:tbl>
      <w:tblPr>
        <w:tblStyle w:val="affffffffffffffffffffa"/>
        <w:tblW w:w="51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83"/>
        <w:gridCol w:w="1005"/>
      </w:tblGrid>
      <w:tr w:rsidR="006C6494" w:rsidRPr="00275B5A" w:rsidTr="00B85846">
        <w:tc>
          <w:tcPr>
            <w:tcW w:w="4507" w:type="pct"/>
          </w:tcPr>
          <w:p w:rsidR="006C6494" w:rsidRPr="00275B5A" w:rsidRDefault="006C6494" w:rsidP="00B85846">
            <w:pPr>
              <w:spacing w:line="360" w:lineRule="auto"/>
              <w:jc w:val="both"/>
              <w:rPr>
                <w:sz w:val="28"/>
                <w:szCs w:val="28"/>
                <w:lang w:val="uk-UA"/>
              </w:rPr>
            </w:pPr>
          </w:p>
        </w:tc>
        <w:tc>
          <w:tcPr>
            <w:tcW w:w="493" w:type="pct"/>
          </w:tcPr>
          <w:p w:rsidR="006C6494" w:rsidRPr="00275B5A" w:rsidRDefault="006C6494" w:rsidP="00B85846">
            <w:pPr>
              <w:spacing w:line="360" w:lineRule="auto"/>
              <w:jc w:val="center"/>
              <w:rPr>
                <w:sz w:val="28"/>
                <w:szCs w:val="28"/>
                <w:lang w:val="uk-UA"/>
              </w:rPr>
            </w:pPr>
            <w:r w:rsidRPr="00275B5A">
              <w:rPr>
                <w:sz w:val="28"/>
                <w:szCs w:val="28"/>
                <w:lang w:val="uk-UA"/>
              </w:rPr>
              <w:t>стор.</w:t>
            </w:r>
          </w:p>
        </w:tc>
      </w:tr>
      <w:tr w:rsidR="006C6494" w:rsidRPr="00275B5A" w:rsidTr="00B85846">
        <w:tc>
          <w:tcPr>
            <w:tcW w:w="4507" w:type="pct"/>
          </w:tcPr>
          <w:p w:rsidR="006C6494" w:rsidRDefault="006C6494" w:rsidP="00B85846">
            <w:pPr>
              <w:spacing w:line="360" w:lineRule="auto"/>
              <w:jc w:val="both"/>
              <w:rPr>
                <w:sz w:val="28"/>
                <w:szCs w:val="28"/>
                <w:lang w:val="uk-UA"/>
              </w:rPr>
            </w:pPr>
            <w:r w:rsidRPr="00002E81">
              <w:rPr>
                <w:sz w:val="28"/>
                <w:szCs w:val="28"/>
                <w:lang w:val="uk-UA"/>
              </w:rPr>
              <w:t>ПЕРЕЛІК УМОВНИХ ПОЗНАЧЕНЬ, СИМВОЛІВ, СКОРОЧЕНЬ І ТЕРМ</w:t>
            </w:r>
            <w:r w:rsidRPr="00002E81">
              <w:rPr>
                <w:sz w:val="28"/>
                <w:szCs w:val="28"/>
                <w:lang w:val="uk-UA"/>
              </w:rPr>
              <w:t>І</w:t>
            </w:r>
            <w:r w:rsidRPr="00002E81">
              <w:rPr>
                <w:sz w:val="28"/>
                <w:szCs w:val="28"/>
                <w:lang w:val="uk-UA"/>
              </w:rPr>
              <w:t>НІВ</w:t>
            </w:r>
          </w:p>
          <w:p w:rsidR="006C6494" w:rsidRPr="00002E81" w:rsidRDefault="006C6494" w:rsidP="00B85846">
            <w:pPr>
              <w:spacing w:line="360" w:lineRule="auto"/>
              <w:jc w:val="both"/>
              <w:rPr>
                <w:sz w:val="28"/>
                <w:szCs w:val="28"/>
                <w:lang w:val="uk-UA"/>
              </w:rPr>
            </w:pPr>
            <w:r>
              <w:rPr>
                <w:sz w:val="28"/>
                <w:szCs w:val="28"/>
                <w:lang w:val="uk-UA"/>
              </w:rPr>
              <w:t>ВСТУП</w:t>
            </w:r>
          </w:p>
        </w:tc>
        <w:tc>
          <w:tcPr>
            <w:tcW w:w="493" w:type="pct"/>
          </w:tcPr>
          <w:p w:rsidR="006C6494" w:rsidRDefault="006C6494" w:rsidP="00B85846">
            <w:pPr>
              <w:spacing w:line="360" w:lineRule="auto"/>
              <w:jc w:val="both"/>
              <w:rPr>
                <w:sz w:val="28"/>
                <w:szCs w:val="28"/>
                <w:lang w:val="uk-UA"/>
              </w:rPr>
            </w:pPr>
          </w:p>
          <w:p w:rsidR="006C6494" w:rsidRDefault="006C6494" w:rsidP="00B85846">
            <w:pPr>
              <w:spacing w:line="360" w:lineRule="auto"/>
              <w:jc w:val="both"/>
              <w:rPr>
                <w:sz w:val="28"/>
                <w:szCs w:val="28"/>
                <w:lang w:val="uk-UA"/>
              </w:rPr>
            </w:pPr>
            <w:r w:rsidRPr="00275B5A">
              <w:rPr>
                <w:sz w:val="28"/>
                <w:szCs w:val="28"/>
                <w:lang w:val="uk-UA"/>
              </w:rPr>
              <w:t>4</w:t>
            </w:r>
          </w:p>
          <w:p w:rsidR="006C6494" w:rsidRPr="00275B5A" w:rsidRDefault="006C6494" w:rsidP="00B85846">
            <w:pPr>
              <w:spacing w:line="360" w:lineRule="auto"/>
              <w:jc w:val="both"/>
              <w:rPr>
                <w:sz w:val="28"/>
                <w:szCs w:val="28"/>
                <w:lang w:val="uk-UA"/>
              </w:rPr>
            </w:pPr>
            <w:r w:rsidRPr="00275B5A">
              <w:rPr>
                <w:sz w:val="28"/>
                <w:szCs w:val="28"/>
                <w:lang w:val="uk-UA"/>
              </w:rPr>
              <w:t>5</w:t>
            </w:r>
          </w:p>
        </w:tc>
      </w:tr>
      <w:tr w:rsidR="006C6494" w:rsidRPr="00275B5A" w:rsidTr="00B85846">
        <w:trPr>
          <w:trHeight w:val="3097"/>
        </w:trPr>
        <w:tc>
          <w:tcPr>
            <w:tcW w:w="4507" w:type="pct"/>
          </w:tcPr>
          <w:p w:rsidR="006C6494" w:rsidRPr="00275B5A" w:rsidRDefault="006C6494" w:rsidP="00B85846">
            <w:pPr>
              <w:pStyle w:val="35"/>
              <w:tabs>
                <w:tab w:val="left" w:pos="617"/>
              </w:tabs>
              <w:jc w:val="both"/>
              <w:rPr>
                <w:b/>
              </w:rPr>
            </w:pPr>
            <w:r w:rsidRPr="00275B5A">
              <w:rPr>
                <w:b/>
              </w:rPr>
              <w:t>РОЗДІЛ 1. ОГЛЯД ЛІТЕРАТУРИ</w:t>
            </w:r>
          </w:p>
          <w:p w:rsidR="006C6494" w:rsidRPr="00275B5A" w:rsidRDefault="006C6494" w:rsidP="00246A3F">
            <w:pPr>
              <w:numPr>
                <w:ilvl w:val="1"/>
                <w:numId w:val="57"/>
              </w:numPr>
              <w:tabs>
                <w:tab w:val="left" w:pos="617"/>
              </w:tabs>
              <w:suppressAutoHyphens w:val="0"/>
              <w:spacing w:line="360" w:lineRule="auto"/>
              <w:ind w:left="0" w:firstLine="0"/>
              <w:jc w:val="both"/>
              <w:rPr>
                <w:sz w:val="28"/>
                <w:szCs w:val="28"/>
                <w:lang w:val="uk-UA"/>
              </w:rPr>
            </w:pPr>
            <w:r w:rsidRPr="00275B5A">
              <w:rPr>
                <w:sz w:val="28"/>
                <w:szCs w:val="28"/>
                <w:lang w:val="uk-UA"/>
              </w:rPr>
              <w:t>Медико-соціальне значення ревматоїдного артриту</w:t>
            </w:r>
          </w:p>
          <w:p w:rsidR="006C6494" w:rsidRPr="00275B5A" w:rsidRDefault="006C6494" w:rsidP="00246A3F">
            <w:pPr>
              <w:numPr>
                <w:ilvl w:val="1"/>
                <w:numId w:val="57"/>
              </w:numPr>
              <w:tabs>
                <w:tab w:val="left" w:pos="617"/>
              </w:tabs>
              <w:suppressAutoHyphens w:val="0"/>
              <w:spacing w:line="360" w:lineRule="auto"/>
              <w:ind w:left="0" w:firstLine="0"/>
              <w:jc w:val="both"/>
              <w:rPr>
                <w:sz w:val="28"/>
                <w:szCs w:val="28"/>
                <w:lang w:val="uk-UA"/>
              </w:rPr>
            </w:pPr>
            <w:r w:rsidRPr="00275B5A">
              <w:rPr>
                <w:bCs/>
                <w:sz w:val="28"/>
                <w:szCs w:val="28"/>
                <w:lang w:val="uk-UA"/>
              </w:rPr>
              <w:t>Стан проблеми локальних змін кісткової тканини су</w:t>
            </w:r>
            <w:r w:rsidRPr="00275B5A">
              <w:rPr>
                <w:bCs/>
                <w:sz w:val="28"/>
                <w:szCs w:val="28"/>
                <w:lang w:val="uk-UA"/>
              </w:rPr>
              <w:t>г</w:t>
            </w:r>
            <w:r w:rsidRPr="00275B5A">
              <w:rPr>
                <w:bCs/>
                <w:sz w:val="28"/>
                <w:szCs w:val="28"/>
                <w:lang w:val="uk-UA"/>
              </w:rPr>
              <w:t>лобів і функціональної недостатності у хворих на ревматоїдний артрит</w:t>
            </w:r>
          </w:p>
          <w:p w:rsidR="006C6494" w:rsidRPr="00275B5A" w:rsidRDefault="006C6494" w:rsidP="00246A3F">
            <w:pPr>
              <w:numPr>
                <w:ilvl w:val="1"/>
                <w:numId w:val="57"/>
              </w:numPr>
              <w:suppressAutoHyphens w:val="0"/>
              <w:spacing w:line="360" w:lineRule="auto"/>
              <w:jc w:val="both"/>
              <w:rPr>
                <w:iCs/>
                <w:snapToGrid w:val="0"/>
                <w:sz w:val="28"/>
                <w:szCs w:val="28"/>
                <w:lang w:val="uk-UA"/>
              </w:rPr>
            </w:pPr>
            <w:r w:rsidRPr="00275B5A">
              <w:rPr>
                <w:iCs/>
                <w:snapToGrid w:val="0"/>
                <w:sz w:val="28"/>
                <w:szCs w:val="28"/>
                <w:lang w:val="uk-UA"/>
              </w:rPr>
              <w:t>Застосування УЗД в діагностиці РА</w:t>
            </w:r>
          </w:p>
          <w:p w:rsidR="006C6494" w:rsidRPr="00275B5A" w:rsidRDefault="006C6494" w:rsidP="00246A3F">
            <w:pPr>
              <w:numPr>
                <w:ilvl w:val="1"/>
                <w:numId w:val="57"/>
              </w:numPr>
              <w:tabs>
                <w:tab w:val="left" w:pos="617"/>
              </w:tabs>
              <w:suppressAutoHyphens w:val="0"/>
              <w:spacing w:line="360" w:lineRule="auto"/>
              <w:jc w:val="both"/>
              <w:rPr>
                <w:sz w:val="28"/>
                <w:szCs w:val="28"/>
                <w:lang w:val="uk-UA"/>
              </w:rPr>
            </w:pPr>
            <w:r w:rsidRPr="00275B5A">
              <w:rPr>
                <w:sz w:val="28"/>
                <w:szCs w:val="28"/>
                <w:lang w:val="uk-UA"/>
              </w:rPr>
              <w:t>Дані УЗД опорно-рухового апарата в нормі</w:t>
            </w:r>
          </w:p>
          <w:p w:rsidR="006C6494" w:rsidRPr="00275B5A" w:rsidRDefault="006C6494" w:rsidP="00246A3F">
            <w:pPr>
              <w:numPr>
                <w:ilvl w:val="1"/>
                <w:numId w:val="57"/>
              </w:numPr>
              <w:shd w:val="clear" w:color="auto" w:fill="FFFFFF"/>
              <w:suppressAutoHyphens w:val="0"/>
              <w:autoSpaceDE w:val="0"/>
              <w:autoSpaceDN w:val="0"/>
              <w:adjustRightInd w:val="0"/>
              <w:spacing w:line="372" w:lineRule="auto"/>
              <w:jc w:val="both"/>
              <w:rPr>
                <w:sz w:val="28"/>
                <w:szCs w:val="28"/>
                <w:lang w:val="uk-UA"/>
              </w:rPr>
            </w:pPr>
            <w:r w:rsidRPr="00275B5A">
              <w:rPr>
                <w:sz w:val="28"/>
                <w:szCs w:val="28"/>
                <w:lang w:val="uk-UA"/>
              </w:rPr>
              <w:t>Дані УЗД опорно-рухового апарата при патології</w:t>
            </w:r>
          </w:p>
          <w:p w:rsidR="006C6494" w:rsidRPr="00275B5A" w:rsidRDefault="006C6494" w:rsidP="00246A3F">
            <w:pPr>
              <w:numPr>
                <w:ilvl w:val="1"/>
                <w:numId w:val="57"/>
              </w:numPr>
              <w:shd w:val="clear" w:color="auto" w:fill="FFFFFF"/>
              <w:suppressAutoHyphens w:val="0"/>
              <w:autoSpaceDE w:val="0"/>
              <w:autoSpaceDN w:val="0"/>
              <w:adjustRightInd w:val="0"/>
              <w:spacing w:line="360" w:lineRule="auto"/>
              <w:jc w:val="both"/>
              <w:rPr>
                <w:sz w:val="28"/>
                <w:szCs w:val="28"/>
                <w:lang w:val="uk-UA"/>
              </w:rPr>
            </w:pPr>
            <w:r w:rsidRPr="00275B5A">
              <w:rPr>
                <w:sz w:val="28"/>
                <w:szCs w:val="28"/>
                <w:lang w:val="uk-UA"/>
              </w:rPr>
              <w:t>Анатомічні особливості окремих суглобів, що мають значення для виконання УЗД</w:t>
            </w:r>
          </w:p>
          <w:p w:rsidR="006C6494" w:rsidRPr="00275B5A" w:rsidRDefault="006C6494" w:rsidP="00246A3F">
            <w:pPr>
              <w:numPr>
                <w:ilvl w:val="1"/>
                <w:numId w:val="57"/>
              </w:numPr>
              <w:shd w:val="clear" w:color="auto" w:fill="FFFFFF"/>
              <w:suppressAutoHyphens w:val="0"/>
              <w:autoSpaceDE w:val="0"/>
              <w:autoSpaceDN w:val="0"/>
              <w:adjustRightInd w:val="0"/>
              <w:spacing w:line="360" w:lineRule="auto"/>
              <w:jc w:val="both"/>
              <w:rPr>
                <w:sz w:val="28"/>
                <w:szCs w:val="28"/>
                <w:lang w:val="uk-UA"/>
              </w:rPr>
            </w:pPr>
            <w:r w:rsidRPr="00275B5A">
              <w:rPr>
                <w:bCs/>
                <w:sz w:val="28"/>
                <w:szCs w:val="28"/>
                <w:lang w:val="uk-UA"/>
              </w:rPr>
              <w:t>Артефакти при проведенні УЗД</w:t>
            </w:r>
          </w:p>
          <w:p w:rsidR="006C6494" w:rsidRPr="00275B5A" w:rsidRDefault="006C6494" w:rsidP="00B85846">
            <w:pPr>
              <w:tabs>
                <w:tab w:val="left" w:pos="617"/>
              </w:tabs>
              <w:spacing w:line="360" w:lineRule="auto"/>
              <w:jc w:val="both"/>
              <w:rPr>
                <w:sz w:val="28"/>
                <w:szCs w:val="28"/>
                <w:lang w:val="uk-UA"/>
              </w:rPr>
            </w:pPr>
          </w:p>
        </w:tc>
        <w:tc>
          <w:tcPr>
            <w:tcW w:w="493" w:type="pct"/>
          </w:tcPr>
          <w:p w:rsidR="006C6494" w:rsidRPr="00275B5A" w:rsidRDefault="006C6494" w:rsidP="00B85846">
            <w:pPr>
              <w:spacing w:line="360" w:lineRule="auto"/>
              <w:jc w:val="both"/>
              <w:rPr>
                <w:sz w:val="28"/>
                <w:szCs w:val="28"/>
                <w:lang w:val="uk-UA"/>
              </w:rPr>
            </w:pPr>
            <w:r>
              <w:rPr>
                <w:sz w:val="28"/>
                <w:szCs w:val="28"/>
                <w:lang w:val="uk-UA"/>
              </w:rPr>
              <w:t>11</w:t>
            </w:r>
          </w:p>
          <w:p w:rsidR="006C6494" w:rsidRPr="00275B5A" w:rsidRDefault="006C6494" w:rsidP="00B85846">
            <w:pPr>
              <w:spacing w:line="360" w:lineRule="auto"/>
              <w:jc w:val="both"/>
              <w:rPr>
                <w:sz w:val="28"/>
                <w:szCs w:val="28"/>
                <w:lang w:val="uk-UA"/>
              </w:rPr>
            </w:pPr>
            <w:r>
              <w:rPr>
                <w:sz w:val="28"/>
                <w:szCs w:val="28"/>
                <w:lang w:val="uk-UA"/>
              </w:rPr>
              <w:t>11</w:t>
            </w:r>
          </w:p>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Pr>
                <w:sz w:val="28"/>
                <w:szCs w:val="28"/>
                <w:lang w:val="uk-UA"/>
              </w:rPr>
              <w:t>12</w:t>
            </w:r>
          </w:p>
          <w:p w:rsidR="006C6494" w:rsidRPr="00275B5A" w:rsidRDefault="006C6494" w:rsidP="00B85846">
            <w:pPr>
              <w:spacing w:line="360" w:lineRule="auto"/>
              <w:jc w:val="both"/>
              <w:rPr>
                <w:sz w:val="28"/>
                <w:szCs w:val="28"/>
                <w:lang w:val="uk-UA"/>
              </w:rPr>
            </w:pPr>
            <w:r>
              <w:rPr>
                <w:sz w:val="28"/>
                <w:szCs w:val="28"/>
                <w:lang w:val="uk-UA"/>
              </w:rPr>
              <w:t>16</w:t>
            </w:r>
          </w:p>
          <w:p w:rsidR="006C6494" w:rsidRPr="00275B5A" w:rsidRDefault="006C6494" w:rsidP="00B85846">
            <w:pPr>
              <w:spacing w:line="360" w:lineRule="auto"/>
              <w:jc w:val="both"/>
              <w:rPr>
                <w:sz w:val="28"/>
                <w:szCs w:val="28"/>
                <w:lang w:val="uk-UA"/>
              </w:rPr>
            </w:pPr>
            <w:r>
              <w:rPr>
                <w:sz w:val="28"/>
                <w:szCs w:val="28"/>
                <w:lang w:val="uk-UA"/>
              </w:rPr>
              <w:t>19</w:t>
            </w:r>
          </w:p>
          <w:p w:rsidR="006C6494" w:rsidRPr="00275B5A" w:rsidRDefault="006C6494" w:rsidP="00B85846">
            <w:pPr>
              <w:spacing w:line="360" w:lineRule="auto"/>
              <w:jc w:val="both"/>
              <w:rPr>
                <w:sz w:val="28"/>
                <w:szCs w:val="28"/>
                <w:lang w:val="uk-UA"/>
              </w:rPr>
            </w:pPr>
            <w:r>
              <w:rPr>
                <w:sz w:val="28"/>
                <w:szCs w:val="28"/>
                <w:lang w:val="uk-UA"/>
              </w:rPr>
              <w:t>21</w:t>
            </w:r>
          </w:p>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sidRPr="00275B5A">
              <w:rPr>
                <w:sz w:val="28"/>
                <w:szCs w:val="28"/>
                <w:lang w:val="uk-UA"/>
              </w:rPr>
              <w:t>2</w:t>
            </w:r>
            <w:r>
              <w:rPr>
                <w:sz w:val="28"/>
                <w:szCs w:val="28"/>
                <w:lang w:val="uk-UA"/>
              </w:rPr>
              <w:t>4</w:t>
            </w:r>
          </w:p>
          <w:p w:rsidR="006C6494" w:rsidRPr="00275B5A" w:rsidRDefault="006C6494" w:rsidP="00B85846">
            <w:pPr>
              <w:spacing w:line="360" w:lineRule="auto"/>
              <w:jc w:val="both"/>
              <w:rPr>
                <w:sz w:val="28"/>
                <w:szCs w:val="28"/>
                <w:lang w:val="uk-UA"/>
              </w:rPr>
            </w:pPr>
            <w:r w:rsidRPr="00275B5A">
              <w:rPr>
                <w:sz w:val="28"/>
                <w:szCs w:val="28"/>
                <w:lang w:val="uk-UA"/>
              </w:rPr>
              <w:t>2</w:t>
            </w:r>
            <w:r>
              <w:rPr>
                <w:sz w:val="28"/>
                <w:szCs w:val="28"/>
                <w:lang w:val="uk-UA"/>
              </w:rPr>
              <w:t>9</w:t>
            </w:r>
          </w:p>
        </w:tc>
      </w:tr>
      <w:tr w:rsidR="006C6494" w:rsidRPr="00275B5A" w:rsidTr="00B85846">
        <w:tc>
          <w:tcPr>
            <w:tcW w:w="4507" w:type="pct"/>
          </w:tcPr>
          <w:p w:rsidR="006C6494" w:rsidRPr="00275B5A" w:rsidRDefault="006C6494" w:rsidP="00B85846">
            <w:pPr>
              <w:spacing w:line="360" w:lineRule="auto"/>
              <w:jc w:val="both"/>
              <w:rPr>
                <w:sz w:val="28"/>
                <w:szCs w:val="28"/>
                <w:lang w:val="uk-UA"/>
              </w:rPr>
            </w:pPr>
            <w:r w:rsidRPr="00275B5A">
              <w:rPr>
                <w:sz w:val="28"/>
                <w:szCs w:val="28"/>
                <w:lang w:val="uk-UA"/>
              </w:rPr>
              <w:t xml:space="preserve">РОЗДІЛ 2. </w:t>
            </w:r>
            <w:r>
              <w:rPr>
                <w:sz w:val="28"/>
                <w:szCs w:val="28"/>
                <w:lang w:val="uk-UA"/>
              </w:rPr>
              <w:t xml:space="preserve">КЛІНІЧНА ХАРАКТЕРИСТИКА ОБСТЕЖЕНИХ ХВОРИХ, МАТЕРІАЛИ І </w:t>
            </w:r>
            <w:r w:rsidRPr="00275B5A">
              <w:rPr>
                <w:sz w:val="28"/>
                <w:szCs w:val="28"/>
                <w:lang w:val="uk-UA"/>
              </w:rPr>
              <w:t>МЕТОДИ ДОСЛІДЖЕННЯ</w:t>
            </w:r>
          </w:p>
          <w:p w:rsidR="006C6494" w:rsidRPr="00275B5A" w:rsidRDefault="006C6494" w:rsidP="00B85846">
            <w:pPr>
              <w:spacing w:line="360" w:lineRule="auto"/>
              <w:jc w:val="both"/>
              <w:rPr>
                <w:sz w:val="28"/>
                <w:szCs w:val="28"/>
                <w:lang w:val="uk-UA"/>
              </w:rPr>
            </w:pPr>
            <w:r w:rsidRPr="00275B5A">
              <w:rPr>
                <w:sz w:val="28"/>
                <w:szCs w:val="28"/>
                <w:lang w:val="uk-UA"/>
              </w:rPr>
              <w:t>2.1. Комплекс використаних методик клінічного та інструментального обст</w:t>
            </w:r>
            <w:r w:rsidRPr="00275B5A">
              <w:rPr>
                <w:sz w:val="28"/>
                <w:szCs w:val="28"/>
                <w:lang w:val="uk-UA"/>
              </w:rPr>
              <w:t>е</w:t>
            </w:r>
            <w:r w:rsidRPr="00275B5A">
              <w:rPr>
                <w:sz w:val="28"/>
                <w:szCs w:val="28"/>
                <w:lang w:val="uk-UA"/>
              </w:rPr>
              <w:t>ження хворих на РА та осіб умовно контрольної групи, які страждають на ОА</w:t>
            </w:r>
          </w:p>
          <w:p w:rsidR="006C6494" w:rsidRPr="00275B5A" w:rsidRDefault="006C6494" w:rsidP="00B85846">
            <w:pPr>
              <w:spacing w:line="360" w:lineRule="auto"/>
              <w:jc w:val="both"/>
              <w:rPr>
                <w:sz w:val="28"/>
                <w:szCs w:val="28"/>
                <w:lang w:val="uk-UA"/>
              </w:rPr>
            </w:pPr>
            <w:r w:rsidRPr="00275B5A">
              <w:rPr>
                <w:sz w:val="28"/>
                <w:szCs w:val="28"/>
                <w:lang w:val="uk-UA"/>
              </w:rPr>
              <w:t>2.1.1. Методи обстеження хворих на РА</w:t>
            </w:r>
          </w:p>
          <w:p w:rsidR="006C6494" w:rsidRPr="00275B5A" w:rsidRDefault="006C6494" w:rsidP="00B85846">
            <w:pPr>
              <w:spacing w:line="360" w:lineRule="auto"/>
              <w:jc w:val="both"/>
              <w:rPr>
                <w:sz w:val="28"/>
                <w:szCs w:val="28"/>
                <w:lang w:val="uk-UA"/>
              </w:rPr>
            </w:pPr>
            <w:r w:rsidRPr="00275B5A">
              <w:rPr>
                <w:sz w:val="28"/>
                <w:szCs w:val="28"/>
                <w:lang w:val="uk-UA"/>
              </w:rPr>
              <w:t>2.1.2 Методи обстеження хворих на ОА</w:t>
            </w:r>
          </w:p>
          <w:p w:rsidR="006C6494" w:rsidRPr="00275B5A" w:rsidRDefault="006C6494" w:rsidP="00B85846">
            <w:pPr>
              <w:spacing w:line="360" w:lineRule="auto"/>
              <w:jc w:val="both"/>
              <w:rPr>
                <w:sz w:val="28"/>
                <w:szCs w:val="28"/>
                <w:lang w:val="uk-UA"/>
              </w:rPr>
            </w:pPr>
            <w:r w:rsidRPr="00275B5A">
              <w:rPr>
                <w:sz w:val="28"/>
                <w:szCs w:val="28"/>
                <w:lang w:val="uk-UA"/>
              </w:rPr>
              <w:t xml:space="preserve">2.1.3. </w:t>
            </w:r>
            <w:r w:rsidRPr="00275B5A">
              <w:rPr>
                <w:bCs/>
                <w:sz w:val="28"/>
                <w:szCs w:val="28"/>
                <w:lang w:val="uk-UA"/>
              </w:rPr>
              <w:t>Особливості рентгенографічного дослідження окремих су</w:t>
            </w:r>
            <w:r w:rsidRPr="00275B5A">
              <w:rPr>
                <w:bCs/>
                <w:sz w:val="28"/>
                <w:szCs w:val="28"/>
                <w:lang w:val="uk-UA"/>
              </w:rPr>
              <w:t>г</w:t>
            </w:r>
            <w:r w:rsidRPr="00275B5A">
              <w:rPr>
                <w:bCs/>
                <w:sz w:val="28"/>
                <w:szCs w:val="28"/>
                <w:lang w:val="uk-UA"/>
              </w:rPr>
              <w:t>лобів</w:t>
            </w:r>
          </w:p>
          <w:p w:rsidR="006C6494" w:rsidRPr="00275B5A" w:rsidRDefault="006C6494" w:rsidP="00B85846">
            <w:pPr>
              <w:spacing w:line="360" w:lineRule="auto"/>
              <w:jc w:val="both"/>
              <w:rPr>
                <w:sz w:val="28"/>
                <w:szCs w:val="28"/>
                <w:lang w:val="uk-UA"/>
              </w:rPr>
            </w:pPr>
            <w:r w:rsidRPr="00275B5A">
              <w:rPr>
                <w:sz w:val="28"/>
                <w:szCs w:val="28"/>
                <w:lang w:val="uk-UA"/>
              </w:rPr>
              <w:lastRenderedPageBreak/>
              <w:t>2.1.4. Ультразвукове дослідження опорно-рухового апарату</w:t>
            </w:r>
          </w:p>
          <w:p w:rsidR="006C6494" w:rsidRPr="00275B5A" w:rsidRDefault="006C6494" w:rsidP="00B85846">
            <w:pPr>
              <w:spacing w:line="360" w:lineRule="auto"/>
              <w:jc w:val="both"/>
              <w:rPr>
                <w:sz w:val="28"/>
                <w:szCs w:val="28"/>
                <w:lang w:val="uk-UA"/>
              </w:rPr>
            </w:pPr>
            <w:r w:rsidRPr="00275B5A">
              <w:rPr>
                <w:sz w:val="28"/>
                <w:szCs w:val="28"/>
                <w:lang w:val="uk-UA"/>
              </w:rPr>
              <w:t>2.1.5. Використані методи архівації даних та статистичної обробки отр</w:t>
            </w:r>
            <w:r w:rsidRPr="00275B5A">
              <w:rPr>
                <w:sz w:val="28"/>
                <w:szCs w:val="28"/>
                <w:lang w:val="uk-UA"/>
              </w:rPr>
              <w:t>и</w:t>
            </w:r>
            <w:r w:rsidRPr="00275B5A">
              <w:rPr>
                <w:sz w:val="28"/>
                <w:szCs w:val="28"/>
                <w:lang w:val="uk-UA"/>
              </w:rPr>
              <w:t>маних результатів</w:t>
            </w:r>
          </w:p>
          <w:p w:rsidR="006C6494" w:rsidRPr="00275B5A" w:rsidRDefault="006C6494" w:rsidP="00B85846">
            <w:pPr>
              <w:spacing w:line="360" w:lineRule="auto"/>
              <w:jc w:val="both"/>
              <w:rPr>
                <w:sz w:val="28"/>
                <w:szCs w:val="28"/>
                <w:lang w:val="uk-UA"/>
              </w:rPr>
            </w:pPr>
            <w:r w:rsidRPr="00275B5A">
              <w:rPr>
                <w:sz w:val="28"/>
                <w:szCs w:val="28"/>
                <w:lang w:val="uk-UA"/>
              </w:rPr>
              <w:t>2.2. Клінічна характеристика обстежених хворих</w:t>
            </w:r>
          </w:p>
          <w:p w:rsidR="006C6494" w:rsidRPr="00275B5A" w:rsidRDefault="006C6494" w:rsidP="00B85846">
            <w:pPr>
              <w:spacing w:line="360" w:lineRule="auto"/>
              <w:jc w:val="both"/>
              <w:rPr>
                <w:sz w:val="28"/>
                <w:szCs w:val="28"/>
                <w:lang w:val="uk-UA"/>
              </w:rPr>
            </w:pPr>
            <w:r w:rsidRPr="00275B5A">
              <w:rPr>
                <w:sz w:val="28"/>
                <w:szCs w:val="28"/>
                <w:lang w:val="uk-UA"/>
              </w:rPr>
              <w:t>2.3. Характеристика лікувальних комплексів</w:t>
            </w:r>
          </w:p>
          <w:p w:rsidR="006C6494" w:rsidRPr="00275B5A" w:rsidRDefault="006C6494" w:rsidP="00B85846">
            <w:pPr>
              <w:spacing w:line="360" w:lineRule="auto"/>
              <w:jc w:val="both"/>
              <w:rPr>
                <w:sz w:val="28"/>
                <w:szCs w:val="28"/>
                <w:lang w:val="uk-UA"/>
              </w:rPr>
            </w:pPr>
          </w:p>
        </w:tc>
        <w:tc>
          <w:tcPr>
            <w:tcW w:w="493" w:type="pct"/>
          </w:tcPr>
          <w:p w:rsidR="006C6494"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Pr>
                <w:sz w:val="28"/>
                <w:szCs w:val="28"/>
                <w:lang w:val="uk-UA"/>
              </w:rPr>
              <w:t>32</w:t>
            </w:r>
          </w:p>
          <w:p w:rsidR="006C6494" w:rsidRPr="00275B5A" w:rsidRDefault="006C6494" w:rsidP="00B85846">
            <w:pPr>
              <w:spacing w:line="360" w:lineRule="auto"/>
              <w:jc w:val="both"/>
              <w:rPr>
                <w:sz w:val="28"/>
                <w:szCs w:val="28"/>
                <w:lang w:val="uk-UA"/>
              </w:rPr>
            </w:pPr>
          </w:p>
          <w:p w:rsidR="006C6494"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Pr>
                <w:sz w:val="28"/>
                <w:szCs w:val="28"/>
                <w:lang w:val="uk-UA"/>
              </w:rPr>
              <w:t>32</w:t>
            </w:r>
          </w:p>
          <w:p w:rsidR="006C6494" w:rsidRPr="00275B5A" w:rsidRDefault="006C6494" w:rsidP="00B85846">
            <w:pPr>
              <w:spacing w:line="360" w:lineRule="auto"/>
              <w:jc w:val="both"/>
              <w:rPr>
                <w:sz w:val="28"/>
                <w:szCs w:val="28"/>
                <w:lang w:val="uk-UA"/>
              </w:rPr>
            </w:pPr>
            <w:r>
              <w:rPr>
                <w:sz w:val="28"/>
                <w:szCs w:val="28"/>
                <w:lang w:val="uk-UA"/>
              </w:rPr>
              <w:t>32</w:t>
            </w:r>
          </w:p>
          <w:p w:rsidR="006C6494" w:rsidRPr="00275B5A" w:rsidRDefault="006C6494" w:rsidP="00B85846">
            <w:pPr>
              <w:spacing w:line="360" w:lineRule="auto"/>
              <w:jc w:val="both"/>
              <w:rPr>
                <w:sz w:val="28"/>
                <w:szCs w:val="28"/>
                <w:lang w:val="uk-UA"/>
              </w:rPr>
            </w:pPr>
            <w:r w:rsidRPr="00275B5A">
              <w:rPr>
                <w:sz w:val="28"/>
                <w:szCs w:val="28"/>
                <w:lang w:val="uk-UA"/>
              </w:rPr>
              <w:t>3</w:t>
            </w:r>
            <w:r>
              <w:rPr>
                <w:sz w:val="28"/>
                <w:szCs w:val="28"/>
                <w:lang w:val="uk-UA"/>
              </w:rPr>
              <w:t>4</w:t>
            </w:r>
          </w:p>
          <w:p w:rsidR="006C6494" w:rsidRPr="00275B5A" w:rsidRDefault="006C6494" w:rsidP="00B85846">
            <w:pPr>
              <w:spacing w:line="360" w:lineRule="auto"/>
              <w:jc w:val="both"/>
              <w:rPr>
                <w:sz w:val="28"/>
                <w:szCs w:val="28"/>
                <w:lang w:val="uk-UA"/>
              </w:rPr>
            </w:pPr>
            <w:r w:rsidRPr="00275B5A">
              <w:rPr>
                <w:sz w:val="28"/>
                <w:szCs w:val="28"/>
                <w:lang w:val="uk-UA"/>
              </w:rPr>
              <w:t>3</w:t>
            </w:r>
            <w:r>
              <w:rPr>
                <w:sz w:val="28"/>
                <w:szCs w:val="28"/>
                <w:lang w:val="uk-UA"/>
              </w:rPr>
              <w:t>6</w:t>
            </w:r>
          </w:p>
          <w:p w:rsidR="006C6494" w:rsidRPr="00275B5A" w:rsidRDefault="006C6494" w:rsidP="00B85846">
            <w:pPr>
              <w:spacing w:line="360" w:lineRule="auto"/>
              <w:jc w:val="both"/>
              <w:rPr>
                <w:sz w:val="28"/>
                <w:szCs w:val="28"/>
                <w:lang w:val="uk-UA"/>
              </w:rPr>
            </w:pPr>
            <w:r w:rsidRPr="00275B5A">
              <w:rPr>
                <w:sz w:val="28"/>
                <w:szCs w:val="28"/>
                <w:lang w:val="uk-UA"/>
              </w:rPr>
              <w:lastRenderedPageBreak/>
              <w:t>3</w:t>
            </w:r>
            <w:r>
              <w:rPr>
                <w:sz w:val="28"/>
                <w:szCs w:val="28"/>
                <w:lang w:val="uk-UA"/>
              </w:rPr>
              <w:t>7</w:t>
            </w:r>
          </w:p>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Pr>
                <w:sz w:val="28"/>
                <w:szCs w:val="28"/>
                <w:lang w:val="uk-UA"/>
              </w:rPr>
              <w:t>40</w:t>
            </w:r>
          </w:p>
          <w:p w:rsidR="006C6494" w:rsidRPr="00275B5A" w:rsidRDefault="006C6494" w:rsidP="00B85846">
            <w:pPr>
              <w:spacing w:line="360" w:lineRule="auto"/>
              <w:jc w:val="both"/>
              <w:rPr>
                <w:sz w:val="28"/>
                <w:szCs w:val="28"/>
                <w:lang w:val="uk-UA"/>
              </w:rPr>
            </w:pPr>
            <w:r w:rsidRPr="00275B5A">
              <w:rPr>
                <w:sz w:val="28"/>
                <w:szCs w:val="28"/>
                <w:lang w:val="uk-UA"/>
              </w:rPr>
              <w:t>4</w:t>
            </w:r>
            <w:r>
              <w:rPr>
                <w:sz w:val="28"/>
                <w:szCs w:val="28"/>
                <w:lang w:val="uk-UA"/>
              </w:rPr>
              <w:t>3</w:t>
            </w:r>
          </w:p>
          <w:p w:rsidR="006C6494" w:rsidRPr="00275B5A" w:rsidRDefault="006C6494" w:rsidP="00B85846">
            <w:pPr>
              <w:spacing w:line="360" w:lineRule="auto"/>
              <w:jc w:val="both"/>
              <w:rPr>
                <w:sz w:val="28"/>
                <w:szCs w:val="28"/>
                <w:lang w:val="uk-UA"/>
              </w:rPr>
            </w:pPr>
            <w:r w:rsidRPr="00275B5A">
              <w:rPr>
                <w:sz w:val="28"/>
                <w:szCs w:val="28"/>
                <w:lang w:val="uk-UA"/>
              </w:rPr>
              <w:t>4</w:t>
            </w:r>
            <w:r>
              <w:rPr>
                <w:sz w:val="28"/>
                <w:szCs w:val="28"/>
                <w:lang w:val="uk-UA"/>
              </w:rPr>
              <w:t>5</w:t>
            </w:r>
          </w:p>
        </w:tc>
      </w:tr>
      <w:tr w:rsidR="006C6494" w:rsidRPr="00275B5A" w:rsidTr="00B85846">
        <w:trPr>
          <w:trHeight w:val="2571"/>
        </w:trPr>
        <w:tc>
          <w:tcPr>
            <w:tcW w:w="4507" w:type="pct"/>
          </w:tcPr>
          <w:p w:rsidR="006C6494" w:rsidRPr="00275B5A" w:rsidRDefault="006C6494" w:rsidP="00B85846">
            <w:pPr>
              <w:spacing w:line="360" w:lineRule="auto"/>
              <w:jc w:val="both"/>
              <w:rPr>
                <w:sz w:val="28"/>
                <w:szCs w:val="28"/>
                <w:lang w:val="uk-UA"/>
              </w:rPr>
            </w:pPr>
            <w:r w:rsidRPr="00275B5A">
              <w:rPr>
                <w:sz w:val="28"/>
                <w:szCs w:val="28"/>
                <w:lang w:val="uk-UA"/>
              </w:rPr>
              <w:lastRenderedPageBreak/>
              <w:t>РОЗДІЛ 3. ЗМІНИ СУГЛОБОВОГО АПАРАТА У ХВОРИХ НА РЕВМ</w:t>
            </w:r>
            <w:r w:rsidRPr="00275B5A">
              <w:rPr>
                <w:sz w:val="28"/>
                <w:szCs w:val="28"/>
                <w:lang w:val="uk-UA"/>
              </w:rPr>
              <w:t>А</w:t>
            </w:r>
            <w:r w:rsidRPr="00275B5A">
              <w:rPr>
                <w:sz w:val="28"/>
                <w:szCs w:val="28"/>
                <w:lang w:val="uk-UA"/>
              </w:rPr>
              <w:t>ТОЇДНИЙ АРТРИТ, ТА ЇХ ОЦІНКА ЗА ДОПОМОГОЮ УЛЬТРАЗВУКОВОГО Д</w:t>
            </w:r>
            <w:r w:rsidRPr="00275B5A">
              <w:rPr>
                <w:sz w:val="28"/>
                <w:szCs w:val="28"/>
                <w:lang w:val="uk-UA"/>
              </w:rPr>
              <w:t>О</w:t>
            </w:r>
            <w:r w:rsidRPr="00275B5A">
              <w:rPr>
                <w:sz w:val="28"/>
                <w:szCs w:val="28"/>
                <w:lang w:val="uk-UA"/>
              </w:rPr>
              <w:t>СЛІДЖЕННЯ</w:t>
            </w:r>
          </w:p>
          <w:p w:rsidR="006C6494" w:rsidRPr="00275B5A" w:rsidRDefault="006C6494" w:rsidP="00B85846">
            <w:pPr>
              <w:spacing w:line="360" w:lineRule="auto"/>
              <w:jc w:val="both"/>
              <w:rPr>
                <w:sz w:val="28"/>
                <w:szCs w:val="28"/>
                <w:lang w:val="uk-UA"/>
              </w:rPr>
            </w:pPr>
            <w:r w:rsidRPr="00275B5A">
              <w:rPr>
                <w:sz w:val="28"/>
                <w:szCs w:val="28"/>
                <w:lang w:val="uk-UA"/>
              </w:rPr>
              <w:t>3.1. Зміни плечових суглобів у хворих на ревматоїдний артрит, та їх оц</w:t>
            </w:r>
            <w:r w:rsidRPr="00275B5A">
              <w:rPr>
                <w:sz w:val="28"/>
                <w:szCs w:val="28"/>
                <w:lang w:val="uk-UA"/>
              </w:rPr>
              <w:t>і</w:t>
            </w:r>
            <w:r w:rsidRPr="00275B5A">
              <w:rPr>
                <w:sz w:val="28"/>
                <w:szCs w:val="28"/>
                <w:lang w:val="uk-UA"/>
              </w:rPr>
              <w:t>нка за допомогою УЗД</w:t>
            </w:r>
          </w:p>
          <w:p w:rsidR="006C6494" w:rsidRPr="00275B5A" w:rsidRDefault="006C6494" w:rsidP="00B85846">
            <w:pPr>
              <w:spacing w:line="360" w:lineRule="auto"/>
              <w:jc w:val="both"/>
              <w:rPr>
                <w:sz w:val="28"/>
                <w:szCs w:val="28"/>
                <w:lang w:val="uk-UA"/>
              </w:rPr>
            </w:pPr>
            <w:r w:rsidRPr="00275B5A">
              <w:rPr>
                <w:sz w:val="28"/>
                <w:szCs w:val="28"/>
                <w:lang w:val="uk-UA"/>
              </w:rPr>
              <w:t>3.2. Зміни тазостегнових суглобів у хворих на ревматоїдний артрит, та їх оцінка за д</w:t>
            </w:r>
            <w:r w:rsidRPr="00275B5A">
              <w:rPr>
                <w:sz w:val="28"/>
                <w:szCs w:val="28"/>
                <w:lang w:val="uk-UA"/>
              </w:rPr>
              <w:t>о</w:t>
            </w:r>
            <w:r w:rsidRPr="00275B5A">
              <w:rPr>
                <w:sz w:val="28"/>
                <w:szCs w:val="28"/>
                <w:lang w:val="uk-UA"/>
              </w:rPr>
              <w:t>помогою УЗД</w:t>
            </w:r>
          </w:p>
          <w:p w:rsidR="006C6494" w:rsidRDefault="006C6494" w:rsidP="00B85846">
            <w:pPr>
              <w:spacing w:line="360" w:lineRule="auto"/>
              <w:jc w:val="both"/>
              <w:rPr>
                <w:sz w:val="28"/>
                <w:szCs w:val="28"/>
                <w:lang w:val="en-US"/>
              </w:rPr>
            </w:pPr>
            <w:r w:rsidRPr="00275B5A">
              <w:rPr>
                <w:sz w:val="28"/>
                <w:szCs w:val="28"/>
                <w:lang w:val="uk-UA"/>
              </w:rPr>
              <w:t>3.3. Зміни колінних суглобів у хворих на ревматоїдний артрит, та їх оцінка за д</w:t>
            </w:r>
            <w:r w:rsidRPr="00275B5A">
              <w:rPr>
                <w:sz w:val="28"/>
                <w:szCs w:val="28"/>
                <w:lang w:val="uk-UA"/>
              </w:rPr>
              <w:t>о</w:t>
            </w:r>
            <w:r w:rsidRPr="00275B5A">
              <w:rPr>
                <w:sz w:val="28"/>
                <w:szCs w:val="28"/>
                <w:lang w:val="uk-UA"/>
              </w:rPr>
              <w:t>помогою УЗД</w:t>
            </w:r>
          </w:p>
          <w:p w:rsidR="006C6494" w:rsidRPr="003367C9" w:rsidRDefault="006C6494" w:rsidP="00B85846">
            <w:pPr>
              <w:spacing w:line="360" w:lineRule="auto"/>
              <w:jc w:val="both"/>
              <w:rPr>
                <w:sz w:val="28"/>
                <w:szCs w:val="28"/>
                <w:lang w:val="en-US"/>
              </w:rPr>
            </w:pPr>
          </w:p>
        </w:tc>
        <w:tc>
          <w:tcPr>
            <w:tcW w:w="493" w:type="pct"/>
          </w:tcPr>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sidRPr="00275B5A">
              <w:rPr>
                <w:sz w:val="28"/>
                <w:szCs w:val="28"/>
                <w:lang w:val="uk-UA"/>
              </w:rPr>
              <w:t>4</w:t>
            </w:r>
            <w:r>
              <w:rPr>
                <w:sz w:val="28"/>
                <w:szCs w:val="28"/>
                <w:lang w:val="uk-UA"/>
              </w:rPr>
              <w:t>7</w:t>
            </w:r>
          </w:p>
          <w:p w:rsidR="006C6494"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Pr>
                <w:sz w:val="28"/>
                <w:szCs w:val="28"/>
                <w:lang w:val="uk-UA"/>
              </w:rPr>
              <w:t>50</w:t>
            </w:r>
          </w:p>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sidRPr="00275B5A">
              <w:rPr>
                <w:sz w:val="28"/>
                <w:szCs w:val="28"/>
                <w:lang w:val="uk-UA"/>
              </w:rPr>
              <w:t>6</w:t>
            </w:r>
            <w:r>
              <w:rPr>
                <w:sz w:val="28"/>
                <w:szCs w:val="28"/>
                <w:lang w:val="uk-UA"/>
              </w:rPr>
              <w:t>2</w:t>
            </w:r>
          </w:p>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Pr>
                <w:sz w:val="28"/>
                <w:szCs w:val="28"/>
                <w:lang w:val="uk-UA"/>
              </w:rPr>
              <w:t>71</w:t>
            </w:r>
          </w:p>
        </w:tc>
      </w:tr>
      <w:tr w:rsidR="006C6494" w:rsidRPr="00275B5A" w:rsidTr="00B85846">
        <w:tc>
          <w:tcPr>
            <w:tcW w:w="4507" w:type="pct"/>
          </w:tcPr>
          <w:p w:rsidR="006C6494" w:rsidRDefault="006C6494" w:rsidP="00B85846">
            <w:pPr>
              <w:spacing w:line="360" w:lineRule="auto"/>
              <w:jc w:val="both"/>
              <w:rPr>
                <w:sz w:val="28"/>
                <w:szCs w:val="28"/>
                <w:lang w:val="uk-UA"/>
              </w:rPr>
            </w:pPr>
            <w:r w:rsidRPr="00275B5A">
              <w:rPr>
                <w:sz w:val="28"/>
                <w:szCs w:val="28"/>
                <w:lang w:val="uk-UA"/>
              </w:rPr>
              <w:t>РОЗДІЛ 4. ВДОСКОНАЛЕННЯ РАННЬОЇ ТА ДИФЕРЕНЦІЙНОЇ ДІА</w:t>
            </w:r>
            <w:r w:rsidRPr="00275B5A">
              <w:rPr>
                <w:sz w:val="28"/>
                <w:szCs w:val="28"/>
                <w:lang w:val="uk-UA"/>
              </w:rPr>
              <w:t>Г</w:t>
            </w:r>
            <w:r w:rsidRPr="00275B5A">
              <w:rPr>
                <w:sz w:val="28"/>
                <w:szCs w:val="28"/>
                <w:lang w:val="uk-UA"/>
              </w:rPr>
              <w:t xml:space="preserve">НОСТИКИ РЕВМАТОЇДНОГО АРТРИТУ </w:t>
            </w:r>
          </w:p>
          <w:p w:rsidR="006C6494" w:rsidRPr="005A0623" w:rsidRDefault="006C6494" w:rsidP="00B85846">
            <w:pPr>
              <w:spacing w:line="360" w:lineRule="auto"/>
              <w:jc w:val="both"/>
              <w:rPr>
                <w:sz w:val="28"/>
                <w:szCs w:val="28"/>
                <w:lang w:val="uk-UA"/>
              </w:rPr>
            </w:pPr>
            <w:r w:rsidRPr="00275B5A">
              <w:rPr>
                <w:sz w:val="28"/>
                <w:szCs w:val="28"/>
                <w:lang w:val="uk-UA"/>
              </w:rPr>
              <w:t xml:space="preserve">4.1. </w:t>
            </w:r>
            <w:r w:rsidRPr="005A0623">
              <w:rPr>
                <w:sz w:val="28"/>
                <w:szCs w:val="28"/>
                <w:lang w:val="uk-UA"/>
              </w:rPr>
              <w:t>Зміни суглобів кистей та променево-зап’ясних суглобів у хворих на ранній ревматоїдний артрит, та їх оці</w:t>
            </w:r>
            <w:r w:rsidRPr="005A0623">
              <w:rPr>
                <w:sz w:val="28"/>
                <w:szCs w:val="28"/>
                <w:lang w:val="uk-UA"/>
              </w:rPr>
              <w:t>н</w:t>
            </w:r>
            <w:r w:rsidRPr="005A0623">
              <w:rPr>
                <w:sz w:val="28"/>
                <w:szCs w:val="28"/>
                <w:lang w:val="uk-UA"/>
              </w:rPr>
              <w:t>ка за допомогою УЗД</w:t>
            </w:r>
          </w:p>
          <w:p w:rsidR="006C6494" w:rsidRDefault="006C6494" w:rsidP="00B85846">
            <w:pPr>
              <w:spacing w:line="360" w:lineRule="auto"/>
              <w:jc w:val="both"/>
              <w:rPr>
                <w:sz w:val="28"/>
                <w:szCs w:val="28"/>
                <w:lang w:val="uk-UA"/>
              </w:rPr>
            </w:pPr>
            <w:r w:rsidRPr="005A0623">
              <w:rPr>
                <w:sz w:val="28"/>
                <w:szCs w:val="28"/>
                <w:lang w:val="uk-UA"/>
              </w:rPr>
              <w:t>4.2. Вдосконалення диференційної діагностики ранніх стадій ро</w:t>
            </w:r>
            <w:r w:rsidRPr="005A0623">
              <w:rPr>
                <w:sz w:val="28"/>
                <w:szCs w:val="28"/>
                <w:lang w:val="uk-UA"/>
              </w:rPr>
              <w:t>з</w:t>
            </w:r>
            <w:r w:rsidRPr="005A0623">
              <w:rPr>
                <w:sz w:val="28"/>
                <w:szCs w:val="28"/>
                <w:lang w:val="uk-UA"/>
              </w:rPr>
              <w:t>витку РА на основі ультразвукового дослідження опорно-рухового ап</w:t>
            </w:r>
            <w:r w:rsidRPr="005A0623">
              <w:rPr>
                <w:sz w:val="28"/>
                <w:szCs w:val="28"/>
                <w:lang w:val="uk-UA"/>
              </w:rPr>
              <w:t>а</w:t>
            </w:r>
            <w:r w:rsidRPr="005A0623">
              <w:rPr>
                <w:sz w:val="28"/>
                <w:szCs w:val="28"/>
                <w:lang w:val="uk-UA"/>
              </w:rPr>
              <w:t>рата</w:t>
            </w:r>
          </w:p>
          <w:p w:rsidR="006C6494" w:rsidRPr="00275B5A" w:rsidRDefault="006C6494" w:rsidP="00B85846">
            <w:pPr>
              <w:spacing w:line="360" w:lineRule="auto"/>
              <w:jc w:val="both"/>
              <w:rPr>
                <w:sz w:val="28"/>
                <w:szCs w:val="28"/>
                <w:lang w:val="uk-UA"/>
              </w:rPr>
            </w:pPr>
          </w:p>
        </w:tc>
        <w:tc>
          <w:tcPr>
            <w:tcW w:w="493" w:type="pct"/>
          </w:tcPr>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Pr>
                <w:sz w:val="28"/>
                <w:szCs w:val="28"/>
                <w:lang w:val="uk-UA"/>
              </w:rPr>
              <w:t>92</w:t>
            </w:r>
          </w:p>
          <w:p w:rsidR="006C6494"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sidRPr="00275B5A">
              <w:rPr>
                <w:sz w:val="28"/>
                <w:szCs w:val="28"/>
                <w:lang w:val="uk-UA"/>
              </w:rPr>
              <w:t>9</w:t>
            </w:r>
            <w:r>
              <w:rPr>
                <w:sz w:val="28"/>
                <w:szCs w:val="28"/>
                <w:lang w:val="uk-UA"/>
              </w:rPr>
              <w:t>5</w:t>
            </w:r>
          </w:p>
          <w:p w:rsidR="006C6494" w:rsidRPr="00275B5A" w:rsidRDefault="006C6494" w:rsidP="00B85846">
            <w:pPr>
              <w:spacing w:line="360" w:lineRule="auto"/>
              <w:jc w:val="both"/>
              <w:rPr>
                <w:sz w:val="28"/>
                <w:szCs w:val="28"/>
                <w:lang w:val="uk-UA"/>
              </w:rPr>
            </w:pPr>
          </w:p>
          <w:p w:rsidR="006C6494" w:rsidRPr="00275B5A" w:rsidRDefault="006C6494" w:rsidP="00B85846">
            <w:pPr>
              <w:spacing w:line="360" w:lineRule="auto"/>
              <w:jc w:val="both"/>
              <w:rPr>
                <w:sz w:val="28"/>
                <w:szCs w:val="28"/>
                <w:lang w:val="uk-UA"/>
              </w:rPr>
            </w:pPr>
            <w:r>
              <w:rPr>
                <w:sz w:val="28"/>
                <w:szCs w:val="28"/>
                <w:lang w:val="uk-UA"/>
              </w:rPr>
              <w:t>99</w:t>
            </w:r>
          </w:p>
        </w:tc>
      </w:tr>
      <w:tr w:rsidR="006C6494" w:rsidRPr="00275B5A" w:rsidTr="00B85846">
        <w:tc>
          <w:tcPr>
            <w:tcW w:w="4507" w:type="pct"/>
          </w:tcPr>
          <w:p w:rsidR="006C6494" w:rsidRPr="00275B5A" w:rsidRDefault="006C6494" w:rsidP="00B85846">
            <w:pPr>
              <w:spacing w:line="360" w:lineRule="auto"/>
              <w:jc w:val="both"/>
              <w:rPr>
                <w:sz w:val="28"/>
                <w:szCs w:val="28"/>
                <w:lang w:val="uk-UA"/>
              </w:rPr>
            </w:pPr>
            <w:r w:rsidRPr="00275B5A">
              <w:rPr>
                <w:bCs/>
                <w:sz w:val="28"/>
                <w:szCs w:val="28"/>
                <w:lang w:val="uk-UA"/>
              </w:rPr>
              <w:t>ОБГОВОРЕННЯ РЕЗУЛЬТАТІВ ДОСЛІДЖЕННЯ</w:t>
            </w:r>
          </w:p>
        </w:tc>
        <w:tc>
          <w:tcPr>
            <w:tcW w:w="493" w:type="pct"/>
          </w:tcPr>
          <w:p w:rsidR="006C6494" w:rsidRPr="00275B5A" w:rsidRDefault="006C6494" w:rsidP="00B85846">
            <w:pPr>
              <w:spacing w:line="360" w:lineRule="auto"/>
              <w:jc w:val="both"/>
              <w:rPr>
                <w:sz w:val="28"/>
                <w:szCs w:val="28"/>
                <w:lang w:val="uk-UA"/>
              </w:rPr>
            </w:pPr>
            <w:r w:rsidRPr="00275B5A">
              <w:rPr>
                <w:sz w:val="28"/>
                <w:szCs w:val="28"/>
                <w:lang w:val="uk-UA"/>
              </w:rPr>
              <w:t>11</w:t>
            </w:r>
            <w:r>
              <w:rPr>
                <w:sz w:val="28"/>
                <w:szCs w:val="28"/>
                <w:lang w:val="uk-UA"/>
              </w:rPr>
              <w:t>6</w:t>
            </w:r>
          </w:p>
        </w:tc>
      </w:tr>
      <w:tr w:rsidR="006C6494" w:rsidRPr="00275B5A" w:rsidTr="00B85846">
        <w:tc>
          <w:tcPr>
            <w:tcW w:w="4507" w:type="pct"/>
          </w:tcPr>
          <w:p w:rsidR="006C6494" w:rsidRPr="00275B5A" w:rsidRDefault="006C6494" w:rsidP="00B85846">
            <w:pPr>
              <w:spacing w:line="360" w:lineRule="auto"/>
              <w:jc w:val="both"/>
              <w:rPr>
                <w:sz w:val="28"/>
                <w:szCs w:val="28"/>
                <w:lang w:val="uk-UA"/>
              </w:rPr>
            </w:pPr>
            <w:r w:rsidRPr="00275B5A">
              <w:rPr>
                <w:sz w:val="28"/>
                <w:szCs w:val="28"/>
                <w:lang w:val="uk-UA"/>
              </w:rPr>
              <w:t>ВИСНО</w:t>
            </w:r>
            <w:r w:rsidRPr="00275B5A">
              <w:rPr>
                <w:sz w:val="28"/>
                <w:szCs w:val="28"/>
                <w:lang w:val="uk-UA"/>
              </w:rPr>
              <w:t>В</w:t>
            </w:r>
            <w:r w:rsidRPr="00275B5A">
              <w:rPr>
                <w:sz w:val="28"/>
                <w:szCs w:val="28"/>
                <w:lang w:val="uk-UA"/>
              </w:rPr>
              <w:t>КИ</w:t>
            </w:r>
          </w:p>
        </w:tc>
        <w:tc>
          <w:tcPr>
            <w:tcW w:w="493" w:type="pct"/>
          </w:tcPr>
          <w:p w:rsidR="006C6494" w:rsidRPr="00275B5A" w:rsidRDefault="006C6494" w:rsidP="00B85846">
            <w:pPr>
              <w:spacing w:line="360" w:lineRule="auto"/>
              <w:jc w:val="both"/>
              <w:rPr>
                <w:sz w:val="28"/>
                <w:szCs w:val="28"/>
                <w:lang w:val="uk-UA"/>
              </w:rPr>
            </w:pPr>
            <w:r w:rsidRPr="00275B5A">
              <w:rPr>
                <w:sz w:val="28"/>
                <w:szCs w:val="28"/>
                <w:lang w:val="uk-UA"/>
              </w:rPr>
              <w:t>12</w:t>
            </w:r>
            <w:r>
              <w:rPr>
                <w:sz w:val="28"/>
                <w:szCs w:val="28"/>
                <w:lang w:val="uk-UA"/>
              </w:rPr>
              <w:t>6</w:t>
            </w:r>
          </w:p>
        </w:tc>
      </w:tr>
      <w:tr w:rsidR="006C6494" w:rsidRPr="00275B5A" w:rsidTr="00B85846">
        <w:tc>
          <w:tcPr>
            <w:tcW w:w="4507" w:type="pct"/>
          </w:tcPr>
          <w:p w:rsidR="006C6494" w:rsidRPr="00275B5A" w:rsidRDefault="006C6494" w:rsidP="00B85846">
            <w:pPr>
              <w:spacing w:line="360" w:lineRule="auto"/>
              <w:jc w:val="both"/>
              <w:rPr>
                <w:sz w:val="28"/>
                <w:szCs w:val="28"/>
                <w:lang w:val="uk-UA"/>
              </w:rPr>
            </w:pPr>
            <w:r w:rsidRPr="00275B5A">
              <w:rPr>
                <w:sz w:val="28"/>
                <w:szCs w:val="28"/>
                <w:lang w:val="uk-UA"/>
              </w:rPr>
              <w:t>ПРАКТИЧНІ РЕКОМЕНДАЦІЇ</w:t>
            </w:r>
          </w:p>
        </w:tc>
        <w:tc>
          <w:tcPr>
            <w:tcW w:w="493" w:type="pct"/>
          </w:tcPr>
          <w:p w:rsidR="006C6494" w:rsidRPr="00275B5A" w:rsidRDefault="006C6494" w:rsidP="00B85846">
            <w:pPr>
              <w:spacing w:line="360" w:lineRule="auto"/>
              <w:jc w:val="both"/>
              <w:rPr>
                <w:sz w:val="28"/>
                <w:szCs w:val="28"/>
                <w:lang w:val="uk-UA"/>
              </w:rPr>
            </w:pPr>
            <w:r w:rsidRPr="00275B5A">
              <w:rPr>
                <w:sz w:val="28"/>
                <w:szCs w:val="28"/>
                <w:lang w:val="uk-UA"/>
              </w:rPr>
              <w:t>12</w:t>
            </w:r>
            <w:r>
              <w:rPr>
                <w:sz w:val="28"/>
                <w:szCs w:val="28"/>
                <w:lang w:val="uk-UA"/>
              </w:rPr>
              <w:t>8</w:t>
            </w:r>
          </w:p>
        </w:tc>
      </w:tr>
      <w:tr w:rsidR="006C6494" w:rsidRPr="00275B5A" w:rsidTr="00B85846">
        <w:tc>
          <w:tcPr>
            <w:tcW w:w="4507" w:type="pct"/>
          </w:tcPr>
          <w:p w:rsidR="006C6494" w:rsidRPr="00275B5A" w:rsidRDefault="006C6494" w:rsidP="00B85846">
            <w:pPr>
              <w:spacing w:line="360" w:lineRule="auto"/>
              <w:jc w:val="both"/>
              <w:rPr>
                <w:sz w:val="28"/>
                <w:szCs w:val="28"/>
                <w:lang w:val="uk-UA"/>
              </w:rPr>
            </w:pPr>
            <w:r w:rsidRPr="00275B5A">
              <w:rPr>
                <w:sz w:val="28"/>
                <w:szCs w:val="28"/>
                <w:lang w:val="uk-UA"/>
              </w:rPr>
              <w:t>СПИСОК ВИКОРИСТАНИХ ДЖЕРЕЛ</w:t>
            </w:r>
          </w:p>
        </w:tc>
        <w:tc>
          <w:tcPr>
            <w:tcW w:w="493" w:type="pct"/>
          </w:tcPr>
          <w:p w:rsidR="006C6494" w:rsidRPr="00275B5A" w:rsidRDefault="006C6494" w:rsidP="00B85846">
            <w:pPr>
              <w:spacing w:line="360" w:lineRule="auto"/>
              <w:jc w:val="both"/>
              <w:rPr>
                <w:sz w:val="28"/>
                <w:szCs w:val="28"/>
                <w:lang w:val="uk-UA"/>
              </w:rPr>
            </w:pPr>
            <w:r w:rsidRPr="00275B5A">
              <w:rPr>
                <w:sz w:val="28"/>
                <w:szCs w:val="28"/>
                <w:lang w:val="uk-UA"/>
              </w:rPr>
              <w:t>12</w:t>
            </w:r>
            <w:r>
              <w:rPr>
                <w:sz w:val="28"/>
                <w:szCs w:val="28"/>
                <w:lang w:val="uk-UA"/>
              </w:rPr>
              <w:t>9</w:t>
            </w:r>
          </w:p>
        </w:tc>
      </w:tr>
    </w:tbl>
    <w:p w:rsidR="006C6494" w:rsidRPr="00275B5A" w:rsidRDefault="006C6494" w:rsidP="006C6494">
      <w:pPr>
        <w:spacing w:line="360" w:lineRule="auto"/>
        <w:jc w:val="center"/>
        <w:rPr>
          <w:b/>
          <w:sz w:val="28"/>
          <w:szCs w:val="28"/>
          <w:lang w:val="uk-UA"/>
        </w:rPr>
      </w:pPr>
    </w:p>
    <w:p w:rsidR="006C6494" w:rsidRDefault="006C6494" w:rsidP="006C6494">
      <w:pPr>
        <w:spacing w:line="360" w:lineRule="auto"/>
        <w:jc w:val="center"/>
        <w:rPr>
          <w:b/>
          <w:sz w:val="28"/>
          <w:szCs w:val="28"/>
          <w:lang w:val="uk-UA"/>
        </w:rPr>
      </w:pPr>
    </w:p>
    <w:p w:rsidR="006C6494" w:rsidRPr="004D5F34" w:rsidRDefault="006C6494" w:rsidP="006C6494">
      <w:pPr>
        <w:spacing w:line="360" w:lineRule="auto"/>
        <w:jc w:val="center"/>
        <w:rPr>
          <w:b/>
          <w:sz w:val="28"/>
          <w:szCs w:val="28"/>
          <w:lang w:val="uk-UA"/>
        </w:rPr>
      </w:pPr>
    </w:p>
    <w:p w:rsidR="006C6494" w:rsidRPr="00FE7A1C" w:rsidRDefault="006C6494" w:rsidP="006C6494">
      <w:pPr>
        <w:spacing w:line="360" w:lineRule="auto"/>
        <w:jc w:val="center"/>
        <w:rPr>
          <w:b/>
          <w:sz w:val="28"/>
          <w:szCs w:val="28"/>
          <w:lang w:val="en-US"/>
        </w:rPr>
      </w:pPr>
    </w:p>
    <w:p w:rsidR="006C6494" w:rsidRPr="00672A5A" w:rsidRDefault="006C6494" w:rsidP="006C6494">
      <w:pPr>
        <w:spacing w:line="360" w:lineRule="auto"/>
        <w:jc w:val="both"/>
        <w:rPr>
          <w:sz w:val="28"/>
          <w:szCs w:val="28"/>
          <w:lang w:val="uk-UA"/>
        </w:rPr>
      </w:pPr>
    </w:p>
    <w:p w:rsidR="006C6494" w:rsidRDefault="006C6494" w:rsidP="006C6494">
      <w:pPr>
        <w:spacing w:line="360" w:lineRule="auto"/>
        <w:jc w:val="both"/>
        <w:rPr>
          <w:sz w:val="28"/>
          <w:szCs w:val="28"/>
          <w:lang w:val="uk-UA"/>
        </w:rPr>
      </w:pPr>
    </w:p>
    <w:p w:rsidR="006C6494" w:rsidRDefault="006C6494" w:rsidP="006C6494">
      <w:pPr>
        <w:spacing w:line="360" w:lineRule="auto"/>
        <w:jc w:val="both"/>
        <w:rPr>
          <w:sz w:val="28"/>
          <w:szCs w:val="28"/>
          <w:lang w:val="uk-UA"/>
        </w:rPr>
      </w:pPr>
    </w:p>
    <w:p w:rsidR="006C6494" w:rsidRPr="00672A5A" w:rsidRDefault="006C6494" w:rsidP="006C6494">
      <w:pPr>
        <w:spacing w:line="360" w:lineRule="auto"/>
        <w:jc w:val="both"/>
        <w:rPr>
          <w:sz w:val="28"/>
          <w:szCs w:val="28"/>
          <w:lang w:val="uk-UA"/>
        </w:rPr>
      </w:pPr>
    </w:p>
    <w:p w:rsidR="006C6494" w:rsidRDefault="006C6494" w:rsidP="006C6494">
      <w:pPr>
        <w:spacing w:line="360" w:lineRule="auto"/>
        <w:ind w:right="-263"/>
        <w:jc w:val="center"/>
        <w:rPr>
          <w:b/>
          <w:sz w:val="27"/>
          <w:szCs w:val="27"/>
          <w:lang w:val="uk-UA"/>
        </w:rPr>
      </w:pPr>
      <w:r w:rsidRPr="00672A5A">
        <w:rPr>
          <w:b/>
          <w:sz w:val="27"/>
          <w:szCs w:val="27"/>
          <w:lang w:val="uk-UA"/>
        </w:rPr>
        <w:t>ПЕРЕЛІК УМОВНИХ ПОЗНАЧЕНЬ, СИМВОЛІВ, СКОРОЧЕНЬ І ТЕРМ</w:t>
      </w:r>
      <w:r w:rsidRPr="00672A5A">
        <w:rPr>
          <w:b/>
          <w:sz w:val="27"/>
          <w:szCs w:val="27"/>
          <w:lang w:val="uk-UA"/>
        </w:rPr>
        <w:t>І</w:t>
      </w:r>
      <w:r w:rsidRPr="00672A5A">
        <w:rPr>
          <w:b/>
          <w:sz w:val="27"/>
          <w:szCs w:val="27"/>
          <w:lang w:val="uk-UA"/>
        </w:rPr>
        <w:t>НІВ</w:t>
      </w:r>
    </w:p>
    <w:p w:rsidR="006C6494" w:rsidRPr="00B85C87" w:rsidRDefault="006C6494" w:rsidP="006C6494">
      <w:pPr>
        <w:spacing w:line="396" w:lineRule="auto"/>
        <w:ind w:right="-263"/>
        <w:jc w:val="center"/>
        <w:rPr>
          <w:bCs/>
          <w:sz w:val="20"/>
          <w:szCs w:val="20"/>
          <w:lang w:val="uk-UA"/>
        </w:rPr>
      </w:pPr>
    </w:p>
    <w:p w:rsidR="006C6494" w:rsidRPr="00672A5A" w:rsidRDefault="006C6494" w:rsidP="006C6494">
      <w:pPr>
        <w:spacing w:line="329" w:lineRule="auto"/>
        <w:jc w:val="both"/>
        <w:rPr>
          <w:bCs/>
          <w:sz w:val="28"/>
          <w:szCs w:val="28"/>
          <w:lang w:val="uk-UA"/>
        </w:rPr>
      </w:pPr>
      <w:r w:rsidRPr="00672A5A">
        <w:rPr>
          <w:bCs/>
          <w:sz w:val="28"/>
          <w:szCs w:val="28"/>
          <w:lang w:val="uk-UA"/>
        </w:rPr>
        <w:t>АС – анкілозивний спондиліт (хвороба Бехтєрєва)</w:t>
      </w:r>
    </w:p>
    <w:p w:rsidR="006C6494" w:rsidRPr="00672A5A" w:rsidRDefault="006C6494" w:rsidP="006C6494">
      <w:pPr>
        <w:spacing w:line="329" w:lineRule="auto"/>
        <w:jc w:val="both"/>
        <w:rPr>
          <w:bCs/>
          <w:sz w:val="28"/>
          <w:szCs w:val="28"/>
          <w:lang w:val="uk-UA"/>
        </w:rPr>
      </w:pPr>
      <w:r w:rsidRPr="00672A5A">
        <w:rPr>
          <w:bCs/>
          <w:sz w:val="28"/>
          <w:szCs w:val="28"/>
          <w:lang w:val="uk-UA"/>
        </w:rPr>
        <w:t>ДСК – дрібні суглоби кистей</w:t>
      </w:r>
    </w:p>
    <w:p w:rsidR="006C6494" w:rsidRPr="00672A5A" w:rsidRDefault="006C6494" w:rsidP="006C6494">
      <w:pPr>
        <w:spacing w:line="329" w:lineRule="auto"/>
        <w:jc w:val="both"/>
        <w:rPr>
          <w:bCs/>
          <w:sz w:val="28"/>
          <w:szCs w:val="28"/>
          <w:lang w:val="uk-UA"/>
        </w:rPr>
      </w:pPr>
      <w:r w:rsidRPr="00672A5A">
        <w:rPr>
          <w:bCs/>
          <w:sz w:val="28"/>
          <w:szCs w:val="28"/>
          <w:lang w:val="uk-UA"/>
        </w:rPr>
        <w:t>Жтк – жирова тканина</w:t>
      </w:r>
    </w:p>
    <w:p w:rsidR="006C6494" w:rsidRPr="00672A5A" w:rsidRDefault="006C6494" w:rsidP="006C6494">
      <w:pPr>
        <w:spacing w:line="329" w:lineRule="auto"/>
        <w:jc w:val="both"/>
        <w:rPr>
          <w:bCs/>
          <w:sz w:val="28"/>
          <w:szCs w:val="28"/>
          <w:lang w:val="uk-UA"/>
        </w:rPr>
      </w:pPr>
      <w:r w:rsidRPr="00672A5A">
        <w:rPr>
          <w:bCs/>
          <w:sz w:val="28"/>
          <w:szCs w:val="28"/>
          <w:lang w:val="uk-UA"/>
        </w:rPr>
        <w:t>КС – колінний суглоб</w:t>
      </w:r>
    </w:p>
    <w:p w:rsidR="006C6494" w:rsidRPr="00672A5A" w:rsidRDefault="006C6494" w:rsidP="006C6494">
      <w:pPr>
        <w:spacing w:line="329" w:lineRule="auto"/>
        <w:jc w:val="both"/>
        <w:rPr>
          <w:bCs/>
          <w:sz w:val="28"/>
          <w:szCs w:val="28"/>
          <w:lang w:val="uk-UA"/>
        </w:rPr>
      </w:pPr>
      <w:r w:rsidRPr="00672A5A">
        <w:rPr>
          <w:bCs/>
          <w:sz w:val="28"/>
          <w:szCs w:val="28"/>
          <w:lang w:val="uk-UA"/>
        </w:rPr>
        <w:t>Ктк – кісткова тканина</w:t>
      </w:r>
    </w:p>
    <w:p w:rsidR="006C6494" w:rsidRPr="00672A5A" w:rsidRDefault="006C6494" w:rsidP="006C6494">
      <w:pPr>
        <w:spacing w:line="329" w:lineRule="auto"/>
        <w:jc w:val="both"/>
        <w:rPr>
          <w:bCs/>
          <w:sz w:val="28"/>
          <w:szCs w:val="28"/>
          <w:lang w:val="uk-UA"/>
        </w:rPr>
      </w:pPr>
      <w:r w:rsidRPr="00672A5A">
        <w:rPr>
          <w:bCs/>
          <w:sz w:val="28"/>
          <w:szCs w:val="28"/>
          <w:lang w:val="uk-UA"/>
        </w:rPr>
        <w:t>ЛС – ліктьов</w:t>
      </w:r>
      <w:r>
        <w:rPr>
          <w:bCs/>
          <w:sz w:val="28"/>
          <w:szCs w:val="28"/>
          <w:lang w:val="uk-UA"/>
        </w:rPr>
        <w:t>ий</w:t>
      </w:r>
      <w:r w:rsidRPr="00672A5A">
        <w:rPr>
          <w:bCs/>
          <w:sz w:val="28"/>
          <w:szCs w:val="28"/>
          <w:lang w:val="uk-UA"/>
        </w:rPr>
        <w:t xml:space="preserve"> суглоб</w:t>
      </w:r>
    </w:p>
    <w:p w:rsidR="006C6494" w:rsidRPr="00672A5A" w:rsidRDefault="006C6494" w:rsidP="006C6494">
      <w:pPr>
        <w:spacing w:line="329" w:lineRule="auto"/>
        <w:jc w:val="both"/>
        <w:rPr>
          <w:bCs/>
          <w:sz w:val="28"/>
          <w:szCs w:val="28"/>
          <w:lang w:val="uk-UA"/>
        </w:rPr>
      </w:pPr>
      <w:r w:rsidRPr="00672A5A">
        <w:rPr>
          <w:bCs/>
          <w:sz w:val="28"/>
          <w:szCs w:val="28"/>
          <w:lang w:val="uk-UA"/>
        </w:rPr>
        <w:t>МРТ – магнітно-резонансна томографія</w:t>
      </w:r>
    </w:p>
    <w:p w:rsidR="006C6494" w:rsidRPr="00672A5A" w:rsidRDefault="006C6494" w:rsidP="006C6494">
      <w:pPr>
        <w:spacing w:line="329" w:lineRule="auto"/>
        <w:jc w:val="both"/>
        <w:rPr>
          <w:bCs/>
          <w:sz w:val="28"/>
          <w:szCs w:val="28"/>
          <w:lang w:val="uk-UA"/>
        </w:rPr>
      </w:pPr>
      <w:r w:rsidRPr="00672A5A">
        <w:rPr>
          <w:bCs/>
          <w:sz w:val="28"/>
          <w:szCs w:val="28"/>
          <w:lang w:val="uk-UA"/>
        </w:rPr>
        <w:t>ОА – остеоартроз</w:t>
      </w:r>
    </w:p>
    <w:p w:rsidR="006C6494" w:rsidRPr="00672A5A" w:rsidRDefault="006C6494" w:rsidP="006C6494">
      <w:pPr>
        <w:spacing w:line="329" w:lineRule="auto"/>
        <w:jc w:val="both"/>
        <w:rPr>
          <w:bCs/>
          <w:sz w:val="28"/>
          <w:szCs w:val="28"/>
          <w:lang w:val="uk-UA"/>
        </w:rPr>
      </w:pPr>
      <w:r w:rsidRPr="00672A5A">
        <w:rPr>
          <w:bCs/>
          <w:sz w:val="28"/>
          <w:szCs w:val="28"/>
          <w:lang w:val="uk-UA"/>
        </w:rPr>
        <w:t>ОП – остеопороз</w:t>
      </w:r>
    </w:p>
    <w:p w:rsidR="006C6494" w:rsidRPr="00672A5A" w:rsidRDefault="006C6494" w:rsidP="006C6494">
      <w:pPr>
        <w:spacing w:line="329" w:lineRule="auto"/>
        <w:jc w:val="both"/>
        <w:rPr>
          <w:bCs/>
          <w:sz w:val="28"/>
          <w:szCs w:val="28"/>
          <w:lang w:val="uk-UA"/>
        </w:rPr>
      </w:pPr>
      <w:r w:rsidRPr="00672A5A">
        <w:rPr>
          <w:bCs/>
          <w:sz w:val="28"/>
          <w:szCs w:val="28"/>
          <w:lang w:val="uk-UA"/>
        </w:rPr>
        <w:t>ОРА – опорно-руховий апарат</w:t>
      </w:r>
    </w:p>
    <w:p w:rsidR="006C6494" w:rsidRPr="00672A5A" w:rsidRDefault="006C6494" w:rsidP="006C6494">
      <w:pPr>
        <w:spacing w:line="329" w:lineRule="auto"/>
        <w:jc w:val="both"/>
        <w:rPr>
          <w:bCs/>
          <w:sz w:val="28"/>
          <w:szCs w:val="28"/>
          <w:lang w:val="uk-UA"/>
        </w:rPr>
      </w:pPr>
      <w:r w:rsidRPr="00672A5A">
        <w:rPr>
          <w:bCs/>
          <w:sz w:val="28"/>
          <w:szCs w:val="28"/>
          <w:lang w:val="uk-UA"/>
        </w:rPr>
        <w:t>ОФ - остеофіт</w:t>
      </w:r>
    </w:p>
    <w:p w:rsidR="006C6494" w:rsidRPr="00672A5A" w:rsidRDefault="006C6494" w:rsidP="006C6494">
      <w:pPr>
        <w:spacing w:line="329" w:lineRule="auto"/>
        <w:jc w:val="both"/>
        <w:rPr>
          <w:bCs/>
          <w:sz w:val="28"/>
          <w:szCs w:val="28"/>
          <w:lang w:val="uk-UA"/>
        </w:rPr>
      </w:pPr>
      <w:r w:rsidRPr="00672A5A">
        <w:rPr>
          <w:bCs/>
          <w:sz w:val="28"/>
          <w:szCs w:val="28"/>
          <w:lang w:val="uk-UA"/>
        </w:rPr>
        <w:t>ПЖК – підшкірно-жирова клітковина</w:t>
      </w:r>
    </w:p>
    <w:p w:rsidR="006C6494" w:rsidRPr="00672A5A" w:rsidRDefault="006C6494" w:rsidP="006C6494">
      <w:pPr>
        <w:spacing w:line="329" w:lineRule="auto"/>
        <w:jc w:val="both"/>
        <w:rPr>
          <w:bCs/>
          <w:sz w:val="28"/>
          <w:szCs w:val="28"/>
          <w:lang w:val="uk-UA"/>
        </w:rPr>
      </w:pPr>
      <w:r w:rsidRPr="00672A5A">
        <w:rPr>
          <w:bCs/>
          <w:sz w:val="28"/>
          <w:szCs w:val="28"/>
          <w:lang w:val="uk-UA"/>
        </w:rPr>
        <w:t>ПЗС – променево-зап</w:t>
      </w:r>
      <w:r w:rsidRPr="00672A5A">
        <w:rPr>
          <w:bCs/>
          <w:sz w:val="28"/>
          <w:szCs w:val="28"/>
        </w:rPr>
        <w:t>’</w:t>
      </w:r>
      <w:r w:rsidRPr="00672A5A">
        <w:rPr>
          <w:bCs/>
          <w:sz w:val="28"/>
          <w:szCs w:val="28"/>
          <w:lang w:val="uk-UA"/>
        </w:rPr>
        <w:t>ясн</w:t>
      </w:r>
      <w:r>
        <w:rPr>
          <w:bCs/>
          <w:sz w:val="28"/>
          <w:szCs w:val="28"/>
          <w:lang w:val="uk-UA"/>
        </w:rPr>
        <w:t>ий</w:t>
      </w:r>
      <w:r w:rsidRPr="00672A5A">
        <w:rPr>
          <w:bCs/>
          <w:sz w:val="28"/>
          <w:szCs w:val="28"/>
          <w:lang w:val="uk-UA"/>
        </w:rPr>
        <w:t xml:space="preserve"> суглоб</w:t>
      </w:r>
    </w:p>
    <w:p w:rsidR="006C6494" w:rsidRPr="00672A5A" w:rsidRDefault="006C6494" w:rsidP="006C6494">
      <w:pPr>
        <w:spacing w:line="329" w:lineRule="auto"/>
        <w:jc w:val="both"/>
        <w:rPr>
          <w:bCs/>
          <w:sz w:val="28"/>
          <w:szCs w:val="28"/>
          <w:lang w:val="uk-UA"/>
        </w:rPr>
      </w:pPr>
      <w:r w:rsidRPr="00672A5A">
        <w:rPr>
          <w:bCs/>
          <w:sz w:val="28"/>
          <w:szCs w:val="28"/>
          <w:lang w:val="uk-UA"/>
        </w:rPr>
        <w:t>ПС – плечов</w:t>
      </w:r>
      <w:r>
        <w:rPr>
          <w:bCs/>
          <w:sz w:val="28"/>
          <w:szCs w:val="28"/>
          <w:lang w:val="uk-UA"/>
        </w:rPr>
        <w:t>ий</w:t>
      </w:r>
      <w:r w:rsidRPr="00672A5A">
        <w:rPr>
          <w:bCs/>
          <w:sz w:val="28"/>
          <w:szCs w:val="28"/>
          <w:lang w:val="uk-UA"/>
        </w:rPr>
        <w:t xml:space="preserve"> суглоб</w:t>
      </w:r>
    </w:p>
    <w:p w:rsidR="006C6494" w:rsidRPr="00672A5A" w:rsidRDefault="006C6494" w:rsidP="006C6494">
      <w:pPr>
        <w:spacing w:line="329" w:lineRule="auto"/>
        <w:jc w:val="both"/>
        <w:rPr>
          <w:bCs/>
          <w:sz w:val="28"/>
          <w:szCs w:val="28"/>
          <w:lang w:val="uk-UA"/>
        </w:rPr>
      </w:pPr>
      <w:r w:rsidRPr="00672A5A">
        <w:rPr>
          <w:bCs/>
          <w:sz w:val="28"/>
          <w:szCs w:val="28"/>
          <w:lang w:val="uk-UA"/>
        </w:rPr>
        <w:t>РА – ревматоїдний артрит</w:t>
      </w:r>
    </w:p>
    <w:p w:rsidR="006C6494" w:rsidRPr="00672A5A" w:rsidRDefault="006C6494" w:rsidP="006C6494">
      <w:pPr>
        <w:spacing w:line="329" w:lineRule="auto"/>
        <w:jc w:val="both"/>
        <w:rPr>
          <w:bCs/>
          <w:sz w:val="28"/>
          <w:szCs w:val="28"/>
          <w:lang w:val="uk-UA"/>
        </w:rPr>
      </w:pPr>
      <w:r w:rsidRPr="00672A5A">
        <w:rPr>
          <w:bCs/>
          <w:sz w:val="28"/>
          <w:szCs w:val="28"/>
          <w:lang w:val="uk-UA"/>
        </w:rPr>
        <w:t>РЗС – ревматичні захворювання суглобів</w:t>
      </w:r>
    </w:p>
    <w:p w:rsidR="006C6494" w:rsidRPr="00672A5A" w:rsidRDefault="006C6494" w:rsidP="006C6494">
      <w:pPr>
        <w:spacing w:line="329" w:lineRule="auto"/>
        <w:jc w:val="both"/>
        <w:rPr>
          <w:bCs/>
          <w:sz w:val="28"/>
          <w:szCs w:val="28"/>
          <w:lang w:val="uk-UA"/>
        </w:rPr>
      </w:pPr>
      <w:r w:rsidRPr="00672A5A">
        <w:rPr>
          <w:bCs/>
          <w:sz w:val="28"/>
          <w:szCs w:val="28"/>
          <w:lang w:val="uk-UA"/>
        </w:rPr>
        <w:t>РМ – ротаторна манжета плеча</w:t>
      </w:r>
    </w:p>
    <w:p w:rsidR="006C6494" w:rsidRPr="00672A5A" w:rsidRDefault="006C6494" w:rsidP="006C6494">
      <w:pPr>
        <w:spacing w:line="329" w:lineRule="auto"/>
        <w:jc w:val="both"/>
        <w:rPr>
          <w:bCs/>
          <w:sz w:val="28"/>
          <w:szCs w:val="28"/>
          <w:lang w:val="uk-UA"/>
        </w:rPr>
      </w:pPr>
      <w:r w:rsidRPr="00672A5A">
        <w:rPr>
          <w:bCs/>
          <w:sz w:val="28"/>
          <w:szCs w:val="28"/>
          <w:lang w:val="uk-UA"/>
        </w:rPr>
        <w:t>СА – суглобовий апарат</w:t>
      </w:r>
    </w:p>
    <w:p w:rsidR="006C6494" w:rsidRPr="00672A5A" w:rsidRDefault="006C6494" w:rsidP="006C6494">
      <w:pPr>
        <w:spacing w:line="329" w:lineRule="auto"/>
        <w:jc w:val="both"/>
        <w:rPr>
          <w:bCs/>
          <w:sz w:val="28"/>
          <w:szCs w:val="28"/>
          <w:lang w:val="uk-UA"/>
        </w:rPr>
      </w:pPr>
      <w:r w:rsidRPr="00672A5A">
        <w:rPr>
          <w:bCs/>
          <w:sz w:val="28"/>
          <w:szCs w:val="28"/>
          <w:lang w:val="uk-UA"/>
        </w:rPr>
        <w:t>СК – суглобова капсула</w:t>
      </w:r>
    </w:p>
    <w:p w:rsidR="006C6494" w:rsidRPr="00672A5A" w:rsidRDefault="006C6494" w:rsidP="006C6494">
      <w:pPr>
        <w:spacing w:line="329" w:lineRule="auto"/>
        <w:jc w:val="both"/>
        <w:rPr>
          <w:bCs/>
          <w:sz w:val="28"/>
          <w:szCs w:val="28"/>
          <w:lang w:val="uk-UA"/>
        </w:rPr>
      </w:pPr>
      <w:r w:rsidRPr="00672A5A">
        <w:rPr>
          <w:bCs/>
          <w:sz w:val="28"/>
          <w:szCs w:val="28"/>
          <w:lang w:val="uk-UA"/>
        </w:rPr>
        <w:t>СпА - спондилоартропаті</w:t>
      </w:r>
      <w:r>
        <w:rPr>
          <w:bCs/>
          <w:sz w:val="28"/>
          <w:szCs w:val="28"/>
          <w:lang w:val="uk-UA"/>
        </w:rPr>
        <w:t>я</w:t>
      </w:r>
    </w:p>
    <w:p w:rsidR="006C6494" w:rsidRPr="00672A5A" w:rsidRDefault="006C6494" w:rsidP="006C6494">
      <w:pPr>
        <w:spacing w:line="329" w:lineRule="auto"/>
        <w:jc w:val="both"/>
        <w:rPr>
          <w:bCs/>
          <w:sz w:val="28"/>
          <w:szCs w:val="28"/>
          <w:lang w:val="uk-UA"/>
        </w:rPr>
      </w:pPr>
      <w:r w:rsidRPr="00672A5A">
        <w:rPr>
          <w:bCs/>
          <w:sz w:val="28"/>
          <w:szCs w:val="28"/>
          <w:lang w:val="uk-UA"/>
        </w:rPr>
        <w:t>СПтк – сполучна тканина</w:t>
      </w:r>
    </w:p>
    <w:p w:rsidR="006C6494" w:rsidRPr="00672A5A" w:rsidRDefault="006C6494" w:rsidP="006C6494">
      <w:pPr>
        <w:spacing w:line="329" w:lineRule="auto"/>
        <w:jc w:val="both"/>
        <w:rPr>
          <w:bCs/>
          <w:sz w:val="28"/>
          <w:szCs w:val="28"/>
          <w:lang w:val="uk-UA"/>
        </w:rPr>
      </w:pPr>
      <w:r w:rsidRPr="00672A5A">
        <w:rPr>
          <w:bCs/>
          <w:sz w:val="28"/>
          <w:szCs w:val="28"/>
          <w:lang w:val="uk-UA"/>
        </w:rPr>
        <w:t>СтК – стегнова кістка</w:t>
      </w:r>
    </w:p>
    <w:p w:rsidR="006C6494" w:rsidRPr="00672A5A" w:rsidRDefault="006C6494" w:rsidP="006C6494">
      <w:pPr>
        <w:spacing w:line="329" w:lineRule="auto"/>
        <w:jc w:val="both"/>
        <w:rPr>
          <w:bCs/>
          <w:sz w:val="28"/>
          <w:szCs w:val="28"/>
          <w:lang w:val="uk-UA"/>
        </w:rPr>
      </w:pPr>
      <w:r w:rsidRPr="00672A5A">
        <w:rPr>
          <w:bCs/>
          <w:sz w:val="28"/>
          <w:szCs w:val="28"/>
          <w:lang w:val="uk-UA"/>
        </w:rPr>
        <w:t>СО – синовіальна оболонка</w:t>
      </w:r>
    </w:p>
    <w:p w:rsidR="006C6494" w:rsidRPr="00672A5A" w:rsidRDefault="006C6494" w:rsidP="006C6494">
      <w:pPr>
        <w:spacing w:line="329" w:lineRule="auto"/>
        <w:jc w:val="both"/>
        <w:rPr>
          <w:bCs/>
          <w:sz w:val="28"/>
          <w:szCs w:val="28"/>
          <w:lang w:val="uk-UA"/>
        </w:rPr>
      </w:pPr>
      <w:r w:rsidRPr="00672A5A">
        <w:rPr>
          <w:bCs/>
          <w:sz w:val="28"/>
          <w:szCs w:val="28"/>
          <w:lang w:val="uk-UA"/>
        </w:rPr>
        <w:t>СНРА – серонегативний ревматоїдний артрит</w:t>
      </w:r>
    </w:p>
    <w:p w:rsidR="006C6494" w:rsidRPr="00672A5A" w:rsidRDefault="006C6494" w:rsidP="006C6494">
      <w:pPr>
        <w:spacing w:line="329" w:lineRule="auto"/>
        <w:jc w:val="both"/>
        <w:rPr>
          <w:bCs/>
          <w:sz w:val="28"/>
          <w:szCs w:val="28"/>
          <w:lang w:val="uk-UA"/>
        </w:rPr>
      </w:pPr>
      <w:r w:rsidRPr="00672A5A">
        <w:rPr>
          <w:bCs/>
          <w:sz w:val="28"/>
          <w:szCs w:val="28"/>
          <w:lang w:val="uk-UA"/>
        </w:rPr>
        <w:t>СПРА – серопозитивний ревматоїдний артрит</w:t>
      </w:r>
    </w:p>
    <w:p w:rsidR="006C6494" w:rsidRPr="00672A5A" w:rsidRDefault="006C6494" w:rsidP="006C6494">
      <w:pPr>
        <w:spacing w:line="329" w:lineRule="auto"/>
        <w:jc w:val="both"/>
        <w:rPr>
          <w:bCs/>
          <w:sz w:val="28"/>
          <w:szCs w:val="28"/>
          <w:lang w:val="uk-UA"/>
        </w:rPr>
      </w:pPr>
      <w:r w:rsidRPr="00672A5A">
        <w:rPr>
          <w:bCs/>
          <w:sz w:val="28"/>
          <w:szCs w:val="28"/>
          <w:lang w:val="uk-UA"/>
        </w:rPr>
        <w:t>СР – синовіальна рідина</w:t>
      </w:r>
    </w:p>
    <w:p w:rsidR="006C6494" w:rsidRPr="00672A5A" w:rsidRDefault="006C6494" w:rsidP="006C6494">
      <w:pPr>
        <w:spacing w:line="329" w:lineRule="auto"/>
        <w:jc w:val="both"/>
        <w:rPr>
          <w:bCs/>
          <w:sz w:val="28"/>
          <w:szCs w:val="28"/>
          <w:lang w:val="uk-UA"/>
        </w:rPr>
      </w:pPr>
      <w:r w:rsidRPr="00672A5A">
        <w:rPr>
          <w:bCs/>
          <w:sz w:val="28"/>
          <w:szCs w:val="28"/>
          <w:lang w:val="uk-UA"/>
        </w:rPr>
        <w:lastRenderedPageBreak/>
        <w:t>СС – суглоби стоп</w:t>
      </w:r>
    </w:p>
    <w:p w:rsidR="006C6494" w:rsidRPr="00672A5A" w:rsidRDefault="006C6494" w:rsidP="006C6494">
      <w:pPr>
        <w:spacing w:line="329" w:lineRule="auto"/>
        <w:jc w:val="both"/>
        <w:rPr>
          <w:bCs/>
          <w:sz w:val="28"/>
          <w:szCs w:val="28"/>
          <w:lang w:val="uk-UA"/>
        </w:rPr>
      </w:pPr>
      <w:r w:rsidRPr="00672A5A">
        <w:rPr>
          <w:bCs/>
          <w:sz w:val="28"/>
          <w:szCs w:val="28"/>
          <w:lang w:val="uk-UA"/>
        </w:rPr>
        <w:t>СХ – суглобовий хрящ</w:t>
      </w:r>
    </w:p>
    <w:p w:rsidR="006C6494" w:rsidRPr="00672A5A" w:rsidRDefault="006C6494" w:rsidP="006C6494">
      <w:pPr>
        <w:spacing w:line="329" w:lineRule="auto"/>
        <w:jc w:val="both"/>
        <w:rPr>
          <w:bCs/>
          <w:sz w:val="28"/>
          <w:szCs w:val="28"/>
          <w:lang w:val="uk-UA"/>
        </w:rPr>
      </w:pPr>
      <w:r w:rsidRPr="00672A5A">
        <w:rPr>
          <w:bCs/>
          <w:sz w:val="28"/>
          <w:szCs w:val="28"/>
          <w:lang w:val="uk-UA"/>
        </w:rPr>
        <w:t>СЩ – суглобова щілина</w:t>
      </w:r>
    </w:p>
    <w:p w:rsidR="006C6494" w:rsidRPr="00672A5A" w:rsidRDefault="006C6494" w:rsidP="006C6494">
      <w:pPr>
        <w:spacing w:line="329" w:lineRule="auto"/>
        <w:jc w:val="both"/>
        <w:rPr>
          <w:bCs/>
          <w:sz w:val="28"/>
          <w:szCs w:val="28"/>
          <w:lang w:val="uk-UA"/>
        </w:rPr>
      </w:pPr>
      <w:r w:rsidRPr="00672A5A">
        <w:rPr>
          <w:bCs/>
          <w:sz w:val="28"/>
          <w:szCs w:val="28"/>
          <w:lang w:val="uk-UA"/>
        </w:rPr>
        <w:t>ТС – тазостегновий суглоб</w:t>
      </w:r>
    </w:p>
    <w:p w:rsidR="006C6494" w:rsidRPr="00672A5A" w:rsidRDefault="006C6494" w:rsidP="006C6494">
      <w:pPr>
        <w:spacing w:line="329" w:lineRule="auto"/>
        <w:jc w:val="both"/>
        <w:rPr>
          <w:bCs/>
          <w:sz w:val="28"/>
          <w:szCs w:val="28"/>
          <w:lang w:val="uk-UA"/>
        </w:rPr>
      </w:pPr>
      <w:r w:rsidRPr="00672A5A">
        <w:rPr>
          <w:bCs/>
          <w:sz w:val="28"/>
          <w:szCs w:val="28"/>
          <w:lang w:val="uk-UA"/>
        </w:rPr>
        <w:t>УЗД – ультразвукове дослідження (ультрасонографія)</w:t>
      </w:r>
    </w:p>
    <w:p w:rsidR="006C6494" w:rsidRPr="007708CA" w:rsidRDefault="006C6494" w:rsidP="006C6494">
      <w:pPr>
        <w:widowControl w:val="0"/>
        <w:spacing w:line="377" w:lineRule="auto"/>
        <w:ind w:left="180" w:firstLine="540"/>
        <w:jc w:val="center"/>
        <w:rPr>
          <w:b/>
          <w:bCs/>
          <w:sz w:val="28"/>
          <w:szCs w:val="28"/>
          <w:lang w:val="uk-UA"/>
        </w:rPr>
      </w:pPr>
      <w:r w:rsidRPr="007708CA">
        <w:rPr>
          <w:b/>
          <w:bCs/>
          <w:sz w:val="28"/>
          <w:szCs w:val="28"/>
          <w:lang w:val="uk-UA"/>
        </w:rPr>
        <w:t>ВСТУП</w:t>
      </w:r>
    </w:p>
    <w:p w:rsidR="006C6494" w:rsidRPr="007708CA" w:rsidRDefault="006C6494" w:rsidP="006C6494">
      <w:pPr>
        <w:widowControl w:val="0"/>
        <w:spacing w:line="377" w:lineRule="auto"/>
        <w:ind w:left="180" w:firstLine="540"/>
        <w:jc w:val="both"/>
        <w:rPr>
          <w:bCs/>
          <w:sz w:val="28"/>
          <w:szCs w:val="28"/>
          <w:lang w:val="uk-UA"/>
        </w:rPr>
      </w:pPr>
      <w:r w:rsidRPr="007708CA">
        <w:rPr>
          <w:b/>
          <w:bCs/>
          <w:sz w:val="28"/>
          <w:szCs w:val="28"/>
          <w:lang w:val="uk-UA"/>
        </w:rPr>
        <w:t xml:space="preserve">Актуальність теми. </w:t>
      </w:r>
      <w:r w:rsidRPr="007708CA">
        <w:rPr>
          <w:bCs/>
          <w:sz w:val="28"/>
          <w:szCs w:val="28"/>
          <w:lang w:val="uk-UA"/>
        </w:rPr>
        <w:t>Ревматоїдний артрит (РА) – хронічне системне захворювання сполучної тканини з прогресуючим ураженням переважно периферичних (синовіальних) суглобів за типом ерозивно-деструктивного поліа</w:t>
      </w:r>
      <w:r w:rsidRPr="007708CA">
        <w:rPr>
          <w:bCs/>
          <w:sz w:val="28"/>
          <w:szCs w:val="28"/>
          <w:lang w:val="uk-UA"/>
        </w:rPr>
        <w:t>р</w:t>
      </w:r>
      <w:r w:rsidRPr="007708CA">
        <w:rPr>
          <w:bCs/>
          <w:sz w:val="28"/>
          <w:szCs w:val="28"/>
          <w:lang w:val="uk-UA"/>
        </w:rPr>
        <w:t>триту з можливим порушенням структури та функції інших органів і функц</w:t>
      </w:r>
      <w:r w:rsidRPr="007708CA">
        <w:rPr>
          <w:bCs/>
          <w:sz w:val="28"/>
          <w:szCs w:val="28"/>
          <w:lang w:val="uk-UA"/>
        </w:rPr>
        <w:t>і</w:t>
      </w:r>
      <w:r w:rsidRPr="007708CA">
        <w:rPr>
          <w:bCs/>
          <w:sz w:val="28"/>
          <w:szCs w:val="28"/>
          <w:lang w:val="uk-UA"/>
        </w:rPr>
        <w:t>ональних систем (Коваленко В.Н. и соавт., 2001).</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РА є одною з основних медичних та соціально-економічних проблем сучасної ревматології завдяки широкій розповсюдженості цієї хвороби в популяції – 0,4-1,5</w:t>
      </w:r>
      <w:r w:rsidRPr="007708CA">
        <w:rPr>
          <w:i/>
          <w:sz w:val="28"/>
          <w:szCs w:val="28"/>
          <w:lang w:val="uk-UA"/>
        </w:rPr>
        <w:t> %</w:t>
      </w:r>
      <w:r w:rsidRPr="007708CA">
        <w:rPr>
          <w:sz w:val="28"/>
          <w:szCs w:val="28"/>
          <w:lang w:val="uk-UA"/>
        </w:rPr>
        <w:t xml:space="preserve"> (в Україні в 2006 році на 100 тис. н</w:t>
      </w:r>
      <w:r w:rsidRPr="007708CA">
        <w:rPr>
          <w:sz w:val="28"/>
          <w:szCs w:val="28"/>
          <w:lang w:val="uk-UA"/>
        </w:rPr>
        <w:t>а</w:t>
      </w:r>
      <w:r w:rsidRPr="007708CA">
        <w:rPr>
          <w:sz w:val="28"/>
          <w:szCs w:val="28"/>
          <w:lang w:val="uk-UA"/>
        </w:rPr>
        <w:t>селення поширеність РА склала 309,9, захворюваність – 16,7), важким ураженням суглобів з дестру</w:t>
      </w:r>
      <w:r w:rsidRPr="007708CA">
        <w:rPr>
          <w:sz w:val="28"/>
          <w:szCs w:val="28"/>
          <w:lang w:val="uk-UA"/>
        </w:rPr>
        <w:t>к</w:t>
      </w:r>
      <w:r w:rsidRPr="007708CA">
        <w:rPr>
          <w:sz w:val="28"/>
          <w:szCs w:val="28"/>
          <w:lang w:val="uk-UA"/>
        </w:rPr>
        <w:t>цією кісткової тканини (Ктк), значним зниженням показників якості життя (Коваленко В.М., 2007). Характе</w:t>
      </w:r>
      <w:r w:rsidRPr="007708CA">
        <w:rPr>
          <w:sz w:val="28"/>
          <w:szCs w:val="28"/>
          <w:lang w:val="uk-UA"/>
        </w:rPr>
        <w:t>р</w:t>
      </w:r>
      <w:r w:rsidRPr="007708CA">
        <w:rPr>
          <w:sz w:val="28"/>
          <w:szCs w:val="28"/>
          <w:lang w:val="uk-UA"/>
        </w:rPr>
        <w:t>ною ознакою РА є невпинне прогресування локальних і системних змін Ктк і функціональної недостатності суглобів (ФНС), навіть на тлі суттєвого клінічного покращання під впливом патоген</w:t>
      </w:r>
      <w:r w:rsidRPr="007708CA">
        <w:rPr>
          <w:sz w:val="28"/>
          <w:szCs w:val="28"/>
          <w:lang w:val="uk-UA"/>
        </w:rPr>
        <w:t>е</w:t>
      </w:r>
      <w:r w:rsidRPr="007708CA">
        <w:rPr>
          <w:sz w:val="28"/>
          <w:szCs w:val="28"/>
          <w:lang w:val="uk-UA"/>
        </w:rPr>
        <w:t xml:space="preserve">тичного і симптоматичного лікування (Коваленко В.М., Шуба Н.М., 2003; Cush J.J., 2005; Emery P. et al., 2002; Weinblatt M.E., 2007). </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В останні роки відмічено підвищення інтересу до проблеми прогрес</w:t>
      </w:r>
      <w:r w:rsidRPr="007708CA">
        <w:rPr>
          <w:sz w:val="28"/>
          <w:szCs w:val="28"/>
          <w:lang w:val="uk-UA"/>
        </w:rPr>
        <w:t>у</w:t>
      </w:r>
      <w:r w:rsidRPr="007708CA">
        <w:rPr>
          <w:sz w:val="28"/>
          <w:szCs w:val="28"/>
          <w:lang w:val="uk-UA"/>
        </w:rPr>
        <w:t>вання локальних змін Ктк, що, зокрема, пов’язане зі збільшенням арсеналу пр</w:t>
      </w:r>
      <w:r w:rsidRPr="007708CA">
        <w:rPr>
          <w:sz w:val="28"/>
          <w:szCs w:val="28"/>
          <w:lang w:val="uk-UA"/>
        </w:rPr>
        <w:t>е</w:t>
      </w:r>
      <w:r w:rsidRPr="007708CA">
        <w:rPr>
          <w:sz w:val="28"/>
          <w:szCs w:val="28"/>
          <w:lang w:val="uk-UA"/>
        </w:rPr>
        <w:t>паратів для патогенетичного лікування РА (пероральних та ін’єкційних селе</w:t>
      </w:r>
      <w:r w:rsidRPr="007708CA">
        <w:rPr>
          <w:sz w:val="28"/>
          <w:szCs w:val="28"/>
          <w:lang w:val="uk-UA"/>
        </w:rPr>
        <w:t>к</w:t>
      </w:r>
      <w:r w:rsidRPr="007708CA">
        <w:rPr>
          <w:sz w:val="28"/>
          <w:szCs w:val="28"/>
          <w:lang w:val="uk-UA"/>
        </w:rPr>
        <w:t>тивних інгібіторів ЦОГ-2, нових імуносупресантів, біологічних агентів, антио</w:t>
      </w:r>
      <w:r w:rsidRPr="007708CA">
        <w:rPr>
          <w:sz w:val="28"/>
          <w:szCs w:val="28"/>
          <w:lang w:val="uk-UA"/>
        </w:rPr>
        <w:t>с</w:t>
      </w:r>
      <w:r w:rsidRPr="007708CA">
        <w:rPr>
          <w:sz w:val="28"/>
          <w:szCs w:val="28"/>
          <w:lang w:val="uk-UA"/>
        </w:rPr>
        <w:t xml:space="preserve">теопоретичних засобів, тощо) (Шуба Н.М. и соавт., 2006; Bijlsma J.W.J., Weinblatt M.E., 2007; Combe B. et al., 2007). </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Вдосконалення фармакотерапевтичних модальностей співпало з впров</w:t>
      </w:r>
      <w:r w:rsidRPr="007708CA">
        <w:rPr>
          <w:sz w:val="28"/>
          <w:szCs w:val="28"/>
          <w:lang w:val="uk-UA"/>
        </w:rPr>
        <w:t>а</w:t>
      </w:r>
      <w:r w:rsidRPr="007708CA">
        <w:rPr>
          <w:sz w:val="28"/>
          <w:szCs w:val="28"/>
          <w:lang w:val="uk-UA"/>
        </w:rPr>
        <w:t>дженням нових інструментальних методів оцінки стану Ктк, зокрема ультразвуков</w:t>
      </w:r>
      <w:r w:rsidRPr="007708CA">
        <w:rPr>
          <w:sz w:val="28"/>
          <w:szCs w:val="28"/>
          <w:lang w:val="uk-UA"/>
        </w:rPr>
        <w:t>о</w:t>
      </w:r>
      <w:r w:rsidRPr="007708CA">
        <w:rPr>
          <w:sz w:val="28"/>
          <w:szCs w:val="28"/>
          <w:lang w:val="uk-UA"/>
        </w:rPr>
        <w:t xml:space="preserve">го дослідження (УЗД) і магнітно-резонансної томографії (МРТ), що </w:t>
      </w:r>
      <w:r w:rsidRPr="007708CA">
        <w:rPr>
          <w:sz w:val="28"/>
          <w:szCs w:val="28"/>
          <w:lang w:val="uk-UA"/>
        </w:rPr>
        <w:lastRenderedPageBreak/>
        <w:t>значно розширило можливості ранньої діагностики РЗС та контролю за ефе</w:t>
      </w:r>
      <w:r w:rsidRPr="007708CA">
        <w:rPr>
          <w:sz w:val="28"/>
          <w:szCs w:val="28"/>
          <w:lang w:val="uk-UA"/>
        </w:rPr>
        <w:t>к</w:t>
      </w:r>
      <w:r w:rsidRPr="007708CA">
        <w:rPr>
          <w:sz w:val="28"/>
          <w:szCs w:val="28"/>
          <w:lang w:val="uk-UA"/>
        </w:rPr>
        <w:t xml:space="preserve">тивністю їх лікування (Бабій Я.М. та співавт., 2003; Brown A.K. et al., 2006; Dohn U.M., 2007; Klooster P.M. et al., 2007; Martinoli C. et al., 2003; Naredo E. et al., 2006; Scheel A.K. et al., 2005; Schmidt W.A. et al., 2004). </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Вважається, що обмежена ефективність патогенетичної терапії РЗС, в першу чергу, РА, пов’язана з недостатнім вивченням закономірностей пр</w:t>
      </w:r>
      <w:r w:rsidRPr="007708CA">
        <w:rPr>
          <w:sz w:val="28"/>
          <w:szCs w:val="28"/>
          <w:lang w:val="uk-UA"/>
        </w:rPr>
        <w:t>о</w:t>
      </w:r>
      <w:r w:rsidRPr="007708CA">
        <w:rPr>
          <w:sz w:val="28"/>
          <w:szCs w:val="28"/>
          <w:lang w:val="uk-UA"/>
        </w:rPr>
        <w:t>гресування локальних і системних змін Ктк в нерозривному зв’язку з прогр</w:t>
      </w:r>
      <w:r w:rsidRPr="007708CA">
        <w:rPr>
          <w:sz w:val="28"/>
          <w:szCs w:val="28"/>
          <w:lang w:val="uk-UA"/>
        </w:rPr>
        <w:t>е</w:t>
      </w:r>
      <w:r w:rsidRPr="007708CA">
        <w:rPr>
          <w:sz w:val="28"/>
          <w:szCs w:val="28"/>
          <w:lang w:val="uk-UA"/>
        </w:rPr>
        <w:t>суванням ФНС хворих, а також з браком інформативних методів кількісної оцінки цих процесів (Бабій Я.М. та співавт., 2003; Коваленко В.Н., Бор</w:t>
      </w:r>
      <w:r w:rsidRPr="007708CA">
        <w:rPr>
          <w:sz w:val="28"/>
          <w:szCs w:val="28"/>
          <w:lang w:val="uk-UA"/>
        </w:rPr>
        <w:t>т</w:t>
      </w:r>
      <w:r w:rsidRPr="007708CA">
        <w:rPr>
          <w:sz w:val="28"/>
          <w:szCs w:val="28"/>
          <w:lang w:val="uk-UA"/>
        </w:rPr>
        <w:t xml:space="preserve">кевич О.П., 2005; Cush J.J., 2005; Garnero P. et al., 2002; Haugeberg G. et al., 2002; Naredo E. et al., 2005, 2006; Weinblatt M.E., 2007). </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Застосування УЗД в діагностиці РА залишає недостатньо вивченими найважливіші питання (Brown A.K. et al., 2006; Keen H.I. et al., 2007; Schmidt W.A. et al., 2004): характерні УЗ-ознаки РА, особливо щодо ураження окр</w:t>
      </w:r>
      <w:r w:rsidRPr="007708CA">
        <w:rPr>
          <w:sz w:val="28"/>
          <w:szCs w:val="28"/>
          <w:lang w:val="uk-UA"/>
        </w:rPr>
        <w:t>е</w:t>
      </w:r>
      <w:r w:rsidRPr="007708CA">
        <w:rPr>
          <w:sz w:val="28"/>
          <w:szCs w:val="28"/>
          <w:lang w:val="uk-UA"/>
        </w:rPr>
        <w:t>мих суглобів – в першу чергу, на ранніх стадіях розвитку захворювання (Keen H.I. et al., 2007); діагностична роль УЗД на різних етапах розвитку РА (Brown A.K. et al., 2006; Dohn U.M., 2007; Naredo E. et al., 2006; Keen H.I. et al., 2007); роль УЗД у визначенні активності системного аутоімунного зап</w:t>
      </w:r>
      <w:r w:rsidRPr="007708CA">
        <w:rPr>
          <w:sz w:val="28"/>
          <w:szCs w:val="28"/>
          <w:lang w:val="uk-UA"/>
        </w:rPr>
        <w:t>а</w:t>
      </w:r>
      <w:r w:rsidRPr="007708CA">
        <w:rPr>
          <w:sz w:val="28"/>
          <w:szCs w:val="28"/>
          <w:lang w:val="uk-UA"/>
        </w:rPr>
        <w:t>льного процесу при РА (Naredo E. et al., 2005); можливість моніторингу фа</w:t>
      </w:r>
      <w:r w:rsidRPr="007708CA">
        <w:rPr>
          <w:sz w:val="28"/>
          <w:szCs w:val="28"/>
          <w:lang w:val="uk-UA"/>
        </w:rPr>
        <w:t>р</w:t>
      </w:r>
      <w:r w:rsidRPr="007708CA">
        <w:rPr>
          <w:sz w:val="28"/>
          <w:szCs w:val="28"/>
          <w:lang w:val="uk-UA"/>
        </w:rPr>
        <w:t>макотерапії за допомогою УЗД (Cush J.J., 2005; Naredo E. et al., 2006).</w:t>
      </w:r>
    </w:p>
    <w:p w:rsidR="006C6494" w:rsidRPr="006C6494" w:rsidRDefault="006C6494" w:rsidP="006C6494">
      <w:pPr>
        <w:pStyle w:val="affffffff4"/>
        <w:widowControl w:val="0"/>
        <w:spacing w:line="377" w:lineRule="auto"/>
        <w:ind w:left="180" w:firstLine="540"/>
        <w:rPr>
          <w:b/>
          <w:lang w:val="uk-UA"/>
        </w:rPr>
      </w:pPr>
      <w:r w:rsidRPr="006C6494">
        <w:rPr>
          <w:b/>
          <w:lang w:val="uk-UA"/>
        </w:rPr>
        <w:t>Відсутність робіт щодо дослідження змін Ктк та СА у хворих на РА за допомогою як стандартних інструментальних методів (рентгенологічне д</w:t>
      </w:r>
      <w:r w:rsidRPr="006C6494">
        <w:rPr>
          <w:b/>
          <w:lang w:val="uk-UA"/>
        </w:rPr>
        <w:t>о</w:t>
      </w:r>
      <w:r w:rsidRPr="006C6494">
        <w:rPr>
          <w:b/>
          <w:lang w:val="uk-UA"/>
        </w:rPr>
        <w:t>слідження), так і нових (УЗД СА), а також співставлення отриманих даних з клініко-лабораторними показн</w:t>
      </w:r>
      <w:r w:rsidRPr="006C6494">
        <w:rPr>
          <w:b/>
          <w:lang w:val="uk-UA"/>
        </w:rPr>
        <w:t>и</w:t>
      </w:r>
      <w:r w:rsidRPr="006C6494">
        <w:rPr>
          <w:b/>
          <w:lang w:val="uk-UA"/>
        </w:rPr>
        <w:t>ками, в першу чергу, ФНС та активністю хвороби за цими ознаками, визначе</w:t>
      </w:r>
      <w:r w:rsidRPr="006C6494">
        <w:rPr>
          <w:b/>
          <w:lang w:val="uk-UA"/>
        </w:rPr>
        <w:t>н</w:t>
      </w:r>
      <w:r w:rsidRPr="006C6494">
        <w:rPr>
          <w:b/>
          <w:lang w:val="uk-UA"/>
        </w:rPr>
        <w:t>ня особливостей прогресування РА та можливостей моніторингу цієї хвороби та прогнозування її перебігу на осн</w:t>
      </w:r>
      <w:r w:rsidRPr="006C6494">
        <w:rPr>
          <w:b/>
          <w:lang w:val="uk-UA"/>
        </w:rPr>
        <w:t>о</w:t>
      </w:r>
      <w:r w:rsidRPr="006C6494">
        <w:rPr>
          <w:b/>
          <w:lang w:val="uk-UA"/>
        </w:rPr>
        <w:t>ві застосованих методів, обумовлює необхідність виконання даної дисерт</w:t>
      </w:r>
      <w:r w:rsidRPr="006C6494">
        <w:rPr>
          <w:b/>
          <w:lang w:val="uk-UA"/>
        </w:rPr>
        <w:t>а</w:t>
      </w:r>
      <w:r w:rsidRPr="006C6494">
        <w:rPr>
          <w:b/>
          <w:lang w:val="uk-UA"/>
        </w:rPr>
        <w:t>ційної роботи, її актуальність, мету і з</w:t>
      </w:r>
      <w:r w:rsidRPr="006C6494">
        <w:rPr>
          <w:b/>
          <w:lang w:val="uk-UA"/>
        </w:rPr>
        <w:t>а</w:t>
      </w:r>
      <w:r w:rsidRPr="006C6494">
        <w:rPr>
          <w:b/>
          <w:lang w:val="uk-UA"/>
        </w:rPr>
        <w:t>вдання.</w:t>
      </w:r>
    </w:p>
    <w:p w:rsidR="006C6494" w:rsidRPr="007708CA" w:rsidRDefault="006C6494" w:rsidP="006C6494">
      <w:pPr>
        <w:widowControl w:val="0"/>
        <w:spacing w:line="377" w:lineRule="auto"/>
        <w:ind w:left="180" w:firstLine="540"/>
        <w:jc w:val="both"/>
        <w:rPr>
          <w:sz w:val="28"/>
          <w:szCs w:val="28"/>
          <w:lang w:val="uk-UA"/>
        </w:rPr>
      </w:pPr>
      <w:r w:rsidRPr="007708CA">
        <w:rPr>
          <w:b/>
          <w:bCs/>
          <w:sz w:val="28"/>
          <w:szCs w:val="28"/>
          <w:lang w:val="uk-UA"/>
        </w:rPr>
        <w:lastRenderedPageBreak/>
        <w:t xml:space="preserve">Зв’язок роботи з науковими програмами, планами, темами. </w:t>
      </w:r>
      <w:r w:rsidRPr="007708CA">
        <w:rPr>
          <w:sz w:val="28"/>
          <w:szCs w:val="28"/>
          <w:lang w:val="uk-UA"/>
        </w:rPr>
        <w:t>Дисе</w:t>
      </w:r>
      <w:r w:rsidRPr="007708CA">
        <w:rPr>
          <w:sz w:val="28"/>
          <w:szCs w:val="28"/>
          <w:lang w:val="uk-UA"/>
        </w:rPr>
        <w:t>р</w:t>
      </w:r>
      <w:r w:rsidRPr="007708CA">
        <w:rPr>
          <w:sz w:val="28"/>
          <w:szCs w:val="28"/>
          <w:lang w:val="uk-UA"/>
        </w:rPr>
        <w:t>таційна робота виконана згідно з планом науково-дослідної роботи відділу некоронарогенних хвороб серця та клінічної ревматології Національного н</w:t>
      </w:r>
      <w:r w:rsidRPr="007708CA">
        <w:rPr>
          <w:sz w:val="28"/>
          <w:szCs w:val="28"/>
          <w:lang w:val="uk-UA"/>
        </w:rPr>
        <w:t>а</w:t>
      </w:r>
      <w:r w:rsidRPr="007708CA">
        <w:rPr>
          <w:sz w:val="28"/>
          <w:szCs w:val="28"/>
          <w:lang w:val="uk-UA"/>
        </w:rPr>
        <w:t>укового центру «Інститут кардіології імені академіка М.Д. Стражеска» АМН України на тему: «Вивчити взаємозв’язки між станом в системах імунітету, ліпідів, клітинних мембран, системою гемостаза та клінічним перебігом ре</w:t>
      </w:r>
      <w:r w:rsidRPr="007708CA">
        <w:rPr>
          <w:sz w:val="28"/>
          <w:szCs w:val="28"/>
          <w:lang w:val="uk-UA"/>
        </w:rPr>
        <w:t>в</w:t>
      </w:r>
      <w:r w:rsidRPr="007708CA">
        <w:rPr>
          <w:sz w:val="28"/>
          <w:szCs w:val="28"/>
          <w:lang w:val="uk-UA"/>
        </w:rPr>
        <w:t>матоїдного артриту, розробити патогенетично орієнтовані підходи до його лікування» (№ державної реєстрації ОК.17.0000.124.99). Здобувач є співв</w:t>
      </w:r>
      <w:r w:rsidRPr="007708CA">
        <w:rPr>
          <w:sz w:val="28"/>
          <w:szCs w:val="28"/>
          <w:lang w:val="uk-UA"/>
        </w:rPr>
        <w:t>и</w:t>
      </w:r>
      <w:r w:rsidRPr="007708CA">
        <w:rPr>
          <w:sz w:val="28"/>
          <w:szCs w:val="28"/>
          <w:lang w:val="uk-UA"/>
        </w:rPr>
        <w:t xml:space="preserve">конавцем вказаного дослідження. </w:t>
      </w:r>
    </w:p>
    <w:p w:rsidR="006C6494" w:rsidRPr="007708CA" w:rsidRDefault="006C6494" w:rsidP="006C6494">
      <w:pPr>
        <w:widowControl w:val="0"/>
        <w:spacing w:line="377" w:lineRule="auto"/>
        <w:ind w:left="180" w:firstLine="540"/>
        <w:jc w:val="both"/>
        <w:rPr>
          <w:sz w:val="28"/>
          <w:szCs w:val="28"/>
          <w:lang w:val="uk-UA"/>
        </w:rPr>
      </w:pPr>
      <w:r w:rsidRPr="007708CA">
        <w:rPr>
          <w:b/>
          <w:bCs/>
          <w:sz w:val="28"/>
          <w:szCs w:val="28"/>
          <w:lang w:val="uk-UA"/>
        </w:rPr>
        <w:t>Мета і задачі дослідження.</w:t>
      </w:r>
      <w:r w:rsidRPr="007708CA">
        <w:rPr>
          <w:sz w:val="28"/>
          <w:szCs w:val="28"/>
          <w:lang w:val="uk-UA"/>
        </w:rPr>
        <w:t xml:space="preserve"> На основі проведення клініко-інструментального моніторингу хворих на РА встановити особливості розв</w:t>
      </w:r>
      <w:r w:rsidRPr="007708CA">
        <w:rPr>
          <w:sz w:val="28"/>
          <w:szCs w:val="28"/>
          <w:lang w:val="uk-UA"/>
        </w:rPr>
        <w:t>и</w:t>
      </w:r>
      <w:r w:rsidRPr="007708CA">
        <w:rPr>
          <w:sz w:val="28"/>
          <w:szCs w:val="28"/>
          <w:lang w:val="uk-UA"/>
        </w:rPr>
        <w:t>тку і прогресування змін кісткової тканини та суглобового апарата, розробити нові критерії оцінки ранніх змін компонентів су</w:t>
      </w:r>
      <w:r w:rsidRPr="007708CA">
        <w:rPr>
          <w:sz w:val="28"/>
          <w:szCs w:val="28"/>
          <w:lang w:val="uk-UA"/>
        </w:rPr>
        <w:t>г</w:t>
      </w:r>
      <w:r w:rsidRPr="007708CA">
        <w:rPr>
          <w:sz w:val="28"/>
          <w:szCs w:val="28"/>
          <w:lang w:val="uk-UA"/>
        </w:rPr>
        <w:t>лобового апарата у цих хворих згідно даних ультразвукового досл</w:t>
      </w:r>
      <w:r w:rsidRPr="007708CA">
        <w:rPr>
          <w:sz w:val="28"/>
          <w:szCs w:val="28"/>
          <w:lang w:val="uk-UA"/>
        </w:rPr>
        <w:t>і</w:t>
      </w:r>
      <w:r w:rsidRPr="007708CA">
        <w:rPr>
          <w:sz w:val="28"/>
          <w:szCs w:val="28"/>
          <w:lang w:val="uk-UA"/>
        </w:rPr>
        <w:t>дження суглобового апарата.</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Відповідно до мети поставлені наступні задачі дослідження:</w:t>
      </w:r>
    </w:p>
    <w:p w:rsidR="006C6494" w:rsidRPr="007708CA" w:rsidRDefault="006C6494" w:rsidP="00246A3F">
      <w:pPr>
        <w:widowControl w:val="0"/>
        <w:numPr>
          <w:ilvl w:val="0"/>
          <w:numId w:val="58"/>
        </w:numPr>
        <w:tabs>
          <w:tab w:val="clear" w:pos="1440"/>
          <w:tab w:val="left" w:pos="426"/>
          <w:tab w:val="num" w:pos="567"/>
        </w:tabs>
        <w:suppressAutoHyphens w:val="0"/>
        <w:spacing w:line="377" w:lineRule="auto"/>
        <w:ind w:left="180" w:firstLine="540"/>
        <w:jc w:val="both"/>
        <w:rPr>
          <w:sz w:val="28"/>
          <w:szCs w:val="28"/>
          <w:lang w:val="uk-UA"/>
        </w:rPr>
      </w:pPr>
      <w:r w:rsidRPr="007708CA">
        <w:rPr>
          <w:sz w:val="28"/>
          <w:szCs w:val="28"/>
          <w:lang w:val="uk-UA"/>
        </w:rPr>
        <w:t>Вивчити локальні зміни кісткової тканини та СА хворих на РА на основі УЗД. Оцінити вплив окремих клініко-лабораторних і інструментальних пок</w:t>
      </w:r>
      <w:r w:rsidRPr="007708CA">
        <w:rPr>
          <w:sz w:val="28"/>
          <w:szCs w:val="28"/>
          <w:lang w:val="uk-UA"/>
        </w:rPr>
        <w:t>а</w:t>
      </w:r>
      <w:r w:rsidRPr="007708CA">
        <w:rPr>
          <w:sz w:val="28"/>
          <w:szCs w:val="28"/>
          <w:lang w:val="uk-UA"/>
        </w:rPr>
        <w:t xml:space="preserve">зників на ці зміни. </w:t>
      </w:r>
    </w:p>
    <w:p w:rsidR="006C6494" w:rsidRPr="007708CA" w:rsidRDefault="006C6494" w:rsidP="00246A3F">
      <w:pPr>
        <w:widowControl w:val="0"/>
        <w:numPr>
          <w:ilvl w:val="0"/>
          <w:numId w:val="58"/>
        </w:numPr>
        <w:tabs>
          <w:tab w:val="clear" w:pos="1440"/>
          <w:tab w:val="left" w:pos="426"/>
          <w:tab w:val="num" w:pos="567"/>
          <w:tab w:val="left" w:pos="2127"/>
        </w:tabs>
        <w:suppressAutoHyphens w:val="0"/>
        <w:spacing w:line="377" w:lineRule="auto"/>
        <w:ind w:left="180" w:firstLine="540"/>
        <w:jc w:val="both"/>
        <w:rPr>
          <w:sz w:val="28"/>
          <w:szCs w:val="28"/>
          <w:lang w:val="uk-UA"/>
        </w:rPr>
      </w:pPr>
      <w:r w:rsidRPr="007708CA">
        <w:rPr>
          <w:sz w:val="28"/>
          <w:szCs w:val="28"/>
          <w:lang w:val="uk-UA"/>
        </w:rPr>
        <w:t>Дослідити закономірності розвитку змін Ктк, СА та ФНС суглобів у хворих на РА на о</w:t>
      </w:r>
      <w:r w:rsidRPr="007708CA">
        <w:rPr>
          <w:sz w:val="28"/>
          <w:szCs w:val="28"/>
          <w:lang w:val="uk-UA"/>
        </w:rPr>
        <w:t>с</w:t>
      </w:r>
      <w:r w:rsidRPr="007708CA">
        <w:rPr>
          <w:sz w:val="28"/>
          <w:szCs w:val="28"/>
          <w:lang w:val="uk-UA"/>
        </w:rPr>
        <w:t>нові комплексного дослідження, яке включає моніторинг даних рентгенографічного дослідження та УЗД.</w:t>
      </w:r>
    </w:p>
    <w:p w:rsidR="006C6494" w:rsidRPr="007708CA" w:rsidRDefault="006C6494" w:rsidP="00246A3F">
      <w:pPr>
        <w:widowControl w:val="0"/>
        <w:numPr>
          <w:ilvl w:val="0"/>
          <w:numId w:val="58"/>
        </w:numPr>
        <w:tabs>
          <w:tab w:val="clear" w:pos="1440"/>
          <w:tab w:val="left" w:pos="426"/>
          <w:tab w:val="num" w:pos="567"/>
        </w:tabs>
        <w:suppressAutoHyphens w:val="0"/>
        <w:spacing w:line="377" w:lineRule="auto"/>
        <w:ind w:left="180" w:firstLine="540"/>
        <w:jc w:val="both"/>
        <w:rPr>
          <w:sz w:val="28"/>
          <w:szCs w:val="28"/>
          <w:lang w:val="uk-UA"/>
        </w:rPr>
      </w:pPr>
      <w:r w:rsidRPr="007708CA">
        <w:rPr>
          <w:sz w:val="28"/>
          <w:szCs w:val="28"/>
          <w:lang w:val="uk-UA"/>
        </w:rPr>
        <w:t>Встановити взаємозв’язки між локальними змінами СА окремих сугл</w:t>
      </w:r>
      <w:r w:rsidRPr="007708CA">
        <w:rPr>
          <w:sz w:val="28"/>
          <w:szCs w:val="28"/>
          <w:lang w:val="uk-UA"/>
        </w:rPr>
        <w:t>о</w:t>
      </w:r>
      <w:r w:rsidRPr="007708CA">
        <w:rPr>
          <w:sz w:val="28"/>
          <w:szCs w:val="28"/>
          <w:lang w:val="uk-UA"/>
        </w:rPr>
        <w:t>бів з клінічними проявами РА і ФНС у цих хворих.</w:t>
      </w:r>
    </w:p>
    <w:p w:rsidR="006C6494" w:rsidRPr="007708CA" w:rsidRDefault="006C6494" w:rsidP="00246A3F">
      <w:pPr>
        <w:widowControl w:val="0"/>
        <w:numPr>
          <w:ilvl w:val="0"/>
          <w:numId w:val="58"/>
        </w:numPr>
        <w:tabs>
          <w:tab w:val="clear" w:pos="1440"/>
          <w:tab w:val="left" w:pos="426"/>
          <w:tab w:val="num" w:pos="567"/>
        </w:tabs>
        <w:suppressAutoHyphens w:val="0"/>
        <w:spacing w:line="377" w:lineRule="auto"/>
        <w:ind w:left="180" w:firstLine="540"/>
        <w:jc w:val="both"/>
        <w:rPr>
          <w:iCs/>
          <w:sz w:val="28"/>
          <w:szCs w:val="28"/>
          <w:lang w:val="uk-UA"/>
        </w:rPr>
      </w:pPr>
      <w:r w:rsidRPr="007708CA">
        <w:rPr>
          <w:sz w:val="28"/>
          <w:szCs w:val="28"/>
          <w:lang w:val="uk-UA"/>
        </w:rPr>
        <w:t>Визначити місце УЗД в ранній діагностиці і оцінці прогресування лок</w:t>
      </w:r>
      <w:r w:rsidRPr="007708CA">
        <w:rPr>
          <w:sz w:val="28"/>
          <w:szCs w:val="28"/>
          <w:lang w:val="uk-UA"/>
        </w:rPr>
        <w:t>а</w:t>
      </w:r>
      <w:r w:rsidRPr="007708CA">
        <w:rPr>
          <w:sz w:val="28"/>
          <w:szCs w:val="28"/>
          <w:lang w:val="uk-UA"/>
        </w:rPr>
        <w:t>льних змін Ктк та СА у хворих на РА.</w:t>
      </w:r>
    </w:p>
    <w:p w:rsidR="006C6494" w:rsidRPr="007708CA" w:rsidRDefault="006C6494" w:rsidP="00246A3F">
      <w:pPr>
        <w:widowControl w:val="0"/>
        <w:numPr>
          <w:ilvl w:val="0"/>
          <w:numId w:val="58"/>
        </w:numPr>
        <w:tabs>
          <w:tab w:val="clear" w:pos="1440"/>
          <w:tab w:val="left" w:pos="426"/>
          <w:tab w:val="num" w:pos="567"/>
        </w:tabs>
        <w:suppressAutoHyphens w:val="0"/>
        <w:spacing w:line="377" w:lineRule="auto"/>
        <w:ind w:left="180" w:firstLine="540"/>
        <w:jc w:val="both"/>
        <w:rPr>
          <w:iCs/>
          <w:sz w:val="28"/>
          <w:szCs w:val="28"/>
          <w:lang w:val="uk-UA"/>
        </w:rPr>
      </w:pPr>
      <w:r w:rsidRPr="007708CA">
        <w:rPr>
          <w:sz w:val="28"/>
          <w:szCs w:val="28"/>
          <w:lang w:val="uk-UA"/>
        </w:rPr>
        <w:t>Вдосконалити на основі УЗД ранню та диференційну діагностику РА і розробити УЗ-критерії оцінки СА хворих на РА.</w:t>
      </w:r>
    </w:p>
    <w:p w:rsidR="006C6494" w:rsidRPr="007708CA" w:rsidRDefault="006C6494" w:rsidP="006C6494">
      <w:pPr>
        <w:widowControl w:val="0"/>
        <w:tabs>
          <w:tab w:val="left" w:pos="567"/>
          <w:tab w:val="left" w:pos="1260"/>
        </w:tabs>
        <w:spacing w:line="377" w:lineRule="auto"/>
        <w:ind w:left="180" w:firstLine="540"/>
        <w:jc w:val="both"/>
        <w:rPr>
          <w:sz w:val="28"/>
          <w:szCs w:val="28"/>
          <w:lang w:val="uk-UA"/>
        </w:rPr>
      </w:pPr>
      <w:r w:rsidRPr="007708CA">
        <w:rPr>
          <w:i/>
          <w:iCs/>
          <w:sz w:val="28"/>
          <w:szCs w:val="28"/>
          <w:lang w:val="uk-UA"/>
        </w:rPr>
        <w:tab/>
        <w:t>Об’єкт дослідження:</w:t>
      </w:r>
      <w:r w:rsidRPr="007708CA">
        <w:rPr>
          <w:sz w:val="28"/>
          <w:szCs w:val="28"/>
          <w:lang w:val="uk-UA"/>
        </w:rPr>
        <w:t xml:space="preserve"> ревматоїдний артрит (РА). </w:t>
      </w:r>
    </w:p>
    <w:p w:rsidR="006C6494" w:rsidRPr="007708CA" w:rsidRDefault="006C6494" w:rsidP="006C6494">
      <w:pPr>
        <w:widowControl w:val="0"/>
        <w:spacing w:line="377" w:lineRule="auto"/>
        <w:ind w:left="180" w:firstLine="540"/>
        <w:jc w:val="both"/>
        <w:rPr>
          <w:sz w:val="28"/>
          <w:szCs w:val="28"/>
          <w:lang w:val="uk-UA"/>
        </w:rPr>
      </w:pPr>
      <w:r w:rsidRPr="007708CA">
        <w:rPr>
          <w:i/>
          <w:iCs/>
          <w:sz w:val="28"/>
          <w:szCs w:val="28"/>
          <w:lang w:val="uk-UA"/>
        </w:rPr>
        <w:t>Предмет дослідження</w:t>
      </w:r>
      <w:r w:rsidRPr="007708CA">
        <w:rPr>
          <w:sz w:val="28"/>
          <w:szCs w:val="28"/>
          <w:lang w:val="uk-UA"/>
        </w:rPr>
        <w:t xml:space="preserve">: рання діагностика РА, локальні зміни Ктк та СА, ФНС, </w:t>
      </w:r>
      <w:r w:rsidRPr="007708CA">
        <w:rPr>
          <w:sz w:val="28"/>
          <w:szCs w:val="28"/>
          <w:lang w:val="uk-UA"/>
        </w:rPr>
        <w:lastRenderedPageBreak/>
        <w:t>вдосконалення ранньої діагностики та визначення особливостей пр</w:t>
      </w:r>
      <w:r w:rsidRPr="007708CA">
        <w:rPr>
          <w:sz w:val="28"/>
          <w:szCs w:val="28"/>
          <w:lang w:val="uk-UA"/>
        </w:rPr>
        <w:t>о</w:t>
      </w:r>
      <w:r w:rsidRPr="007708CA">
        <w:rPr>
          <w:sz w:val="28"/>
          <w:szCs w:val="28"/>
          <w:lang w:val="uk-UA"/>
        </w:rPr>
        <w:t>гресування.</w:t>
      </w:r>
    </w:p>
    <w:p w:rsidR="006C6494" w:rsidRPr="007708CA" w:rsidRDefault="006C6494" w:rsidP="006C6494">
      <w:pPr>
        <w:widowControl w:val="0"/>
        <w:spacing w:line="377" w:lineRule="auto"/>
        <w:ind w:left="180" w:firstLine="540"/>
        <w:jc w:val="both"/>
        <w:rPr>
          <w:sz w:val="28"/>
          <w:szCs w:val="28"/>
          <w:lang w:val="uk-UA"/>
        </w:rPr>
      </w:pPr>
      <w:r w:rsidRPr="007708CA">
        <w:rPr>
          <w:i/>
          <w:iCs/>
          <w:sz w:val="28"/>
          <w:szCs w:val="28"/>
          <w:lang w:val="uk-UA"/>
        </w:rPr>
        <w:t>Методи дослідження</w:t>
      </w:r>
      <w:r w:rsidRPr="007708CA">
        <w:rPr>
          <w:sz w:val="28"/>
          <w:szCs w:val="28"/>
          <w:lang w:val="uk-UA"/>
        </w:rPr>
        <w:t>: клінічні (опитування, анкетування, фізікальне о</w:t>
      </w:r>
      <w:r w:rsidRPr="007708CA">
        <w:rPr>
          <w:sz w:val="28"/>
          <w:szCs w:val="28"/>
          <w:lang w:val="uk-UA"/>
        </w:rPr>
        <w:t>б</w:t>
      </w:r>
      <w:r w:rsidRPr="007708CA">
        <w:rPr>
          <w:sz w:val="28"/>
          <w:szCs w:val="28"/>
          <w:lang w:val="uk-UA"/>
        </w:rPr>
        <w:t>стеження, кількість хворобливих і запалених суглобів (КХС і КЗС), візуальна аналогова шкала (ВАШ); зріст, вага, лабораторні (загальний аналіз крові, р</w:t>
      </w:r>
      <w:r w:rsidRPr="007708CA">
        <w:rPr>
          <w:sz w:val="28"/>
          <w:szCs w:val="28"/>
          <w:lang w:val="uk-UA"/>
        </w:rPr>
        <w:t>е</w:t>
      </w:r>
      <w:r w:rsidRPr="007708CA">
        <w:rPr>
          <w:sz w:val="28"/>
          <w:szCs w:val="28"/>
          <w:lang w:val="uk-UA"/>
        </w:rPr>
        <w:t>вматоїдний фактор (РФ), інструментальні (рентгенографія, ультразвукове дослідження опорно-рухового апарата (ОРА), обсяг рухів в с</w:t>
      </w:r>
      <w:r w:rsidRPr="007708CA">
        <w:rPr>
          <w:sz w:val="28"/>
          <w:szCs w:val="28"/>
          <w:lang w:val="uk-UA"/>
        </w:rPr>
        <w:t>у</w:t>
      </w:r>
      <w:r w:rsidRPr="007708CA">
        <w:rPr>
          <w:sz w:val="28"/>
          <w:szCs w:val="28"/>
          <w:lang w:val="uk-UA"/>
        </w:rPr>
        <w:t xml:space="preserve">глобах). </w:t>
      </w:r>
    </w:p>
    <w:p w:rsidR="006C6494" w:rsidRPr="007708CA" w:rsidRDefault="006C6494" w:rsidP="006C6494">
      <w:pPr>
        <w:widowControl w:val="0"/>
        <w:spacing w:line="377" w:lineRule="auto"/>
        <w:ind w:left="180" w:firstLine="540"/>
        <w:jc w:val="both"/>
        <w:rPr>
          <w:sz w:val="28"/>
          <w:szCs w:val="28"/>
          <w:lang w:val="uk-UA"/>
        </w:rPr>
      </w:pPr>
      <w:r w:rsidRPr="007708CA">
        <w:rPr>
          <w:b/>
          <w:bCs/>
          <w:sz w:val="28"/>
          <w:szCs w:val="28"/>
          <w:lang w:val="uk-UA"/>
        </w:rPr>
        <w:t xml:space="preserve">Наукова новизна одержаних результатів. </w:t>
      </w:r>
      <w:r w:rsidRPr="007708CA">
        <w:rPr>
          <w:sz w:val="28"/>
          <w:szCs w:val="28"/>
          <w:lang w:val="uk-UA"/>
        </w:rPr>
        <w:t>На основі застосування УЗД вперше визначені ознаки та критерії ур</w:t>
      </w:r>
      <w:r w:rsidRPr="007708CA">
        <w:rPr>
          <w:sz w:val="28"/>
          <w:szCs w:val="28"/>
          <w:lang w:val="uk-UA"/>
        </w:rPr>
        <w:t>а</w:t>
      </w:r>
      <w:r w:rsidRPr="007708CA">
        <w:rPr>
          <w:sz w:val="28"/>
          <w:szCs w:val="28"/>
          <w:lang w:val="uk-UA"/>
        </w:rPr>
        <w:t>ження Ктк та СА у хворих на РА. Співставлення УЗД та загальноприйнятих методів діагност</w:t>
      </w:r>
      <w:r w:rsidRPr="007708CA">
        <w:rPr>
          <w:sz w:val="28"/>
          <w:szCs w:val="28"/>
          <w:lang w:val="uk-UA"/>
        </w:rPr>
        <w:t>и</w:t>
      </w:r>
      <w:r w:rsidRPr="007708CA">
        <w:rPr>
          <w:sz w:val="28"/>
          <w:szCs w:val="28"/>
          <w:lang w:val="uk-UA"/>
        </w:rPr>
        <w:t>ки РА (клінічне, лабораторне та інструментальне – рентгенографія) на різних етапах розвитку захворювання показало, що УЗД є більш чутливим неінвазивним діагности</w:t>
      </w:r>
      <w:r w:rsidRPr="007708CA">
        <w:rPr>
          <w:sz w:val="28"/>
          <w:szCs w:val="28"/>
          <w:lang w:val="uk-UA"/>
        </w:rPr>
        <w:t>ч</w:t>
      </w:r>
      <w:r w:rsidRPr="007708CA">
        <w:rPr>
          <w:sz w:val="28"/>
          <w:szCs w:val="28"/>
          <w:lang w:val="uk-UA"/>
        </w:rPr>
        <w:t>ним методом щодо ознак РА (ерозії, ураження сухожиль, тощо). Встановл</w:t>
      </w:r>
      <w:r w:rsidRPr="007708CA">
        <w:rPr>
          <w:sz w:val="28"/>
          <w:szCs w:val="28"/>
          <w:lang w:val="uk-UA"/>
        </w:rPr>
        <w:t>е</w:t>
      </w:r>
      <w:r w:rsidRPr="007708CA">
        <w:rPr>
          <w:sz w:val="28"/>
          <w:szCs w:val="28"/>
          <w:lang w:val="uk-UA"/>
        </w:rPr>
        <w:t>но, що УЗД є адекватним методом моніторингу ефективності фармакотерапії РА.</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 xml:space="preserve">Визначені критерії прогресування локальних змін Ктк та СА хворих на РА на основі УЗД, а також диференційно-діагностичні критерії ранніх стадій розвитку РА. </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На основі УЗД розроблені принципи оцінки прогресування локальних змін Ктк та СА у хворих на РА.</w:t>
      </w:r>
    </w:p>
    <w:p w:rsidR="006C6494" w:rsidRPr="007708CA" w:rsidRDefault="006C6494" w:rsidP="006C6494">
      <w:pPr>
        <w:widowControl w:val="0"/>
        <w:spacing w:line="377" w:lineRule="auto"/>
        <w:ind w:left="180" w:firstLine="540"/>
        <w:jc w:val="both"/>
        <w:rPr>
          <w:sz w:val="28"/>
          <w:szCs w:val="28"/>
          <w:lang w:val="uk-UA"/>
        </w:rPr>
      </w:pPr>
      <w:r w:rsidRPr="007708CA">
        <w:rPr>
          <w:b/>
          <w:bCs/>
          <w:sz w:val="28"/>
          <w:szCs w:val="28"/>
          <w:lang w:val="uk-UA"/>
        </w:rPr>
        <w:t xml:space="preserve">Практичне значення отриманих результатів. </w:t>
      </w:r>
      <w:r w:rsidRPr="007708CA">
        <w:rPr>
          <w:sz w:val="28"/>
          <w:szCs w:val="28"/>
          <w:lang w:val="uk-UA"/>
        </w:rPr>
        <w:t>Використання даних, отриманих на основі клініко-лабораторного та інструментального (рентгенографія, УЗД) монітори</w:t>
      </w:r>
      <w:r w:rsidRPr="007708CA">
        <w:rPr>
          <w:sz w:val="28"/>
          <w:szCs w:val="28"/>
          <w:lang w:val="uk-UA"/>
        </w:rPr>
        <w:t>н</w:t>
      </w:r>
      <w:r w:rsidRPr="007708CA">
        <w:rPr>
          <w:sz w:val="28"/>
          <w:szCs w:val="28"/>
          <w:lang w:val="uk-UA"/>
        </w:rPr>
        <w:t>гу, комплексного аналізу локальних змін Ктк, СА та функціональної недостатності суглобів у хворих на РА, дозволить здійсн</w:t>
      </w:r>
      <w:r w:rsidRPr="007708CA">
        <w:rPr>
          <w:sz w:val="28"/>
          <w:szCs w:val="28"/>
          <w:lang w:val="uk-UA"/>
        </w:rPr>
        <w:t>ю</w:t>
      </w:r>
      <w:r w:rsidRPr="007708CA">
        <w:rPr>
          <w:sz w:val="28"/>
          <w:szCs w:val="28"/>
          <w:lang w:val="uk-UA"/>
        </w:rPr>
        <w:t>вати клініко-інструментальний моніторинг перебігу РА на основі вихідних даних, зокрема, УЗД, і оптимізувати мед</w:t>
      </w:r>
      <w:r w:rsidRPr="007708CA">
        <w:rPr>
          <w:sz w:val="28"/>
          <w:szCs w:val="28"/>
          <w:lang w:val="uk-UA"/>
        </w:rPr>
        <w:t>и</w:t>
      </w:r>
      <w:r w:rsidRPr="007708CA">
        <w:rPr>
          <w:sz w:val="28"/>
          <w:szCs w:val="28"/>
          <w:lang w:val="uk-UA"/>
        </w:rPr>
        <w:t>каментозне лікування.</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Розроблені і впроваджені методики УЗ-оцінки стану Ктк, хряща і м’яких тканин суглобів забезпечують своєчасну діагностику РА на ранніх стадіях, а також дозволяють оцінити прогресування хвороби, що в комплексі забезп</w:t>
      </w:r>
      <w:r w:rsidRPr="007708CA">
        <w:rPr>
          <w:sz w:val="28"/>
          <w:szCs w:val="28"/>
          <w:lang w:val="uk-UA"/>
        </w:rPr>
        <w:t>е</w:t>
      </w:r>
      <w:r w:rsidRPr="007708CA">
        <w:rPr>
          <w:sz w:val="28"/>
          <w:szCs w:val="28"/>
          <w:lang w:val="uk-UA"/>
        </w:rPr>
        <w:t xml:space="preserve">чує підвищення ефективності патогенетичного лікування РА. Запропоновані принципи УЗД можуть бути використані в клінічній практиці відділень </w:t>
      </w:r>
      <w:r w:rsidRPr="007708CA">
        <w:rPr>
          <w:sz w:val="28"/>
          <w:szCs w:val="28"/>
          <w:lang w:val="uk-UA"/>
        </w:rPr>
        <w:lastRenderedPageBreak/>
        <w:t>(ре</w:t>
      </w:r>
      <w:r w:rsidRPr="007708CA">
        <w:rPr>
          <w:sz w:val="28"/>
          <w:szCs w:val="28"/>
          <w:lang w:val="uk-UA"/>
        </w:rPr>
        <w:t>в</w:t>
      </w:r>
      <w:r w:rsidRPr="007708CA">
        <w:rPr>
          <w:sz w:val="28"/>
          <w:szCs w:val="28"/>
          <w:lang w:val="uk-UA"/>
        </w:rPr>
        <w:t>матологічних, ортопедичних), устаткованих обладнанням для проведення рентгенографії та ультразвукової діагностики. Впроваджено УЗ-критерії ураження окремих суглобів у хворих на РА з різною тривалістю хвороби. Практичне значення результатів дослідження підтверджується актами про впров</w:t>
      </w:r>
      <w:r w:rsidRPr="007708CA">
        <w:rPr>
          <w:sz w:val="28"/>
          <w:szCs w:val="28"/>
          <w:lang w:val="uk-UA"/>
        </w:rPr>
        <w:t>а</w:t>
      </w:r>
      <w:r w:rsidRPr="007708CA">
        <w:rPr>
          <w:sz w:val="28"/>
          <w:szCs w:val="28"/>
          <w:lang w:val="uk-UA"/>
        </w:rPr>
        <w:t>дження.</w:t>
      </w:r>
    </w:p>
    <w:p w:rsidR="006C6494" w:rsidRPr="007708CA" w:rsidRDefault="006C6494" w:rsidP="006C6494">
      <w:pPr>
        <w:widowControl w:val="0"/>
        <w:spacing w:line="377" w:lineRule="auto"/>
        <w:ind w:left="180" w:firstLine="540"/>
        <w:jc w:val="both"/>
        <w:rPr>
          <w:sz w:val="28"/>
          <w:szCs w:val="28"/>
          <w:lang w:val="uk-UA"/>
        </w:rPr>
      </w:pPr>
      <w:r w:rsidRPr="007708CA">
        <w:rPr>
          <w:b/>
          <w:sz w:val="28"/>
          <w:szCs w:val="28"/>
          <w:lang w:val="uk-UA"/>
        </w:rPr>
        <w:t xml:space="preserve">Впровадження результатів дослідження в практику. </w:t>
      </w:r>
      <w:r w:rsidRPr="007708CA">
        <w:rPr>
          <w:sz w:val="28"/>
          <w:szCs w:val="28"/>
          <w:lang w:val="uk-UA"/>
        </w:rPr>
        <w:t>Результати д</w:t>
      </w:r>
      <w:r w:rsidRPr="007708CA">
        <w:rPr>
          <w:sz w:val="28"/>
          <w:szCs w:val="28"/>
          <w:lang w:val="uk-UA"/>
        </w:rPr>
        <w:t>и</w:t>
      </w:r>
      <w:r w:rsidRPr="007708CA">
        <w:rPr>
          <w:sz w:val="28"/>
          <w:szCs w:val="28"/>
          <w:lang w:val="uk-UA"/>
        </w:rPr>
        <w:t>сертаційної роботи впроваджено в лікувально-діагностичний процес відділу некоронарогенних хвороб серця та клінічної ревматології Національного Н</w:t>
      </w:r>
      <w:r w:rsidRPr="007708CA">
        <w:rPr>
          <w:sz w:val="28"/>
          <w:szCs w:val="28"/>
          <w:lang w:val="uk-UA"/>
        </w:rPr>
        <w:t>а</w:t>
      </w:r>
      <w:r w:rsidRPr="007708CA">
        <w:rPr>
          <w:sz w:val="28"/>
          <w:szCs w:val="28"/>
          <w:lang w:val="uk-UA"/>
        </w:rPr>
        <w:t>укового Центру «Інститут кардіології імені академіка М.Д.Стражеска» АМН України, Українського науково-дослідного інституту медичної реабілітації та курортології (м.Одеса), відділення реабілітації хворих з травмами та захв</w:t>
      </w:r>
      <w:r w:rsidRPr="007708CA">
        <w:rPr>
          <w:sz w:val="28"/>
          <w:szCs w:val="28"/>
          <w:lang w:val="uk-UA"/>
        </w:rPr>
        <w:t>о</w:t>
      </w:r>
      <w:r w:rsidRPr="007708CA">
        <w:rPr>
          <w:sz w:val="28"/>
          <w:szCs w:val="28"/>
          <w:lang w:val="uk-UA"/>
        </w:rPr>
        <w:t>рюваннями ОРА ДП «Клінічний санаторій “Жовтень”» ЗАТ «Укрпрофоздор</w:t>
      </w:r>
      <w:r w:rsidRPr="007708CA">
        <w:rPr>
          <w:sz w:val="28"/>
          <w:szCs w:val="28"/>
          <w:lang w:val="uk-UA"/>
        </w:rPr>
        <w:t>о</w:t>
      </w:r>
      <w:r w:rsidRPr="007708CA">
        <w:rPr>
          <w:sz w:val="28"/>
          <w:szCs w:val="28"/>
          <w:lang w:val="uk-UA"/>
        </w:rPr>
        <w:t>вниця» (м. Київ), ДУ Інститут педіатрії, акушерства та гінекології АМН України, Хмельницького обласного кардіологічного диспансеру, що підтверджене відповідними актами впроваджень. Матеріали дисертації використ</w:t>
      </w:r>
      <w:r w:rsidRPr="007708CA">
        <w:rPr>
          <w:sz w:val="28"/>
          <w:szCs w:val="28"/>
          <w:lang w:val="uk-UA"/>
        </w:rPr>
        <w:t>о</w:t>
      </w:r>
      <w:r w:rsidRPr="007708CA">
        <w:rPr>
          <w:sz w:val="28"/>
          <w:szCs w:val="28"/>
          <w:lang w:val="uk-UA"/>
        </w:rPr>
        <w:t>вуються в навчальному процесі Національної медичної академії післядипл</w:t>
      </w:r>
      <w:r w:rsidRPr="007708CA">
        <w:rPr>
          <w:sz w:val="28"/>
          <w:szCs w:val="28"/>
          <w:lang w:val="uk-UA"/>
        </w:rPr>
        <w:t>о</w:t>
      </w:r>
      <w:r w:rsidRPr="007708CA">
        <w:rPr>
          <w:sz w:val="28"/>
          <w:szCs w:val="28"/>
          <w:lang w:val="uk-UA"/>
        </w:rPr>
        <w:t>мної освіти ім. П.Л.Шупика МОЗ України.</w:t>
      </w:r>
    </w:p>
    <w:p w:rsidR="006C6494" w:rsidRPr="007708CA" w:rsidRDefault="006C6494" w:rsidP="006C6494">
      <w:pPr>
        <w:widowControl w:val="0"/>
        <w:spacing w:line="377" w:lineRule="auto"/>
        <w:ind w:left="180" w:firstLine="540"/>
        <w:jc w:val="both"/>
        <w:rPr>
          <w:sz w:val="28"/>
          <w:szCs w:val="28"/>
          <w:lang w:val="uk-UA"/>
        </w:rPr>
      </w:pPr>
      <w:r w:rsidRPr="007708CA">
        <w:rPr>
          <w:b/>
          <w:bCs/>
          <w:sz w:val="28"/>
          <w:szCs w:val="28"/>
          <w:lang w:val="uk-UA"/>
        </w:rPr>
        <w:t>Особистий внесок здобувача</w:t>
      </w:r>
      <w:r w:rsidRPr="007708CA">
        <w:rPr>
          <w:sz w:val="28"/>
          <w:szCs w:val="28"/>
          <w:lang w:val="uk-UA"/>
        </w:rPr>
        <w:t>. Дисертація є самостійною науковою пр</w:t>
      </w:r>
      <w:r w:rsidRPr="007708CA">
        <w:rPr>
          <w:sz w:val="28"/>
          <w:szCs w:val="28"/>
          <w:lang w:val="uk-UA"/>
        </w:rPr>
        <w:t>а</w:t>
      </w:r>
      <w:r w:rsidRPr="007708CA">
        <w:rPr>
          <w:sz w:val="28"/>
          <w:szCs w:val="28"/>
          <w:lang w:val="uk-UA"/>
        </w:rPr>
        <w:t>цею здобувача. Внесок автора у її виконання полягає у виборі напрямку, об’єму і методів дослідження, у формулюванні мети і завдань роботи, визначенні контингенту дослідної і контрольної груп, проведенні клінічних і інструментальних обстежень, створенні бази даних і й обробці отриманих даних, узагальненні результатів дослідження, формулюванні висновків, офор</w:t>
      </w:r>
      <w:r w:rsidRPr="007708CA">
        <w:rPr>
          <w:sz w:val="28"/>
          <w:szCs w:val="28"/>
          <w:lang w:val="uk-UA"/>
        </w:rPr>
        <w:t>м</w:t>
      </w:r>
      <w:r w:rsidRPr="007708CA">
        <w:rPr>
          <w:sz w:val="28"/>
          <w:szCs w:val="28"/>
          <w:lang w:val="uk-UA"/>
        </w:rPr>
        <w:t>ленні дисертації. Автор не запозичував ідеї та розробки співавторів публік</w:t>
      </w:r>
      <w:r w:rsidRPr="007708CA">
        <w:rPr>
          <w:sz w:val="28"/>
          <w:szCs w:val="28"/>
          <w:lang w:val="uk-UA"/>
        </w:rPr>
        <w:t>а</w:t>
      </w:r>
      <w:r w:rsidRPr="007708CA">
        <w:rPr>
          <w:sz w:val="28"/>
          <w:szCs w:val="28"/>
          <w:lang w:val="uk-UA"/>
        </w:rPr>
        <w:t>цій.</w:t>
      </w:r>
    </w:p>
    <w:p w:rsidR="006C6494" w:rsidRPr="007708CA" w:rsidRDefault="006C6494" w:rsidP="006C6494">
      <w:pPr>
        <w:widowControl w:val="0"/>
        <w:spacing w:line="377" w:lineRule="auto"/>
        <w:ind w:left="180" w:firstLine="540"/>
        <w:jc w:val="both"/>
        <w:rPr>
          <w:sz w:val="28"/>
          <w:szCs w:val="28"/>
          <w:lang w:val="uk-UA"/>
        </w:rPr>
      </w:pPr>
      <w:r w:rsidRPr="007708CA">
        <w:rPr>
          <w:b/>
          <w:bCs/>
          <w:sz w:val="28"/>
          <w:szCs w:val="28"/>
          <w:lang w:val="uk-UA"/>
        </w:rPr>
        <w:t>Апробація результатів дисертації.</w:t>
      </w:r>
      <w:r w:rsidRPr="007708CA">
        <w:rPr>
          <w:sz w:val="28"/>
          <w:szCs w:val="28"/>
          <w:lang w:val="uk-UA"/>
        </w:rPr>
        <w:t xml:space="preserve"> Дисертаційну роботу розглянуто і рекомендовано до захисту на розширеному засіданні Апробаційної ради Національного Наукового Центру «Інст</w:t>
      </w:r>
      <w:r w:rsidRPr="007708CA">
        <w:rPr>
          <w:sz w:val="28"/>
          <w:szCs w:val="28"/>
          <w:lang w:val="uk-UA"/>
        </w:rPr>
        <w:t>и</w:t>
      </w:r>
      <w:r w:rsidRPr="007708CA">
        <w:rPr>
          <w:sz w:val="28"/>
          <w:szCs w:val="28"/>
          <w:lang w:val="uk-UA"/>
        </w:rPr>
        <w:t>тут кардіології ім. академіка М.Д.Стражеска» АМН України за участю співробітників відділів некорон</w:t>
      </w:r>
      <w:r w:rsidRPr="007708CA">
        <w:rPr>
          <w:sz w:val="28"/>
          <w:szCs w:val="28"/>
          <w:lang w:val="uk-UA"/>
        </w:rPr>
        <w:t>а</w:t>
      </w:r>
      <w:r w:rsidRPr="007708CA">
        <w:rPr>
          <w:sz w:val="28"/>
          <w:szCs w:val="28"/>
          <w:lang w:val="uk-UA"/>
        </w:rPr>
        <w:t xml:space="preserve">рогенних хвороб серця та клінічної ревматології, клінічної фармакології </w:t>
      </w:r>
      <w:r w:rsidRPr="007708CA">
        <w:rPr>
          <w:sz w:val="28"/>
          <w:szCs w:val="28"/>
          <w:lang w:val="uk-UA"/>
        </w:rPr>
        <w:lastRenderedPageBreak/>
        <w:t>з лабораторією функціональної діагностики, відділення фармакотерапії і функціональної діагностики, та кафедри терапії та ревматології Національної мед</w:t>
      </w:r>
      <w:r w:rsidRPr="007708CA">
        <w:rPr>
          <w:sz w:val="28"/>
          <w:szCs w:val="28"/>
          <w:lang w:val="uk-UA"/>
        </w:rPr>
        <w:t>и</w:t>
      </w:r>
      <w:r w:rsidRPr="007708CA">
        <w:rPr>
          <w:sz w:val="28"/>
          <w:szCs w:val="28"/>
          <w:lang w:val="uk-UA"/>
        </w:rPr>
        <w:t>чної академії післядипломної освіти ім. П.Л. Шупіка МОЗ України</w:t>
      </w:r>
      <w:r w:rsidRPr="007708CA">
        <w:rPr>
          <w:color w:val="FF0000"/>
          <w:sz w:val="28"/>
          <w:szCs w:val="28"/>
          <w:lang w:val="uk-UA"/>
        </w:rPr>
        <w:t xml:space="preserve"> </w:t>
      </w:r>
      <w:r w:rsidRPr="007708CA">
        <w:rPr>
          <w:sz w:val="28"/>
          <w:szCs w:val="28"/>
          <w:lang w:val="uk-UA"/>
        </w:rPr>
        <w:t>(2007 рік).</w:t>
      </w:r>
    </w:p>
    <w:p w:rsidR="006C6494" w:rsidRPr="007708CA" w:rsidRDefault="006C6494" w:rsidP="006C6494">
      <w:pPr>
        <w:widowControl w:val="0"/>
        <w:spacing w:line="377" w:lineRule="auto"/>
        <w:ind w:left="180" w:firstLine="540"/>
        <w:jc w:val="both"/>
        <w:rPr>
          <w:sz w:val="28"/>
          <w:szCs w:val="28"/>
          <w:lang w:val="uk-UA"/>
        </w:rPr>
      </w:pPr>
      <w:r w:rsidRPr="007708CA">
        <w:rPr>
          <w:sz w:val="28"/>
          <w:szCs w:val="28"/>
          <w:lang w:val="uk-UA"/>
        </w:rPr>
        <w:t>Основні положення дисертаційного дослідження викладені на IV Нац. конгресі ревматологів України, 18-21.10.2005, м. Полтава, наук.-практ. конференції «Терапевтичні читання: алгоритми сучасної діагностики та лікува</w:t>
      </w:r>
      <w:r w:rsidRPr="007708CA">
        <w:rPr>
          <w:sz w:val="28"/>
          <w:szCs w:val="28"/>
          <w:lang w:val="uk-UA"/>
        </w:rPr>
        <w:t>н</w:t>
      </w:r>
      <w:r w:rsidRPr="007708CA">
        <w:rPr>
          <w:sz w:val="28"/>
          <w:szCs w:val="28"/>
          <w:lang w:val="uk-UA"/>
        </w:rPr>
        <w:t>ня внутрішніх хвороб присвяченій пам’яті академіка Л.Т.Малої», Харків, 21-22.04.2005 р.; Міжнародному кардіологічному форумі «Кардіологія вчора, сь</w:t>
      </w:r>
      <w:r w:rsidRPr="007708CA">
        <w:rPr>
          <w:sz w:val="28"/>
          <w:szCs w:val="28"/>
          <w:lang w:val="uk-UA"/>
        </w:rPr>
        <w:t>о</w:t>
      </w:r>
      <w:r w:rsidRPr="007708CA">
        <w:rPr>
          <w:sz w:val="28"/>
          <w:szCs w:val="28"/>
          <w:lang w:val="uk-UA"/>
        </w:rPr>
        <w:t>годні, завтра», присвяченому 70-річному ювілею Інституту кардіології та 130-річічю з дня народження його засновника – М.Д.Стражеска, 17-19.05. 2006 р.; Науковому симпозіумі «Дегенеративні ураження ОРА у дітей та пі</w:t>
      </w:r>
      <w:r w:rsidRPr="007708CA">
        <w:rPr>
          <w:sz w:val="28"/>
          <w:szCs w:val="28"/>
          <w:lang w:val="uk-UA"/>
        </w:rPr>
        <w:t>д</w:t>
      </w:r>
      <w:r w:rsidRPr="007708CA">
        <w:rPr>
          <w:sz w:val="28"/>
          <w:szCs w:val="28"/>
          <w:lang w:val="uk-UA"/>
        </w:rPr>
        <w:t>літків (Харків, 12.04.2006 р.); Міжнародній наук.-практ. конференції «Осте</w:t>
      </w:r>
      <w:r w:rsidRPr="007708CA">
        <w:rPr>
          <w:sz w:val="28"/>
          <w:szCs w:val="28"/>
          <w:lang w:val="uk-UA"/>
        </w:rPr>
        <w:t>о</w:t>
      </w:r>
      <w:r w:rsidRPr="007708CA">
        <w:rPr>
          <w:sz w:val="28"/>
          <w:szCs w:val="28"/>
          <w:lang w:val="uk-UA"/>
        </w:rPr>
        <w:t>пороз: епідеміологія, клініка, діагностика, профілактика та лікування», Євп</w:t>
      </w:r>
      <w:r w:rsidRPr="007708CA">
        <w:rPr>
          <w:sz w:val="28"/>
          <w:szCs w:val="28"/>
          <w:lang w:val="uk-UA"/>
        </w:rPr>
        <w:t>а</w:t>
      </w:r>
      <w:r w:rsidRPr="007708CA">
        <w:rPr>
          <w:sz w:val="28"/>
          <w:szCs w:val="28"/>
          <w:lang w:val="uk-UA"/>
        </w:rPr>
        <w:t>торія, 5-8.09.2006, Пленумі правління Асоціації ревматологів України «Ре</w:t>
      </w:r>
      <w:r w:rsidRPr="007708CA">
        <w:rPr>
          <w:sz w:val="28"/>
          <w:szCs w:val="28"/>
          <w:lang w:val="uk-UA"/>
        </w:rPr>
        <w:t>в</w:t>
      </w:r>
      <w:r w:rsidRPr="007708CA">
        <w:rPr>
          <w:sz w:val="28"/>
          <w:szCs w:val="28"/>
          <w:lang w:val="uk-UA"/>
        </w:rPr>
        <w:t>матичні хвороби з системними проявами: проблемні напрямки клініки, діагностики та вибір раціональної фа</w:t>
      </w:r>
      <w:r w:rsidRPr="007708CA">
        <w:rPr>
          <w:sz w:val="28"/>
          <w:szCs w:val="28"/>
          <w:lang w:val="uk-UA"/>
        </w:rPr>
        <w:t>р</w:t>
      </w:r>
      <w:r w:rsidRPr="007708CA">
        <w:rPr>
          <w:sz w:val="28"/>
          <w:szCs w:val="28"/>
          <w:lang w:val="uk-UA"/>
        </w:rPr>
        <w:t>макотерапії», Київ, 4-5.10.2006; спільних засіданнях Асоціації ревматологів України та Київського товариства ревматол</w:t>
      </w:r>
      <w:r w:rsidRPr="007708CA">
        <w:rPr>
          <w:sz w:val="28"/>
          <w:szCs w:val="28"/>
          <w:lang w:val="uk-UA"/>
        </w:rPr>
        <w:t>о</w:t>
      </w:r>
      <w:r w:rsidRPr="007708CA">
        <w:rPr>
          <w:sz w:val="28"/>
          <w:szCs w:val="28"/>
          <w:lang w:val="uk-UA"/>
        </w:rPr>
        <w:t>гів.</w:t>
      </w:r>
    </w:p>
    <w:p w:rsidR="006C6494" w:rsidRPr="007708CA" w:rsidRDefault="006C6494" w:rsidP="006C6494">
      <w:pPr>
        <w:widowControl w:val="0"/>
        <w:spacing w:line="377" w:lineRule="auto"/>
        <w:ind w:left="180" w:firstLine="540"/>
        <w:jc w:val="both"/>
        <w:rPr>
          <w:sz w:val="28"/>
          <w:szCs w:val="28"/>
          <w:lang w:val="uk-UA"/>
        </w:rPr>
      </w:pPr>
      <w:r w:rsidRPr="007708CA">
        <w:rPr>
          <w:b/>
          <w:bCs/>
          <w:sz w:val="28"/>
          <w:szCs w:val="28"/>
          <w:lang w:val="uk-UA"/>
        </w:rPr>
        <w:t>Публікації</w:t>
      </w:r>
      <w:r w:rsidRPr="007708CA">
        <w:rPr>
          <w:sz w:val="28"/>
          <w:szCs w:val="28"/>
          <w:lang w:val="uk-UA"/>
        </w:rPr>
        <w:t>. За темою дисертації опубліковано 8 наукових праць, в тому числі 3 статті у фахових виданнях, рекомендованих ВАК України, 5 робіт м</w:t>
      </w:r>
      <w:r w:rsidRPr="007708CA">
        <w:rPr>
          <w:sz w:val="28"/>
          <w:szCs w:val="28"/>
          <w:lang w:val="uk-UA"/>
        </w:rPr>
        <w:t>і</w:t>
      </w:r>
      <w:r w:rsidRPr="007708CA">
        <w:rPr>
          <w:sz w:val="28"/>
          <w:szCs w:val="28"/>
          <w:lang w:val="uk-UA"/>
        </w:rPr>
        <w:t>стяться у матеріалах наукових конгресів та конференцій.</w:t>
      </w:r>
    </w:p>
    <w:p w:rsidR="006C6494" w:rsidRPr="007708CA" w:rsidRDefault="006C6494" w:rsidP="006C6494">
      <w:pPr>
        <w:pStyle w:val="affffffff1"/>
        <w:rPr>
          <w:bCs/>
          <w:caps w:val="0"/>
          <w:sz w:val="36"/>
          <w:szCs w:val="36"/>
        </w:rPr>
      </w:pPr>
    </w:p>
    <w:p w:rsidR="006C6494" w:rsidRPr="006C6494" w:rsidRDefault="006C6494" w:rsidP="006C6494">
      <w:pPr>
        <w:pStyle w:val="affffffff1"/>
        <w:rPr>
          <w:bCs/>
          <w:caps w:val="0"/>
          <w:sz w:val="36"/>
          <w:szCs w:val="36"/>
        </w:rPr>
      </w:pPr>
    </w:p>
    <w:p w:rsidR="006C6494" w:rsidRPr="007708CA" w:rsidRDefault="006C6494" w:rsidP="006C6494">
      <w:pPr>
        <w:pStyle w:val="20"/>
        <w:spacing w:line="396" w:lineRule="auto"/>
        <w:ind w:right="180"/>
        <w:rPr>
          <w:bCs w:val="0"/>
        </w:rPr>
      </w:pPr>
      <w:r w:rsidRPr="007708CA">
        <w:rPr>
          <w:bCs w:val="0"/>
        </w:rPr>
        <w:t>ВИСНОВКИ</w:t>
      </w:r>
    </w:p>
    <w:p w:rsidR="006C6494" w:rsidRPr="007708CA" w:rsidRDefault="006C6494" w:rsidP="006C6494">
      <w:pPr>
        <w:spacing w:line="396" w:lineRule="auto"/>
        <w:ind w:right="180" w:firstLine="567"/>
        <w:jc w:val="both"/>
        <w:rPr>
          <w:sz w:val="28"/>
          <w:szCs w:val="28"/>
          <w:lang w:val="en-US"/>
        </w:rPr>
      </w:pPr>
    </w:p>
    <w:p w:rsidR="006C6494" w:rsidRPr="007708CA" w:rsidRDefault="006C6494" w:rsidP="006C6494">
      <w:pPr>
        <w:spacing w:line="396" w:lineRule="auto"/>
        <w:ind w:right="180" w:firstLine="567"/>
        <w:jc w:val="both"/>
        <w:rPr>
          <w:sz w:val="28"/>
          <w:szCs w:val="28"/>
          <w:lang w:val="uk-UA"/>
        </w:rPr>
      </w:pPr>
      <w:r w:rsidRPr="007708CA">
        <w:rPr>
          <w:sz w:val="28"/>
          <w:szCs w:val="28"/>
          <w:lang w:val="uk-UA"/>
        </w:rPr>
        <w:t>У дисертації наведено теоретичне узагальнення та вирішення науково-практичної задачі сучасної ревматології – визначені на основі УЗД локал</w:t>
      </w:r>
      <w:r w:rsidRPr="007708CA">
        <w:rPr>
          <w:sz w:val="28"/>
          <w:szCs w:val="28"/>
          <w:lang w:val="uk-UA"/>
        </w:rPr>
        <w:t>ь</w:t>
      </w:r>
      <w:r w:rsidRPr="007708CA">
        <w:rPr>
          <w:sz w:val="28"/>
          <w:szCs w:val="28"/>
          <w:lang w:val="uk-UA"/>
        </w:rPr>
        <w:t xml:space="preserve">ні зміни Ктк та СА у хворих на РА, встановлені особливості їх розвитку та </w:t>
      </w:r>
      <w:r w:rsidRPr="007708CA">
        <w:rPr>
          <w:sz w:val="28"/>
          <w:szCs w:val="28"/>
          <w:lang w:val="uk-UA"/>
        </w:rPr>
        <w:lastRenderedPageBreak/>
        <w:t>прогресування, а також розроблені критерії оцінки ранніх змін компоне</w:t>
      </w:r>
      <w:r w:rsidRPr="007708CA">
        <w:rPr>
          <w:sz w:val="28"/>
          <w:szCs w:val="28"/>
          <w:lang w:val="uk-UA"/>
        </w:rPr>
        <w:t>н</w:t>
      </w:r>
      <w:r w:rsidRPr="007708CA">
        <w:rPr>
          <w:sz w:val="28"/>
          <w:szCs w:val="28"/>
          <w:lang w:val="uk-UA"/>
        </w:rPr>
        <w:t>тів СА у цих хворих.</w:t>
      </w:r>
    </w:p>
    <w:p w:rsidR="006C6494" w:rsidRPr="007708CA" w:rsidRDefault="006C6494" w:rsidP="00246A3F">
      <w:pPr>
        <w:pStyle w:val="afffffffd"/>
        <w:numPr>
          <w:ilvl w:val="0"/>
          <w:numId w:val="59"/>
        </w:numPr>
        <w:tabs>
          <w:tab w:val="clear" w:pos="1425"/>
          <w:tab w:val="num" w:pos="360"/>
        </w:tabs>
        <w:suppressAutoHyphens w:val="0"/>
        <w:spacing w:line="396" w:lineRule="auto"/>
        <w:ind w:left="357" w:right="180" w:hanging="357"/>
        <w:jc w:val="both"/>
        <w:rPr>
          <w:szCs w:val="28"/>
        </w:rPr>
      </w:pPr>
      <w:r w:rsidRPr="007708CA">
        <w:rPr>
          <w:szCs w:val="28"/>
        </w:rPr>
        <w:t>У хворих на РА характерними УЗ-ознаками ураження СА є: зміни в СО – пото</w:t>
      </w:r>
      <w:r w:rsidRPr="007708CA">
        <w:rPr>
          <w:szCs w:val="28"/>
        </w:rPr>
        <w:t>в</w:t>
      </w:r>
      <w:r w:rsidRPr="007708CA">
        <w:rPr>
          <w:szCs w:val="28"/>
        </w:rPr>
        <w:t>щення &gt;2,5 мм, наявність виростів до 15 мм, гіперваскуляризація (1-3 бали за шкалою M.</w:t>
      </w:r>
      <w:r w:rsidRPr="007708CA">
        <w:rPr>
          <w:szCs w:val="28"/>
          <w:lang w:val="en-US"/>
        </w:rPr>
        <w:t>Hau</w:t>
      </w:r>
      <w:r w:rsidRPr="007708CA">
        <w:rPr>
          <w:szCs w:val="28"/>
        </w:rPr>
        <w:t xml:space="preserve"> </w:t>
      </w:r>
      <w:r w:rsidRPr="007708CA">
        <w:rPr>
          <w:szCs w:val="28"/>
          <w:lang w:val="en-US"/>
        </w:rPr>
        <w:t>et</w:t>
      </w:r>
      <w:r w:rsidRPr="007708CA">
        <w:rPr>
          <w:szCs w:val="28"/>
        </w:rPr>
        <w:t xml:space="preserve"> </w:t>
      </w:r>
      <w:r w:rsidRPr="007708CA">
        <w:rPr>
          <w:szCs w:val="28"/>
          <w:lang w:val="en-US"/>
        </w:rPr>
        <w:t>al</w:t>
      </w:r>
      <w:r w:rsidRPr="007708CA">
        <w:rPr>
          <w:szCs w:val="28"/>
        </w:rPr>
        <w:t xml:space="preserve">., 1999); наявність випоту </w:t>
      </w:r>
      <w:proofErr w:type="gramStart"/>
      <w:r w:rsidRPr="007708CA">
        <w:rPr>
          <w:szCs w:val="28"/>
        </w:rPr>
        <w:t>р</w:t>
      </w:r>
      <w:proofErr w:type="gramEnd"/>
      <w:r w:rsidRPr="007708CA">
        <w:rPr>
          <w:szCs w:val="28"/>
        </w:rPr>
        <w:t>ізної ехоструктури та об’єму у суглоб</w:t>
      </w:r>
      <w:r w:rsidRPr="007708CA">
        <w:rPr>
          <w:szCs w:val="28"/>
        </w:rPr>
        <w:t>о</w:t>
      </w:r>
      <w:r w:rsidRPr="007708CA">
        <w:rPr>
          <w:szCs w:val="28"/>
        </w:rPr>
        <w:t xml:space="preserve">вій порожнині; зміни суглобових кісткових поверхонь – </w:t>
      </w:r>
      <w:proofErr w:type="gramStart"/>
      <w:r w:rsidRPr="007708CA">
        <w:rPr>
          <w:szCs w:val="28"/>
        </w:rPr>
        <w:t>др</w:t>
      </w:r>
      <w:proofErr w:type="gramEnd"/>
      <w:r w:rsidRPr="007708CA">
        <w:rPr>
          <w:szCs w:val="28"/>
        </w:rPr>
        <w:t>ібні дефекти діаметром 0,1-0,4 мм чи вірогідні ерозії; ураження периартикулярних м'яких тканин (тендосиновіт, стовщення сухожиль, порушення цілісності останніх). Це надає методу перевагу перед традиційною рентгенографією і має велике значення для діагно</w:t>
      </w:r>
      <w:r w:rsidRPr="007708CA">
        <w:rPr>
          <w:szCs w:val="28"/>
        </w:rPr>
        <w:t>с</w:t>
      </w:r>
      <w:r w:rsidRPr="007708CA">
        <w:rPr>
          <w:szCs w:val="28"/>
        </w:rPr>
        <w:t xml:space="preserve">тики раннього РА </w:t>
      </w:r>
      <w:proofErr w:type="gramStart"/>
      <w:r w:rsidRPr="007708CA">
        <w:rPr>
          <w:szCs w:val="28"/>
        </w:rPr>
        <w:t>у</w:t>
      </w:r>
      <w:proofErr w:type="gramEnd"/>
      <w:r w:rsidRPr="007708CA">
        <w:rPr>
          <w:szCs w:val="28"/>
        </w:rPr>
        <w:t xml:space="preserve"> відсутності ерозивних уражень суглобів.</w:t>
      </w:r>
    </w:p>
    <w:p w:rsidR="006C6494" w:rsidRPr="007708CA" w:rsidRDefault="006C6494" w:rsidP="00246A3F">
      <w:pPr>
        <w:numPr>
          <w:ilvl w:val="0"/>
          <w:numId w:val="59"/>
        </w:numPr>
        <w:tabs>
          <w:tab w:val="clear" w:pos="1425"/>
          <w:tab w:val="num" w:pos="360"/>
        </w:tabs>
        <w:suppressAutoHyphens w:val="0"/>
        <w:spacing w:line="396" w:lineRule="auto"/>
        <w:ind w:left="360" w:right="180" w:hanging="360"/>
        <w:jc w:val="both"/>
        <w:rPr>
          <w:sz w:val="28"/>
          <w:szCs w:val="28"/>
          <w:lang w:val="uk-UA"/>
        </w:rPr>
      </w:pPr>
      <w:r w:rsidRPr="007708CA">
        <w:rPr>
          <w:sz w:val="28"/>
          <w:szCs w:val="28"/>
          <w:lang w:val="uk-UA"/>
        </w:rPr>
        <w:t>Виявлено, що УЗ-ознаки ураження периартикулярних м’яких тканин є х</w:t>
      </w:r>
      <w:r w:rsidRPr="007708CA">
        <w:rPr>
          <w:sz w:val="28"/>
          <w:szCs w:val="28"/>
          <w:lang w:val="uk-UA"/>
        </w:rPr>
        <w:t>а</w:t>
      </w:r>
      <w:r w:rsidRPr="007708CA">
        <w:rPr>
          <w:sz w:val="28"/>
          <w:szCs w:val="28"/>
          <w:lang w:val="uk-UA"/>
        </w:rPr>
        <w:t>рактерними для раннього РА: ентезопатії виявлялися у 92,9% хворих, бурсити – у 93,7%, тендосиновіт сухожиль м'язів-згиначів і розгиначів пал</w:t>
      </w:r>
      <w:r w:rsidRPr="007708CA">
        <w:rPr>
          <w:sz w:val="28"/>
          <w:szCs w:val="28"/>
          <w:lang w:val="uk-UA"/>
        </w:rPr>
        <w:t>ь</w:t>
      </w:r>
      <w:r w:rsidRPr="007708CA">
        <w:rPr>
          <w:sz w:val="28"/>
          <w:szCs w:val="28"/>
          <w:lang w:val="uk-UA"/>
        </w:rPr>
        <w:t>ців кистей та стоп – у 74,5% і 58,2% хворих, відповідно.</w:t>
      </w:r>
    </w:p>
    <w:p w:rsidR="006C6494" w:rsidRPr="007708CA" w:rsidRDefault="006C6494" w:rsidP="00246A3F">
      <w:pPr>
        <w:numPr>
          <w:ilvl w:val="0"/>
          <w:numId w:val="59"/>
        </w:numPr>
        <w:tabs>
          <w:tab w:val="clear" w:pos="1425"/>
          <w:tab w:val="num" w:pos="360"/>
        </w:tabs>
        <w:suppressAutoHyphens w:val="0"/>
        <w:spacing w:line="396" w:lineRule="auto"/>
        <w:ind w:left="360" w:right="180" w:hanging="360"/>
        <w:jc w:val="both"/>
        <w:rPr>
          <w:sz w:val="28"/>
          <w:szCs w:val="28"/>
          <w:lang w:val="uk-UA"/>
        </w:rPr>
      </w:pPr>
      <w:r w:rsidRPr="007708CA">
        <w:rPr>
          <w:sz w:val="28"/>
          <w:szCs w:val="28"/>
          <w:lang w:val="uk-UA"/>
        </w:rPr>
        <w:t>Чутливість УЗД при найбільш ранніх стадіях розвитку РА (0-І рентген-стадії) складає біля 88,1%, специфічність - 70,6 %; для рентгенологічних методів ці показники становлять біля 60,1% та 48,1 %, відповідно. При більш тривалому перебігу РА інформативність УЗД зростає, особливо щодо патологічних змін СО, гіалінового СХ та кісткових суглобових пове</w:t>
      </w:r>
      <w:r w:rsidRPr="007708CA">
        <w:rPr>
          <w:sz w:val="28"/>
          <w:szCs w:val="28"/>
          <w:lang w:val="uk-UA"/>
        </w:rPr>
        <w:t>р</w:t>
      </w:r>
      <w:r w:rsidRPr="007708CA">
        <w:rPr>
          <w:sz w:val="28"/>
          <w:szCs w:val="28"/>
          <w:lang w:val="uk-UA"/>
        </w:rPr>
        <w:t>хонь, які виявляються у 100% хворих.</w:t>
      </w:r>
    </w:p>
    <w:p w:rsidR="006C6494" w:rsidRPr="007708CA" w:rsidRDefault="006C6494" w:rsidP="00246A3F">
      <w:pPr>
        <w:numPr>
          <w:ilvl w:val="0"/>
          <w:numId w:val="59"/>
        </w:numPr>
        <w:tabs>
          <w:tab w:val="clear" w:pos="1425"/>
          <w:tab w:val="num" w:pos="360"/>
        </w:tabs>
        <w:suppressAutoHyphens w:val="0"/>
        <w:spacing w:line="396" w:lineRule="auto"/>
        <w:ind w:left="360" w:right="180" w:hanging="360"/>
        <w:jc w:val="both"/>
        <w:rPr>
          <w:sz w:val="28"/>
          <w:szCs w:val="28"/>
          <w:lang w:val="uk-UA"/>
        </w:rPr>
      </w:pPr>
      <w:r w:rsidRPr="007708CA">
        <w:rPr>
          <w:sz w:val="28"/>
          <w:szCs w:val="28"/>
          <w:lang w:val="uk-UA"/>
        </w:rPr>
        <w:t>У хворих на РА з тривалістю хвороби до 2-х років ступінь васкуляриз</w:t>
      </w:r>
      <w:r w:rsidRPr="007708CA">
        <w:rPr>
          <w:sz w:val="28"/>
          <w:szCs w:val="28"/>
          <w:lang w:val="uk-UA"/>
        </w:rPr>
        <w:t>а</w:t>
      </w:r>
      <w:r w:rsidRPr="007708CA">
        <w:rPr>
          <w:sz w:val="28"/>
          <w:szCs w:val="28"/>
          <w:lang w:val="uk-UA"/>
        </w:rPr>
        <w:t xml:space="preserve">ції СО за </w:t>
      </w:r>
      <w:r w:rsidRPr="007708CA">
        <w:rPr>
          <w:sz w:val="28"/>
          <w:szCs w:val="28"/>
        </w:rPr>
        <w:t>шкалою M.</w:t>
      </w:r>
      <w:r w:rsidRPr="007708CA">
        <w:rPr>
          <w:sz w:val="28"/>
          <w:szCs w:val="28"/>
          <w:lang w:val="en-US"/>
        </w:rPr>
        <w:t>Hau</w:t>
      </w:r>
      <w:r w:rsidRPr="007708CA">
        <w:rPr>
          <w:sz w:val="28"/>
          <w:szCs w:val="28"/>
        </w:rPr>
        <w:t xml:space="preserve"> </w:t>
      </w:r>
      <w:r w:rsidRPr="007708CA">
        <w:rPr>
          <w:sz w:val="28"/>
          <w:szCs w:val="28"/>
          <w:lang w:val="en-US"/>
        </w:rPr>
        <w:t>et</w:t>
      </w:r>
      <w:r w:rsidRPr="007708CA">
        <w:rPr>
          <w:sz w:val="28"/>
          <w:szCs w:val="28"/>
        </w:rPr>
        <w:t xml:space="preserve"> </w:t>
      </w:r>
      <w:r w:rsidRPr="007708CA">
        <w:rPr>
          <w:sz w:val="28"/>
          <w:szCs w:val="28"/>
          <w:lang w:val="en-US"/>
        </w:rPr>
        <w:t>al</w:t>
      </w:r>
      <w:r w:rsidRPr="007708CA">
        <w:rPr>
          <w:sz w:val="28"/>
          <w:szCs w:val="28"/>
        </w:rPr>
        <w:t>., 1999</w:t>
      </w:r>
      <w:r w:rsidRPr="007708CA">
        <w:rPr>
          <w:sz w:val="28"/>
          <w:szCs w:val="28"/>
          <w:lang w:val="uk-UA"/>
        </w:rPr>
        <w:t xml:space="preserve"> корелює з деякими показниками а</w:t>
      </w:r>
      <w:r w:rsidRPr="007708CA">
        <w:rPr>
          <w:sz w:val="28"/>
          <w:szCs w:val="28"/>
          <w:lang w:val="uk-UA"/>
        </w:rPr>
        <w:t>к</w:t>
      </w:r>
      <w:r w:rsidRPr="007708CA">
        <w:rPr>
          <w:sz w:val="28"/>
          <w:szCs w:val="28"/>
          <w:lang w:val="uk-UA"/>
        </w:rPr>
        <w:t>тивності РА – ШОЕ (r=0,35) та СРБ (r=0,42). Таким чином, УЗД може визначати рівень активності захворювання на РА в ранній стадії його розвитку.</w:t>
      </w:r>
    </w:p>
    <w:p w:rsidR="006C6494" w:rsidRPr="007708CA" w:rsidRDefault="006C6494" w:rsidP="00246A3F">
      <w:pPr>
        <w:numPr>
          <w:ilvl w:val="0"/>
          <w:numId w:val="59"/>
        </w:numPr>
        <w:tabs>
          <w:tab w:val="clear" w:pos="1425"/>
          <w:tab w:val="num" w:pos="360"/>
        </w:tabs>
        <w:suppressAutoHyphens w:val="0"/>
        <w:spacing w:line="396" w:lineRule="auto"/>
        <w:ind w:left="360" w:right="180" w:hanging="360"/>
        <w:jc w:val="both"/>
        <w:rPr>
          <w:sz w:val="28"/>
          <w:szCs w:val="28"/>
          <w:lang w:val="uk-UA"/>
        </w:rPr>
      </w:pPr>
      <w:r w:rsidRPr="007708CA">
        <w:rPr>
          <w:sz w:val="28"/>
          <w:szCs w:val="28"/>
          <w:lang w:val="uk-UA"/>
        </w:rPr>
        <w:t>Прогностичними факторами прогресування РА є УЗ-ознаки персист</w:t>
      </w:r>
      <w:r w:rsidRPr="007708CA">
        <w:rPr>
          <w:sz w:val="28"/>
          <w:szCs w:val="28"/>
          <w:lang w:val="uk-UA"/>
        </w:rPr>
        <w:t>у</w:t>
      </w:r>
      <w:r w:rsidRPr="007708CA">
        <w:rPr>
          <w:sz w:val="28"/>
          <w:szCs w:val="28"/>
          <w:lang w:val="uk-UA"/>
        </w:rPr>
        <w:t>вання синовіту в дрібних суглобах кистей і променево-зап’ястних су</w:t>
      </w:r>
      <w:r w:rsidRPr="007708CA">
        <w:rPr>
          <w:sz w:val="28"/>
          <w:szCs w:val="28"/>
          <w:lang w:val="uk-UA"/>
        </w:rPr>
        <w:t>г</w:t>
      </w:r>
      <w:r w:rsidRPr="007708CA">
        <w:rPr>
          <w:sz w:val="28"/>
          <w:szCs w:val="28"/>
          <w:lang w:val="uk-UA"/>
        </w:rPr>
        <w:t xml:space="preserve">лобах, а також </w:t>
      </w:r>
      <w:r w:rsidRPr="007708CA">
        <w:rPr>
          <w:sz w:val="28"/>
          <w:szCs w:val="28"/>
          <w:lang w:val="uk-UA"/>
        </w:rPr>
        <w:lastRenderedPageBreak/>
        <w:t>«розмитості» кортикального шару суглобових поверхонь кісток (предиктор появи нових ерозій Ктк).</w:t>
      </w:r>
    </w:p>
    <w:p w:rsidR="006C6494" w:rsidRPr="007708CA" w:rsidRDefault="006C6494" w:rsidP="00246A3F">
      <w:pPr>
        <w:numPr>
          <w:ilvl w:val="0"/>
          <w:numId w:val="59"/>
        </w:numPr>
        <w:tabs>
          <w:tab w:val="clear" w:pos="1425"/>
          <w:tab w:val="num" w:pos="360"/>
        </w:tabs>
        <w:suppressAutoHyphens w:val="0"/>
        <w:spacing w:line="396" w:lineRule="auto"/>
        <w:ind w:left="360" w:right="180" w:hanging="360"/>
        <w:jc w:val="both"/>
        <w:rPr>
          <w:sz w:val="28"/>
          <w:szCs w:val="28"/>
          <w:lang w:val="uk-UA"/>
        </w:rPr>
      </w:pPr>
      <w:r w:rsidRPr="007708CA">
        <w:rPr>
          <w:sz w:val="28"/>
          <w:szCs w:val="28"/>
          <w:lang w:val="uk-UA"/>
        </w:rPr>
        <w:t>УЗД перспективним неінвазивним методом моніторинга ефективності фармакотерапії хворих на РА: при адекватному медикаментозному контролі запального процесу суттєво зменшується об’єм випоту в порожнині суглобів і синовіальних сумок, а також інтенсивність кровот</w:t>
      </w:r>
      <w:r w:rsidRPr="007708CA">
        <w:rPr>
          <w:sz w:val="28"/>
          <w:szCs w:val="28"/>
          <w:lang w:val="uk-UA"/>
        </w:rPr>
        <w:t>о</w:t>
      </w:r>
      <w:r w:rsidRPr="007708CA">
        <w:rPr>
          <w:sz w:val="28"/>
          <w:szCs w:val="28"/>
          <w:lang w:val="uk-UA"/>
        </w:rPr>
        <w:t>ку в СО.</w:t>
      </w:r>
    </w:p>
    <w:p w:rsidR="006C6494" w:rsidRDefault="006C6494" w:rsidP="006C6494">
      <w:pPr>
        <w:pStyle w:val="20"/>
        <w:spacing w:line="396" w:lineRule="auto"/>
        <w:ind w:right="180"/>
        <w:rPr>
          <w:bCs w:val="0"/>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spacing w:line="396" w:lineRule="auto"/>
        <w:ind w:right="180"/>
        <w:rPr>
          <w:lang w:val="uk-UA"/>
        </w:rPr>
      </w:pPr>
    </w:p>
    <w:p w:rsidR="006C6494" w:rsidRDefault="006C6494" w:rsidP="006C6494">
      <w:pPr>
        <w:pStyle w:val="20"/>
        <w:spacing w:line="396" w:lineRule="auto"/>
        <w:ind w:right="180"/>
        <w:rPr>
          <w:bCs w:val="0"/>
        </w:rPr>
      </w:pPr>
    </w:p>
    <w:p w:rsidR="006C6494" w:rsidRPr="007708CA" w:rsidRDefault="006C6494" w:rsidP="006C6494">
      <w:pPr>
        <w:pStyle w:val="20"/>
        <w:spacing w:line="396" w:lineRule="auto"/>
        <w:ind w:right="180"/>
        <w:rPr>
          <w:bCs w:val="0"/>
          <w:lang w:val="en-US"/>
        </w:rPr>
      </w:pPr>
      <w:r w:rsidRPr="007708CA">
        <w:rPr>
          <w:bCs w:val="0"/>
        </w:rPr>
        <w:t>ПРАКТИЧНІ РЕКОМЕНДАЦІЇ</w:t>
      </w:r>
    </w:p>
    <w:p w:rsidR="006C6494" w:rsidRPr="007708CA" w:rsidRDefault="006C6494" w:rsidP="006C6494">
      <w:pPr>
        <w:spacing w:line="396" w:lineRule="auto"/>
        <w:ind w:right="180"/>
        <w:rPr>
          <w:sz w:val="28"/>
          <w:szCs w:val="28"/>
          <w:lang w:val="en-US"/>
        </w:rPr>
      </w:pPr>
    </w:p>
    <w:p w:rsidR="006C6494" w:rsidRPr="007708CA" w:rsidRDefault="006C6494" w:rsidP="00246A3F">
      <w:pPr>
        <w:numPr>
          <w:ilvl w:val="0"/>
          <w:numId w:val="61"/>
        </w:numPr>
        <w:suppressAutoHyphens w:val="0"/>
        <w:spacing w:line="396" w:lineRule="auto"/>
        <w:ind w:right="180"/>
        <w:jc w:val="both"/>
        <w:rPr>
          <w:sz w:val="28"/>
          <w:szCs w:val="28"/>
          <w:lang w:val="uk-UA"/>
        </w:rPr>
      </w:pPr>
      <w:r w:rsidRPr="007708CA">
        <w:rPr>
          <w:sz w:val="28"/>
          <w:szCs w:val="28"/>
          <w:lang w:val="uk-UA"/>
        </w:rPr>
        <w:t>Впровадження в повсякденну клінічну практику УЗД дозволяє з високою вірогідністю встановити діагноз РА на ранніх стадіях розвитку хвороби, що істотно п</w:t>
      </w:r>
      <w:r w:rsidRPr="007708CA">
        <w:rPr>
          <w:sz w:val="28"/>
          <w:szCs w:val="28"/>
          <w:lang w:val="uk-UA"/>
        </w:rPr>
        <w:t>о</w:t>
      </w:r>
      <w:r w:rsidRPr="007708CA">
        <w:rPr>
          <w:sz w:val="28"/>
          <w:szCs w:val="28"/>
          <w:lang w:val="uk-UA"/>
        </w:rPr>
        <w:t>кращує прогноз у цих хворих.</w:t>
      </w:r>
    </w:p>
    <w:p w:rsidR="006C6494" w:rsidRPr="007708CA" w:rsidRDefault="006C6494" w:rsidP="00246A3F">
      <w:pPr>
        <w:numPr>
          <w:ilvl w:val="0"/>
          <w:numId w:val="61"/>
        </w:numPr>
        <w:suppressAutoHyphens w:val="0"/>
        <w:spacing w:line="396" w:lineRule="auto"/>
        <w:ind w:right="180"/>
        <w:jc w:val="both"/>
        <w:rPr>
          <w:sz w:val="28"/>
          <w:szCs w:val="28"/>
          <w:lang w:val="uk-UA"/>
        </w:rPr>
      </w:pPr>
      <w:r w:rsidRPr="007708CA">
        <w:rPr>
          <w:sz w:val="28"/>
          <w:szCs w:val="28"/>
          <w:lang w:val="uk-UA"/>
        </w:rPr>
        <w:t>Для визначення важкості ураження окремих суглобів у хворих на РА рекомендується використовувати розроблені кількісні та напівкільк</w:t>
      </w:r>
      <w:r w:rsidRPr="007708CA">
        <w:rPr>
          <w:sz w:val="28"/>
          <w:szCs w:val="28"/>
          <w:lang w:val="uk-UA"/>
        </w:rPr>
        <w:t>і</w:t>
      </w:r>
      <w:r w:rsidRPr="007708CA">
        <w:rPr>
          <w:sz w:val="28"/>
          <w:szCs w:val="28"/>
          <w:lang w:val="uk-UA"/>
        </w:rPr>
        <w:t>сні УЗ-</w:t>
      </w:r>
      <w:r w:rsidRPr="007708CA">
        <w:rPr>
          <w:sz w:val="28"/>
          <w:szCs w:val="28"/>
          <w:lang w:val="uk-UA"/>
        </w:rPr>
        <w:lastRenderedPageBreak/>
        <w:t>критерії, які визначають стадійність процесу, в тому числі: об’єм та характер випоту в суглобовій порожнині, розміри суглоб</w:t>
      </w:r>
      <w:r w:rsidRPr="007708CA">
        <w:rPr>
          <w:sz w:val="28"/>
          <w:szCs w:val="28"/>
          <w:lang w:val="uk-UA"/>
        </w:rPr>
        <w:t>о</w:t>
      </w:r>
      <w:r w:rsidRPr="007708CA">
        <w:rPr>
          <w:sz w:val="28"/>
          <w:szCs w:val="28"/>
          <w:lang w:val="uk-UA"/>
        </w:rPr>
        <w:t>вих сумок та заворотів, висота та ехогенність СХ, локальне та диф</w:t>
      </w:r>
      <w:r w:rsidRPr="007708CA">
        <w:rPr>
          <w:sz w:val="28"/>
          <w:szCs w:val="28"/>
          <w:lang w:val="uk-UA"/>
        </w:rPr>
        <w:t>у</w:t>
      </w:r>
      <w:r w:rsidRPr="007708CA">
        <w:rPr>
          <w:sz w:val="28"/>
          <w:szCs w:val="28"/>
          <w:lang w:val="uk-UA"/>
        </w:rPr>
        <w:t>зне стовщення СО, інтенсивність кровотоку в СО, характер кісткової суглобової поверхні, кількість та розміри ерозій, ехогенність периа</w:t>
      </w:r>
      <w:r w:rsidRPr="007708CA">
        <w:rPr>
          <w:sz w:val="28"/>
          <w:szCs w:val="28"/>
          <w:lang w:val="uk-UA"/>
        </w:rPr>
        <w:t>р</w:t>
      </w:r>
      <w:r w:rsidRPr="007708CA">
        <w:rPr>
          <w:sz w:val="28"/>
          <w:szCs w:val="28"/>
          <w:lang w:val="uk-UA"/>
        </w:rPr>
        <w:t>тикулярних м’яких тканин, тощо.</w:t>
      </w:r>
    </w:p>
    <w:p w:rsidR="006C6494" w:rsidRPr="007708CA" w:rsidRDefault="006C6494" w:rsidP="00246A3F">
      <w:pPr>
        <w:numPr>
          <w:ilvl w:val="0"/>
          <w:numId w:val="61"/>
        </w:numPr>
        <w:suppressAutoHyphens w:val="0"/>
        <w:spacing w:line="396" w:lineRule="auto"/>
        <w:ind w:right="180"/>
        <w:jc w:val="both"/>
        <w:rPr>
          <w:sz w:val="28"/>
          <w:szCs w:val="28"/>
          <w:lang w:val="uk-UA"/>
        </w:rPr>
      </w:pPr>
      <w:r w:rsidRPr="007708CA">
        <w:rPr>
          <w:sz w:val="28"/>
          <w:szCs w:val="28"/>
          <w:lang w:val="uk-UA"/>
        </w:rPr>
        <w:t>УЗД плечових суглобів у хворих на РА треба проводити також в п</w:t>
      </w:r>
      <w:r w:rsidRPr="007708CA">
        <w:rPr>
          <w:sz w:val="28"/>
          <w:szCs w:val="28"/>
          <w:lang w:val="uk-UA"/>
        </w:rPr>
        <w:t>о</w:t>
      </w:r>
      <w:r w:rsidRPr="007708CA">
        <w:rPr>
          <w:sz w:val="28"/>
          <w:szCs w:val="28"/>
          <w:lang w:val="uk-UA"/>
        </w:rPr>
        <w:t>ложенні пацієнта лежачи, для більш точної верифікації наявності специфічного запального ураження, особливо при наявності суба</w:t>
      </w:r>
      <w:r w:rsidRPr="007708CA">
        <w:rPr>
          <w:sz w:val="28"/>
          <w:szCs w:val="28"/>
          <w:lang w:val="uk-UA"/>
        </w:rPr>
        <w:t>к</w:t>
      </w:r>
      <w:r w:rsidRPr="007708CA">
        <w:rPr>
          <w:sz w:val="28"/>
          <w:szCs w:val="28"/>
          <w:lang w:val="uk-UA"/>
        </w:rPr>
        <w:t>роміально-субдельтовидного бурситу.</w:t>
      </w:r>
    </w:p>
    <w:p w:rsidR="006C6494" w:rsidRPr="007708CA"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Default="006C6494" w:rsidP="006C6494">
      <w:pPr>
        <w:spacing w:line="384" w:lineRule="auto"/>
        <w:ind w:right="180"/>
        <w:jc w:val="center"/>
        <w:rPr>
          <w:b/>
          <w:sz w:val="28"/>
          <w:szCs w:val="28"/>
          <w:lang w:val="uk-UA"/>
        </w:rPr>
      </w:pPr>
    </w:p>
    <w:p w:rsidR="006C6494" w:rsidRPr="007708CA" w:rsidRDefault="006C6494" w:rsidP="006C6494">
      <w:pPr>
        <w:spacing w:line="396" w:lineRule="auto"/>
        <w:ind w:left="180"/>
        <w:jc w:val="center"/>
        <w:rPr>
          <w:b/>
          <w:sz w:val="28"/>
          <w:szCs w:val="28"/>
          <w:lang w:val="uk-UA"/>
        </w:rPr>
      </w:pPr>
      <w:r w:rsidRPr="007708CA">
        <w:rPr>
          <w:b/>
          <w:sz w:val="28"/>
          <w:szCs w:val="28"/>
          <w:lang w:val="uk-UA"/>
        </w:rPr>
        <w:t>ЛІТЕРАТУРА</w:t>
      </w:r>
    </w:p>
    <w:p w:rsidR="006C6494" w:rsidRPr="007708CA" w:rsidRDefault="006C6494" w:rsidP="006C6494">
      <w:pPr>
        <w:spacing w:line="396" w:lineRule="auto"/>
        <w:ind w:left="180"/>
        <w:jc w:val="both"/>
        <w:rPr>
          <w:b/>
          <w:sz w:val="28"/>
          <w:szCs w:val="28"/>
          <w:lang w:val="uk-UA"/>
        </w:rPr>
      </w:pP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iCs/>
          <w:sz w:val="28"/>
          <w:szCs w:val="28"/>
        </w:rPr>
        <w:t xml:space="preserve">Алешкевич А. И. </w:t>
      </w:r>
      <w:r w:rsidRPr="007708CA">
        <w:rPr>
          <w:sz w:val="28"/>
          <w:szCs w:val="28"/>
        </w:rPr>
        <w:t>Рентгенологическая диагностика за</w:t>
      </w:r>
      <w:r w:rsidRPr="007708CA">
        <w:rPr>
          <w:sz w:val="28"/>
          <w:szCs w:val="28"/>
        </w:rPr>
        <w:softHyphen/>
        <w:t>болеваний коленного су</w:t>
      </w:r>
      <w:r w:rsidRPr="007708CA">
        <w:rPr>
          <w:sz w:val="28"/>
          <w:szCs w:val="28"/>
        </w:rPr>
        <w:t>с</w:t>
      </w:r>
      <w:r w:rsidRPr="007708CA">
        <w:rPr>
          <w:sz w:val="28"/>
          <w:szCs w:val="28"/>
        </w:rPr>
        <w:t>тава // Новости лучевой ди</w:t>
      </w:r>
      <w:r w:rsidRPr="007708CA">
        <w:rPr>
          <w:sz w:val="28"/>
          <w:szCs w:val="28"/>
        </w:rPr>
        <w:softHyphen/>
        <w:t>агностики</w:t>
      </w:r>
      <w:r w:rsidRPr="007708CA">
        <w:rPr>
          <w:sz w:val="28"/>
          <w:szCs w:val="28"/>
          <w:lang w:val="uk-UA"/>
        </w:rPr>
        <w:t>:—</w:t>
      </w:r>
      <w:r w:rsidRPr="007708CA">
        <w:rPr>
          <w:sz w:val="28"/>
          <w:szCs w:val="28"/>
        </w:rPr>
        <w:t>1999</w:t>
      </w:r>
      <w:r w:rsidRPr="007708CA">
        <w:rPr>
          <w:sz w:val="28"/>
          <w:szCs w:val="28"/>
          <w:lang w:val="uk-UA"/>
        </w:rPr>
        <w:t>.—</w:t>
      </w:r>
      <w:r w:rsidRPr="007708CA">
        <w:rPr>
          <w:sz w:val="28"/>
          <w:szCs w:val="28"/>
        </w:rPr>
        <w:t>№ 1.</w:t>
      </w:r>
      <w:r w:rsidRPr="007708CA">
        <w:rPr>
          <w:sz w:val="28"/>
          <w:szCs w:val="28"/>
          <w:lang w:val="uk-UA"/>
        </w:rPr>
        <w:t>—</w:t>
      </w:r>
      <w:r w:rsidRPr="007708CA">
        <w:rPr>
          <w:sz w:val="28"/>
          <w:szCs w:val="28"/>
        </w:rPr>
        <w:t>С. 8—9.</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lang w:val="uk-UA"/>
        </w:rPr>
        <w:t>Аллан П.Л. Клінічна допплерівська ультрасонографія: Пер. з англ.. / Л.: Медицина світу, 2001.—293 с.</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rPr>
      </w:pPr>
      <w:r w:rsidRPr="007708CA">
        <w:rPr>
          <w:sz w:val="28"/>
          <w:szCs w:val="28"/>
          <w:lang w:val="uk-UA"/>
        </w:rPr>
        <w:t>Бабій Я.М., Мазуренко О.В., Борткевич О.П., Гарміш О.О., Удовиченко В.В. Порівняльна оцінка магнітно-резонансної томографії та ре</w:t>
      </w:r>
      <w:r w:rsidRPr="007708CA">
        <w:rPr>
          <w:sz w:val="28"/>
          <w:szCs w:val="28"/>
          <w:lang w:val="uk-UA"/>
        </w:rPr>
        <w:t>н</w:t>
      </w:r>
      <w:r w:rsidRPr="007708CA">
        <w:rPr>
          <w:sz w:val="28"/>
          <w:szCs w:val="28"/>
          <w:lang w:val="uk-UA"/>
        </w:rPr>
        <w:t xml:space="preserve">тгенографії в </w:t>
      </w:r>
      <w:r w:rsidRPr="007708CA">
        <w:rPr>
          <w:sz w:val="28"/>
          <w:szCs w:val="28"/>
          <w:lang w:val="uk-UA"/>
        </w:rPr>
        <w:lastRenderedPageBreak/>
        <w:t xml:space="preserve">діагностиці ревматоїдного артриту </w:t>
      </w:r>
      <w:r w:rsidRPr="007708CA">
        <w:rPr>
          <w:sz w:val="28"/>
          <w:szCs w:val="28"/>
        </w:rPr>
        <w:t xml:space="preserve">// </w:t>
      </w:r>
      <w:r w:rsidRPr="007708CA">
        <w:rPr>
          <w:sz w:val="28"/>
          <w:szCs w:val="28"/>
          <w:lang w:val="uk-UA"/>
        </w:rPr>
        <w:t>Променева діагност</w:t>
      </w:r>
      <w:r w:rsidRPr="007708CA">
        <w:rPr>
          <w:sz w:val="28"/>
          <w:szCs w:val="28"/>
          <w:lang w:val="uk-UA"/>
        </w:rPr>
        <w:t>и</w:t>
      </w:r>
      <w:r w:rsidRPr="007708CA">
        <w:rPr>
          <w:sz w:val="28"/>
          <w:szCs w:val="28"/>
          <w:lang w:val="uk-UA"/>
        </w:rPr>
        <w:t>ка, променева терапія. Збірка наукових робіт Асоціації радіологів Укр</w:t>
      </w:r>
      <w:r w:rsidRPr="007708CA">
        <w:rPr>
          <w:sz w:val="28"/>
          <w:szCs w:val="28"/>
          <w:lang w:val="uk-UA"/>
        </w:rPr>
        <w:t>а</w:t>
      </w:r>
      <w:r w:rsidRPr="007708CA">
        <w:rPr>
          <w:sz w:val="28"/>
          <w:szCs w:val="28"/>
          <w:lang w:val="uk-UA"/>
        </w:rPr>
        <w:t xml:space="preserve">їни:—2003 - Київ, с. 243-249. </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rPr>
      </w:pPr>
      <w:r w:rsidRPr="007708CA">
        <w:rPr>
          <w:sz w:val="28"/>
          <w:szCs w:val="28"/>
          <w:lang w:val="uk-UA"/>
        </w:rPr>
        <w:t>Борткевич О.П. Прогнозування прогресування системних змін в кістковій тканині і функціональної недостатності опорно-рухового апарату у хворих на ревматоїдний артрит на основі клініко-інструментального досл</w:t>
      </w:r>
      <w:r w:rsidRPr="007708CA">
        <w:rPr>
          <w:sz w:val="28"/>
          <w:szCs w:val="28"/>
          <w:lang w:val="uk-UA"/>
        </w:rPr>
        <w:t>і</w:t>
      </w:r>
      <w:r w:rsidRPr="007708CA">
        <w:rPr>
          <w:sz w:val="28"/>
          <w:szCs w:val="28"/>
          <w:lang w:val="uk-UA"/>
        </w:rPr>
        <w:t>дження //  Укр.мед.часопис:—2003—6 (38): 100-105.</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uk-UA"/>
        </w:rPr>
        <w:t>Борткевич О.П. Прогресування локальних змін кісткової тк</w:t>
      </w:r>
      <w:r w:rsidRPr="007708CA">
        <w:rPr>
          <w:sz w:val="28"/>
          <w:szCs w:val="28"/>
          <w:lang w:val="uk-UA"/>
        </w:rPr>
        <w:t>а</w:t>
      </w:r>
      <w:r w:rsidRPr="007708CA">
        <w:rPr>
          <w:sz w:val="28"/>
          <w:szCs w:val="28"/>
          <w:lang w:val="uk-UA"/>
        </w:rPr>
        <w:t>нини суглобів у хворих на ранній ревматоїдний артрит і прогнозування його пер</w:t>
      </w:r>
      <w:r w:rsidRPr="007708CA">
        <w:rPr>
          <w:sz w:val="28"/>
          <w:szCs w:val="28"/>
          <w:lang w:val="uk-UA"/>
        </w:rPr>
        <w:t>е</w:t>
      </w:r>
      <w:r w:rsidRPr="007708CA">
        <w:rPr>
          <w:sz w:val="28"/>
          <w:szCs w:val="28"/>
          <w:lang w:val="uk-UA"/>
        </w:rPr>
        <w:t>бігу // Укр. ревматол. Журнал:—2003—3 (13): С. 62-68.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rPr>
        <w:t xml:space="preserve">Борткевич О.П., Силантьева Т.С., Проценко Г.А. Системное поражение костной ткани при ревматоидном артрите (данные клинико-инструментальных исследований): </w:t>
      </w:r>
      <w:r w:rsidRPr="007708CA">
        <w:rPr>
          <w:sz w:val="28"/>
          <w:szCs w:val="28"/>
          <w:lang w:val="uk-UA"/>
        </w:rPr>
        <w:t xml:space="preserve">Зб. наук. праць співробітників КМАПО ім. П.Л. Шупика.—Київ, 2000.—№ 9 (Кн. </w:t>
      </w:r>
      <w:r w:rsidRPr="007708CA">
        <w:rPr>
          <w:sz w:val="28"/>
          <w:szCs w:val="28"/>
          <w:lang w:val="en-US"/>
        </w:rPr>
        <w:t>III</w:t>
      </w:r>
      <w:r w:rsidRPr="007708CA">
        <w:rPr>
          <w:sz w:val="28"/>
          <w:szCs w:val="28"/>
        </w:rPr>
        <w:t>).</w:t>
      </w:r>
      <w:r w:rsidRPr="007708CA">
        <w:rPr>
          <w:sz w:val="28"/>
          <w:szCs w:val="28"/>
          <w:lang w:val="uk-UA"/>
        </w:rPr>
        <w:t>—С.</w:t>
      </w:r>
      <w:r w:rsidRPr="007708CA">
        <w:rPr>
          <w:sz w:val="28"/>
          <w:szCs w:val="28"/>
        </w:rPr>
        <w:t xml:space="preserve"> 108—111.</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rPr>
        <w:t>Ватт И. Артриты. Радиологические и паталогоанатомические сопоста</w:t>
      </w:r>
      <w:r w:rsidRPr="007708CA">
        <w:rPr>
          <w:sz w:val="28"/>
          <w:szCs w:val="28"/>
        </w:rPr>
        <w:t>в</w:t>
      </w:r>
      <w:r w:rsidRPr="007708CA">
        <w:rPr>
          <w:sz w:val="28"/>
          <w:szCs w:val="28"/>
        </w:rPr>
        <w:t>ления //</w:t>
      </w:r>
      <w:r w:rsidRPr="007708CA">
        <w:rPr>
          <w:sz w:val="28"/>
          <w:szCs w:val="28"/>
          <w:lang w:val="uk-UA"/>
        </w:rPr>
        <w:t xml:space="preserve"> Променева діагностика</w:t>
      </w:r>
      <w:r w:rsidRPr="007708CA">
        <w:rPr>
          <w:sz w:val="28"/>
          <w:szCs w:val="28"/>
        </w:rPr>
        <w:t>,</w:t>
      </w:r>
      <w:r w:rsidRPr="007708CA">
        <w:rPr>
          <w:sz w:val="28"/>
          <w:szCs w:val="28"/>
          <w:lang w:val="uk-UA"/>
        </w:rPr>
        <w:t xml:space="preserve"> променева терапія.—</w:t>
      </w:r>
      <w:r w:rsidRPr="007708CA">
        <w:rPr>
          <w:sz w:val="28"/>
          <w:szCs w:val="28"/>
        </w:rPr>
        <w:t>2001</w:t>
      </w:r>
      <w:r w:rsidRPr="007708CA">
        <w:rPr>
          <w:sz w:val="28"/>
          <w:szCs w:val="28"/>
          <w:lang w:val="uk-UA"/>
        </w:rPr>
        <w:t>.—№ 1.—С.</w:t>
      </w:r>
      <w:r w:rsidRPr="007708CA">
        <w:rPr>
          <w:sz w:val="28"/>
          <w:szCs w:val="28"/>
        </w:rPr>
        <w:t xml:space="preserve"> 37—51</w:t>
      </w:r>
      <w:r w:rsidRPr="007708CA">
        <w:rPr>
          <w:sz w:val="28"/>
          <w:szCs w:val="28"/>
          <w:lang w:val="uk-UA"/>
        </w:rPr>
        <w:t>.</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rPr>
        <w:t xml:space="preserve">Везникова И.Н., Игнатьев В.К. Радионуклидная диагностика локального воспаления у больных ревматоидным артритом // Тер. Арх.—1995.—№12.—С. 43—45. </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rPr>
      </w:pPr>
      <w:r w:rsidRPr="007708CA">
        <w:rPr>
          <w:sz w:val="28"/>
          <w:szCs w:val="28"/>
        </w:rPr>
        <w:t>Викторов А.П.</w:t>
      </w:r>
      <w:r w:rsidRPr="007708CA">
        <w:rPr>
          <w:sz w:val="28"/>
          <w:szCs w:val="28"/>
          <w:lang w:val="uk-UA"/>
        </w:rPr>
        <w:t xml:space="preserve"> </w:t>
      </w:r>
      <w:r w:rsidRPr="007708CA">
        <w:rPr>
          <w:sz w:val="28"/>
          <w:szCs w:val="28"/>
        </w:rPr>
        <w:t xml:space="preserve">Безопасность современных НПВП: между Сциллой и Харибдой </w:t>
      </w:r>
      <w:r w:rsidRPr="007708CA">
        <w:rPr>
          <w:sz w:val="28"/>
          <w:szCs w:val="28"/>
          <w:lang w:val="uk-UA"/>
        </w:rPr>
        <w:t xml:space="preserve"> //</w:t>
      </w:r>
      <w:r w:rsidRPr="007708CA">
        <w:rPr>
          <w:sz w:val="28"/>
          <w:szCs w:val="28"/>
        </w:rPr>
        <w:t xml:space="preserve"> </w:t>
      </w:r>
      <w:r w:rsidRPr="007708CA">
        <w:rPr>
          <w:sz w:val="28"/>
          <w:szCs w:val="28"/>
          <w:lang w:val="uk-UA"/>
        </w:rPr>
        <w:t>Ревматологічний журнал.—2003.—№ 4(10).—С. 12—22.</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rPr>
        <w:t>Герасименко С.И., Скляренко Е.Т., Полулях М.В. и соавт. Ревм</w:t>
      </w:r>
      <w:r w:rsidRPr="007708CA">
        <w:rPr>
          <w:sz w:val="28"/>
          <w:szCs w:val="28"/>
        </w:rPr>
        <w:t>а</w:t>
      </w:r>
      <w:r w:rsidRPr="007708CA">
        <w:rPr>
          <w:sz w:val="28"/>
          <w:szCs w:val="28"/>
        </w:rPr>
        <w:t xml:space="preserve">тоидное поражение коленного сустава. </w:t>
      </w:r>
      <w:r w:rsidRPr="007708CA">
        <w:rPr>
          <w:sz w:val="28"/>
          <w:szCs w:val="28"/>
          <w:lang w:val="uk-UA"/>
        </w:rPr>
        <w:t xml:space="preserve">/ </w:t>
      </w:r>
      <w:r w:rsidRPr="007708CA">
        <w:rPr>
          <w:sz w:val="28"/>
          <w:szCs w:val="28"/>
        </w:rPr>
        <w:t>К</w:t>
      </w:r>
      <w:r w:rsidRPr="007708CA">
        <w:rPr>
          <w:sz w:val="28"/>
          <w:szCs w:val="28"/>
          <w:lang w:val="uk-UA"/>
        </w:rPr>
        <w:t>.:</w:t>
      </w:r>
      <w:r w:rsidRPr="007708CA">
        <w:rPr>
          <w:sz w:val="28"/>
          <w:szCs w:val="28"/>
        </w:rPr>
        <w:t xml:space="preserve"> ООО «ДСГ Лтд», 2004</w:t>
      </w:r>
      <w:r w:rsidRPr="007708CA">
        <w:rPr>
          <w:sz w:val="28"/>
          <w:szCs w:val="28"/>
          <w:lang w:val="uk-UA"/>
        </w:rPr>
        <w:t>. —</w:t>
      </w:r>
      <w:r w:rsidRPr="007708CA">
        <w:rPr>
          <w:sz w:val="28"/>
          <w:szCs w:val="28"/>
        </w:rPr>
        <w:t xml:space="preserve">140 с.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rPr>
        <w:t>Дворецкий Л.И. Дифференциальный диагноз при суставном си</w:t>
      </w:r>
      <w:r w:rsidRPr="007708CA">
        <w:rPr>
          <w:sz w:val="28"/>
          <w:szCs w:val="28"/>
        </w:rPr>
        <w:t>н</w:t>
      </w:r>
      <w:r w:rsidRPr="007708CA">
        <w:rPr>
          <w:sz w:val="28"/>
          <w:szCs w:val="28"/>
        </w:rPr>
        <w:t>дроме</w:t>
      </w:r>
      <w:r w:rsidRPr="007708CA">
        <w:rPr>
          <w:sz w:val="28"/>
          <w:szCs w:val="28"/>
          <w:lang w:val="uk-UA"/>
        </w:rPr>
        <w:t xml:space="preserve"> // </w:t>
      </w:r>
      <w:r w:rsidRPr="007708CA">
        <w:rPr>
          <w:sz w:val="28"/>
          <w:szCs w:val="28"/>
        </w:rPr>
        <w:t xml:space="preserve"> </w:t>
      </w:r>
      <w:r w:rsidRPr="007708CA">
        <w:rPr>
          <w:sz w:val="28"/>
          <w:szCs w:val="28"/>
          <w:lang w:val="en-US"/>
        </w:rPr>
        <w:t>Consilium</w:t>
      </w:r>
      <w:r w:rsidRPr="007708CA">
        <w:rPr>
          <w:sz w:val="28"/>
          <w:szCs w:val="28"/>
          <w:lang w:val="uk-UA"/>
        </w:rPr>
        <w:t xml:space="preserve"> </w:t>
      </w:r>
      <w:r w:rsidRPr="007708CA">
        <w:rPr>
          <w:sz w:val="28"/>
          <w:szCs w:val="28"/>
          <w:lang w:val="en-US"/>
        </w:rPr>
        <w:t>medicum</w:t>
      </w:r>
      <w:r w:rsidRPr="007708CA">
        <w:rPr>
          <w:sz w:val="28"/>
          <w:szCs w:val="28"/>
          <w:lang w:val="uk-UA"/>
        </w:rPr>
        <w:t>.—</w:t>
      </w:r>
      <w:r w:rsidRPr="007708CA">
        <w:rPr>
          <w:sz w:val="28"/>
          <w:szCs w:val="28"/>
          <w:lang w:val="en-US"/>
        </w:rPr>
        <w:t>I</w:t>
      </w:r>
      <w:r w:rsidRPr="007708CA">
        <w:rPr>
          <w:sz w:val="28"/>
          <w:szCs w:val="28"/>
          <w:lang w:val="uk-UA"/>
        </w:rPr>
        <w:t>(5).—</w:t>
      </w:r>
      <w:r w:rsidRPr="007708CA">
        <w:rPr>
          <w:sz w:val="28"/>
          <w:szCs w:val="28"/>
        </w:rPr>
        <w:t>1999</w:t>
      </w:r>
      <w:r w:rsidRPr="007708CA">
        <w:rPr>
          <w:sz w:val="28"/>
          <w:szCs w:val="28"/>
          <w:lang w:val="uk-UA"/>
        </w:rPr>
        <w:t>.—С. 3-12.</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rPr>
        <w:t xml:space="preserve">Еськин Н.А., Атабекова Л.А., Бурков С.Г. </w:t>
      </w:r>
      <w:hyperlink r:id="rId10" w:history="1">
        <w:r w:rsidRPr="007708CA">
          <w:rPr>
            <w:sz w:val="28"/>
            <w:szCs w:val="28"/>
          </w:rPr>
          <w:t>Ультрасонография коленных суст</w:t>
        </w:r>
        <w:r w:rsidRPr="007708CA">
          <w:rPr>
            <w:sz w:val="28"/>
            <w:szCs w:val="28"/>
          </w:rPr>
          <w:t>а</w:t>
        </w:r>
        <w:r w:rsidRPr="007708CA">
          <w:rPr>
            <w:sz w:val="28"/>
            <w:szCs w:val="28"/>
          </w:rPr>
          <w:t>вов</w:t>
        </w:r>
      </w:hyperlink>
      <w:r w:rsidRPr="007708CA">
        <w:rPr>
          <w:sz w:val="28"/>
          <w:szCs w:val="28"/>
          <w:lang w:val="uk-UA"/>
        </w:rPr>
        <w:t xml:space="preserve"> //</w:t>
      </w:r>
      <w:r w:rsidRPr="007708CA">
        <w:rPr>
          <w:sz w:val="28"/>
          <w:szCs w:val="28"/>
        </w:rPr>
        <w:t xml:space="preserve"> </w:t>
      </w:r>
      <w:r w:rsidRPr="007708CA">
        <w:rPr>
          <w:sz w:val="28"/>
          <w:szCs w:val="28"/>
          <w:lang w:val="en-US"/>
        </w:rPr>
        <w:t>SonoAce</w:t>
      </w:r>
      <w:r w:rsidRPr="007708CA">
        <w:rPr>
          <w:sz w:val="28"/>
          <w:szCs w:val="28"/>
        </w:rPr>
        <w:t xml:space="preserve"> </w:t>
      </w:r>
      <w:r w:rsidRPr="007708CA">
        <w:rPr>
          <w:sz w:val="28"/>
          <w:szCs w:val="28"/>
          <w:lang w:val="en-US"/>
        </w:rPr>
        <w:t>International</w:t>
      </w:r>
      <w:r w:rsidRPr="007708CA">
        <w:rPr>
          <w:sz w:val="28"/>
          <w:szCs w:val="28"/>
          <w:lang w:val="uk-UA"/>
        </w:rPr>
        <w:t>.—10.—2</w:t>
      </w:r>
      <w:r w:rsidRPr="007708CA">
        <w:rPr>
          <w:sz w:val="28"/>
          <w:szCs w:val="28"/>
        </w:rPr>
        <w:t>002</w:t>
      </w:r>
      <w:r w:rsidRPr="007708CA">
        <w:rPr>
          <w:sz w:val="28"/>
          <w:szCs w:val="28"/>
          <w:lang w:val="uk-UA"/>
        </w:rPr>
        <w:t>, —С.</w:t>
      </w:r>
      <w:r w:rsidRPr="007708CA">
        <w:rPr>
          <w:sz w:val="28"/>
          <w:szCs w:val="28"/>
        </w:rPr>
        <w:t xml:space="preserve"> </w:t>
      </w:r>
      <w:r w:rsidRPr="007708CA">
        <w:rPr>
          <w:sz w:val="28"/>
          <w:szCs w:val="28"/>
          <w:lang w:val="uk-UA"/>
        </w:rPr>
        <w:t>85-92.</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iCs/>
          <w:sz w:val="28"/>
          <w:szCs w:val="28"/>
        </w:rPr>
        <w:lastRenderedPageBreak/>
        <w:t xml:space="preserve">Кишковский А.Н., Тютин Л.А., Есиновская Г.Н. </w:t>
      </w:r>
      <w:r w:rsidRPr="007708CA">
        <w:rPr>
          <w:sz w:val="28"/>
          <w:szCs w:val="28"/>
        </w:rPr>
        <w:t>Ук</w:t>
      </w:r>
      <w:r w:rsidRPr="007708CA">
        <w:rPr>
          <w:sz w:val="28"/>
          <w:szCs w:val="28"/>
        </w:rPr>
        <w:softHyphen/>
        <w:t>ладки для рентген</w:t>
      </w:r>
      <w:r w:rsidRPr="007708CA">
        <w:rPr>
          <w:sz w:val="28"/>
          <w:szCs w:val="28"/>
        </w:rPr>
        <w:t>о</w:t>
      </w:r>
      <w:r w:rsidRPr="007708CA">
        <w:rPr>
          <w:sz w:val="28"/>
          <w:szCs w:val="28"/>
        </w:rPr>
        <w:t>графии коленного сустава // Ат</w:t>
      </w:r>
      <w:r w:rsidRPr="007708CA">
        <w:rPr>
          <w:sz w:val="28"/>
          <w:szCs w:val="28"/>
        </w:rPr>
        <w:softHyphen/>
        <w:t>лас укладок при рентгенологических и</w:t>
      </w:r>
      <w:r w:rsidRPr="007708CA">
        <w:rPr>
          <w:sz w:val="28"/>
          <w:szCs w:val="28"/>
        </w:rPr>
        <w:t>с</w:t>
      </w:r>
      <w:r w:rsidRPr="007708CA">
        <w:rPr>
          <w:sz w:val="28"/>
          <w:szCs w:val="28"/>
        </w:rPr>
        <w:t>следованиях.</w:t>
      </w:r>
      <w:r w:rsidRPr="007708CA">
        <w:rPr>
          <w:sz w:val="28"/>
          <w:szCs w:val="28"/>
          <w:lang w:val="uk-UA"/>
        </w:rPr>
        <w:t xml:space="preserve"> </w:t>
      </w:r>
      <w:r w:rsidRPr="007708CA">
        <w:rPr>
          <w:sz w:val="28"/>
          <w:szCs w:val="28"/>
        </w:rPr>
        <w:t>—</w:t>
      </w:r>
      <w:r w:rsidRPr="007708CA">
        <w:rPr>
          <w:sz w:val="28"/>
          <w:szCs w:val="28"/>
          <w:lang w:val="uk-UA"/>
        </w:rPr>
        <w:t xml:space="preserve"> </w:t>
      </w:r>
      <w:r w:rsidRPr="007708CA">
        <w:rPr>
          <w:sz w:val="28"/>
          <w:szCs w:val="28"/>
        </w:rPr>
        <w:t>Л.: Медицина, 1987.—С. 379—486.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rPr>
        <w:t>Клиническая ревматология (руководство для врачей) / под ред. чл.-корр. РАМН проф. В.И.Мазурова.- 2-е изд., перераб. и доп.- СПб: ООО «Изд</w:t>
      </w:r>
      <w:r w:rsidRPr="007708CA">
        <w:rPr>
          <w:sz w:val="28"/>
          <w:szCs w:val="28"/>
        </w:rPr>
        <w:t>а</w:t>
      </w:r>
      <w:r w:rsidRPr="007708CA">
        <w:rPr>
          <w:sz w:val="28"/>
          <w:szCs w:val="28"/>
        </w:rPr>
        <w:t>тельство ФОЛИАНТ», 2005.- 520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rPr>
        <w:t>Клинические рекомендации. Ревматология</w:t>
      </w:r>
      <w:proofErr w:type="gramStart"/>
      <w:r w:rsidRPr="007708CA">
        <w:rPr>
          <w:sz w:val="28"/>
          <w:szCs w:val="28"/>
        </w:rPr>
        <w:t xml:space="preserve"> /</w:t>
      </w:r>
      <w:r w:rsidRPr="007708CA">
        <w:rPr>
          <w:sz w:val="28"/>
          <w:szCs w:val="28"/>
          <w:lang w:val="uk-UA"/>
        </w:rPr>
        <w:t xml:space="preserve"> </w:t>
      </w:r>
      <w:r w:rsidRPr="007708CA">
        <w:rPr>
          <w:sz w:val="28"/>
          <w:szCs w:val="28"/>
        </w:rPr>
        <w:t>П</w:t>
      </w:r>
      <w:proofErr w:type="gramEnd"/>
      <w:r w:rsidRPr="007708CA">
        <w:rPr>
          <w:sz w:val="28"/>
          <w:szCs w:val="28"/>
        </w:rPr>
        <w:t>од ред. Е.Л.Насонова.- М.: ГЭОТАР-Медиа, 2007.- 288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lang w:val="uk-UA"/>
        </w:rPr>
        <w:t>Коваленко В.М. (ред.) Динаміка показників стану здоров</w:t>
      </w:r>
      <w:r w:rsidRPr="007708CA">
        <w:rPr>
          <w:sz w:val="28"/>
          <w:szCs w:val="28"/>
        </w:rPr>
        <w:t>’</w:t>
      </w:r>
      <w:r w:rsidRPr="007708CA">
        <w:rPr>
          <w:sz w:val="28"/>
          <w:szCs w:val="28"/>
          <w:lang w:val="uk-UA"/>
        </w:rPr>
        <w:t xml:space="preserve">я населення України за 1995-2005 роки. / К., ЗАТ «ВІПОЛ», 2006.- 72 с.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lang w:val="uk-UA"/>
        </w:rPr>
        <w:t>Коваленко В.Н</w:t>
      </w:r>
      <w:r w:rsidRPr="007708CA">
        <w:rPr>
          <w:sz w:val="28"/>
          <w:szCs w:val="28"/>
        </w:rPr>
        <w:t>., Борткевич О.П. Остеоартроз. Практическое р</w:t>
      </w:r>
      <w:r w:rsidRPr="007708CA">
        <w:rPr>
          <w:sz w:val="28"/>
          <w:szCs w:val="28"/>
        </w:rPr>
        <w:t>у</w:t>
      </w:r>
      <w:r w:rsidRPr="007708CA">
        <w:rPr>
          <w:sz w:val="28"/>
          <w:szCs w:val="28"/>
        </w:rPr>
        <w:t>ководство</w:t>
      </w:r>
      <w:r w:rsidRPr="007708CA">
        <w:rPr>
          <w:sz w:val="28"/>
          <w:szCs w:val="28"/>
          <w:lang w:val="uk-UA"/>
        </w:rPr>
        <w:t xml:space="preserve"> /</w:t>
      </w:r>
      <w:r w:rsidRPr="007708CA">
        <w:rPr>
          <w:sz w:val="28"/>
          <w:szCs w:val="28"/>
        </w:rPr>
        <w:t xml:space="preserve"> К.: Морион</w:t>
      </w:r>
      <w:r w:rsidRPr="007708CA">
        <w:rPr>
          <w:sz w:val="28"/>
          <w:szCs w:val="28"/>
          <w:lang w:val="uk-UA"/>
        </w:rPr>
        <w:t xml:space="preserve">, </w:t>
      </w:r>
      <w:r w:rsidRPr="007708CA">
        <w:rPr>
          <w:sz w:val="28"/>
          <w:szCs w:val="28"/>
        </w:rPr>
        <w:t>2005</w:t>
      </w:r>
      <w:r w:rsidRPr="007708CA">
        <w:rPr>
          <w:sz w:val="28"/>
          <w:szCs w:val="28"/>
          <w:lang w:val="uk-UA"/>
        </w:rPr>
        <w:t>. —</w:t>
      </w:r>
      <w:r w:rsidRPr="007708CA">
        <w:rPr>
          <w:sz w:val="28"/>
          <w:szCs w:val="28"/>
        </w:rPr>
        <w:t xml:space="preserve"> 592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Коваленко В.М., Шуба Н.М. Номенклатура, класифікація, крит</w:t>
      </w:r>
      <w:r w:rsidRPr="007708CA">
        <w:rPr>
          <w:sz w:val="28"/>
          <w:szCs w:val="28"/>
          <w:lang w:val="uk-UA"/>
        </w:rPr>
        <w:t>е</w:t>
      </w:r>
      <w:r w:rsidRPr="007708CA">
        <w:rPr>
          <w:sz w:val="28"/>
          <w:szCs w:val="28"/>
          <w:lang w:val="uk-UA"/>
        </w:rPr>
        <w:t>рії діагностики та програми лікування ревматичних хвороб. / К., «Зовн</w:t>
      </w:r>
      <w:r w:rsidRPr="007708CA">
        <w:rPr>
          <w:sz w:val="28"/>
          <w:szCs w:val="28"/>
          <w:lang w:val="uk-UA"/>
        </w:rPr>
        <w:t>і</w:t>
      </w:r>
      <w:r w:rsidRPr="007708CA">
        <w:rPr>
          <w:sz w:val="28"/>
          <w:szCs w:val="28"/>
          <w:lang w:val="uk-UA"/>
        </w:rPr>
        <w:t>шторгвидав України», 2004.—156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Коваленко В.М., Шуба Н.М. Ревматичні хвороби суглобів: медико-соціальні проблеми в Україні та шляхи їх вирішення // Український р</w:t>
      </w:r>
      <w:r w:rsidRPr="007708CA">
        <w:rPr>
          <w:sz w:val="28"/>
          <w:szCs w:val="28"/>
          <w:lang w:val="uk-UA"/>
        </w:rPr>
        <w:t>е</w:t>
      </w:r>
      <w:r w:rsidRPr="007708CA">
        <w:rPr>
          <w:sz w:val="28"/>
          <w:szCs w:val="28"/>
          <w:lang w:val="uk-UA"/>
        </w:rPr>
        <w:t>вматологічний журнал.—2003.—№ 3 (13).—С. 3—7.</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lang w:val="uk-UA"/>
        </w:rPr>
        <w:t>Коваленко В.М., Шуба Н.М., Проценко Г.О. Актуальні питання діагностики та лікування ревматичних хвороб за підсумками роботи ІІІ Наці</w:t>
      </w:r>
      <w:r w:rsidRPr="007708CA">
        <w:rPr>
          <w:sz w:val="28"/>
          <w:szCs w:val="28"/>
          <w:lang w:val="uk-UA"/>
        </w:rPr>
        <w:t>о</w:t>
      </w:r>
      <w:r w:rsidRPr="007708CA">
        <w:rPr>
          <w:sz w:val="28"/>
          <w:szCs w:val="28"/>
          <w:lang w:val="uk-UA"/>
        </w:rPr>
        <w:t>нального конгресу ревматологів України (23—26 жовтня 2001 р., м. Дніпропетровськ) // Укр. Ревматол. Жур.—2002.—№1.—С. 3—12.</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lang w:val="uk-UA"/>
        </w:rPr>
        <w:t>Ларсен А.</w:t>
      </w:r>
      <w:r w:rsidRPr="007708CA">
        <w:rPr>
          <w:sz w:val="28"/>
          <w:szCs w:val="28"/>
        </w:rPr>
        <w:t xml:space="preserve"> Ревматоидный</w:t>
      </w:r>
      <w:r w:rsidRPr="007708CA">
        <w:rPr>
          <w:sz w:val="28"/>
          <w:szCs w:val="28"/>
          <w:lang w:val="uk-UA"/>
        </w:rPr>
        <w:t xml:space="preserve"> артрит: Пер. с англ./ М.: Медицина, 1983.—С. 109—119.</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lang w:val="uk-UA"/>
        </w:rPr>
        <w:t>Лила А.М.</w:t>
      </w:r>
      <w:r w:rsidRPr="007708CA">
        <w:rPr>
          <w:sz w:val="28"/>
          <w:szCs w:val="28"/>
        </w:rPr>
        <w:t xml:space="preserve"> Социально-экономические аспекты лечения ревматических болезней</w:t>
      </w:r>
      <w:r w:rsidRPr="007708CA">
        <w:rPr>
          <w:sz w:val="28"/>
          <w:szCs w:val="28"/>
          <w:lang w:val="uk-UA"/>
        </w:rPr>
        <w:t xml:space="preserve"> // РМЖ.—2001.—№23.—С. 412—415.</w:t>
      </w:r>
    </w:p>
    <w:p w:rsidR="006C6494" w:rsidRPr="007708CA" w:rsidRDefault="006C6494" w:rsidP="00246A3F">
      <w:pPr>
        <w:numPr>
          <w:ilvl w:val="0"/>
          <w:numId w:val="60"/>
        </w:numPr>
        <w:tabs>
          <w:tab w:val="clear" w:pos="720"/>
          <w:tab w:val="num" w:pos="540"/>
          <w:tab w:val="num" w:pos="1440"/>
        </w:tabs>
        <w:suppressAutoHyphens w:val="0"/>
        <w:spacing w:line="396" w:lineRule="auto"/>
        <w:ind w:left="180" w:firstLine="0"/>
        <w:jc w:val="both"/>
        <w:rPr>
          <w:sz w:val="28"/>
          <w:szCs w:val="28"/>
        </w:rPr>
      </w:pPr>
      <w:r w:rsidRPr="007708CA">
        <w:rPr>
          <w:sz w:val="28"/>
          <w:szCs w:val="28"/>
        </w:rPr>
        <w:lastRenderedPageBreak/>
        <w:t>Насонов Е.Л. Нестероидные противовоспалительные препараты при р</w:t>
      </w:r>
      <w:r w:rsidRPr="007708CA">
        <w:rPr>
          <w:sz w:val="28"/>
          <w:szCs w:val="28"/>
        </w:rPr>
        <w:t>е</w:t>
      </w:r>
      <w:r w:rsidRPr="007708CA">
        <w:rPr>
          <w:sz w:val="28"/>
          <w:szCs w:val="28"/>
        </w:rPr>
        <w:t>вматических заболеваниях: стандарт лечения // РМЖ.—2001.—№7—8.—С.265—270.</w:t>
      </w:r>
    </w:p>
    <w:p w:rsidR="006C6494" w:rsidRPr="007708CA" w:rsidRDefault="006C6494" w:rsidP="00246A3F">
      <w:pPr>
        <w:numPr>
          <w:ilvl w:val="0"/>
          <w:numId w:val="60"/>
        </w:numPr>
        <w:tabs>
          <w:tab w:val="clear" w:pos="720"/>
          <w:tab w:val="num" w:pos="540"/>
          <w:tab w:val="num" w:pos="1440"/>
        </w:tabs>
        <w:suppressAutoHyphens w:val="0"/>
        <w:spacing w:line="396" w:lineRule="auto"/>
        <w:ind w:left="180" w:firstLine="0"/>
        <w:jc w:val="both"/>
        <w:rPr>
          <w:sz w:val="28"/>
          <w:szCs w:val="28"/>
        </w:rPr>
      </w:pPr>
      <w:r w:rsidRPr="007708CA">
        <w:rPr>
          <w:sz w:val="28"/>
          <w:szCs w:val="28"/>
        </w:rPr>
        <w:t>Насонов Е.Л., Скрипникова И.А., Насонова В.А. Проблема остеопороза в ревматологии.</w:t>
      </w:r>
      <w:r w:rsidRPr="007708CA">
        <w:rPr>
          <w:sz w:val="28"/>
          <w:szCs w:val="28"/>
          <w:lang w:val="uk-UA"/>
        </w:rPr>
        <w:t xml:space="preserve"> / </w:t>
      </w:r>
      <w:r w:rsidRPr="007708CA">
        <w:rPr>
          <w:sz w:val="28"/>
          <w:szCs w:val="28"/>
        </w:rPr>
        <w:t xml:space="preserve">М.: СТИН, 1997.—429 c. </w:t>
      </w:r>
    </w:p>
    <w:p w:rsidR="006C6494" w:rsidRPr="007708CA" w:rsidRDefault="006C6494" w:rsidP="00246A3F">
      <w:pPr>
        <w:numPr>
          <w:ilvl w:val="0"/>
          <w:numId w:val="60"/>
        </w:numPr>
        <w:tabs>
          <w:tab w:val="clear" w:pos="720"/>
          <w:tab w:val="num" w:pos="540"/>
          <w:tab w:val="num" w:pos="1440"/>
        </w:tabs>
        <w:suppressAutoHyphens w:val="0"/>
        <w:spacing w:line="396" w:lineRule="auto"/>
        <w:ind w:left="180" w:firstLine="0"/>
        <w:jc w:val="both"/>
        <w:rPr>
          <w:sz w:val="28"/>
          <w:szCs w:val="28"/>
        </w:rPr>
      </w:pPr>
      <w:r w:rsidRPr="007708CA">
        <w:rPr>
          <w:sz w:val="28"/>
          <w:szCs w:val="28"/>
        </w:rPr>
        <w:t xml:space="preserve">Насонова В.А., Бунчук Н.В. Ревматические болезни. </w:t>
      </w:r>
      <w:r w:rsidRPr="007708CA">
        <w:rPr>
          <w:sz w:val="28"/>
          <w:szCs w:val="28"/>
          <w:lang w:val="uk-UA"/>
        </w:rPr>
        <w:t xml:space="preserve">/ </w:t>
      </w:r>
      <w:r w:rsidRPr="007708CA">
        <w:rPr>
          <w:sz w:val="28"/>
          <w:szCs w:val="28"/>
        </w:rPr>
        <w:t>M.: Мед</w:t>
      </w:r>
      <w:r w:rsidRPr="007708CA">
        <w:rPr>
          <w:sz w:val="28"/>
          <w:szCs w:val="28"/>
        </w:rPr>
        <w:t>и</w:t>
      </w:r>
      <w:r w:rsidRPr="007708CA">
        <w:rPr>
          <w:sz w:val="28"/>
          <w:szCs w:val="28"/>
        </w:rPr>
        <w:t>цина</w:t>
      </w:r>
      <w:r w:rsidRPr="007708CA">
        <w:rPr>
          <w:sz w:val="28"/>
          <w:szCs w:val="28"/>
          <w:lang w:val="uk-UA"/>
        </w:rPr>
        <w:t xml:space="preserve">, </w:t>
      </w:r>
      <w:r w:rsidRPr="007708CA">
        <w:rPr>
          <w:sz w:val="28"/>
          <w:szCs w:val="28"/>
        </w:rPr>
        <w:t>1997</w:t>
      </w:r>
      <w:r w:rsidRPr="007708CA">
        <w:rPr>
          <w:sz w:val="28"/>
          <w:szCs w:val="28"/>
          <w:lang w:val="uk-UA"/>
        </w:rPr>
        <w:t>. —С.</w:t>
      </w:r>
      <w:r w:rsidRPr="007708CA">
        <w:rPr>
          <w:sz w:val="28"/>
          <w:szCs w:val="28"/>
        </w:rPr>
        <w:t xml:space="preserve"> 268-268.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rPr>
        <w:t>Насонова В.А., Эрдес Ш. О всемирной декаде костно-суставных заб</w:t>
      </w:r>
      <w:r w:rsidRPr="007708CA">
        <w:rPr>
          <w:sz w:val="28"/>
          <w:szCs w:val="28"/>
        </w:rPr>
        <w:t>о</w:t>
      </w:r>
      <w:r w:rsidRPr="007708CA">
        <w:rPr>
          <w:sz w:val="28"/>
          <w:szCs w:val="28"/>
        </w:rPr>
        <w:t xml:space="preserve">леваний 2000—2010 // Научно-практическая ревматология.—2000.—№4.—С.14—16.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Поворознюк В.В., Нейко Є.М., Головач І.Ю. Глюкокортикоїд-індукований остеопороз. / К.: ТМК, 2000.— 208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rPr>
        <w:t>Рациональная терапия ревматических заболеваний. Руководство для практикующих врачей. / Насонова В.А., Насонов Е.Л., Алекперов Р.Т. и др./ Под общ</w:t>
      </w:r>
      <w:proofErr w:type="gramStart"/>
      <w:r w:rsidRPr="007708CA">
        <w:rPr>
          <w:sz w:val="28"/>
          <w:szCs w:val="28"/>
        </w:rPr>
        <w:t>.р</w:t>
      </w:r>
      <w:proofErr w:type="gramEnd"/>
      <w:r w:rsidRPr="007708CA">
        <w:rPr>
          <w:sz w:val="28"/>
          <w:szCs w:val="28"/>
        </w:rPr>
        <w:t>ед. В.А.Насоновой, Е.Л.Насонова.- М.: Литерра, 2003.- 507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rPr>
        <w:t>Ревматоидный артрит. Диагностика и лечение / В.Н. Коваленко, Н.М. Шуба, Л.Б. Шолохова, О.П. Борткевич / Под ред. В.Н. Коваленко.</w:t>
      </w:r>
      <w:proofErr w:type="gramStart"/>
      <w:r w:rsidRPr="007708CA">
        <w:rPr>
          <w:sz w:val="28"/>
          <w:szCs w:val="28"/>
        </w:rPr>
        <w:t>—К</w:t>
      </w:r>
      <w:proofErr w:type="gramEnd"/>
      <w:r w:rsidRPr="007708CA">
        <w:rPr>
          <w:sz w:val="28"/>
          <w:szCs w:val="28"/>
        </w:rPr>
        <w:t>.: МОРИОН, 2001.—272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lang w:val="uk-UA"/>
        </w:rPr>
        <w:t xml:space="preserve">Рожинская Л.Я. </w:t>
      </w:r>
      <w:r w:rsidRPr="007708CA">
        <w:rPr>
          <w:sz w:val="28"/>
          <w:szCs w:val="28"/>
        </w:rPr>
        <w:t>Системный остеопороз: практическое руководство для врачей.</w:t>
      </w:r>
      <w:r w:rsidRPr="007708CA">
        <w:rPr>
          <w:sz w:val="28"/>
          <w:szCs w:val="28"/>
          <w:lang w:val="uk-UA"/>
        </w:rPr>
        <w:t xml:space="preserve"> / </w:t>
      </w:r>
      <w:r w:rsidRPr="007708CA">
        <w:rPr>
          <w:sz w:val="28"/>
          <w:szCs w:val="28"/>
        </w:rPr>
        <w:t>М.: Издатель Мокеев, 2000.—196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Свінціцький А.С., Яременко О.Б., Пузанова О.Г., Хомченкова Н.І. Ре</w:t>
      </w:r>
      <w:r w:rsidRPr="007708CA">
        <w:rPr>
          <w:sz w:val="28"/>
          <w:szCs w:val="28"/>
          <w:lang w:val="uk-UA"/>
        </w:rPr>
        <w:t>в</w:t>
      </w:r>
      <w:r w:rsidRPr="007708CA">
        <w:rPr>
          <w:sz w:val="28"/>
          <w:szCs w:val="28"/>
          <w:lang w:val="uk-UA"/>
        </w:rPr>
        <w:t>матичні хвороби та синдроми. / К.: «Книга плюс», 2006.- 680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Семенова О.В. Епідеміологічна характеристика змін стегнових кісток при системному остеопорозі: Автореф. дис. канд. мед. наук: 14.01.12.—К., 1999.—24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rPr>
      </w:pPr>
      <w:r w:rsidRPr="007708CA">
        <w:rPr>
          <w:sz w:val="28"/>
          <w:szCs w:val="28"/>
        </w:rPr>
        <w:t xml:space="preserve">Спузяк М.И. Рентгенодиагностика </w:t>
      </w:r>
      <w:proofErr w:type="gramStart"/>
      <w:r w:rsidRPr="007708CA">
        <w:rPr>
          <w:sz w:val="28"/>
          <w:szCs w:val="28"/>
        </w:rPr>
        <w:t>эндокринных</w:t>
      </w:r>
      <w:proofErr w:type="gramEnd"/>
      <w:r w:rsidRPr="007708CA">
        <w:rPr>
          <w:sz w:val="28"/>
          <w:szCs w:val="28"/>
        </w:rPr>
        <w:t xml:space="preserve"> остеопатий.</w:t>
      </w:r>
      <w:r w:rsidRPr="007708CA">
        <w:rPr>
          <w:sz w:val="28"/>
          <w:szCs w:val="28"/>
          <w:lang w:val="uk-UA"/>
        </w:rPr>
        <w:t xml:space="preserve"> / </w:t>
      </w:r>
      <w:r w:rsidRPr="007708CA">
        <w:rPr>
          <w:sz w:val="28"/>
          <w:szCs w:val="28"/>
        </w:rPr>
        <w:t>К.: Зд</w:t>
      </w:r>
      <w:r w:rsidRPr="007708CA">
        <w:rPr>
          <w:sz w:val="28"/>
          <w:szCs w:val="28"/>
        </w:rPr>
        <w:t>о</w:t>
      </w:r>
      <w:r w:rsidRPr="007708CA">
        <w:rPr>
          <w:sz w:val="28"/>
          <w:szCs w:val="28"/>
        </w:rPr>
        <w:t>ровье, 1988.—160 c.</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lastRenderedPageBreak/>
        <w:t>Стан здоров’я населення України та забезпечення надання медичної д</w:t>
      </w:r>
      <w:r w:rsidRPr="007708CA">
        <w:rPr>
          <w:sz w:val="28"/>
          <w:szCs w:val="28"/>
          <w:lang w:val="uk-UA"/>
        </w:rPr>
        <w:t>о</w:t>
      </w:r>
      <w:r w:rsidRPr="007708CA">
        <w:rPr>
          <w:sz w:val="28"/>
          <w:szCs w:val="28"/>
          <w:lang w:val="uk-UA"/>
        </w:rPr>
        <w:t>помоги (Аналітично-статистичний посібник) / Під ред. Гайдаєва Ю.О., Коваленка В.М., Корнацького В.М.. — К, 2007.- 97 с.</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rPr>
        <w:t>Тер-Вартаньян С.Х., Яременко О.Б., Худина В.С. Локальная инъекционная терапия при поражениях суставов и периартикулярных тк</w:t>
      </w:r>
      <w:r w:rsidRPr="007708CA">
        <w:rPr>
          <w:sz w:val="28"/>
          <w:szCs w:val="28"/>
        </w:rPr>
        <w:t>а</w:t>
      </w:r>
      <w:r w:rsidRPr="007708CA">
        <w:rPr>
          <w:sz w:val="28"/>
          <w:szCs w:val="28"/>
        </w:rPr>
        <w:t xml:space="preserve">ней. </w:t>
      </w:r>
      <w:r w:rsidRPr="007708CA">
        <w:rPr>
          <w:sz w:val="28"/>
          <w:szCs w:val="28"/>
          <w:lang w:val="uk-UA"/>
        </w:rPr>
        <w:t xml:space="preserve">/ К.: </w:t>
      </w:r>
      <w:r w:rsidRPr="007708CA">
        <w:rPr>
          <w:sz w:val="28"/>
          <w:szCs w:val="28"/>
        </w:rPr>
        <w:t>ТОО «Книга-плюс»,</w:t>
      </w:r>
      <w:r w:rsidRPr="007708CA">
        <w:rPr>
          <w:sz w:val="28"/>
          <w:szCs w:val="28"/>
          <w:lang w:val="uk-UA"/>
        </w:rPr>
        <w:t>—</w:t>
      </w:r>
      <w:r w:rsidRPr="007708CA">
        <w:rPr>
          <w:sz w:val="28"/>
          <w:szCs w:val="28"/>
        </w:rPr>
        <w:t>1997</w:t>
      </w:r>
      <w:r w:rsidRPr="007708CA">
        <w:rPr>
          <w:sz w:val="28"/>
          <w:szCs w:val="28"/>
          <w:lang w:val="uk-UA"/>
        </w:rPr>
        <w:t>, —</w:t>
      </w:r>
      <w:r w:rsidRPr="007708CA">
        <w:rPr>
          <w:sz w:val="28"/>
          <w:szCs w:val="28"/>
        </w:rPr>
        <w:t>С. 51-53.</w:t>
      </w:r>
    </w:p>
    <w:p w:rsidR="006C6494" w:rsidRPr="007708CA" w:rsidRDefault="006C6494" w:rsidP="00246A3F">
      <w:pPr>
        <w:numPr>
          <w:ilvl w:val="0"/>
          <w:numId w:val="60"/>
        </w:numPr>
        <w:tabs>
          <w:tab w:val="clear" w:pos="720"/>
          <w:tab w:val="left" w:pos="0"/>
          <w:tab w:val="left" w:pos="284"/>
          <w:tab w:val="num" w:pos="540"/>
          <w:tab w:val="left" w:pos="993"/>
        </w:tabs>
        <w:suppressAutoHyphens w:val="0"/>
        <w:spacing w:line="396" w:lineRule="auto"/>
        <w:ind w:left="180" w:firstLine="0"/>
        <w:jc w:val="both"/>
        <w:rPr>
          <w:sz w:val="28"/>
          <w:szCs w:val="28"/>
        </w:rPr>
      </w:pPr>
      <w:r w:rsidRPr="007708CA">
        <w:rPr>
          <w:sz w:val="28"/>
          <w:szCs w:val="28"/>
        </w:rPr>
        <w:t>Шуба Н.М., Борткевич О.П., Белявская Ю.В. Новые данные патогенеза и определения тактики при лечении ревматоидного артрита // Укр. Ре</w:t>
      </w:r>
      <w:r w:rsidRPr="007708CA">
        <w:rPr>
          <w:sz w:val="28"/>
          <w:szCs w:val="28"/>
        </w:rPr>
        <w:t>в</w:t>
      </w:r>
      <w:r w:rsidRPr="007708CA">
        <w:rPr>
          <w:sz w:val="28"/>
          <w:szCs w:val="28"/>
        </w:rPr>
        <w:t xml:space="preserve">матол. Жур.- 2006.- № 3(25).- С. 17-26. </w:t>
      </w:r>
    </w:p>
    <w:p w:rsidR="006C6494" w:rsidRPr="007708CA" w:rsidRDefault="006C6494" w:rsidP="00246A3F">
      <w:pPr>
        <w:numPr>
          <w:ilvl w:val="0"/>
          <w:numId w:val="60"/>
        </w:numPr>
        <w:tabs>
          <w:tab w:val="clear" w:pos="720"/>
          <w:tab w:val="left" w:pos="0"/>
          <w:tab w:val="left" w:pos="284"/>
          <w:tab w:val="num" w:pos="540"/>
          <w:tab w:val="left" w:pos="993"/>
        </w:tabs>
        <w:suppressAutoHyphens w:val="0"/>
        <w:spacing w:line="396" w:lineRule="auto"/>
        <w:ind w:left="180" w:firstLine="0"/>
        <w:jc w:val="both"/>
        <w:rPr>
          <w:sz w:val="28"/>
          <w:szCs w:val="28"/>
          <w:lang w:val="uk-UA"/>
        </w:rPr>
      </w:pPr>
      <w:r w:rsidRPr="007708CA">
        <w:rPr>
          <w:sz w:val="28"/>
          <w:szCs w:val="28"/>
          <w:lang w:val="uk-UA"/>
        </w:rPr>
        <w:t>Шуба Н.М., Борткевич О.П., Мазуренко О.В., Гарміш О.О. Ур</w:t>
      </w:r>
      <w:r w:rsidRPr="007708CA">
        <w:rPr>
          <w:sz w:val="28"/>
          <w:szCs w:val="28"/>
          <w:lang w:val="uk-UA"/>
        </w:rPr>
        <w:t>а</w:t>
      </w:r>
      <w:r w:rsidRPr="007708CA">
        <w:rPr>
          <w:sz w:val="28"/>
          <w:szCs w:val="28"/>
          <w:lang w:val="uk-UA"/>
        </w:rPr>
        <w:t>ження кісткової та хрящової тканини суглобів у хворих на ревматоїдний артрит: порівняльна оцінка інструментальних методів дослідження. Зб.наук. праць співробі</w:t>
      </w:r>
      <w:r w:rsidRPr="007708CA">
        <w:rPr>
          <w:sz w:val="28"/>
          <w:szCs w:val="28"/>
          <w:lang w:val="uk-UA"/>
        </w:rPr>
        <w:t>т</w:t>
      </w:r>
      <w:r w:rsidRPr="007708CA">
        <w:rPr>
          <w:sz w:val="28"/>
          <w:szCs w:val="28"/>
          <w:lang w:val="uk-UA"/>
        </w:rPr>
        <w:t>ників КМАПО. —12(2). —2003. —С.125-131.</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sz w:val="28"/>
          <w:szCs w:val="28"/>
          <w:lang w:val="uk-UA"/>
        </w:rPr>
        <w:t>Шуба Н.М., Іваницька Л.М., Борткевич О.П., Галицька А.К., Шолохова Л.Б. Нестероїдні протизапальні препарати при довготривалому застос</w:t>
      </w:r>
      <w:r w:rsidRPr="007708CA">
        <w:rPr>
          <w:sz w:val="28"/>
          <w:szCs w:val="28"/>
          <w:lang w:val="uk-UA"/>
        </w:rPr>
        <w:t>у</w:t>
      </w:r>
      <w:r w:rsidRPr="007708CA">
        <w:rPr>
          <w:sz w:val="28"/>
          <w:szCs w:val="28"/>
          <w:lang w:val="uk-UA"/>
        </w:rPr>
        <w:t>ванні у хворих з ревматичними хворобами сугл</w:t>
      </w:r>
      <w:r w:rsidRPr="007708CA">
        <w:rPr>
          <w:sz w:val="28"/>
          <w:szCs w:val="28"/>
          <w:lang w:val="uk-UA"/>
        </w:rPr>
        <w:t>о</w:t>
      </w:r>
      <w:r w:rsidRPr="007708CA">
        <w:rPr>
          <w:sz w:val="28"/>
          <w:szCs w:val="28"/>
          <w:lang w:val="uk-UA"/>
        </w:rPr>
        <w:t xml:space="preserve">бів: порівняльна оцінка ефективності та безпечності // </w:t>
      </w:r>
      <w:r w:rsidRPr="006C6494">
        <w:rPr>
          <w:sz w:val="28"/>
          <w:szCs w:val="28"/>
          <w:lang w:val="uk-UA"/>
        </w:rPr>
        <w:t>Врачебная практика</w:t>
      </w:r>
      <w:r w:rsidRPr="007708CA">
        <w:rPr>
          <w:sz w:val="28"/>
          <w:szCs w:val="28"/>
          <w:lang w:val="uk-UA"/>
        </w:rPr>
        <w:t>.—2000.—№ 4.—С. 10—15.</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sz w:val="28"/>
          <w:szCs w:val="28"/>
          <w:lang w:val="uk-UA"/>
        </w:rPr>
        <w:t>Шуба Н.М., Коваленко В.М. Патогенетичне обгрунтування протизап</w:t>
      </w:r>
      <w:r w:rsidRPr="007708CA">
        <w:rPr>
          <w:sz w:val="28"/>
          <w:szCs w:val="28"/>
          <w:lang w:val="uk-UA"/>
        </w:rPr>
        <w:t>а</w:t>
      </w:r>
      <w:r w:rsidRPr="007708CA">
        <w:rPr>
          <w:sz w:val="28"/>
          <w:szCs w:val="28"/>
          <w:lang w:val="uk-UA"/>
        </w:rPr>
        <w:t xml:space="preserve">льної терапії ревматичних захворювань // Укр. Ревматол. Жур.—2001.—№ 3—4.—С. 18—22.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Энциклопедия клинических лабораторных тестов: Пер.с нем /Под ред. Н.Тица.—М.: Лабинформ, 1997.—960 c.</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nb-NO"/>
        </w:rPr>
        <w:t>Alasaarela</w:t>
      </w:r>
      <w:r w:rsidRPr="007708CA">
        <w:rPr>
          <w:sz w:val="28"/>
          <w:szCs w:val="28"/>
          <w:lang w:val="uk-UA"/>
        </w:rPr>
        <w:t xml:space="preserve"> </w:t>
      </w:r>
      <w:r w:rsidRPr="007708CA">
        <w:rPr>
          <w:sz w:val="28"/>
          <w:szCs w:val="28"/>
          <w:lang w:val="nb-NO"/>
        </w:rPr>
        <w:t>E</w:t>
      </w:r>
      <w:r w:rsidRPr="007708CA">
        <w:rPr>
          <w:sz w:val="28"/>
          <w:szCs w:val="28"/>
          <w:lang w:val="uk-UA"/>
        </w:rPr>
        <w:t xml:space="preserve">., </w:t>
      </w:r>
      <w:r w:rsidRPr="007708CA">
        <w:rPr>
          <w:sz w:val="28"/>
          <w:szCs w:val="28"/>
          <w:lang w:val="nb-NO"/>
        </w:rPr>
        <w:t>Takalo</w:t>
      </w:r>
      <w:r w:rsidRPr="007708CA">
        <w:rPr>
          <w:sz w:val="28"/>
          <w:szCs w:val="28"/>
          <w:lang w:val="uk-UA"/>
        </w:rPr>
        <w:t xml:space="preserve"> </w:t>
      </w:r>
      <w:r w:rsidRPr="007708CA">
        <w:rPr>
          <w:sz w:val="28"/>
          <w:szCs w:val="28"/>
          <w:lang w:val="nb-NO"/>
        </w:rPr>
        <w:t>R</w:t>
      </w:r>
      <w:r w:rsidRPr="007708CA">
        <w:rPr>
          <w:sz w:val="28"/>
          <w:szCs w:val="28"/>
          <w:lang w:val="uk-UA"/>
        </w:rPr>
        <w:t xml:space="preserve">., </w:t>
      </w:r>
      <w:r w:rsidRPr="007708CA">
        <w:rPr>
          <w:sz w:val="28"/>
          <w:szCs w:val="28"/>
          <w:lang w:val="nb-NO"/>
        </w:rPr>
        <w:t>Tervonen</w:t>
      </w:r>
      <w:r w:rsidRPr="007708CA">
        <w:rPr>
          <w:sz w:val="28"/>
          <w:szCs w:val="28"/>
          <w:lang w:val="uk-UA"/>
        </w:rPr>
        <w:t xml:space="preserve"> </w:t>
      </w:r>
      <w:r w:rsidRPr="007708CA">
        <w:rPr>
          <w:sz w:val="28"/>
          <w:szCs w:val="28"/>
          <w:lang w:val="nb-NO"/>
        </w:rPr>
        <w:t>O</w:t>
      </w:r>
      <w:r w:rsidRPr="007708CA">
        <w:rPr>
          <w:sz w:val="28"/>
          <w:szCs w:val="28"/>
          <w:lang w:val="uk-UA"/>
        </w:rPr>
        <w:t xml:space="preserve">. </w:t>
      </w:r>
      <w:r w:rsidRPr="007708CA">
        <w:rPr>
          <w:sz w:val="28"/>
          <w:szCs w:val="28"/>
          <w:lang w:val="nb-NO"/>
        </w:rPr>
        <w:t>et</w:t>
      </w:r>
      <w:r w:rsidRPr="007708CA">
        <w:rPr>
          <w:sz w:val="28"/>
          <w:szCs w:val="28"/>
          <w:lang w:val="uk-UA"/>
        </w:rPr>
        <w:t xml:space="preserve"> </w:t>
      </w:r>
      <w:r w:rsidRPr="007708CA">
        <w:rPr>
          <w:sz w:val="28"/>
          <w:szCs w:val="28"/>
          <w:lang w:val="nb-NO"/>
        </w:rPr>
        <w:t>al</w:t>
      </w:r>
      <w:r w:rsidRPr="007708CA">
        <w:rPr>
          <w:sz w:val="28"/>
          <w:szCs w:val="28"/>
          <w:lang w:val="uk-UA"/>
        </w:rPr>
        <w:t xml:space="preserve">. </w:t>
      </w:r>
      <w:r w:rsidRPr="007708CA">
        <w:rPr>
          <w:sz w:val="28"/>
          <w:szCs w:val="28"/>
          <w:lang w:val="en-US"/>
        </w:rPr>
        <w:t>Sonography and MRI in the evaluation of pai</w:t>
      </w:r>
      <w:r w:rsidRPr="007708CA">
        <w:rPr>
          <w:sz w:val="28"/>
          <w:szCs w:val="28"/>
          <w:lang w:val="en-US"/>
        </w:rPr>
        <w:t>n</w:t>
      </w:r>
      <w:r w:rsidRPr="007708CA">
        <w:rPr>
          <w:sz w:val="28"/>
          <w:szCs w:val="28"/>
          <w:lang w:val="en-US"/>
        </w:rPr>
        <w:t>ful arthritic shoulder // Br.J.Rheumatol.</w:t>
      </w:r>
      <w:r w:rsidRPr="007708CA">
        <w:rPr>
          <w:sz w:val="28"/>
          <w:szCs w:val="28"/>
          <w:lang w:val="uk-UA"/>
        </w:rPr>
        <w:t xml:space="preserve"> —</w:t>
      </w:r>
      <w:r w:rsidRPr="007708CA">
        <w:rPr>
          <w:sz w:val="28"/>
          <w:szCs w:val="28"/>
          <w:lang w:val="en-US"/>
        </w:rPr>
        <w:t>36</w:t>
      </w:r>
      <w:r w:rsidRPr="007708CA">
        <w:rPr>
          <w:sz w:val="28"/>
          <w:szCs w:val="28"/>
          <w:lang w:val="uk-UA"/>
        </w:rPr>
        <w:t>.—</w:t>
      </w:r>
      <w:r w:rsidRPr="007708CA">
        <w:rPr>
          <w:sz w:val="28"/>
          <w:szCs w:val="28"/>
          <w:lang w:val="en-US"/>
        </w:rPr>
        <w:t>1997.</w:t>
      </w:r>
      <w:r w:rsidRPr="007708CA">
        <w:rPr>
          <w:sz w:val="28"/>
          <w:szCs w:val="28"/>
          <w:lang w:val="uk-UA"/>
        </w:rPr>
        <w:t>—</w:t>
      </w:r>
      <w:r w:rsidRPr="007708CA">
        <w:rPr>
          <w:sz w:val="28"/>
          <w:szCs w:val="28"/>
          <w:lang w:val="en-US"/>
        </w:rPr>
        <w:t>P.996-1000.</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it-IT"/>
        </w:rPr>
        <w:t>Alassaarela</w:t>
      </w:r>
      <w:r w:rsidRPr="007708CA">
        <w:rPr>
          <w:sz w:val="28"/>
          <w:szCs w:val="28"/>
          <w:lang w:val="uk-UA"/>
        </w:rPr>
        <w:t xml:space="preserve"> </w:t>
      </w:r>
      <w:r w:rsidRPr="007708CA">
        <w:rPr>
          <w:sz w:val="28"/>
          <w:szCs w:val="28"/>
          <w:lang w:val="it-IT"/>
        </w:rPr>
        <w:t>E</w:t>
      </w:r>
      <w:r w:rsidRPr="007708CA">
        <w:rPr>
          <w:sz w:val="28"/>
          <w:szCs w:val="28"/>
          <w:lang w:val="uk-UA"/>
        </w:rPr>
        <w:t xml:space="preserve">., </w:t>
      </w:r>
      <w:r w:rsidRPr="007708CA">
        <w:rPr>
          <w:sz w:val="28"/>
          <w:szCs w:val="28"/>
          <w:lang w:val="it-IT"/>
        </w:rPr>
        <w:t>Suramo</w:t>
      </w:r>
      <w:r w:rsidRPr="007708CA">
        <w:rPr>
          <w:sz w:val="28"/>
          <w:szCs w:val="28"/>
          <w:lang w:val="uk-UA"/>
        </w:rPr>
        <w:t xml:space="preserve"> </w:t>
      </w:r>
      <w:r w:rsidRPr="007708CA">
        <w:rPr>
          <w:sz w:val="28"/>
          <w:szCs w:val="28"/>
          <w:lang w:val="it-IT"/>
        </w:rPr>
        <w:t>I</w:t>
      </w:r>
      <w:r w:rsidRPr="007708CA">
        <w:rPr>
          <w:sz w:val="28"/>
          <w:szCs w:val="28"/>
          <w:lang w:val="uk-UA"/>
        </w:rPr>
        <w:t xml:space="preserve">., </w:t>
      </w:r>
      <w:r w:rsidRPr="007708CA">
        <w:rPr>
          <w:sz w:val="28"/>
          <w:szCs w:val="28"/>
          <w:lang w:val="it-IT"/>
        </w:rPr>
        <w:t>Tervonen</w:t>
      </w:r>
      <w:r w:rsidRPr="007708CA">
        <w:rPr>
          <w:sz w:val="28"/>
          <w:szCs w:val="28"/>
          <w:lang w:val="uk-UA"/>
        </w:rPr>
        <w:t xml:space="preserve"> </w:t>
      </w:r>
      <w:r w:rsidRPr="007708CA">
        <w:rPr>
          <w:sz w:val="28"/>
          <w:szCs w:val="28"/>
          <w:lang w:val="it-IT"/>
        </w:rPr>
        <w:t>O</w:t>
      </w:r>
      <w:r w:rsidRPr="007708CA">
        <w:rPr>
          <w:sz w:val="28"/>
          <w:szCs w:val="28"/>
          <w:lang w:val="uk-UA"/>
        </w:rPr>
        <w:t xml:space="preserve">. </w:t>
      </w:r>
      <w:r w:rsidRPr="007708CA">
        <w:rPr>
          <w:sz w:val="28"/>
          <w:szCs w:val="28"/>
          <w:lang w:val="it-IT"/>
        </w:rPr>
        <w:t>et</w:t>
      </w:r>
      <w:r w:rsidRPr="007708CA">
        <w:rPr>
          <w:sz w:val="28"/>
          <w:szCs w:val="28"/>
          <w:lang w:val="uk-UA"/>
        </w:rPr>
        <w:t xml:space="preserve"> </w:t>
      </w:r>
      <w:r w:rsidRPr="007708CA">
        <w:rPr>
          <w:sz w:val="28"/>
          <w:szCs w:val="28"/>
          <w:lang w:val="it-IT"/>
        </w:rPr>
        <w:t>al</w:t>
      </w:r>
      <w:r w:rsidRPr="007708CA">
        <w:rPr>
          <w:sz w:val="28"/>
          <w:szCs w:val="28"/>
          <w:lang w:val="uk-UA"/>
        </w:rPr>
        <w:t xml:space="preserve">. </w:t>
      </w:r>
      <w:r w:rsidRPr="007708CA">
        <w:rPr>
          <w:sz w:val="28"/>
          <w:szCs w:val="28"/>
          <w:lang w:val="en-US"/>
        </w:rPr>
        <w:t>Evaluation</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humeral</w:t>
      </w:r>
      <w:r w:rsidRPr="007708CA">
        <w:rPr>
          <w:sz w:val="28"/>
          <w:szCs w:val="28"/>
          <w:lang w:val="uk-UA"/>
        </w:rPr>
        <w:t xml:space="preserve"> </w:t>
      </w:r>
      <w:r w:rsidRPr="007708CA">
        <w:rPr>
          <w:sz w:val="28"/>
          <w:szCs w:val="28"/>
          <w:lang w:val="en-US"/>
        </w:rPr>
        <w:t>head erosions in rheumatoid arthritis: a comparison of ultrasonography, magnetic res</w:t>
      </w:r>
      <w:r w:rsidRPr="007708CA">
        <w:rPr>
          <w:sz w:val="28"/>
          <w:szCs w:val="28"/>
          <w:lang w:val="en-US"/>
        </w:rPr>
        <w:t>o</w:t>
      </w:r>
      <w:r w:rsidRPr="007708CA">
        <w:rPr>
          <w:sz w:val="28"/>
          <w:szCs w:val="28"/>
          <w:lang w:val="en-US"/>
        </w:rPr>
        <w:t>nance imaging, computed tomography and plain radiography // Br.J.Rheumatol.</w:t>
      </w:r>
      <w:r w:rsidRPr="007708CA">
        <w:rPr>
          <w:sz w:val="28"/>
          <w:szCs w:val="28"/>
          <w:lang w:val="uk-UA"/>
        </w:rPr>
        <w:t xml:space="preserve"> —</w:t>
      </w:r>
      <w:r w:rsidRPr="007708CA">
        <w:rPr>
          <w:sz w:val="28"/>
          <w:szCs w:val="28"/>
          <w:lang w:val="en-US"/>
        </w:rPr>
        <w:t>37.</w:t>
      </w:r>
      <w:r w:rsidRPr="007708CA">
        <w:rPr>
          <w:sz w:val="28"/>
          <w:szCs w:val="28"/>
          <w:lang w:val="uk-UA"/>
        </w:rPr>
        <w:t xml:space="preserve"> —1998</w:t>
      </w:r>
      <w:r w:rsidRPr="007708CA">
        <w:rPr>
          <w:sz w:val="28"/>
          <w:szCs w:val="28"/>
          <w:lang w:val="en-US"/>
        </w:rPr>
        <w:t>.</w:t>
      </w:r>
      <w:r w:rsidRPr="007708CA">
        <w:rPr>
          <w:sz w:val="28"/>
          <w:szCs w:val="28"/>
          <w:lang w:val="uk-UA"/>
        </w:rPr>
        <w:t xml:space="preserve"> —</w:t>
      </w:r>
      <w:r w:rsidRPr="007708CA">
        <w:rPr>
          <w:sz w:val="28"/>
          <w:szCs w:val="28"/>
          <w:lang w:val="en-US"/>
        </w:rPr>
        <w:t xml:space="preserve">P.1152-1156.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lastRenderedPageBreak/>
        <w:t>Altman R.D. Criteria for classification of clinical osteoarthritis // J. Rheum</w:t>
      </w:r>
      <w:r w:rsidRPr="007708CA">
        <w:rPr>
          <w:sz w:val="28"/>
          <w:szCs w:val="28"/>
          <w:lang w:val="en-US"/>
        </w:rPr>
        <w:t>a</w:t>
      </w:r>
      <w:r w:rsidRPr="007708CA">
        <w:rPr>
          <w:sz w:val="28"/>
          <w:szCs w:val="28"/>
          <w:lang w:val="en-US"/>
        </w:rPr>
        <w:t xml:space="preserve">tol.—1991.—Vol. 18.—P. 10—12.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Arnett F.C., Edworthy S.M., Block D.A. et al. The American Rheumatism Association 1987 revised criteria for the classification of rheumatoid arthritis // Arthritis Rheum.—1988.—Vol.</w:t>
      </w:r>
      <w:r w:rsidRPr="007708CA">
        <w:rPr>
          <w:sz w:val="28"/>
          <w:szCs w:val="28"/>
          <w:lang w:val="uk-UA"/>
        </w:rPr>
        <w:t xml:space="preserve"> 31(</w:t>
      </w:r>
      <w:r w:rsidRPr="007708CA">
        <w:rPr>
          <w:sz w:val="28"/>
          <w:szCs w:val="28"/>
          <w:lang w:val="en-US"/>
        </w:rPr>
        <w:t xml:space="preserve">3).—P. </w:t>
      </w:r>
      <w:r w:rsidRPr="007708CA">
        <w:rPr>
          <w:sz w:val="28"/>
          <w:szCs w:val="28"/>
          <w:lang w:val="uk-UA"/>
        </w:rPr>
        <w:t>315—324.</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Arokoski</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P</w:t>
      </w:r>
      <w:r w:rsidRPr="007708CA">
        <w:rPr>
          <w:sz w:val="28"/>
          <w:szCs w:val="28"/>
          <w:lang w:val="uk-UA"/>
        </w:rPr>
        <w:t>.</w:t>
      </w:r>
      <w:r w:rsidRPr="007708CA">
        <w:rPr>
          <w:sz w:val="28"/>
          <w:szCs w:val="28"/>
          <w:lang w:val="en-US"/>
        </w:rPr>
        <w:t>A</w:t>
      </w:r>
      <w:r w:rsidRPr="007708CA">
        <w:rPr>
          <w:sz w:val="28"/>
          <w:szCs w:val="28"/>
          <w:lang w:val="uk-UA"/>
        </w:rPr>
        <w:t xml:space="preserve">., </w:t>
      </w:r>
      <w:r w:rsidRPr="007708CA">
        <w:rPr>
          <w:sz w:val="28"/>
          <w:szCs w:val="28"/>
          <w:lang w:val="en-US"/>
        </w:rPr>
        <w:t>Jurvelin</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S</w:t>
      </w:r>
      <w:r w:rsidRPr="007708CA">
        <w:rPr>
          <w:sz w:val="28"/>
          <w:szCs w:val="28"/>
          <w:lang w:val="uk-UA"/>
        </w:rPr>
        <w:t xml:space="preserve">., </w:t>
      </w:r>
      <w:r w:rsidRPr="007708CA">
        <w:rPr>
          <w:sz w:val="28"/>
          <w:szCs w:val="28"/>
          <w:lang w:val="en-US"/>
        </w:rPr>
        <w:t>Vaatainen</w:t>
      </w:r>
      <w:r w:rsidRPr="007708CA">
        <w:rPr>
          <w:sz w:val="28"/>
          <w:szCs w:val="28"/>
          <w:lang w:val="uk-UA"/>
        </w:rPr>
        <w:t xml:space="preserve"> </w:t>
      </w:r>
      <w:r w:rsidRPr="007708CA">
        <w:rPr>
          <w:sz w:val="28"/>
          <w:szCs w:val="28"/>
          <w:lang w:val="en-US"/>
        </w:rPr>
        <w:t>U</w:t>
      </w:r>
      <w:r w:rsidRPr="007708CA">
        <w:rPr>
          <w:sz w:val="28"/>
          <w:szCs w:val="28"/>
          <w:lang w:val="uk-UA"/>
        </w:rPr>
        <w:t xml:space="preserve">., </w:t>
      </w:r>
      <w:r w:rsidRPr="007708CA">
        <w:rPr>
          <w:sz w:val="28"/>
          <w:szCs w:val="28"/>
          <w:lang w:val="en-US"/>
        </w:rPr>
        <w:t>Helminen</w:t>
      </w:r>
      <w:r w:rsidRPr="007708CA">
        <w:rPr>
          <w:sz w:val="28"/>
          <w:szCs w:val="28"/>
          <w:lang w:val="uk-UA"/>
        </w:rPr>
        <w:t xml:space="preserve"> </w:t>
      </w:r>
      <w:r w:rsidRPr="007708CA">
        <w:rPr>
          <w:sz w:val="28"/>
          <w:szCs w:val="28"/>
          <w:lang w:val="en-US"/>
        </w:rPr>
        <w:t>H</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Normal</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pathological</w:t>
      </w:r>
      <w:r w:rsidRPr="007708CA">
        <w:rPr>
          <w:sz w:val="28"/>
          <w:szCs w:val="28"/>
          <w:lang w:val="uk-UA"/>
        </w:rPr>
        <w:t xml:space="preserve"> </w:t>
      </w:r>
      <w:r w:rsidRPr="007708CA">
        <w:rPr>
          <w:sz w:val="28"/>
          <w:szCs w:val="28"/>
          <w:lang w:val="en-US"/>
        </w:rPr>
        <w:t>adaptation</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articular</w:t>
      </w:r>
      <w:r w:rsidRPr="007708CA">
        <w:rPr>
          <w:sz w:val="28"/>
          <w:szCs w:val="28"/>
          <w:lang w:val="uk-UA"/>
        </w:rPr>
        <w:t xml:space="preserve"> </w:t>
      </w:r>
      <w:r w:rsidRPr="007708CA">
        <w:rPr>
          <w:sz w:val="28"/>
          <w:szCs w:val="28"/>
          <w:lang w:val="en-US"/>
        </w:rPr>
        <w:t>cartilage</w:t>
      </w:r>
      <w:r w:rsidRPr="007708CA">
        <w:rPr>
          <w:sz w:val="28"/>
          <w:szCs w:val="28"/>
          <w:lang w:val="uk-UA"/>
        </w:rPr>
        <w:t xml:space="preserve"> </w:t>
      </w:r>
      <w:r w:rsidRPr="007708CA">
        <w:rPr>
          <w:sz w:val="28"/>
          <w:szCs w:val="28"/>
          <w:lang w:val="en-US"/>
        </w:rPr>
        <w:t>to</w:t>
      </w:r>
      <w:r w:rsidRPr="007708CA">
        <w:rPr>
          <w:sz w:val="28"/>
          <w:szCs w:val="28"/>
          <w:lang w:val="uk-UA"/>
        </w:rPr>
        <w:t xml:space="preserve"> </w:t>
      </w:r>
      <w:r w:rsidRPr="007708CA">
        <w:rPr>
          <w:sz w:val="28"/>
          <w:szCs w:val="28"/>
          <w:lang w:val="en-US"/>
        </w:rPr>
        <w:t>joint</w:t>
      </w:r>
      <w:r w:rsidRPr="007708CA">
        <w:rPr>
          <w:sz w:val="28"/>
          <w:szCs w:val="28"/>
          <w:lang w:val="uk-UA"/>
        </w:rPr>
        <w:t xml:space="preserve"> </w:t>
      </w:r>
      <w:r w:rsidRPr="007708CA">
        <w:rPr>
          <w:sz w:val="28"/>
          <w:szCs w:val="28"/>
          <w:lang w:val="en-US"/>
        </w:rPr>
        <w:t>loading</w:t>
      </w:r>
      <w:r w:rsidRPr="007708CA">
        <w:rPr>
          <w:sz w:val="28"/>
          <w:szCs w:val="28"/>
          <w:lang w:val="uk-UA"/>
        </w:rPr>
        <w:t xml:space="preserve"> // </w:t>
      </w:r>
      <w:r w:rsidRPr="007708CA">
        <w:rPr>
          <w:sz w:val="28"/>
          <w:szCs w:val="28"/>
          <w:lang w:val="en-US"/>
        </w:rPr>
        <w:t>Scand</w:t>
      </w:r>
      <w:r w:rsidRPr="007708CA">
        <w:rPr>
          <w:sz w:val="28"/>
          <w:szCs w:val="28"/>
          <w:lang w:val="uk-UA"/>
        </w:rPr>
        <w:t xml:space="preserve"> </w:t>
      </w:r>
      <w:r w:rsidRPr="007708CA">
        <w:rPr>
          <w:sz w:val="28"/>
          <w:szCs w:val="28"/>
          <w:lang w:val="en-US"/>
        </w:rPr>
        <w:t>J</w:t>
      </w:r>
      <w:r w:rsidRPr="007708CA">
        <w:rPr>
          <w:sz w:val="28"/>
          <w:szCs w:val="28"/>
          <w:lang w:val="uk-UA"/>
        </w:rPr>
        <w:t xml:space="preserve"> </w:t>
      </w:r>
      <w:r w:rsidRPr="007708CA">
        <w:rPr>
          <w:sz w:val="28"/>
          <w:szCs w:val="28"/>
          <w:lang w:val="en-US"/>
        </w:rPr>
        <w:t>Med</w:t>
      </w:r>
      <w:r w:rsidRPr="007708CA">
        <w:rPr>
          <w:sz w:val="28"/>
          <w:szCs w:val="28"/>
          <w:lang w:val="uk-UA"/>
        </w:rPr>
        <w:t xml:space="preserve"> </w:t>
      </w:r>
      <w:r w:rsidRPr="007708CA">
        <w:rPr>
          <w:sz w:val="28"/>
          <w:szCs w:val="28"/>
          <w:lang w:val="en-US"/>
        </w:rPr>
        <w:t>Sci</w:t>
      </w:r>
      <w:r w:rsidRPr="007708CA">
        <w:rPr>
          <w:sz w:val="28"/>
          <w:szCs w:val="28"/>
          <w:lang w:val="uk-UA"/>
        </w:rPr>
        <w:t xml:space="preserve"> </w:t>
      </w:r>
      <w:r w:rsidRPr="007708CA">
        <w:rPr>
          <w:sz w:val="28"/>
          <w:szCs w:val="28"/>
          <w:lang w:val="en-US"/>
        </w:rPr>
        <w:t>Sports</w:t>
      </w:r>
      <w:r w:rsidRPr="007708CA">
        <w:rPr>
          <w:sz w:val="28"/>
          <w:szCs w:val="28"/>
          <w:lang w:val="uk-UA"/>
        </w:rPr>
        <w:t>.—2000.—</w:t>
      </w:r>
      <w:r w:rsidRPr="007708CA">
        <w:rPr>
          <w:sz w:val="28"/>
          <w:szCs w:val="28"/>
          <w:lang w:val="en-US"/>
        </w:rPr>
        <w:t>Vol</w:t>
      </w:r>
      <w:r w:rsidRPr="007708CA">
        <w:rPr>
          <w:sz w:val="28"/>
          <w:szCs w:val="28"/>
          <w:lang w:val="uk-UA"/>
        </w:rPr>
        <w:t>.10.—</w:t>
      </w:r>
      <w:r w:rsidRPr="007708CA">
        <w:rPr>
          <w:sz w:val="28"/>
          <w:szCs w:val="28"/>
          <w:lang w:val="en-US"/>
        </w:rPr>
        <w:t>P</w:t>
      </w:r>
      <w:r w:rsidRPr="007708CA">
        <w:rPr>
          <w:sz w:val="28"/>
          <w:szCs w:val="28"/>
          <w:lang w:val="uk-UA"/>
        </w:rPr>
        <w:t xml:space="preserve">. </w:t>
      </w:r>
      <w:r w:rsidRPr="007708CA">
        <w:rPr>
          <w:sz w:val="28"/>
          <w:szCs w:val="28"/>
          <w:lang w:val="en-US"/>
        </w:rPr>
        <w:t>186—198.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Backhaus M., Kamradt T., Golubiy S. et al. Arthritis of the finger joints. A comprehensive approach comparing conventional radiography, scintigraphy ultrasound, and contrast-enchanced magnetic resonans imaging</w:t>
      </w:r>
      <w:r w:rsidRPr="007708CA">
        <w:rPr>
          <w:sz w:val="28"/>
          <w:szCs w:val="28"/>
          <w:lang w:val="en-US"/>
        </w:rPr>
        <w:t xml:space="preserve"> //</w:t>
      </w:r>
      <w:r w:rsidRPr="007708CA">
        <w:rPr>
          <w:sz w:val="28"/>
          <w:szCs w:val="28"/>
          <w:lang w:val="uk-UA"/>
        </w:rPr>
        <w:t xml:space="preserve"> Arthritis Rheum.</w:t>
      </w:r>
      <w:r w:rsidRPr="007708CA">
        <w:rPr>
          <w:sz w:val="28"/>
          <w:szCs w:val="28"/>
          <w:lang w:val="en-US"/>
        </w:rPr>
        <w:t xml:space="preserve">—1999.—Vol. </w:t>
      </w:r>
      <w:r w:rsidRPr="007708CA">
        <w:rPr>
          <w:sz w:val="28"/>
          <w:szCs w:val="28"/>
          <w:lang w:val="uk-UA"/>
        </w:rPr>
        <w:t xml:space="preserve"> 42</w:t>
      </w:r>
      <w:r w:rsidRPr="007708CA">
        <w:rPr>
          <w:sz w:val="28"/>
          <w:szCs w:val="28"/>
          <w:lang w:val="en-US"/>
        </w:rPr>
        <w:t xml:space="preserve">.—P. </w:t>
      </w:r>
      <w:r w:rsidRPr="007708CA">
        <w:rPr>
          <w:sz w:val="28"/>
          <w:szCs w:val="28"/>
          <w:lang w:val="uk-UA"/>
        </w:rPr>
        <w:t>1232—1245.</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da-DK"/>
        </w:rPr>
        <w:t xml:space="preserve">Backhaus M., Burmester G-R., Gerber T. et al. Guidelines for musculoskeletal ultrasound in rheumatology // Ann Rheum Dis. – 2001.- </w:t>
      </w:r>
      <w:r w:rsidRPr="007708CA">
        <w:rPr>
          <w:sz w:val="28"/>
          <w:szCs w:val="28"/>
          <w:lang w:val="en-US"/>
        </w:rPr>
        <w:t>Vol. 60</w:t>
      </w:r>
      <w:proofErr w:type="gramStart"/>
      <w:r w:rsidRPr="007708CA">
        <w:rPr>
          <w:sz w:val="28"/>
          <w:szCs w:val="28"/>
          <w:lang w:val="en-US"/>
        </w:rPr>
        <w:t>.-</w:t>
      </w:r>
      <w:proofErr w:type="gramEnd"/>
      <w:r w:rsidRPr="007708CA">
        <w:rPr>
          <w:sz w:val="28"/>
          <w:szCs w:val="28"/>
          <w:lang w:val="en-US"/>
        </w:rPr>
        <w:t xml:space="preserve"> P. 641-649.</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da-DK"/>
        </w:rPr>
        <w:t>Backhaus M., Burmester G.R., Sandrock D.</w:t>
      </w:r>
      <w:r w:rsidRPr="007708CA">
        <w:rPr>
          <w:sz w:val="28"/>
          <w:szCs w:val="28"/>
          <w:lang w:val="uk-UA"/>
        </w:rPr>
        <w:t xml:space="preserve"> </w:t>
      </w:r>
      <w:r w:rsidRPr="007708CA">
        <w:rPr>
          <w:sz w:val="28"/>
          <w:szCs w:val="28"/>
          <w:lang w:val="da-DK"/>
        </w:rPr>
        <w:t xml:space="preserve">et al. </w:t>
      </w:r>
      <w:r w:rsidRPr="007708CA">
        <w:rPr>
          <w:sz w:val="28"/>
          <w:szCs w:val="28"/>
          <w:lang w:val="en-US"/>
        </w:rPr>
        <w:t>Prospective two year fo</w:t>
      </w:r>
      <w:r w:rsidRPr="007708CA">
        <w:rPr>
          <w:sz w:val="28"/>
          <w:szCs w:val="28"/>
          <w:lang w:val="en-US"/>
        </w:rPr>
        <w:t>l</w:t>
      </w:r>
      <w:r w:rsidRPr="007708CA">
        <w:rPr>
          <w:sz w:val="28"/>
          <w:szCs w:val="28"/>
          <w:lang w:val="en-US"/>
        </w:rPr>
        <w:t>low up study comparing novel and conventional imaging procedures in p</w:t>
      </w:r>
      <w:r w:rsidRPr="007708CA">
        <w:rPr>
          <w:sz w:val="28"/>
          <w:szCs w:val="28"/>
          <w:lang w:val="en-US"/>
        </w:rPr>
        <w:t>a</w:t>
      </w:r>
      <w:r w:rsidRPr="007708CA">
        <w:rPr>
          <w:sz w:val="28"/>
          <w:szCs w:val="28"/>
          <w:lang w:val="en-US"/>
        </w:rPr>
        <w:t xml:space="preserve">tients with arthritic finger joints // Ann. Rheum. Dis.—2002.—Vol. 61.—P. 895—904.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Badley E.M. The economic burden of musculoskeletal disorders in Canada is similar to that for cancer, and may be higher // J. Rheumatol.—1995.—</w:t>
      </w:r>
      <w:r w:rsidRPr="007708CA">
        <w:rPr>
          <w:sz w:val="28"/>
          <w:szCs w:val="28"/>
          <w:lang w:val="uk-UA"/>
        </w:rPr>
        <w:t>№</w:t>
      </w:r>
      <w:r w:rsidRPr="007708CA">
        <w:rPr>
          <w:sz w:val="28"/>
          <w:szCs w:val="28"/>
          <w:lang w:val="en-US"/>
        </w:rPr>
        <w:t xml:space="preserve"> 22.—P. 204—206.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GB"/>
        </w:rPr>
        <w:t>Bajocchi</w:t>
      </w:r>
      <w:r w:rsidRPr="007708CA">
        <w:rPr>
          <w:sz w:val="28"/>
          <w:szCs w:val="28"/>
          <w:lang w:val="uk-UA"/>
        </w:rPr>
        <w:t xml:space="preserve">  </w:t>
      </w:r>
      <w:r w:rsidRPr="007708CA">
        <w:rPr>
          <w:sz w:val="28"/>
          <w:szCs w:val="28"/>
          <w:lang w:val="en-GB"/>
        </w:rPr>
        <w:t>G</w:t>
      </w:r>
      <w:r w:rsidRPr="007708CA">
        <w:rPr>
          <w:sz w:val="28"/>
          <w:szCs w:val="28"/>
          <w:lang w:val="uk-UA"/>
        </w:rPr>
        <w:t xml:space="preserve">., </w:t>
      </w:r>
      <w:r w:rsidRPr="007708CA">
        <w:rPr>
          <w:sz w:val="28"/>
          <w:szCs w:val="28"/>
          <w:lang w:val="en-GB"/>
        </w:rPr>
        <w:t>La</w:t>
      </w:r>
      <w:r w:rsidRPr="007708CA">
        <w:rPr>
          <w:sz w:val="28"/>
          <w:szCs w:val="28"/>
          <w:lang w:val="uk-UA"/>
        </w:rPr>
        <w:t xml:space="preserve"> </w:t>
      </w:r>
      <w:r w:rsidRPr="007708CA">
        <w:rPr>
          <w:sz w:val="28"/>
          <w:szCs w:val="28"/>
          <w:lang w:val="en-GB"/>
        </w:rPr>
        <w:t>Corte</w:t>
      </w:r>
      <w:r w:rsidRPr="007708CA">
        <w:rPr>
          <w:sz w:val="28"/>
          <w:szCs w:val="28"/>
          <w:lang w:val="uk-UA"/>
        </w:rPr>
        <w:t xml:space="preserve"> </w:t>
      </w:r>
      <w:r w:rsidRPr="007708CA">
        <w:rPr>
          <w:sz w:val="28"/>
          <w:szCs w:val="28"/>
          <w:lang w:val="en-GB"/>
        </w:rPr>
        <w:t>R</w:t>
      </w:r>
      <w:r w:rsidRPr="007708CA">
        <w:rPr>
          <w:sz w:val="28"/>
          <w:szCs w:val="28"/>
          <w:lang w:val="uk-UA"/>
        </w:rPr>
        <w:t xml:space="preserve">., </w:t>
      </w:r>
      <w:r w:rsidRPr="007708CA">
        <w:rPr>
          <w:sz w:val="28"/>
          <w:szCs w:val="28"/>
          <w:lang w:val="en-GB"/>
        </w:rPr>
        <w:t>Locaputo</w:t>
      </w:r>
      <w:r w:rsidRPr="007708CA">
        <w:rPr>
          <w:sz w:val="28"/>
          <w:szCs w:val="28"/>
          <w:lang w:val="uk-UA"/>
        </w:rPr>
        <w:t xml:space="preserve"> </w:t>
      </w:r>
      <w:r w:rsidRPr="007708CA">
        <w:rPr>
          <w:sz w:val="28"/>
          <w:szCs w:val="28"/>
          <w:lang w:val="en-GB"/>
        </w:rPr>
        <w:t>A</w:t>
      </w:r>
      <w:r w:rsidRPr="007708CA">
        <w:rPr>
          <w:sz w:val="28"/>
          <w:szCs w:val="28"/>
          <w:lang w:val="uk-UA"/>
        </w:rPr>
        <w:t xml:space="preserve">., </w:t>
      </w:r>
      <w:r w:rsidRPr="007708CA">
        <w:rPr>
          <w:sz w:val="28"/>
          <w:szCs w:val="28"/>
          <w:lang w:val="en-GB"/>
        </w:rPr>
        <w:t>Govoni</w:t>
      </w:r>
      <w:r w:rsidRPr="007708CA">
        <w:rPr>
          <w:sz w:val="28"/>
          <w:szCs w:val="28"/>
          <w:lang w:val="uk-UA"/>
        </w:rPr>
        <w:t xml:space="preserve"> </w:t>
      </w:r>
      <w:r w:rsidRPr="007708CA">
        <w:rPr>
          <w:sz w:val="28"/>
          <w:szCs w:val="28"/>
          <w:lang w:val="en-GB"/>
        </w:rPr>
        <w:t>M</w:t>
      </w:r>
      <w:r w:rsidRPr="007708CA">
        <w:rPr>
          <w:sz w:val="28"/>
          <w:szCs w:val="28"/>
          <w:lang w:val="uk-UA"/>
        </w:rPr>
        <w:t xml:space="preserve">., </w:t>
      </w:r>
      <w:r w:rsidRPr="007708CA">
        <w:rPr>
          <w:sz w:val="28"/>
          <w:szCs w:val="28"/>
          <w:lang w:val="en-GB"/>
        </w:rPr>
        <w:t>Trotta</w:t>
      </w:r>
      <w:r w:rsidRPr="007708CA">
        <w:rPr>
          <w:sz w:val="28"/>
          <w:szCs w:val="28"/>
          <w:lang w:val="uk-UA"/>
        </w:rPr>
        <w:t xml:space="preserve"> </w:t>
      </w:r>
      <w:r w:rsidRPr="007708CA">
        <w:rPr>
          <w:sz w:val="28"/>
          <w:szCs w:val="28"/>
          <w:lang w:val="en-GB"/>
        </w:rPr>
        <w:t>F</w:t>
      </w:r>
      <w:r w:rsidRPr="007708CA">
        <w:rPr>
          <w:sz w:val="28"/>
          <w:szCs w:val="28"/>
          <w:lang w:val="uk-UA"/>
        </w:rPr>
        <w:t xml:space="preserve">. </w:t>
      </w:r>
      <w:r w:rsidRPr="007708CA">
        <w:rPr>
          <w:sz w:val="28"/>
          <w:szCs w:val="28"/>
          <w:lang w:val="en-GB"/>
        </w:rPr>
        <w:t>Elderly</w:t>
      </w:r>
      <w:r w:rsidRPr="007708CA">
        <w:rPr>
          <w:sz w:val="28"/>
          <w:szCs w:val="28"/>
          <w:lang w:val="uk-UA"/>
        </w:rPr>
        <w:t xml:space="preserve"> </w:t>
      </w:r>
      <w:r w:rsidRPr="007708CA">
        <w:rPr>
          <w:sz w:val="28"/>
          <w:szCs w:val="28"/>
          <w:lang w:val="en-GB"/>
        </w:rPr>
        <w:t>onset</w:t>
      </w:r>
      <w:r w:rsidRPr="007708CA">
        <w:rPr>
          <w:sz w:val="28"/>
          <w:szCs w:val="28"/>
          <w:lang w:val="uk-UA"/>
        </w:rPr>
        <w:t xml:space="preserve"> </w:t>
      </w:r>
      <w:r w:rsidRPr="007708CA">
        <w:rPr>
          <w:sz w:val="28"/>
          <w:szCs w:val="28"/>
          <w:lang w:val="en-GB"/>
        </w:rPr>
        <w:t>rheumatoid</w:t>
      </w:r>
      <w:r w:rsidRPr="007708CA">
        <w:rPr>
          <w:sz w:val="28"/>
          <w:szCs w:val="28"/>
          <w:lang w:val="uk-UA"/>
        </w:rPr>
        <w:t xml:space="preserve"> </w:t>
      </w:r>
      <w:r w:rsidRPr="007708CA">
        <w:rPr>
          <w:sz w:val="28"/>
          <w:szCs w:val="28"/>
          <w:lang w:val="en-GB"/>
        </w:rPr>
        <w:t>arthritis</w:t>
      </w:r>
      <w:r w:rsidRPr="007708CA">
        <w:rPr>
          <w:sz w:val="28"/>
          <w:szCs w:val="28"/>
          <w:lang w:val="uk-UA"/>
        </w:rPr>
        <w:t xml:space="preserve">: </w:t>
      </w:r>
      <w:r w:rsidRPr="007708CA">
        <w:rPr>
          <w:sz w:val="28"/>
          <w:szCs w:val="28"/>
          <w:lang w:val="en-GB"/>
        </w:rPr>
        <w:t>clinical</w:t>
      </w:r>
      <w:r w:rsidRPr="007708CA">
        <w:rPr>
          <w:sz w:val="28"/>
          <w:szCs w:val="28"/>
          <w:lang w:val="uk-UA"/>
        </w:rPr>
        <w:t xml:space="preserve"> </w:t>
      </w:r>
      <w:r w:rsidRPr="007708CA">
        <w:rPr>
          <w:sz w:val="28"/>
          <w:szCs w:val="28"/>
          <w:lang w:val="en-GB"/>
        </w:rPr>
        <w:t>aspects</w:t>
      </w:r>
      <w:r w:rsidRPr="007708CA">
        <w:rPr>
          <w:sz w:val="28"/>
          <w:szCs w:val="28"/>
          <w:lang w:val="uk-UA"/>
        </w:rPr>
        <w:t xml:space="preserve"> //  </w:t>
      </w:r>
      <w:r w:rsidRPr="007708CA">
        <w:rPr>
          <w:sz w:val="28"/>
          <w:szCs w:val="28"/>
          <w:lang w:val="en-GB"/>
        </w:rPr>
        <w:t>Clin</w:t>
      </w:r>
      <w:r w:rsidRPr="007708CA">
        <w:rPr>
          <w:sz w:val="28"/>
          <w:szCs w:val="28"/>
          <w:lang w:val="uk-UA"/>
        </w:rPr>
        <w:t xml:space="preserve">. </w:t>
      </w:r>
      <w:r w:rsidRPr="007708CA">
        <w:rPr>
          <w:sz w:val="28"/>
          <w:szCs w:val="28"/>
          <w:lang w:val="en-GB"/>
        </w:rPr>
        <w:t>Exp</w:t>
      </w:r>
      <w:r w:rsidRPr="007708CA">
        <w:rPr>
          <w:sz w:val="28"/>
          <w:szCs w:val="28"/>
          <w:lang w:val="uk-UA"/>
        </w:rPr>
        <w:t xml:space="preserve">. </w:t>
      </w:r>
      <w:r w:rsidRPr="007708CA">
        <w:rPr>
          <w:sz w:val="28"/>
          <w:szCs w:val="28"/>
          <w:lang w:val="en-GB"/>
        </w:rPr>
        <w:t>Rheum</w:t>
      </w:r>
      <w:r w:rsidRPr="007708CA">
        <w:rPr>
          <w:sz w:val="28"/>
          <w:szCs w:val="28"/>
          <w:lang w:val="uk-UA"/>
        </w:rPr>
        <w:t>.</w:t>
      </w:r>
      <w:r w:rsidRPr="007708CA">
        <w:rPr>
          <w:sz w:val="28"/>
          <w:szCs w:val="28"/>
          <w:lang w:val="en-US"/>
        </w:rPr>
        <w:t>—2001.—Vol. 18.—P.49—50.</w:t>
      </w:r>
      <w:r w:rsidRPr="007708CA">
        <w:rPr>
          <w:sz w:val="28"/>
          <w:szCs w:val="28"/>
          <w:lang w:val="uk-UA"/>
        </w:rPr>
        <w:t xml:space="preserve"> </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en-US"/>
        </w:rPr>
        <w:t>Bellamy</w:t>
      </w:r>
      <w:r w:rsidRPr="007708CA">
        <w:rPr>
          <w:sz w:val="28"/>
          <w:szCs w:val="28"/>
          <w:lang w:val="uk-UA"/>
        </w:rPr>
        <w:t xml:space="preserve"> </w:t>
      </w:r>
      <w:r w:rsidRPr="007708CA">
        <w:rPr>
          <w:sz w:val="28"/>
          <w:szCs w:val="28"/>
          <w:lang w:val="en-US"/>
        </w:rPr>
        <w:t>N</w:t>
      </w:r>
      <w:r w:rsidRPr="007708CA">
        <w:rPr>
          <w:sz w:val="28"/>
          <w:szCs w:val="28"/>
          <w:lang w:val="uk-UA"/>
        </w:rPr>
        <w:t xml:space="preserve">., </w:t>
      </w:r>
      <w:r w:rsidRPr="007708CA">
        <w:rPr>
          <w:sz w:val="28"/>
          <w:szCs w:val="28"/>
          <w:lang w:val="en-US"/>
        </w:rPr>
        <w:t>Buchanan</w:t>
      </w:r>
      <w:r w:rsidRPr="007708CA">
        <w:rPr>
          <w:sz w:val="28"/>
          <w:szCs w:val="28"/>
          <w:lang w:val="uk-UA"/>
        </w:rPr>
        <w:t xml:space="preserve"> </w:t>
      </w:r>
      <w:r w:rsidRPr="007708CA">
        <w:rPr>
          <w:sz w:val="28"/>
          <w:szCs w:val="28"/>
          <w:lang w:val="en-US"/>
        </w:rPr>
        <w:t>W</w:t>
      </w:r>
      <w:r w:rsidRPr="007708CA">
        <w:rPr>
          <w:sz w:val="28"/>
          <w:szCs w:val="28"/>
          <w:lang w:val="uk-UA"/>
        </w:rPr>
        <w:t>.</w:t>
      </w:r>
      <w:r w:rsidRPr="007708CA">
        <w:rPr>
          <w:sz w:val="28"/>
          <w:szCs w:val="28"/>
          <w:lang w:val="en-US"/>
        </w:rPr>
        <w:t>W</w:t>
      </w:r>
      <w:r w:rsidRPr="007708CA">
        <w:rPr>
          <w:sz w:val="28"/>
          <w:szCs w:val="28"/>
          <w:lang w:val="uk-UA"/>
        </w:rPr>
        <w:t xml:space="preserve">., </w:t>
      </w:r>
      <w:r w:rsidRPr="007708CA">
        <w:rPr>
          <w:sz w:val="28"/>
          <w:szCs w:val="28"/>
          <w:lang w:val="en-US"/>
        </w:rPr>
        <w:t>Goldsmith</w:t>
      </w:r>
      <w:r w:rsidRPr="007708CA">
        <w:rPr>
          <w:sz w:val="28"/>
          <w:szCs w:val="28"/>
          <w:lang w:val="uk-UA"/>
        </w:rPr>
        <w:t xml:space="preserve"> </w:t>
      </w:r>
      <w:r w:rsidRPr="007708CA">
        <w:rPr>
          <w:sz w:val="28"/>
          <w:szCs w:val="28"/>
          <w:lang w:val="en-US"/>
        </w:rPr>
        <w:t>C</w:t>
      </w:r>
      <w:r w:rsidRPr="007708CA">
        <w:rPr>
          <w:sz w:val="28"/>
          <w:szCs w:val="28"/>
          <w:lang w:val="uk-UA"/>
        </w:rPr>
        <w:t>.</w:t>
      </w:r>
      <w:r w:rsidRPr="007708CA">
        <w:rPr>
          <w:sz w:val="28"/>
          <w:szCs w:val="28"/>
          <w:lang w:val="en-US"/>
        </w:rPr>
        <w:t>H</w:t>
      </w:r>
      <w:r w:rsidRPr="007708CA">
        <w:rPr>
          <w:sz w:val="28"/>
          <w:szCs w:val="28"/>
          <w:lang w:val="uk-UA"/>
        </w:rPr>
        <w:t xml:space="preserve">., </w:t>
      </w:r>
      <w:r w:rsidRPr="007708CA">
        <w:rPr>
          <w:sz w:val="28"/>
          <w:szCs w:val="28"/>
          <w:lang w:val="en-US"/>
        </w:rPr>
        <w:t>Campbell</w:t>
      </w:r>
      <w:r w:rsidRPr="007708CA">
        <w:rPr>
          <w:sz w:val="28"/>
          <w:szCs w:val="28"/>
          <w:lang w:val="uk-UA"/>
        </w:rPr>
        <w:t xml:space="preserve"> </w:t>
      </w:r>
      <w:r w:rsidRPr="007708CA">
        <w:rPr>
          <w:sz w:val="28"/>
          <w:szCs w:val="28"/>
          <w:lang w:val="en-US"/>
        </w:rPr>
        <w:t>J</w:t>
      </w:r>
      <w:r w:rsidRPr="007708CA">
        <w:rPr>
          <w:sz w:val="28"/>
          <w:szCs w:val="28"/>
          <w:lang w:val="uk-UA"/>
        </w:rPr>
        <w:t xml:space="preserve">., </w:t>
      </w:r>
      <w:r w:rsidRPr="007708CA">
        <w:rPr>
          <w:sz w:val="28"/>
          <w:szCs w:val="28"/>
          <w:lang w:val="en-US"/>
        </w:rPr>
        <w:t>Stitt</w:t>
      </w:r>
      <w:r w:rsidRPr="007708CA">
        <w:rPr>
          <w:sz w:val="28"/>
          <w:szCs w:val="28"/>
          <w:lang w:val="uk-UA"/>
        </w:rPr>
        <w:t xml:space="preserve"> </w:t>
      </w:r>
      <w:r w:rsidRPr="007708CA">
        <w:rPr>
          <w:sz w:val="28"/>
          <w:szCs w:val="28"/>
          <w:lang w:val="en-US"/>
        </w:rPr>
        <w:t>L</w:t>
      </w:r>
      <w:r w:rsidRPr="007708CA">
        <w:rPr>
          <w:sz w:val="28"/>
          <w:szCs w:val="28"/>
          <w:lang w:val="uk-UA"/>
        </w:rPr>
        <w:t xml:space="preserve">. </w:t>
      </w:r>
      <w:r w:rsidRPr="007708CA">
        <w:rPr>
          <w:sz w:val="28"/>
          <w:szCs w:val="28"/>
          <w:lang w:val="en-US"/>
        </w:rPr>
        <w:t>Valid</w:t>
      </w:r>
      <w:r w:rsidRPr="007708CA">
        <w:rPr>
          <w:sz w:val="28"/>
          <w:szCs w:val="28"/>
          <w:lang w:val="en-US"/>
        </w:rPr>
        <w:t>a</w:t>
      </w:r>
      <w:r w:rsidRPr="007708CA">
        <w:rPr>
          <w:sz w:val="28"/>
          <w:szCs w:val="28"/>
          <w:lang w:val="en-US"/>
        </w:rPr>
        <w:t>tion</w:t>
      </w:r>
      <w:r w:rsidRPr="007708CA">
        <w:rPr>
          <w:sz w:val="28"/>
          <w:szCs w:val="28"/>
          <w:lang w:val="uk-UA"/>
        </w:rPr>
        <w:t xml:space="preserve"> </w:t>
      </w:r>
      <w:r w:rsidRPr="007708CA">
        <w:rPr>
          <w:sz w:val="28"/>
          <w:szCs w:val="28"/>
          <w:lang w:val="en-US"/>
        </w:rPr>
        <w:t>study</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WOMAC</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health</w:t>
      </w:r>
      <w:r w:rsidRPr="007708CA">
        <w:rPr>
          <w:sz w:val="28"/>
          <w:szCs w:val="28"/>
          <w:lang w:val="uk-UA"/>
        </w:rPr>
        <w:t xml:space="preserve"> </w:t>
      </w:r>
      <w:r w:rsidRPr="007708CA">
        <w:rPr>
          <w:sz w:val="28"/>
          <w:szCs w:val="28"/>
          <w:lang w:val="en-US"/>
        </w:rPr>
        <w:t>status</w:t>
      </w:r>
      <w:r w:rsidRPr="007708CA">
        <w:rPr>
          <w:sz w:val="28"/>
          <w:szCs w:val="28"/>
          <w:lang w:val="uk-UA"/>
        </w:rPr>
        <w:t xml:space="preserve"> </w:t>
      </w:r>
      <w:r w:rsidRPr="007708CA">
        <w:rPr>
          <w:sz w:val="28"/>
          <w:szCs w:val="28"/>
          <w:lang w:val="en-US"/>
        </w:rPr>
        <w:t>instrument</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measuring</w:t>
      </w:r>
      <w:r w:rsidRPr="007708CA">
        <w:rPr>
          <w:sz w:val="28"/>
          <w:szCs w:val="28"/>
          <w:lang w:val="uk-UA"/>
        </w:rPr>
        <w:t xml:space="preserve"> </w:t>
      </w:r>
      <w:r w:rsidRPr="007708CA">
        <w:rPr>
          <w:sz w:val="28"/>
          <w:szCs w:val="28"/>
          <w:lang w:val="en-US"/>
        </w:rPr>
        <w:t>clinically</w:t>
      </w:r>
      <w:r w:rsidRPr="007708CA">
        <w:rPr>
          <w:sz w:val="28"/>
          <w:szCs w:val="28"/>
          <w:lang w:val="uk-UA"/>
        </w:rPr>
        <w:t xml:space="preserve"> </w:t>
      </w:r>
      <w:r w:rsidRPr="007708CA">
        <w:rPr>
          <w:sz w:val="28"/>
          <w:szCs w:val="28"/>
          <w:lang w:val="en-US"/>
        </w:rPr>
        <w:t>important</w:t>
      </w:r>
      <w:r w:rsidRPr="007708CA">
        <w:rPr>
          <w:sz w:val="28"/>
          <w:szCs w:val="28"/>
          <w:lang w:val="uk-UA"/>
        </w:rPr>
        <w:t xml:space="preserve"> </w:t>
      </w:r>
      <w:r w:rsidRPr="007708CA">
        <w:rPr>
          <w:sz w:val="28"/>
          <w:szCs w:val="28"/>
          <w:lang w:val="en-US"/>
        </w:rPr>
        <w:t>patient</w:t>
      </w:r>
      <w:r w:rsidRPr="007708CA">
        <w:rPr>
          <w:sz w:val="28"/>
          <w:szCs w:val="28"/>
          <w:lang w:val="uk-UA"/>
        </w:rPr>
        <w:t xml:space="preserve"> </w:t>
      </w:r>
      <w:r w:rsidRPr="007708CA">
        <w:rPr>
          <w:sz w:val="28"/>
          <w:szCs w:val="28"/>
          <w:lang w:val="en-US"/>
        </w:rPr>
        <w:t>relevant</w:t>
      </w:r>
      <w:r w:rsidRPr="007708CA">
        <w:rPr>
          <w:sz w:val="28"/>
          <w:szCs w:val="28"/>
          <w:lang w:val="uk-UA"/>
        </w:rPr>
        <w:t xml:space="preserve"> </w:t>
      </w:r>
      <w:r w:rsidRPr="007708CA">
        <w:rPr>
          <w:sz w:val="28"/>
          <w:szCs w:val="28"/>
          <w:lang w:val="en-US"/>
        </w:rPr>
        <w:t>outcomes</w:t>
      </w:r>
      <w:r w:rsidRPr="007708CA">
        <w:rPr>
          <w:sz w:val="28"/>
          <w:szCs w:val="28"/>
          <w:lang w:val="uk-UA"/>
        </w:rPr>
        <w:t xml:space="preserve"> </w:t>
      </w:r>
      <w:r w:rsidRPr="007708CA">
        <w:rPr>
          <w:sz w:val="28"/>
          <w:szCs w:val="28"/>
          <w:lang w:val="en-US"/>
        </w:rPr>
        <w:t>to</w:t>
      </w:r>
      <w:r w:rsidRPr="007708CA">
        <w:rPr>
          <w:sz w:val="28"/>
          <w:szCs w:val="28"/>
          <w:lang w:val="uk-UA"/>
        </w:rPr>
        <w:t xml:space="preserve"> </w:t>
      </w:r>
      <w:r w:rsidRPr="007708CA">
        <w:rPr>
          <w:sz w:val="28"/>
          <w:szCs w:val="28"/>
          <w:lang w:val="en-US"/>
        </w:rPr>
        <w:t>antirheumatic</w:t>
      </w:r>
      <w:r w:rsidRPr="007708CA">
        <w:rPr>
          <w:sz w:val="28"/>
          <w:szCs w:val="28"/>
          <w:lang w:val="uk-UA"/>
        </w:rPr>
        <w:t xml:space="preserve"> </w:t>
      </w:r>
      <w:r w:rsidRPr="007708CA">
        <w:rPr>
          <w:sz w:val="28"/>
          <w:szCs w:val="28"/>
          <w:lang w:val="en-US"/>
        </w:rPr>
        <w:t>drug</w:t>
      </w:r>
      <w:r w:rsidRPr="007708CA">
        <w:rPr>
          <w:sz w:val="28"/>
          <w:szCs w:val="28"/>
          <w:lang w:val="uk-UA"/>
        </w:rPr>
        <w:t xml:space="preserve"> </w:t>
      </w:r>
      <w:r w:rsidRPr="007708CA">
        <w:rPr>
          <w:sz w:val="28"/>
          <w:szCs w:val="28"/>
          <w:lang w:val="en-US"/>
        </w:rPr>
        <w:t>therapy</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patients</w:t>
      </w:r>
      <w:r w:rsidRPr="007708CA">
        <w:rPr>
          <w:sz w:val="28"/>
          <w:szCs w:val="28"/>
          <w:lang w:val="uk-UA"/>
        </w:rPr>
        <w:t xml:space="preserve"> </w:t>
      </w:r>
      <w:r w:rsidRPr="007708CA">
        <w:rPr>
          <w:sz w:val="28"/>
          <w:szCs w:val="28"/>
          <w:lang w:val="en-US"/>
        </w:rPr>
        <w:t>with</w:t>
      </w:r>
      <w:r w:rsidRPr="007708CA">
        <w:rPr>
          <w:sz w:val="28"/>
          <w:szCs w:val="28"/>
          <w:lang w:val="uk-UA"/>
        </w:rPr>
        <w:t xml:space="preserve"> </w:t>
      </w:r>
      <w:r w:rsidRPr="007708CA">
        <w:rPr>
          <w:sz w:val="28"/>
          <w:szCs w:val="28"/>
          <w:lang w:val="en-US"/>
        </w:rPr>
        <w:t>osteoarthritis</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hip</w:t>
      </w:r>
      <w:r w:rsidRPr="007708CA">
        <w:rPr>
          <w:sz w:val="28"/>
          <w:szCs w:val="28"/>
          <w:lang w:val="uk-UA"/>
        </w:rPr>
        <w:t xml:space="preserve"> </w:t>
      </w:r>
      <w:r w:rsidRPr="007708CA">
        <w:rPr>
          <w:sz w:val="28"/>
          <w:szCs w:val="28"/>
          <w:lang w:val="en-US"/>
        </w:rPr>
        <w:t>or</w:t>
      </w:r>
      <w:r w:rsidRPr="007708CA">
        <w:rPr>
          <w:sz w:val="28"/>
          <w:szCs w:val="28"/>
          <w:lang w:val="uk-UA"/>
        </w:rPr>
        <w:t xml:space="preserve"> </w:t>
      </w:r>
      <w:r w:rsidRPr="007708CA">
        <w:rPr>
          <w:sz w:val="28"/>
          <w:szCs w:val="28"/>
          <w:lang w:val="en-US"/>
        </w:rPr>
        <w:t>knee</w:t>
      </w:r>
      <w:r w:rsidRPr="007708CA">
        <w:rPr>
          <w:sz w:val="28"/>
          <w:szCs w:val="28"/>
          <w:lang w:val="uk-UA"/>
        </w:rPr>
        <w:t xml:space="preserve"> // </w:t>
      </w:r>
      <w:r w:rsidRPr="007708CA">
        <w:rPr>
          <w:sz w:val="28"/>
          <w:szCs w:val="28"/>
          <w:lang w:val="en-US"/>
        </w:rPr>
        <w:t>J</w:t>
      </w:r>
      <w:r w:rsidRPr="007708CA">
        <w:rPr>
          <w:sz w:val="28"/>
          <w:szCs w:val="28"/>
          <w:lang w:val="uk-UA"/>
        </w:rPr>
        <w:t xml:space="preserve">. </w:t>
      </w:r>
      <w:r w:rsidRPr="007708CA">
        <w:rPr>
          <w:sz w:val="28"/>
          <w:szCs w:val="28"/>
          <w:lang w:val="en-US"/>
        </w:rPr>
        <w:t>Rheumatol</w:t>
      </w:r>
      <w:r w:rsidRPr="007708CA">
        <w:rPr>
          <w:sz w:val="28"/>
          <w:szCs w:val="28"/>
          <w:lang w:val="uk-UA"/>
        </w:rPr>
        <w:t>.—1988.—</w:t>
      </w:r>
      <w:r w:rsidRPr="007708CA">
        <w:rPr>
          <w:sz w:val="28"/>
          <w:szCs w:val="28"/>
          <w:lang w:val="en-US"/>
        </w:rPr>
        <w:t>Vol</w:t>
      </w:r>
      <w:r w:rsidRPr="007708CA">
        <w:rPr>
          <w:sz w:val="28"/>
          <w:szCs w:val="28"/>
          <w:lang w:val="uk-UA"/>
        </w:rPr>
        <w:t>. 15.—</w:t>
      </w:r>
      <w:r w:rsidRPr="007708CA">
        <w:rPr>
          <w:sz w:val="28"/>
          <w:szCs w:val="28"/>
          <w:lang w:val="en-US"/>
        </w:rPr>
        <w:t>P</w:t>
      </w:r>
      <w:r w:rsidRPr="007708CA">
        <w:rPr>
          <w:sz w:val="28"/>
          <w:szCs w:val="28"/>
          <w:lang w:val="uk-UA"/>
        </w:rPr>
        <w:t xml:space="preserve">. </w:t>
      </w:r>
      <w:r w:rsidRPr="007708CA">
        <w:rPr>
          <w:sz w:val="28"/>
          <w:szCs w:val="28"/>
          <w:lang w:val="en-US"/>
        </w:rPr>
        <w:t>1833-1840.</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en-US"/>
        </w:rPr>
        <w:lastRenderedPageBreak/>
        <w:t xml:space="preserve">Belt E.A., Kaarela K., Lehto M.U.K. Destruction and reconstruction of hand joints in rheumatoid arthritis. A 20 year follow up study // J. Rheumatol.—1998.—Vol. 25.—P. </w:t>
      </w:r>
      <w:r w:rsidRPr="007708CA">
        <w:rPr>
          <w:sz w:val="28"/>
          <w:szCs w:val="28"/>
          <w:lang w:val="da-DK"/>
        </w:rPr>
        <w:t xml:space="preserve">459—461. </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da-DK"/>
        </w:rPr>
        <w:t>Beltran</w:t>
      </w:r>
      <w:r w:rsidRPr="007708CA">
        <w:rPr>
          <w:sz w:val="28"/>
          <w:szCs w:val="28"/>
          <w:lang w:val="uk-UA"/>
        </w:rPr>
        <w:t xml:space="preserve"> </w:t>
      </w:r>
      <w:r w:rsidRPr="007708CA">
        <w:rPr>
          <w:sz w:val="28"/>
          <w:szCs w:val="28"/>
          <w:lang w:val="da-DK"/>
        </w:rPr>
        <w:t>J</w:t>
      </w:r>
      <w:r w:rsidRPr="007708CA">
        <w:rPr>
          <w:sz w:val="28"/>
          <w:szCs w:val="28"/>
          <w:lang w:val="uk-UA"/>
        </w:rPr>
        <w:t xml:space="preserve">., </w:t>
      </w:r>
      <w:r w:rsidRPr="007708CA">
        <w:rPr>
          <w:sz w:val="28"/>
          <w:szCs w:val="28"/>
          <w:lang w:val="da-DK"/>
        </w:rPr>
        <w:t>Caudil</w:t>
      </w:r>
      <w:r w:rsidRPr="007708CA">
        <w:rPr>
          <w:sz w:val="28"/>
          <w:szCs w:val="28"/>
          <w:lang w:val="uk-UA"/>
        </w:rPr>
        <w:t xml:space="preserve"> </w:t>
      </w:r>
      <w:r w:rsidRPr="007708CA">
        <w:rPr>
          <w:sz w:val="28"/>
          <w:szCs w:val="28"/>
          <w:lang w:val="da-DK"/>
        </w:rPr>
        <w:t>J</w:t>
      </w:r>
      <w:r w:rsidRPr="007708CA">
        <w:rPr>
          <w:sz w:val="28"/>
          <w:szCs w:val="28"/>
          <w:lang w:val="uk-UA"/>
        </w:rPr>
        <w:t>.</w:t>
      </w:r>
      <w:r w:rsidRPr="007708CA">
        <w:rPr>
          <w:sz w:val="28"/>
          <w:szCs w:val="28"/>
          <w:lang w:val="da-DK"/>
        </w:rPr>
        <w:t>L., Herman L.A.</w:t>
      </w:r>
      <w:r w:rsidRPr="007708CA">
        <w:rPr>
          <w:sz w:val="28"/>
          <w:szCs w:val="28"/>
          <w:lang w:val="uk-UA"/>
        </w:rPr>
        <w:t xml:space="preserve"> </w:t>
      </w:r>
      <w:r w:rsidRPr="007708CA">
        <w:rPr>
          <w:sz w:val="28"/>
          <w:szCs w:val="28"/>
          <w:lang w:val="da-DK"/>
        </w:rPr>
        <w:t>et</w:t>
      </w:r>
      <w:r w:rsidRPr="007708CA">
        <w:rPr>
          <w:sz w:val="28"/>
          <w:szCs w:val="28"/>
          <w:lang w:val="uk-UA"/>
        </w:rPr>
        <w:t xml:space="preserve"> </w:t>
      </w:r>
      <w:r w:rsidRPr="007708CA">
        <w:rPr>
          <w:sz w:val="28"/>
          <w:szCs w:val="28"/>
          <w:lang w:val="da-DK"/>
        </w:rPr>
        <w:t>al</w:t>
      </w:r>
      <w:r w:rsidRPr="007708CA">
        <w:rPr>
          <w:sz w:val="28"/>
          <w:szCs w:val="28"/>
          <w:lang w:val="uk-UA"/>
        </w:rPr>
        <w:t xml:space="preserve">. </w:t>
      </w:r>
      <w:r w:rsidRPr="007708CA">
        <w:rPr>
          <w:sz w:val="28"/>
          <w:szCs w:val="28"/>
          <w:lang w:val="en-US"/>
        </w:rPr>
        <w:t>Rheumatoid arthritis: MR imaging manifest</w:t>
      </w:r>
      <w:r w:rsidRPr="007708CA">
        <w:rPr>
          <w:sz w:val="28"/>
          <w:szCs w:val="28"/>
          <w:lang w:val="en-US"/>
        </w:rPr>
        <w:t>a</w:t>
      </w:r>
      <w:r w:rsidRPr="007708CA">
        <w:rPr>
          <w:sz w:val="28"/>
          <w:szCs w:val="28"/>
          <w:lang w:val="en-US"/>
        </w:rPr>
        <w:t>tions // Radiology.</w:t>
      </w:r>
      <w:r w:rsidRPr="007708CA">
        <w:rPr>
          <w:sz w:val="28"/>
          <w:szCs w:val="28"/>
          <w:lang w:val="uk-UA"/>
        </w:rPr>
        <w:t xml:space="preserve"> —1997</w:t>
      </w:r>
      <w:r w:rsidRPr="007708CA">
        <w:rPr>
          <w:sz w:val="28"/>
          <w:szCs w:val="28"/>
          <w:lang w:val="en-US"/>
        </w:rPr>
        <w:t>.</w:t>
      </w:r>
      <w:r w:rsidRPr="007708CA">
        <w:rPr>
          <w:sz w:val="28"/>
          <w:szCs w:val="28"/>
          <w:lang w:val="uk-UA"/>
        </w:rPr>
        <w:t xml:space="preserve"> —</w:t>
      </w:r>
      <w:r w:rsidRPr="007708CA">
        <w:rPr>
          <w:sz w:val="28"/>
          <w:szCs w:val="28"/>
          <w:lang w:val="en-US"/>
        </w:rPr>
        <w:t>165.</w:t>
      </w:r>
      <w:r w:rsidRPr="007708CA">
        <w:rPr>
          <w:sz w:val="28"/>
          <w:szCs w:val="28"/>
          <w:lang w:val="uk-UA"/>
        </w:rPr>
        <w:t xml:space="preserve"> —</w:t>
      </w:r>
      <w:r w:rsidRPr="007708CA">
        <w:rPr>
          <w:sz w:val="28"/>
          <w:szCs w:val="28"/>
          <w:lang w:val="en-US"/>
        </w:rPr>
        <w:t>P.153-157.</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en-US"/>
        </w:rPr>
        <w:t>Bijlsma</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W</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Weinblatt</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E</w:t>
      </w:r>
      <w:r w:rsidRPr="007708CA">
        <w:rPr>
          <w:sz w:val="28"/>
          <w:szCs w:val="28"/>
          <w:lang w:val="uk-UA"/>
        </w:rPr>
        <w:t xml:space="preserve">. </w:t>
      </w:r>
      <w:r w:rsidRPr="007708CA">
        <w:rPr>
          <w:sz w:val="28"/>
          <w:szCs w:val="28"/>
          <w:lang w:val="en-US"/>
        </w:rPr>
        <w:t>Optimal</w:t>
      </w:r>
      <w:r w:rsidRPr="007708CA">
        <w:rPr>
          <w:sz w:val="28"/>
          <w:szCs w:val="28"/>
          <w:lang w:val="uk-UA"/>
        </w:rPr>
        <w:t xml:space="preserve"> </w:t>
      </w:r>
      <w:r w:rsidRPr="007708CA">
        <w:rPr>
          <w:sz w:val="28"/>
          <w:szCs w:val="28"/>
          <w:lang w:val="en-US"/>
        </w:rPr>
        <w:t>use</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methotrexate: the advantages of tight control / ARD.</w:t>
      </w:r>
      <w:r w:rsidRPr="007708CA">
        <w:rPr>
          <w:sz w:val="28"/>
          <w:szCs w:val="28"/>
          <w:lang w:val="uk-UA"/>
        </w:rPr>
        <w:t xml:space="preserve"> —</w:t>
      </w:r>
      <w:r w:rsidRPr="007708CA">
        <w:rPr>
          <w:sz w:val="28"/>
          <w:szCs w:val="28"/>
          <w:lang w:val="en-US"/>
        </w:rPr>
        <w:t>Vol. 66</w:t>
      </w:r>
      <w:proofErr w:type="gramStart"/>
      <w:r w:rsidRPr="007708CA">
        <w:rPr>
          <w:sz w:val="28"/>
          <w:szCs w:val="28"/>
          <w:lang w:val="en-US"/>
        </w:rPr>
        <w:t>.-</w:t>
      </w:r>
      <w:proofErr w:type="gramEnd"/>
      <w:r w:rsidRPr="007708CA">
        <w:rPr>
          <w:sz w:val="28"/>
          <w:szCs w:val="28"/>
          <w:lang w:val="en-US"/>
        </w:rPr>
        <w:t xml:space="preserve"> No 11. – P. 1409-1410.</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Bisogno S., Frediani B., Storri L., et al. Juxto-articular osteoporosis in erosive osteoarthritis; fan-beam X-ray densitometry // Ann. Rheum.</w:t>
      </w:r>
      <w:r w:rsidRPr="007708CA">
        <w:rPr>
          <w:sz w:val="28"/>
          <w:szCs w:val="28"/>
          <w:lang w:val="en-US"/>
        </w:rPr>
        <w:t xml:space="preserve"> </w:t>
      </w:r>
      <w:r w:rsidRPr="007708CA">
        <w:rPr>
          <w:sz w:val="28"/>
          <w:szCs w:val="28"/>
          <w:lang w:val="uk-UA"/>
        </w:rPr>
        <w:t>Dis</w:t>
      </w:r>
      <w:r w:rsidRPr="007708CA">
        <w:rPr>
          <w:sz w:val="28"/>
          <w:szCs w:val="28"/>
          <w:lang w:val="en-US"/>
        </w:rPr>
        <w:t>.—</w:t>
      </w:r>
      <w:r w:rsidRPr="007708CA">
        <w:rPr>
          <w:sz w:val="28"/>
          <w:szCs w:val="28"/>
          <w:lang w:val="uk-UA"/>
        </w:rPr>
        <w:t>2000</w:t>
      </w:r>
      <w:r w:rsidRPr="007708CA">
        <w:rPr>
          <w:sz w:val="28"/>
          <w:szCs w:val="28"/>
          <w:lang w:val="en-US"/>
        </w:rPr>
        <w:t xml:space="preserve">.—Vol. </w:t>
      </w:r>
      <w:r w:rsidRPr="007708CA">
        <w:rPr>
          <w:sz w:val="28"/>
          <w:szCs w:val="28"/>
          <w:lang w:val="uk-UA"/>
        </w:rPr>
        <w:t>59</w:t>
      </w:r>
      <w:r w:rsidRPr="007708CA">
        <w:rPr>
          <w:sz w:val="28"/>
          <w:szCs w:val="28"/>
          <w:lang w:val="en-US"/>
        </w:rPr>
        <w:t>.—</w:t>
      </w:r>
      <w:r w:rsidRPr="007708CA">
        <w:rPr>
          <w:sz w:val="28"/>
          <w:szCs w:val="28"/>
          <w:lang w:val="uk-UA"/>
        </w:rPr>
        <w:t>Suppl.</w:t>
      </w:r>
      <w:r w:rsidRPr="007708CA">
        <w:rPr>
          <w:sz w:val="28"/>
          <w:szCs w:val="28"/>
          <w:lang w:val="en-US"/>
        </w:rPr>
        <w:t xml:space="preserve"> </w:t>
      </w:r>
      <w:r w:rsidRPr="007708CA">
        <w:rPr>
          <w:sz w:val="28"/>
          <w:szCs w:val="28"/>
          <w:lang w:val="uk-UA"/>
        </w:rPr>
        <w:t>1</w:t>
      </w:r>
      <w:r w:rsidRPr="007708CA">
        <w:rPr>
          <w:sz w:val="28"/>
          <w:szCs w:val="28"/>
          <w:lang w:val="en-US"/>
        </w:rPr>
        <w:t xml:space="preserve">.—P. </w:t>
      </w:r>
      <w:r w:rsidRPr="007708CA">
        <w:rPr>
          <w:sz w:val="28"/>
          <w:szCs w:val="28"/>
          <w:lang w:val="uk-UA"/>
        </w:rPr>
        <w:t>89—89.</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en-US"/>
        </w:rPr>
        <w:t>Boers</w:t>
      </w:r>
      <w:r w:rsidRPr="007708CA">
        <w:rPr>
          <w:sz w:val="28"/>
          <w:szCs w:val="28"/>
          <w:lang w:val="uk-UA"/>
        </w:rPr>
        <w:t xml:space="preserve"> </w:t>
      </w:r>
      <w:r w:rsidRPr="007708CA">
        <w:rPr>
          <w:sz w:val="28"/>
          <w:szCs w:val="28"/>
          <w:lang w:val="en-US"/>
        </w:rPr>
        <w:t>M</w:t>
      </w:r>
      <w:r w:rsidRPr="007708CA">
        <w:rPr>
          <w:sz w:val="28"/>
          <w:szCs w:val="28"/>
          <w:lang w:val="uk-UA"/>
        </w:rPr>
        <w:t xml:space="preserve">., </w:t>
      </w:r>
      <w:r w:rsidRPr="007708CA">
        <w:rPr>
          <w:sz w:val="28"/>
          <w:szCs w:val="28"/>
          <w:lang w:val="en-US"/>
        </w:rPr>
        <w:t>Kostense</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Verhoeven</w:t>
      </w:r>
      <w:r w:rsidRPr="007708CA">
        <w:rPr>
          <w:sz w:val="28"/>
          <w:szCs w:val="28"/>
          <w:lang w:val="uk-UA"/>
        </w:rPr>
        <w:t xml:space="preserve"> </w:t>
      </w:r>
      <w:r w:rsidRPr="007708CA">
        <w:rPr>
          <w:sz w:val="28"/>
          <w:szCs w:val="28"/>
          <w:lang w:val="en-US"/>
        </w:rPr>
        <w:t>A</w:t>
      </w:r>
      <w:r w:rsidRPr="007708CA">
        <w:rPr>
          <w:sz w:val="28"/>
          <w:szCs w:val="28"/>
          <w:lang w:val="uk-UA"/>
        </w:rPr>
        <w:t>.</w:t>
      </w:r>
      <w:r w:rsidRPr="007708CA">
        <w:rPr>
          <w:sz w:val="28"/>
          <w:szCs w:val="28"/>
          <w:lang w:val="en-US"/>
        </w:rPr>
        <w:t>C</w:t>
      </w:r>
      <w:r w:rsidRPr="007708CA">
        <w:rPr>
          <w:sz w:val="28"/>
          <w:szCs w:val="28"/>
          <w:lang w:val="uk-UA"/>
        </w:rPr>
        <w:t xml:space="preserve">., </w:t>
      </w:r>
      <w:r w:rsidRPr="007708CA">
        <w:rPr>
          <w:sz w:val="28"/>
          <w:szCs w:val="28"/>
          <w:lang w:val="en-US"/>
        </w:rPr>
        <w:t>van</w:t>
      </w:r>
      <w:r w:rsidRPr="007708CA">
        <w:rPr>
          <w:sz w:val="28"/>
          <w:szCs w:val="28"/>
          <w:lang w:val="uk-UA"/>
        </w:rPr>
        <w:t xml:space="preserve"> </w:t>
      </w:r>
      <w:r w:rsidRPr="007708CA">
        <w:rPr>
          <w:sz w:val="28"/>
          <w:szCs w:val="28"/>
          <w:lang w:val="en-US"/>
        </w:rPr>
        <w:t>der</w:t>
      </w:r>
      <w:r w:rsidRPr="007708CA">
        <w:rPr>
          <w:sz w:val="28"/>
          <w:szCs w:val="28"/>
          <w:lang w:val="uk-UA"/>
        </w:rPr>
        <w:t xml:space="preserve"> </w:t>
      </w:r>
      <w:r w:rsidRPr="007708CA">
        <w:rPr>
          <w:sz w:val="28"/>
          <w:szCs w:val="28"/>
          <w:lang w:val="en-US"/>
        </w:rPr>
        <w:t>Linden</w:t>
      </w:r>
      <w:r w:rsidRPr="007708CA">
        <w:rPr>
          <w:sz w:val="28"/>
          <w:szCs w:val="28"/>
          <w:lang w:val="uk-UA"/>
        </w:rPr>
        <w:t xml:space="preserve"> </w:t>
      </w:r>
      <w:r w:rsidRPr="007708CA">
        <w:rPr>
          <w:sz w:val="28"/>
          <w:szCs w:val="28"/>
          <w:lang w:val="en-US"/>
        </w:rPr>
        <w:t>S</w:t>
      </w:r>
      <w:r w:rsidRPr="007708CA">
        <w:rPr>
          <w:sz w:val="28"/>
          <w:szCs w:val="28"/>
          <w:lang w:val="uk-UA"/>
        </w:rPr>
        <w:t xml:space="preserve">. </w:t>
      </w:r>
      <w:r w:rsidRPr="007708CA">
        <w:rPr>
          <w:sz w:val="28"/>
          <w:szCs w:val="28"/>
          <w:lang w:val="en-US"/>
        </w:rPr>
        <w:t>Inflammation</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damage</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an</w:t>
      </w:r>
      <w:r w:rsidRPr="007708CA">
        <w:rPr>
          <w:sz w:val="28"/>
          <w:szCs w:val="28"/>
          <w:lang w:val="uk-UA"/>
        </w:rPr>
        <w:t xml:space="preserve"> </w:t>
      </w:r>
      <w:r w:rsidRPr="007708CA">
        <w:rPr>
          <w:sz w:val="28"/>
          <w:szCs w:val="28"/>
          <w:lang w:val="en-US"/>
        </w:rPr>
        <w:t>individual</w:t>
      </w:r>
      <w:r w:rsidRPr="007708CA">
        <w:rPr>
          <w:sz w:val="28"/>
          <w:szCs w:val="28"/>
          <w:lang w:val="uk-UA"/>
        </w:rPr>
        <w:t xml:space="preserve"> </w:t>
      </w:r>
      <w:r w:rsidRPr="007708CA">
        <w:rPr>
          <w:sz w:val="28"/>
          <w:szCs w:val="28"/>
          <w:lang w:val="en-US"/>
        </w:rPr>
        <w:t>joint</w:t>
      </w:r>
      <w:r w:rsidRPr="007708CA">
        <w:rPr>
          <w:sz w:val="28"/>
          <w:szCs w:val="28"/>
          <w:lang w:val="uk-UA"/>
        </w:rPr>
        <w:t xml:space="preserve"> </w:t>
      </w:r>
      <w:r w:rsidRPr="007708CA">
        <w:rPr>
          <w:sz w:val="28"/>
          <w:szCs w:val="28"/>
          <w:lang w:val="en-US"/>
        </w:rPr>
        <w:t>predict</w:t>
      </w:r>
      <w:r w:rsidRPr="007708CA">
        <w:rPr>
          <w:sz w:val="28"/>
          <w:szCs w:val="28"/>
          <w:lang w:val="uk-UA"/>
        </w:rPr>
        <w:t xml:space="preserve"> </w:t>
      </w:r>
      <w:r w:rsidRPr="007708CA">
        <w:rPr>
          <w:sz w:val="28"/>
          <w:szCs w:val="28"/>
          <w:lang w:val="en-US"/>
        </w:rPr>
        <w:t>futher</w:t>
      </w:r>
      <w:r w:rsidRPr="007708CA">
        <w:rPr>
          <w:sz w:val="28"/>
          <w:szCs w:val="28"/>
          <w:lang w:val="uk-UA"/>
        </w:rPr>
        <w:t xml:space="preserve"> </w:t>
      </w:r>
      <w:r w:rsidRPr="007708CA">
        <w:rPr>
          <w:sz w:val="28"/>
          <w:szCs w:val="28"/>
          <w:lang w:val="en-US"/>
        </w:rPr>
        <w:t>damage</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that</w:t>
      </w:r>
      <w:r w:rsidRPr="007708CA">
        <w:rPr>
          <w:sz w:val="28"/>
          <w:szCs w:val="28"/>
          <w:lang w:val="uk-UA"/>
        </w:rPr>
        <w:t xml:space="preserve"> </w:t>
      </w:r>
      <w:r w:rsidRPr="007708CA">
        <w:rPr>
          <w:sz w:val="28"/>
          <w:szCs w:val="28"/>
          <w:lang w:val="en-US"/>
        </w:rPr>
        <w:t>joints</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p</w:t>
      </w:r>
      <w:r w:rsidRPr="007708CA">
        <w:rPr>
          <w:sz w:val="28"/>
          <w:szCs w:val="28"/>
          <w:lang w:val="en-US"/>
        </w:rPr>
        <w:t>a</w:t>
      </w:r>
      <w:r w:rsidRPr="007708CA">
        <w:rPr>
          <w:sz w:val="28"/>
          <w:szCs w:val="28"/>
          <w:lang w:val="en-US"/>
        </w:rPr>
        <w:t>tients</w:t>
      </w:r>
      <w:r w:rsidRPr="007708CA">
        <w:rPr>
          <w:sz w:val="28"/>
          <w:szCs w:val="28"/>
          <w:lang w:val="uk-UA"/>
        </w:rPr>
        <w:t xml:space="preserve"> </w:t>
      </w:r>
      <w:r w:rsidRPr="007708CA">
        <w:rPr>
          <w:sz w:val="28"/>
          <w:szCs w:val="28"/>
          <w:lang w:val="en-US"/>
        </w:rPr>
        <w:t>with</w:t>
      </w:r>
      <w:r w:rsidRPr="007708CA">
        <w:rPr>
          <w:sz w:val="28"/>
          <w:szCs w:val="28"/>
          <w:lang w:val="uk-UA"/>
        </w:rPr>
        <w:t xml:space="preserve"> </w:t>
      </w:r>
      <w:r w:rsidRPr="007708CA">
        <w:rPr>
          <w:sz w:val="28"/>
          <w:szCs w:val="28"/>
          <w:lang w:val="en-US"/>
        </w:rPr>
        <w:t>early</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 </w:t>
      </w:r>
      <w:r w:rsidRPr="007708CA">
        <w:rPr>
          <w:sz w:val="28"/>
          <w:szCs w:val="28"/>
          <w:lang w:val="en-US"/>
        </w:rPr>
        <w:t>Arthritis</w:t>
      </w:r>
      <w:r w:rsidRPr="007708CA">
        <w:rPr>
          <w:sz w:val="28"/>
          <w:szCs w:val="28"/>
          <w:lang w:val="uk-UA"/>
        </w:rPr>
        <w:t xml:space="preserve"> </w:t>
      </w:r>
      <w:r w:rsidRPr="007708CA">
        <w:rPr>
          <w:sz w:val="28"/>
          <w:szCs w:val="28"/>
          <w:lang w:val="en-US"/>
        </w:rPr>
        <w:t>Rheum</w:t>
      </w:r>
      <w:r w:rsidRPr="007708CA">
        <w:rPr>
          <w:sz w:val="28"/>
          <w:szCs w:val="28"/>
          <w:lang w:val="uk-UA"/>
        </w:rPr>
        <w:t>.—2001.—</w:t>
      </w:r>
      <w:r w:rsidRPr="007708CA">
        <w:rPr>
          <w:sz w:val="28"/>
          <w:szCs w:val="28"/>
          <w:lang w:val="en-US"/>
        </w:rPr>
        <w:t>Vol</w:t>
      </w:r>
      <w:r w:rsidRPr="007708CA">
        <w:rPr>
          <w:sz w:val="28"/>
          <w:szCs w:val="28"/>
          <w:lang w:val="uk-UA"/>
        </w:rPr>
        <w:t>. 44.—</w:t>
      </w:r>
      <w:r w:rsidRPr="007708CA">
        <w:rPr>
          <w:sz w:val="28"/>
          <w:szCs w:val="28"/>
          <w:lang w:val="en-US"/>
        </w:rPr>
        <w:t>P</w:t>
      </w:r>
      <w:r w:rsidRPr="007708CA">
        <w:rPr>
          <w:sz w:val="28"/>
          <w:szCs w:val="28"/>
          <w:lang w:val="uk-UA"/>
        </w:rPr>
        <w:t xml:space="preserve">. </w:t>
      </w:r>
      <w:r w:rsidRPr="007708CA">
        <w:rPr>
          <w:sz w:val="28"/>
          <w:szCs w:val="28"/>
          <w:lang w:val="en-US"/>
        </w:rPr>
        <w:t>2242—2246.</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uk-UA"/>
        </w:rPr>
        <w:t xml:space="preserve">Bologna C., Viu P., Jorgensen C., Sany J. Effect of age on the efficacy and tolerance of methotrexate in rheumatoid arthritis // Br. J. Rheumatol.—1996.—Vol. 35.—P. 543—547. </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uk-UA"/>
        </w:rPr>
        <w:t>Breedveld F.C., Dijkmans B.A. Differential therapy in early and late stages of rheumatoid arthritis</w:t>
      </w:r>
      <w:r w:rsidRPr="007708CA">
        <w:rPr>
          <w:sz w:val="28"/>
          <w:szCs w:val="28"/>
          <w:lang w:val="en-US"/>
        </w:rPr>
        <w:t xml:space="preserve"> //</w:t>
      </w:r>
      <w:r w:rsidRPr="007708CA">
        <w:rPr>
          <w:sz w:val="28"/>
          <w:szCs w:val="28"/>
          <w:lang w:val="uk-UA"/>
        </w:rPr>
        <w:t xml:space="preserve"> Curr. Opin. Rheumatol. —8</w:t>
      </w:r>
      <w:r w:rsidRPr="007708CA">
        <w:rPr>
          <w:sz w:val="28"/>
          <w:szCs w:val="28"/>
          <w:lang w:val="en-US"/>
        </w:rPr>
        <w:t>.</w:t>
      </w:r>
      <w:r w:rsidRPr="007708CA">
        <w:rPr>
          <w:sz w:val="28"/>
          <w:szCs w:val="28"/>
          <w:lang w:val="uk-UA"/>
        </w:rPr>
        <w:t xml:space="preserve"> —1996</w:t>
      </w:r>
      <w:r w:rsidRPr="007708CA">
        <w:rPr>
          <w:sz w:val="28"/>
          <w:szCs w:val="28"/>
          <w:lang w:val="en-US"/>
        </w:rPr>
        <w:t>.</w:t>
      </w:r>
      <w:r w:rsidRPr="007708CA">
        <w:rPr>
          <w:sz w:val="28"/>
          <w:szCs w:val="28"/>
          <w:lang w:val="uk-UA"/>
        </w:rPr>
        <w:t xml:space="preserve"> —</w:t>
      </w:r>
      <w:r w:rsidRPr="007708CA">
        <w:rPr>
          <w:sz w:val="28"/>
          <w:szCs w:val="28"/>
          <w:lang w:val="en-US"/>
        </w:rPr>
        <w:t>P.</w:t>
      </w:r>
      <w:r w:rsidRPr="007708CA">
        <w:rPr>
          <w:sz w:val="28"/>
          <w:szCs w:val="28"/>
          <w:lang w:val="uk-UA"/>
        </w:rPr>
        <w:t>226-229.</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Brennan P., Harrison B., Barrett E., Chakravarty K., Scott D., Silman A., Symmons D. A simple algorithm to predict the development of radiological erosions in patients with early rheumatoid arthritis: prospective study // BMJ.—1996.—Vol. 313.—P. 471—476.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Bresnihan B., Kane D. Sonography and subclinical synovitis // Ann.Rheum.Dis</w:t>
      </w:r>
      <w:proofErr w:type="gramStart"/>
      <w:r w:rsidRPr="007708CA">
        <w:rPr>
          <w:sz w:val="28"/>
          <w:szCs w:val="28"/>
          <w:lang w:val="en-US"/>
        </w:rPr>
        <w:t>.-</w:t>
      </w:r>
      <w:proofErr w:type="gramEnd"/>
      <w:r w:rsidRPr="007708CA">
        <w:rPr>
          <w:sz w:val="28"/>
          <w:szCs w:val="28"/>
          <w:lang w:val="en-US"/>
        </w:rPr>
        <w:t xml:space="preserve"> 2004.- Vol. 63.- P. 333-334.</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Brook A., Corbett M. Radiographic changes in early rheumatoid arthritis // Ann. Rheum. Dis.—1977.—Vol. 36.—P. 71—73.</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lastRenderedPageBreak/>
        <w:t>Brown</w:t>
      </w:r>
      <w:r w:rsidRPr="007708CA">
        <w:rPr>
          <w:sz w:val="28"/>
          <w:szCs w:val="28"/>
          <w:lang w:val="uk-UA"/>
        </w:rPr>
        <w:t xml:space="preserve"> </w:t>
      </w:r>
      <w:r w:rsidRPr="007708CA">
        <w:rPr>
          <w:sz w:val="28"/>
          <w:szCs w:val="28"/>
          <w:lang w:val="en-US"/>
        </w:rPr>
        <w:t>A</w:t>
      </w:r>
      <w:r w:rsidRPr="007708CA">
        <w:rPr>
          <w:sz w:val="28"/>
          <w:szCs w:val="28"/>
          <w:lang w:val="uk-UA"/>
        </w:rPr>
        <w:t>.</w:t>
      </w:r>
      <w:r w:rsidRPr="007708CA">
        <w:rPr>
          <w:sz w:val="28"/>
          <w:szCs w:val="28"/>
          <w:lang w:val="en-US"/>
        </w:rPr>
        <w:t>K</w:t>
      </w:r>
      <w:r w:rsidRPr="007708CA">
        <w:rPr>
          <w:sz w:val="28"/>
          <w:szCs w:val="28"/>
          <w:lang w:val="uk-UA"/>
        </w:rPr>
        <w:t xml:space="preserve">., </w:t>
      </w:r>
      <w:r w:rsidRPr="007708CA">
        <w:rPr>
          <w:sz w:val="28"/>
          <w:szCs w:val="28"/>
          <w:lang w:val="en-US"/>
        </w:rPr>
        <w:t>O</w:t>
      </w:r>
      <w:r w:rsidRPr="007708CA">
        <w:rPr>
          <w:sz w:val="28"/>
          <w:szCs w:val="28"/>
          <w:lang w:val="uk-UA"/>
        </w:rPr>
        <w:t>’</w:t>
      </w:r>
      <w:r w:rsidRPr="007708CA">
        <w:rPr>
          <w:sz w:val="28"/>
          <w:szCs w:val="28"/>
          <w:lang w:val="en-US"/>
        </w:rPr>
        <w:t>Connor</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Roberts</w:t>
      </w:r>
      <w:r w:rsidRPr="007708CA">
        <w:rPr>
          <w:sz w:val="28"/>
          <w:szCs w:val="28"/>
          <w:lang w:val="uk-UA"/>
        </w:rPr>
        <w:t xml:space="preserve"> </w:t>
      </w:r>
      <w:r w:rsidRPr="007708CA">
        <w:rPr>
          <w:sz w:val="28"/>
          <w:szCs w:val="28"/>
          <w:lang w:val="en-US"/>
        </w:rPr>
        <w:t>T</w:t>
      </w:r>
      <w:r w:rsidRPr="007708CA">
        <w:rPr>
          <w:sz w:val="28"/>
          <w:szCs w:val="28"/>
          <w:lang w:val="uk-UA"/>
        </w:rPr>
        <w:t>.</w:t>
      </w:r>
      <w:r w:rsidRPr="007708CA">
        <w:rPr>
          <w:sz w:val="28"/>
          <w:szCs w:val="28"/>
          <w:lang w:val="en-US"/>
        </w:rPr>
        <w:t>E</w:t>
      </w:r>
      <w:r w:rsidRPr="007708CA">
        <w:rPr>
          <w:sz w:val="28"/>
          <w:szCs w:val="28"/>
          <w:lang w:val="uk-UA"/>
        </w:rPr>
        <w:t xml:space="preserve">. </w:t>
      </w:r>
      <w:r w:rsidRPr="007708CA">
        <w:rPr>
          <w:sz w:val="28"/>
          <w:szCs w:val="28"/>
          <w:lang w:val="en-US"/>
        </w:rPr>
        <w:t>et</w:t>
      </w:r>
      <w:r w:rsidRPr="007708CA">
        <w:rPr>
          <w:sz w:val="28"/>
          <w:szCs w:val="28"/>
          <w:lang w:val="uk-UA"/>
        </w:rPr>
        <w:t xml:space="preserve"> </w:t>
      </w:r>
      <w:r w:rsidRPr="007708CA">
        <w:rPr>
          <w:sz w:val="28"/>
          <w:szCs w:val="28"/>
          <w:lang w:val="en-US"/>
        </w:rPr>
        <w:t>al</w:t>
      </w:r>
      <w:r w:rsidRPr="007708CA">
        <w:rPr>
          <w:sz w:val="28"/>
          <w:szCs w:val="28"/>
          <w:lang w:val="uk-UA"/>
        </w:rPr>
        <w:t xml:space="preserve">. </w:t>
      </w:r>
      <w:r w:rsidRPr="007708CA">
        <w:rPr>
          <w:sz w:val="28"/>
          <w:szCs w:val="28"/>
          <w:lang w:val="en-US"/>
        </w:rPr>
        <w:t>Ultrasonography for rheumatologists: the development of specific competency based educational ou</w:t>
      </w:r>
      <w:r w:rsidRPr="007708CA">
        <w:rPr>
          <w:sz w:val="28"/>
          <w:szCs w:val="28"/>
          <w:lang w:val="en-US"/>
        </w:rPr>
        <w:t>t</w:t>
      </w:r>
      <w:r w:rsidRPr="007708CA">
        <w:rPr>
          <w:sz w:val="28"/>
          <w:szCs w:val="28"/>
          <w:lang w:val="en-US"/>
        </w:rPr>
        <w:t>comes // Ann.Rheum.Dis</w:t>
      </w:r>
      <w:proofErr w:type="gramStart"/>
      <w:r w:rsidRPr="007708CA">
        <w:rPr>
          <w:sz w:val="28"/>
          <w:szCs w:val="28"/>
          <w:lang w:val="en-US"/>
        </w:rPr>
        <w:t>.-</w:t>
      </w:r>
      <w:proofErr w:type="gramEnd"/>
      <w:r w:rsidRPr="007708CA">
        <w:rPr>
          <w:sz w:val="28"/>
          <w:szCs w:val="28"/>
          <w:lang w:val="en-US"/>
        </w:rPr>
        <w:t xml:space="preserve"> 2006.- Vol.65.- P. 629-636.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Bruhlmann P., Stucki G., Michel B.A. Evaluation of a German version of the physical dimensions of the Health Assessment Questionnaire in patients with rheumatoid arthritis // J. Rheumatol.—1994.—Vol. 21.—P. 12—45.</w:t>
      </w:r>
    </w:p>
    <w:p w:rsidR="006C6494" w:rsidRPr="007708CA" w:rsidRDefault="006C6494" w:rsidP="00246A3F">
      <w:pPr>
        <w:widowControl w:val="0"/>
        <w:numPr>
          <w:ilvl w:val="0"/>
          <w:numId w:val="60"/>
        </w:numPr>
        <w:tabs>
          <w:tab w:val="clear" w:pos="720"/>
          <w:tab w:val="num" w:pos="540"/>
        </w:tabs>
        <w:suppressAutoHyphens w:val="0"/>
        <w:autoSpaceDE w:val="0"/>
        <w:autoSpaceDN w:val="0"/>
        <w:adjustRightInd w:val="0"/>
        <w:spacing w:line="396" w:lineRule="auto"/>
        <w:ind w:left="180" w:firstLine="0"/>
        <w:jc w:val="both"/>
        <w:rPr>
          <w:sz w:val="28"/>
          <w:szCs w:val="28"/>
          <w:lang w:val="en-US"/>
        </w:rPr>
      </w:pPr>
      <w:r w:rsidRPr="007708CA">
        <w:rPr>
          <w:sz w:val="28"/>
          <w:szCs w:val="28"/>
          <w:lang w:val="en-US"/>
        </w:rPr>
        <w:t>Bukhari M., Lunt M., Harrison B.J., D.G.I. Scott, Symmons D.P.M., Silman A.J. Rheumatoid factor is the major predictor of increasing severity of radi</w:t>
      </w:r>
      <w:r w:rsidRPr="007708CA">
        <w:rPr>
          <w:sz w:val="28"/>
          <w:szCs w:val="28"/>
          <w:lang w:val="en-US"/>
        </w:rPr>
        <w:t>o</w:t>
      </w:r>
      <w:r w:rsidRPr="007708CA">
        <w:rPr>
          <w:sz w:val="28"/>
          <w:szCs w:val="28"/>
          <w:lang w:val="en-US"/>
        </w:rPr>
        <w:t xml:space="preserve">graphic erosions in rheumatoid arthritis: results from the Norfolk Arthritis Register Study, a large inception cohort // Arthritis Rheum.—2002.—Vol. 46.—P. 906—912.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bCs/>
          <w:sz w:val="28"/>
          <w:szCs w:val="28"/>
          <w:lang w:val="nl-NL"/>
        </w:rPr>
        <w:t xml:space="preserve">Burger H., </w:t>
      </w:r>
      <w:r w:rsidRPr="007708CA">
        <w:rPr>
          <w:sz w:val="28"/>
          <w:szCs w:val="28"/>
          <w:lang w:val="nl-NL"/>
        </w:rPr>
        <w:t xml:space="preserve">van Daele P.L., Odding E. et al. </w:t>
      </w:r>
      <w:r w:rsidRPr="007708CA">
        <w:rPr>
          <w:sz w:val="28"/>
          <w:szCs w:val="28"/>
          <w:lang w:val="en-US"/>
        </w:rPr>
        <w:t>Association of radiographically evident osteoarthritis with higher bone mineral density and increased bone loss with age. The Rotterdam Study // A</w:t>
      </w:r>
      <w:r w:rsidRPr="007708CA">
        <w:rPr>
          <w:sz w:val="28"/>
          <w:szCs w:val="28"/>
          <w:lang w:val="en-US"/>
        </w:rPr>
        <w:t>r</w:t>
      </w:r>
      <w:r w:rsidRPr="007708CA">
        <w:rPr>
          <w:sz w:val="28"/>
          <w:szCs w:val="28"/>
          <w:lang w:val="en-US"/>
        </w:rPr>
        <w:t>thritis Rheum</w:t>
      </w:r>
      <w:proofErr w:type="gramStart"/>
      <w:r w:rsidRPr="007708CA">
        <w:rPr>
          <w:sz w:val="28"/>
          <w:szCs w:val="28"/>
          <w:lang w:val="en-US"/>
        </w:rPr>
        <w:t>.-</w:t>
      </w:r>
      <w:proofErr w:type="gramEnd"/>
      <w:r w:rsidRPr="007708CA">
        <w:rPr>
          <w:sz w:val="28"/>
          <w:szCs w:val="28"/>
          <w:lang w:val="en-US"/>
        </w:rPr>
        <w:t xml:space="preserve"> 1996.- Vol. 39. – P. 81-86.</w:t>
      </w:r>
    </w:p>
    <w:p w:rsidR="006C6494" w:rsidRPr="007708CA" w:rsidRDefault="006C6494" w:rsidP="00246A3F">
      <w:pPr>
        <w:widowControl w:val="0"/>
        <w:numPr>
          <w:ilvl w:val="0"/>
          <w:numId w:val="60"/>
        </w:numPr>
        <w:tabs>
          <w:tab w:val="clear" w:pos="720"/>
          <w:tab w:val="num" w:pos="540"/>
        </w:tabs>
        <w:suppressAutoHyphens w:val="0"/>
        <w:autoSpaceDE w:val="0"/>
        <w:autoSpaceDN w:val="0"/>
        <w:adjustRightInd w:val="0"/>
        <w:spacing w:line="396" w:lineRule="auto"/>
        <w:ind w:left="180" w:firstLine="0"/>
        <w:jc w:val="both"/>
        <w:rPr>
          <w:sz w:val="28"/>
          <w:szCs w:val="28"/>
          <w:lang w:val="en-US"/>
        </w:rPr>
      </w:pPr>
      <w:r w:rsidRPr="007708CA">
        <w:rPr>
          <w:bCs/>
          <w:sz w:val="28"/>
          <w:szCs w:val="28"/>
          <w:lang w:val="en-US"/>
        </w:rPr>
        <w:t xml:space="preserve">Burr D.B. </w:t>
      </w:r>
      <w:r w:rsidRPr="007708CA">
        <w:rPr>
          <w:sz w:val="28"/>
          <w:szCs w:val="28"/>
          <w:lang w:val="en-US"/>
        </w:rPr>
        <w:t>The importance of subchondral bone in osteoarthrosis // Curr. Opin. Rheum</w:t>
      </w:r>
      <w:r w:rsidRPr="007708CA">
        <w:rPr>
          <w:sz w:val="28"/>
          <w:szCs w:val="28"/>
          <w:lang w:val="en-US"/>
        </w:rPr>
        <w:t>a</w:t>
      </w:r>
      <w:r w:rsidRPr="007708CA">
        <w:rPr>
          <w:sz w:val="28"/>
          <w:szCs w:val="28"/>
          <w:lang w:val="en-US"/>
        </w:rPr>
        <w:t>tol.</w:t>
      </w:r>
      <w:r w:rsidRPr="007708CA">
        <w:rPr>
          <w:sz w:val="28"/>
          <w:szCs w:val="28"/>
          <w:lang w:val="uk-UA"/>
        </w:rPr>
        <w:t xml:space="preserve"> —</w:t>
      </w:r>
      <w:r w:rsidRPr="007708CA">
        <w:rPr>
          <w:sz w:val="28"/>
          <w:szCs w:val="28"/>
          <w:lang w:val="en-US"/>
        </w:rPr>
        <w:t>10.</w:t>
      </w:r>
      <w:r w:rsidRPr="007708CA">
        <w:rPr>
          <w:sz w:val="28"/>
          <w:szCs w:val="28"/>
          <w:lang w:val="uk-UA"/>
        </w:rPr>
        <w:t xml:space="preserve"> —</w:t>
      </w:r>
      <w:r w:rsidRPr="007708CA">
        <w:rPr>
          <w:bCs/>
          <w:sz w:val="28"/>
          <w:szCs w:val="28"/>
          <w:lang w:val="en-US"/>
        </w:rPr>
        <w:t>1998.</w:t>
      </w:r>
      <w:r w:rsidRPr="007708CA">
        <w:rPr>
          <w:sz w:val="28"/>
          <w:szCs w:val="28"/>
          <w:lang w:val="uk-UA"/>
        </w:rPr>
        <w:t xml:space="preserve"> —</w:t>
      </w:r>
      <w:r w:rsidRPr="007708CA">
        <w:rPr>
          <w:sz w:val="28"/>
          <w:szCs w:val="28"/>
          <w:lang w:val="en-US"/>
        </w:rPr>
        <w:t>P.256-262.</w:t>
      </w:r>
    </w:p>
    <w:p w:rsidR="006C6494" w:rsidRPr="007708CA" w:rsidRDefault="006C6494" w:rsidP="00246A3F">
      <w:pPr>
        <w:widowControl w:val="0"/>
        <w:numPr>
          <w:ilvl w:val="0"/>
          <w:numId w:val="60"/>
        </w:numPr>
        <w:tabs>
          <w:tab w:val="clear" w:pos="720"/>
          <w:tab w:val="num" w:pos="540"/>
        </w:tabs>
        <w:suppressAutoHyphens w:val="0"/>
        <w:autoSpaceDE w:val="0"/>
        <w:autoSpaceDN w:val="0"/>
        <w:adjustRightInd w:val="0"/>
        <w:spacing w:line="396" w:lineRule="auto"/>
        <w:ind w:left="180" w:firstLine="0"/>
        <w:jc w:val="both"/>
        <w:rPr>
          <w:sz w:val="28"/>
          <w:szCs w:val="28"/>
          <w:lang w:val="en-US"/>
        </w:rPr>
      </w:pPr>
      <w:r w:rsidRPr="007708CA">
        <w:rPr>
          <w:sz w:val="28"/>
          <w:szCs w:val="28"/>
          <w:lang w:val="uk-UA"/>
        </w:rPr>
        <w:t>Burr D.B., Martin B.B. Mechanisms of bone adaptation to the mechanical enviroment</w:t>
      </w:r>
      <w:r w:rsidRPr="007708CA">
        <w:rPr>
          <w:sz w:val="28"/>
          <w:szCs w:val="28"/>
          <w:lang w:val="en-US"/>
        </w:rPr>
        <w:t xml:space="preserve"> // Osteoporosis.—</w:t>
      </w:r>
      <w:r w:rsidRPr="007708CA">
        <w:rPr>
          <w:sz w:val="28"/>
          <w:szCs w:val="28"/>
          <w:lang w:val="uk-UA"/>
        </w:rPr>
        <w:t>1992</w:t>
      </w:r>
      <w:r w:rsidRPr="007708CA">
        <w:rPr>
          <w:sz w:val="28"/>
          <w:szCs w:val="28"/>
          <w:lang w:val="en-US"/>
        </w:rPr>
        <w:t xml:space="preserve">.—Vol. </w:t>
      </w:r>
      <w:r w:rsidRPr="007708CA">
        <w:rPr>
          <w:sz w:val="28"/>
          <w:szCs w:val="28"/>
          <w:lang w:val="uk-UA"/>
        </w:rPr>
        <w:t>31</w:t>
      </w:r>
      <w:r w:rsidRPr="007708CA">
        <w:rPr>
          <w:sz w:val="28"/>
          <w:szCs w:val="28"/>
          <w:lang w:val="en-US"/>
        </w:rPr>
        <w:t>.—P. 59—76.</w:t>
      </w:r>
      <w:r w:rsidRPr="007708CA">
        <w:rPr>
          <w:bCs/>
          <w:sz w:val="28"/>
          <w:szCs w:val="28"/>
          <w:lang w:val="en-US"/>
        </w:rPr>
        <w:t xml:space="preserve">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Callahan L.F., Pincus T., Huston J.W., Brooks R.H., Nance E.P., Kaye J.J. Measures of activity and damage in rheumatoid arthritis: depiction of changes and prediction of mortality over five years // Arthritis Care Res.—1997.—Vo. 10.—P. 381—394.</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 xml:space="preserve">Center J.R., Nguyen T.V., Pocock N.A. et al. Femoral axis length, height loss and risk of hip fracture in males and females </w:t>
      </w:r>
      <w:r w:rsidRPr="007708CA">
        <w:rPr>
          <w:sz w:val="28"/>
          <w:szCs w:val="28"/>
          <w:lang w:val="en-US"/>
        </w:rPr>
        <w:t>//</w:t>
      </w:r>
      <w:r w:rsidRPr="007708CA">
        <w:rPr>
          <w:sz w:val="28"/>
          <w:szCs w:val="28"/>
          <w:lang w:val="uk-UA"/>
        </w:rPr>
        <w:t xml:space="preserve"> Osteoporo</w:t>
      </w:r>
      <w:r w:rsidRPr="007708CA">
        <w:rPr>
          <w:sz w:val="28"/>
          <w:szCs w:val="28"/>
          <w:lang w:val="uk-UA"/>
        </w:rPr>
        <w:softHyphen/>
        <w:t>sis Int.</w:t>
      </w:r>
      <w:r w:rsidRPr="007708CA">
        <w:rPr>
          <w:sz w:val="28"/>
          <w:szCs w:val="28"/>
          <w:lang w:val="en-US"/>
        </w:rPr>
        <w:t>—</w:t>
      </w:r>
      <w:r w:rsidRPr="007708CA">
        <w:rPr>
          <w:sz w:val="28"/>
          <w:szCs w:val="28"/>
          <w:lang w:val="uk-UA"/>
        </w:rPr>
        <w:t>1998</w:t>
      </w:r>
      <w:r w:rsidRPr="007708CA">
        <w:rPr>
          <w:sz w:val="28"/>
          <w:szCs w:val="28"/>
          <w:lang w:val="en-US"/>
        </w:rPr>
        <w:t xml:space="preserve">.—Vol. </w:t>
      </w:r>
      <w:r w:rsidRPr="007708CA">
        <w:rPr>
          <w:sz w:val="28"/>
          <w:szCs w:val="28"/>
          <w:lang w:val="uk-UA"/>
        </w:rPr>
        <w:t>8</w:t>
      </w:r>
      <w:r w:rsidRPr="007708CA">
        <w:rPr>
          <w:sz w:val="28"/>
          <w:szCs w:val="28"/>
          <w:lang w:val="en-US"/>
        </w:rPr>
        <w:t xml:space="preserve">.—P. </w:t>
      </w:r>
      <w:r w:rsidRPr="007708CA">
        <w:rPr>
          <w:sz w:val="28"/>
          <w:szCs w:val="28"/>
          <w:lang w:val="uk-UA"/>
        </w:rPr>
        <w:t xml:space="preserve">75—81.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Combe</w:t>
      </w:r>
      <w:r w:rsidRPr="007708CA">
        <w:rPr>
          <w:sz w:val="28"/>
          <w:szCs w:val="28"/>
          <w:lang w:val="uk-UA"/>
        </w:rPr>
        <w:t xml:space="preserve"> </w:t>
      </w:r>
      <w:r w:rsidRPr="007708CA">
        <w:rPr>
          <w:sz w:val="28"/>
          <w:szCs w:val="28"/>
          <w:lang w:val="en-US"/>
        </w:rPr>
        <w:t>B</w:t>
      </w:r>
      <w:r w:rsidRPr="007708CA">
        <w:rPr>
          <w:sz w:val="28"/>
          <w:szCs w:val="28"/>
          <w:lang w:val="uk-UA"/>
        </w:rPr>
        <w:t xml:space="preserve">., </w:t>
      </w:r>
      <w:r w:rsidRPr="007708CA">
        <w:rPr>
          <w:sz w:val="28"/>
          <w:szCs w:val="28"/>
          <w:lang w:val="en-US"/>
        </w:rPr>
        <w:t>Dougados</w:t>
      </w:r>
      <w:r w:rsidRPr="007708CA">
        <w:rPr>
          <w:sz w:val="28"/>
          <w:szCs w:val="28"/>
          <w:lang w:val="uk-UA"/>
        </w:rPr>
        <w:t xml:space="preserve"> </w:t>
      </w:r>
      <w:r w:rsidRPr="007708CA">
        <w:rPr>
          <w:sz w:val="28"/>
          <w:szCs w:val="28"/>
          <w:lang w:val="en-US"/>
        </w:rPr>
        <w:t>M</w:t>
      </w:r>
      <w:r w:rsidRPr="007708CA">
        <w:rPr>
          <w:sz w:val="28"/>
          <w:szCs w:val="28"/>
          <w:lang w:val="uk-UA"/>
        </w:rPr>
        <w:t xml:space="preserve">., </w:t>
      </w:r>
      <w:r w:rsidRPr="007708CA">
        <w:rPr>
          <w:sz w:val="28"/>
          <w:szCs w:val="28"/>
          <w:lang w:val="en-US"/>
        </w:rPr>
        <w:t>Goupille</w:t>
      </w:r>
      <w:r w:rsidRPr="007708CA">
        <w:rPr>
          <w:sz w:val="28"/>
          <w:szCs w:val="28"/>
          <w:lang w:val="uk-UA"/>
        </w:rPr>
        <w:t xml:space="preserve"> </w:t>
      </w:r>
      <w:r w:rsidRPr="007708CA">
        <w:rPr>
          <w:sz w:val="28"/>
          <w:szCs w:val="28"/>
          <w:lang w:val="en-US"/>
        </w:rPr>
        <w:t>P</w:t>
      </w:r>
      <w:r w:rsidRPr="007708CA">
        <w:rPr>
          <w:sz w:val="28"/>
          <w:szCs w:val="28"/>
          <w:lang w:val="uk-UA"/>
        </w:rPr>
        <w:t xml:space="preserve">., </w:t>
      </w:r>
      <w:r w:rsidRPr="007708CA">
        <w:rPr>
          <w:sz w:val="28"/>
          <w:szCs w:val="28"/>
          <w:lang w:val="en-US"/>
        </w:rPr>
        <w:t>Cantagrel</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Eliaou</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F</w:t>
      </w:r>
      <w:r w:rsidRPr="007708CA">
        <w:rPr>
          <w:sz w:val="28"/>
          <w:szCs w:val="28"/>
          <w:lang w:val="uk-UA"/>
        </w:rPr>
        <w:t xml:space="preserve">., </w:t>
      </w:r>
      <w:r w:rsidRPr="007708CA">
        <w:rPr>
          <w:sz w:val="28"/>
          <w:szCs w:val="28"/>
          <w:lang w:val="en-US"/>
        </w:rPr>
        <w:t>Sibilia</w:t>
      </w:r>
      <w:r w:rsidRPr="007708CA">
        <w:rPr>
          <w:sz w:val="28"/>
          <w:szCs w:val="28"/>
          <w:lang w:val="uk-UA"/>
        </w:rPr>
        <w:t xml:space="preserve"> </w:t>
      </w:r>
      <w:r w:rsidRPr="007708CA">
        <w:rPr>
          <w:sz w:val="28"/>
          <w:szCs w:val="28"/>
          <w:lang w:val="en-US"/>
        </w:rPr>
        <w:t>J</w:t>
      </w:r>
      <w:r w:rsidRPr="007708CA">
        <w:rPr>
          <w:sz w:val="28"/>
          <w:szCs w:val="28"/>
          <w:lang w:val="uk-UA"/>
        </w:rPr>
        <w:t xml:space="preserve">., </w:t>
      </w:r>
      <w:r w:rsidRPr="007708CA">
        <w:rPr>
          <w:sz w:val="28"/>
          <w:szCs w:val="28"/>
          <w:lang w:val="en-US"/>
        </w:rPr>
        <w:t>Meyer</w:t>
      </w:r>
      <w:r w:rsidRPr="007708CA">
        <w:rPr>
          <w:sz w:val="28"/>
          <w:szCs w:val="28"/>
          <w:lang w:val="uk-UA"/>
        </w:rPr>
        <w:t xml:space="preserve"> </w:t>
      </w:r>
      <w:r w:rsidRPr="007708CA">
        <w:rPr>
          <w:sz w:val="28"/>
          <w:szCs w:val="28"/>
          <w:lang w:val="en-US"/>
        </w:rPr>
        <w:t>O</w:t>
      </w:r>
      <w:r w:rsidRPr="007708CA">
        <w:rPr>
          <w:sz w:val="28"/>
          <w:szCs w:val="28"/>
          <w:lang w:val="uk-UA"/>
        </w:rPr>
        <w:t xml:space="preserve">., </w:t>
      </w:r>
      <w:r w:rsidRPr="007708CA">
        <w:rPr>
          <w:sz w:val="28"/>
          <w:szCs w:val="28"/>
          <w:lang w:val="en-US"/>
        </w:rPr>
        <w:t>Sany</w:t>
      </w:r>
      <w:r w:rsidRPr="007708CA">
        <w:rPr>
          <w:sz w:val="28"/>
          <w:szCs w:val="28"/>
          <w:lang w:val="uk-UA"/>
        </w:rPr>
        <w:t xml:space="preserve"> </w:t>
      </w:r>
      <w:r w:rsidRPr="007708CA">
        <w:rPr>
          <w:sz w:val="28"/>
          <w:szCs w:val="28"/>
          <w:lang w:val="en-US"/>
        </w:rPr>
        <w:t>J</w:t>
      </w:r>
      <w:r w:rsidRPr="007708CA">
        <w:rPr>
          <w:sz w:val="28"/>
          <w:szCs w:val="28"/>
          <w:lang w:val="uk-UA"/>
        </w:rPr>
        <w:t xml:space="preserve">., </w:t>
      </w:r>
      <w:r w:rsidRPr="007708CA">
        <w:rPr>
          <w:sz w:val="28"/>
          <w:szCs w:val="28"/>
          <w:lang w:val="en-US"/>
        </w:rPr>
        <w:t>Daures</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P</w:t>
      </w:r>
      <w:r w:rsidRPr="007708CA">
        <w:rPr>
          <w:sz w:val="28"/>
          <w:szCs w:val="28"/>
          <w:lang w:val="uk-UA"/>
        </w:rPr>
        <w:t xml:space="preserve">., </w:t>
      </w:r>
      <w:r w:rsidRPr="007708CA">
        <w:rPr>
          <w:sz w:val="28"/>
          <w:szCs w:val="28"/>
          <w:lang w:val="en-US"/>
        </w:rPr>
        <w:t>Dubois</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Prognostic</w:t>
      </w:r>
      <w:r w:rsidRPr="007708CA">
        <w:rPr>
          <w:sz w:val="28"/>
          <w:szCs w:val="28"/>
          <w:lang w:val="uk-UA"/>
        </w:rPr>
        <w:t xml:space="preserve"> </w:t>
      </w:r>
      <w:r w:rsidRPr="007708CA">
        <w:rPr>
          <w:sz w:val="28"/>
          <w:szCs w:val="28"/>
          <w:lang w:val="en-US"/>
        </w:rPr>
        <w:t>factors</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radiographic</w:t>
      </w:r>
      <w:r w:rsidRPr="007708CA">
        <w:rPr>
          <w:sz w:val="28"/>
          <w:szCs w:val="28"/>
          <w:lang w:val="uk-UA"/>
        </w:rPr>
        <w:t xml:space="preserve"> </w:t>
      </w:r>
      <w:r w:rsidRPr="007708CA">
        <w:rPr>
          <w:sz w:val="28"/>
          <w:szCs w:val="28"/>
          <w:lang w:val="en-US"/>
        </w:rPr>
        <w:t>damage</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early</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multiparameter</w:t>
      </w:r>
      <w:r w:rsidRPr="007708CA">
        <w:rPr>
          <w:sz w:val="28"/>
          <w:szCs w:val="28"/>
          <w:lang w:val="uk-UA"/>
        </w:rPr>
        <w:t xml:space="preserve"> </w:t>
      </w:r>
      <w:r w:rsidRPr="007708CA">
        <w:rPr>
          <w:sz w:val="28"/>
          <w:szCs w:val="28"/>
          <w:lang w:val="en-US"/>
        </w:rPr>
        <w:t>prospective</w:t>
      </w:r>
      <w:r w:rsidRPr="007708CA">
        <w:rPr>
          <w:sz w:val="28"/>
          <w:szCs w:val="28"/>
          <w:lang w:val="uk-UA"/>
        </w:rPr>
        <w:t xml:space="preserve"> </w:t>
      </w:r>
      <w:r w:rsidRPr="007708CA">
        <w:rPr>
          <w:sz w:val="28"/>
          <w:szCs w:val="28"/>
          <w:lang w:val="en-US"/>
        </w:rPr>
        <w:t>study</w:t>
      </w:r>
      <w:r w:rsidRPr="007708CA">
        <w:rPr>
          <w:sz w:val="28"/>
          <w:szCs w:val="28"/>
          <w:lang w:val="uk-UA"/>
        </w:rPr>
        <w:t xml:space="preserve"> // </w:t>
      </w:r>
      <w:r w:rsidRPr="007708CA">
        <w:rPr>
          <w:sz w:val="28"/>
          <w:szCs w:val="28"/>
          <w:lang w:val="en-US"/>
        </w:rPr>
        <w:t>Arthritis</w:t>
      </w:r>
      <w:r w:rsidRPr="007708CA">
        <w:rPr>
          <w:sz w:val="28"/>
          <w:szCs w:val="28"/>
          <w:lang w:val="uk-UA"/>
        </w:rPr>
        <w:t xml:space="preserve"> </w:t>
      </w:r>
      <w:r w:rsidRPr="007708CA">
        <w:rPr>
          <w:sz w:val="28"/>
          <w:szCs w:val="28"/>
          <w:lang w:val="en-US"/>
        </w:rPr>
        <w:t>Rheum</w:t>
      </w:r>
      <w:r w:rsidRPr="007708CA">
        <w:rPr>
          <w:sz w:val="28"/>
          <w:szCs w:val="28"/>
          <w:lang w:val="uk-UA"/>
        </w:rPr>
        <w:t>.—2001.—</w:t>
      </w:r>
      <w:r w:rsidRPr="007708CA">
        <w:rPr>
          <w:sz w:val="28"/>
          <w:szCs w:val="28"/>
          <w:lang w:val="en-US"/>
        </w:rPr>
        <w:t>Vol</w:t>
      </w:r>
      <w:r w:rsidRPr="007708CA">
        <w:rPr>
          <w:sz w:val="28"/>
          <w:szCs w:val="28"/>
          <w:lang w:val="uk-UA"/>
        </w:rPr>
        <w:t>. 44.—</w:t>
      </w:r>
      <w:r w:rsidRPr="007708CA">
        <w:rPr>
          <w:sz w:val="28"/>
          <w:szCs w:val="28"/>
          <w:lang w:val="en-US"/>
        </w:rPr>
        <w:t>P</w:t>
      </w:r>
      <w:r w:rsidRPr="007708CA">
        <w:rPr>
          <w:sz w:val="28"/>
          <w:szCs w:val="28"/>
          <w:lang w:val="uk-UA"/>
        </w:rPr>
        <w:t xml:space="preserve">. </w:t>
      </w:r>
      <w:r w:rsidRPr="007708CA">
        <w:rPr>
          <w:sz w:val="28"/>
          <w:szCs w:val="28"/>
          <w:lang w:val="en-US"/>
        </w:rPr>
        <w:t>1736—1743.</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lastRenderedPageBreak/>
        <w:t>Combe</w:t>
      </w:r>
      <w:r w:rsidRPr="007708CA">
        <w:rPr>
          <w:sz w:val="28"/>
          <w:szCs w:val="28"/>
          <w:lang w:val="uk-UA"/>
        </w:rPr>
        <w:t xml:space="preserve"> </w:t>
      </w:r>
      <w:r w:rsidRPr="007708CA">
        <w:rPr>
          <w:sz w:val="28"/>
          <w:szCs w:val="28"/>
          <w:lang w:val="en-US"/>
        </w:rPr>
        <w:t>B</w:t>
      </w:r>
      <w:r w:rsidRPr="007708CA">
        <w:rPr>
          <w:sz w:val="28"/>
          <w:szCs w:val="28"/>
          <w:lang w:val="uk-UA"/>
        </w:rPr>
        <w:t xml:space="preserve">, </w:t>
      </w:r>
      <w:r w:rsidRPr="007708CA">
        <w:rPr>
          <w:sz w:val="28"/>
          <w:szCs w:val="28"/>
          <w:lang w:val="en-US"/>
        </w:rPr>
        <w:t>Velicitat</w:t>
      </w:r>
      <w:r w:rsidRPr="007708CA">
        <w:rPr>
          <w:sz w:val="28"/>
          <w:szCs w:val="28"/>
          <w:lang w:val="uk-UA"/>
        </w:rPr>
        <w:t xml:space="preserve"> </w:t>
      </w:r>
      <w:r w:rsidRPr="007708CA">
        <w:rPr>
          <w:sz w:val="28"/>
          <w:szCs w:val="28"/>
          <w:lang w:val="en-US"/>
        </w:rPr>
        <w:t>P</w:t>
      </w:r>
      <w:r w:rsidRPr="007708CA">
        <w:rPr>
          <w:sz w:val="28"/>
          <w:szCs w:val="28"/>
          <w:lang w:val="uk-UA"/>
        </w:rPr>
        <w:t xml:space="preserve">, </w:t>
      </w:r>
      <w:r w:rsidRPr="007708CA">
        <w:rPr>
          <w:sz w:val="28"/>
          <w:szCs w:val="28"/>
          <w:lang w:val="en-US"/>
        </w:rPr>
        <w:t>Garzon</w:t>
      </w:r>
      <w:r w:rsidRPr="007708CA">
        <w:rPr>
          <w:sz w:val="28"/>
          <w:szCs w:val="28"/>
          <w:lang w:val="uk-UA"/>
        </w:rPr>
        <w:t xml:space="preserve"> </w:t>
      </w:r>
      <w:r w:rsidRPr="007708CA">
        <w:rPr>
          <w:sz w:val="28"/>
          <w:szCs w:val="28"/>
          <w:lang w:val="en-US"/>
        </w:rPr>
        <w:t>N</w:t>
      </w:r>
      <w:r w:rsidRPr="007708CA">
        <w:rPr>
          <w:sz w:val="28"/>
          <w:szCs w:val="28"/>
          <w:lang w:val="uk-UA"/>
        </w:rPr>
        <w:t xml:space="preserve">, </w:t>
      </w:r>
      <w:r w:rsidRPr="007708CA">
        <w:rPr>
          <w:sz w:val="28"/>
          <w:szCs w:val="28"/>
          <w:lang w:val="en-US"/>
        </w:rPr>
        <w:t>Koneke</w:t>
      </w:r>
      <w:r w:rsidRPr="007708CA">
        <w:rPr>
          <w:sz w:val="28"/>
          <w:szCs w:val="28"/>
          <w:lang w:val="uk-UA"/>
        </w:rPr>
        <w:t xml:space="preserve"> </w:t>
      </w:r>
      <w:r w:rsidRPr="007708CA">
        <w:rPr>
          <w:sz w:val="28"/>
          <w:szCs w:val="28"/>
          <w:lang w:val="en-US"/>
        </w:rPr>
        <w:t>N</w:t>
      </w:r>
      <w:r w:rsidRPr="007708CA">
        <w:rPr>
          <w:sz w:val="28"/>
          <w:szCs w:val="28"/>
          <w:lang w:val="uk-UA"/>
        </w:rPr>
        <w:t xml:space="preserve">, </w:t>
      </w:r>
      <w:r w:rsidRPr="007708CA">
        <w:rPr>
          <w:sz w:val="28"/>
          <w:szCs w:val="28"/>
          <w:lang w:val="en-US"/>
        </w:rPr>
        <w:t>Bluhmki</w:t>
      </w:r>
      <w:r w:rsidRPr="007708CA">
        <w:rPr>
          <w:sz w:val="28"/>
          <w:szCs w:val="28"/>
          <w:lang w:val="uk-UA"/>
        </w:rPr>
        <w:t xml:space="preserve"> </w:t>
      </w:r>
      <w:r w:rsidRPr="007708CA">
        <w:rPr>
          <w:sz w:val="28"/>
          <w:szCs w:val="28"/>
          <w:lang w:val="en-US"/>
        </w:rPr>
        <w:t>E</w:t>
      </w:r>
      <w:r w:rsidRPr="007708CA">
        <w:rPr>
          <w:sz w:val="28"/>
          <w:szCs w:val="28"/>
          <w:lang w:val="uk-UA"/>
        </w:rPr>
        <w:t xml:space="preserve">. </w:t>
      </w:r>
      <w:r w:rsidRPr="007708CA">
        <w:rPr>
          <w:sz w:val="28"/>
          <w:szCs w:val="28"/>
          <w:lang w:val="en-US"/>
        </w:rPr>
        <w:t>Comparison</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i</w:t>
      </w:r>
      <w:r w:rsidRPr="007708CA">
        <w:rPr>
          <w:sz w:val="28"/>
          <w:szCs w:val="28"/>
          <w:lang w:val="en-US"/>
        </w:rPr>
        <w:t>n</w:t>
      </w:r>
      <w:r w:rsidRPr="007708CA">
        <w:rPr>
          <w:sz w:val="28"/>
          <w:szCs w:val="28"/>
          <w:lang w:val="en-US"/>
        </w:rPr>
        <w:t>tramuscular</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oral</w:t>
      </w:r>
      <w:r w:rsidRPr="007708CA">
        <w:rPr>
          <w:sz w:val="28"/>
          <w:szCs w:val="28"/>
          <w:lang w:val="uk-UA"/>
        </w:rPr>
        <w:t xml:space="preserve"> </w:t>
      </w:r>
      <w:r w:rsidRPr="007708CA">
        <w:rPr>
          <w:sz w:val="28"/>
          <w:szCs w:val="28"/>
          <w:lang w:val="en-US"/>
        </w:rPr>
        <w:t>meloxicam</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patients</w:t>
      </w:r>
      <w:r w:rsidRPr="007708CA">
        <w:rPr>
          <w:sz w:val="28"/>
          <w:szCs w:val="28"/>
          <w:lang w:val="uk-UA"/>
        </w:rPr>
        <w:t xml:space="preserve"> // </w:t>
      </w:r>
      <w:r w:rsidRPr="007708CA">
        <w:rPr>
          <w:sz w:val="28"/>
          <w:szCs w:val="28"/>
          <w:lang w:val="en-US"/>
        </w:rPr>
        <w:t>Ann</w:t>
      </w:r>
      <w:r w:rsidRPr="007708CA">
        <w:rPr>
          <w:sz w:val="28"/>
          <w:szCs w:val="28"/>
          <w:lang w:val="uk-UA"/>
        </w:rPr>
        <w:t xml:space="preserve">. </w:t>
      </w:r>
      <w:r w:rsidRPr="007708CA">
        <w:rPr>
          <w:sz w:val="28"/>
          <w:szCs w:val="28"/>
          <w:lang w:val="en-US"/>
        </w:rPr>
        <w:t>Rheum. Dis.—2003.—Suppl. 2.—P. 112—116.</w:t>
      </w:r>
      <w:r w:rsidRPr="007708CA">
        <w:rPr>
          <w:sz w:val="28"/>
          <w:szCs w:val="28"/>
          <w:lang w:val="uk-UA"/>
        </w:rPr>
        <w:t xml:space="preserve">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sz w:val="28"/>
          <w:szCs w:val="28"/>
          <w:lang w:val="en-US"/>
        </w:rPr>
        <w:t>Conaghan P, Edmonds J, Emery P, et al. MRI in rheumatoid arthritis: su</w:t>
      </w:r>
      <w:r w:rsidRPr="007708CA">
        <w:rPr>
          <w:sz w:val="28"/>
          <w:szCs w:val="28"/>
          <w:lang w:val="en-US"/>
        </w:rPr>
        <w:t>m</w:t>
      </w:r>
      <w:r w:rsidRPr="007708CA">
        <w:rPr>
          <w:sz w:val="28"/>
          <w:szCs w:val="28"/>
          <w:lang w:val="en-US"/>
        </w:rPr>
        <w:t>mary of OMERACT activities, current status and future plans</w:t>
      </w:r>
      <w:r w:rsidRPr="007708CA">
        <w:rPr>
          <w:sz w:val="28"/>
          <w:szCs w:val="28"/>
          <w:lang w:val="uk-UA"/>
        </w:rPr>
        <w:t xml:space="preserve"> // </w:t>
      </w:r>
      <w:r w:rsidRPr="007708CA">
        <w:rPr>
          <w:sz w:val="28"/>
          <w:szCs w:val="28"/>
          <w:lang w:val="en-US"/>
        </w:rPr>
        <w:t>J</w:t>
      </w:r>
      <w:r w:rsidRPr="007708CA">
        <w:rPr>
          <w:sz w:val="28"/>
          <w:szCs w:val="28"/>
          <w:lang w:val="uk-UA"/>
        </w:rPr>
        <w:t>.</w:t>
      </w:r>
      <w:r w:rsidRPr="007708CA">
        <w:rPr>
          <w:sz w:val="28"/>
          <w:szCs w:val="28"/>
          <w:lang w:val="en-US"/>
        </w:rPr>
        <w:t xml:space="preserve"> Rheum</w:t>
      </w:r>
      <w:r w:rsidRPr="007708CA">
        <w:rPr>
          <w:sz w:val="28"/>
          <w:szCs w:val="28"/>
          <w:lang w:val="en-US"/>
        </w:rPr>
        <w:t>a</w:t>
      </w:r>
      <w:r w:rsidRPr="007708CA">
        <w:rPr>
          <w:sz w:val="28"/>
          <w:szCs w:val="28"/>
          <w:lang w:val="en-US"/>
        </w:rPr>
        <w:t>tol</w:t>
      </w:r>
      <w:r w:rsidRPr="007708CA">
        <w:rPr>
          <w:sz w:val="28"/>
          <w:szCs w:val="28"/>
          <w:lang w:val="uk-UA"/>
        </w:rPr>
        <w:t>. —</w:t>
      </w:r>
      <w:r w:rsidRPr="007708CA">
        <w:rPr>
          <w:sz w:val="28"/>
          <w:szCs w:val="28"/>
          <w:lang w:val="en-US"/>
        </w:rPr>
        <w:t>2001</w:t>
      </w:r>
      <w:r w:rsidRPr="007708CA">
        <w:rPr>
          <w:sz w:val="28"/>
          <w:szCs w:val="28"/>
          <w:lang w:val="uk-UA"/>
        </w:rPr>
        <w:t>. —</w:t>
      </w:r>
      <w:r w:rsidRPr="007708CA">
        <w:rPr>
          <w:sz w:val="28"/>
          <w:szCs w:val="28"/>
          <w:lang w:val="en-US"/>
        </w:rPr>
        <w:t>Vol.28.</w:t>
      </w:r>
      <w:r w:rsidRPr="007708CA">
        <w:rPr>
          <w:sz w:val="28"/>
          <w:szCs w:val="28"/>
          <w:lang w:val="uk-UA"/>
        </w:rPr>
        <w:t xml:space="preserve"> —</w:t>
      </w:r>
      <w:r w:rsidRPr="007708CA">
        <w:rPr>
          <w:sz w:val="28"/>
          <w:szCs w:val="28"/>
          <w:lang w:val="en-US"/>
        </w:rPr>
        <w:t xml:space="preserve"> P.1158-61.</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Cooper C. Hip fractures in the elderly: a world-wide projection // Oste</w:t>
      </w:r>
      <w:r w:rsidRPr="007708CA">
        <w:rPr>
          <w:sz w:val="28"/>
          <w:szCs w:val="28"/>
          <w:lang w:val="en-US"/>
        </w:rPr>
        <w:t>o</w:t>
      </w:r>
      <w:r w:rsidRPr="007708CA">
        <w:rPr>
          <w:sz w:val="28"/>
          <w:szCs w:val="28"/>
          <w:lang w:val="en-US"/>
        </w:rPr>
        <w:t>porosis Int.</w:t>
      </w:r>
      <w:r w:rsidRPr="007708CA">
        <w:rPr>
          <w:sz w:val="28"/>
          <w:szCs w:val="28"/>
          <w:lang w:val="uk-UA"/>
        </w:rPr>
        <w:t xml:space="preserve"> —</w:t>
      </w:r>
      <w:r w:rsidRPr="007708CA">
        <w:rPr>
          <w:sz w:val="28"/>
          <w:szCs w:val="28"/>
          <w:lang w:val="en-US"/>
        </w:rPr>
        <w:t xml:space="preserve"> </w:t>
      </w:r>
      <w:r w:rsidRPr="007708CA">
        <w:rPr>
          <w:sz w:val="28"/>
          <w:szCs w:val="28"/>
          <w:lang w:val="uk-UA"/>
        </w:rPr>
        <w:t>2</w:t>
      </w:r>
      <w:r w:rsidRPr="007708CA">
        <w:rPr>
          <w:sz w:val="28"/>
          <w:szCs w:val="28"/>
          <w:lang w:val="en-US"/>
        </w:rPr>
        <w:t>.</w:t>
      </w:r>
      <w:r w:rsidRPr="007708CA">
        <w:rPr>
          <w:sz w:val="28"/>
          <w:szCs w:val="28"/>
          <w:lang w:val="uk-UA"/>
        </w:rPr>
        <w:t>—</w:t>
      </w:r>
      <w:r w:rsidRPr="007708CA">
        <w:rPr>
          <w:sz w:val="28"/>
          <w:szCs w:val="28"/>
          <w:lang w:val="en-US"/>
        </w:rPr>
        <w:t>1992.</w:t>
      </w:r>
      <w:r w:rsidRPr="007708CA">
        <w:rPr>
          <w:sz w:val="28"/>
          <w:szCs w:val="28"/>
          <w:lang w:val="uk-UA"/>
        </w:rPr>
        <w:t xml:space="preserve"> —</w:t>
      </w:r>
      <w:r w:rsidRPr="007708CA">
        <w:rPr>
          <w:sz w:val="28"/>
          <w:szCs w:val="28"/>
          <w:lang w:val="en-US"/>
        </w:rPr>
        <w:t>P.285-289.</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bCs/>
          <w:sz w:val="28"/>
          <w:szCs w:val="28"/>
          <w:lang w:val="en-US"/>
        </w:rPr>
        <w:t>Cush J.J. Biological drug use: US perspectives on indications and monitoring // Ann.Rheum.Dis</w:t>
      </w:r>
      <w:proofErr w:type="gramStart"/>
      <w:r w:rsidRPr="007708CA">
        <w:rPr>
          <w:bCs/>
          <w:sz w:val="28"/>
          <w:szCs w:val="28"/>
          <w:lang w:val="en-US"/>
        </w:rPr>
        <w:t>.-</w:t>
      </w:r>
      <w:proofErr w:type="gramEnd"/>
      <w:r w:rsidRPr="007708CA">
        <w:rPr>
          <w:bCs/>
          <w:sz w:val="28"/>
          <w:szCs w:val="28"/>
          <w:lang w:val="en-US"/>
        </w:rPr>
        <w:t xml:space="preserve"> 2005.- Vol.64.- P. 18-23.</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bCs/>
          <w:sz w:val="28"/>
          <w:szCs w:val="28"/>
          <w:lang w:val="en-US"/>
        </w:rPr>
        <w:t xml:space="preserve">Dedrick D.K., </w:t>
      </w:r>
      <w:r w:rsidRPr="007708CA">
        <w:rPr>
          <w:sz w:val="28"/>
          <w:szCs w:val="28"/>
          <w:lang w:val="en-US"/>
        </w:rPr>
        <w:t>Goldstein S.A., Brandt K.D. et al. A longitudinal study of subchondral plate and trabecular bone in cruciate-deficient dogs with o</w:t>
      </w:r>
      <w:r w:rsidRPr="007708CA">
        <w:rPr>
          <w:sz w:val="28"/>
          <w:szCs w:val="28"/>
          <w:lang w:val="en-US"/>
        </w:rPr>
        <w:t>s</w:t>
      </w:r>
      <w:r w:rsidRPr="007708CA">
        <w:rPr>
          <w:sz w:val="28"/>
          <w:szCs w:val="28"/>
          <w:lang w:val="en-US"/>
        </w:rPr>
        <w:t>teoarthritis followed up for 54 months // Arthr</w:t>
      </w:r>
      <w:r w:rsidRPr="007708CA">
        <w:rPr>
          <w:sz w:val="28"/>
          <w:szCs w:val="28"/>
          <w:lang w:val="en-US"/>
        </w:rPr>
        <w:t>i</w:t>
      </w:r>
      <w:r w:rsidRPr="007708CA">
        <w:rPr>
          <w:sz w:val="28"/>
          <w:szCs w:val="28"/>
          <w:lang w:val="en-US"/>
        </w:rPr>
        <w:t>tis Rheum.</w:t>
      </w:r>
      <w:r w:rsidRPr="007708CA">
        <w:rPr>
          <w:sz w:val="28"/>
          <w:szCs w:val="28"/>
          <w:lang w:val="uk-UA"/>
        </w:rPr>
        <w:t xml:space="preserve"> —</w:t>
      </w:r>
      <w:r w:rsidRPr="007708CA">
        <w:rPr>
          <w:sz w:val="28"/>
          <w:szCs w:val="28"/>
          <w:lang w:val="en-US"/>
        </w:rPr>
        <w:t>1993.</w:t>
      </w:r>
      <w:r w:rsidRPr="007708CA">
        <w:rPr>
          <w:sz w:val="28"/>
          <w:szCs w:val="28"/>
          <w:lang w:val="uk-UA"/>
        </w:rPr>
        <w:t xml:space="preserve"> —</w:t>
      </w:r>
      <w:r w:rsidRPr="007708CA">
        <w:rPr>
          <w:sz w:val="28"/>
          <w:szCs w:val="28"/>
          <w:lang w:val="en-US"/>
        </w:rPr>
        <w:t>Vol. 36.</w:t>
      </w:r>
      <w:r w:rsidRPr="007708CA">
        <w:rPr>
          <w:sz w:val="28"/>
          <w:szCs w:val="28"/>
          <w:lang w:val="uk-UA"/>
        </w:rPr>
        <w:t xml:space="preserve"> —</w:t>
      </w:r>
      <w:r w:rsidRPr="007708CA">
        <w:rPr>
          <w:sz w:val="28"/>
          <w:szCs w:val="28"/>
          <w:lang w:val="en-US"/>
        </w:rPr>
        <w:t>P.1460-1467.</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sz w:val="28"/>
          <w:szCs w:val="28"/>
          <w:lang w:val="en-US"/>
        </w:rPr>
        <w:t>Deodhar A.A., Brabyn J., Pande I., Scott D.L., Woolf A.D. Hand bone dens</w:t>
      </w:r>
      <w:r w:rsidRPr="007708CA">
        <w:rPr>
          <w:sz w:val="28"/>
          <w:szCs w:val="28"/>
          <w:lang w:val="en-US"/>
        </w:rPr>
        <w:t>i</w:t>
      </w:r>
      <w:r w:rsidRPr="007708CA">
        <w:rPr>
          <w:sz w:val="28"/>
          <w:szCs w:val="28"/>
          <w:lang w:val="en-US"/>
        </w:rPr>
        <w:t>tometry in rheumatoid arthritis, a five year longitudinal study: an outcome measure and a prognostic marker // Ann. Rheum. Dis.—2003.—Vol. 62.—P. 767—770.</w:t>
      </w:r>
      <w:r w:rsidRPr="007708CA">
        <w:rPr>
          <w:bCs/>
          <w:lang w:val="en-US"/>
        </w:rPr>
        <w:t xml:space="preserve">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bCs/>
          <w:sz w:val="28"/>
          <w:szCs w:val="28"/>
          <w:lang w:val="en-US"/>
        </w:rPr>
        <w:t xml:space="preserve">Dequeker J., </w:t>
      </w:r>
      <w:r w:rsidRPr="007708CA">
        <w:rPr>
          <w:sz w:val="28"/>
          <w:szCs w:val="28"/>
          <w:lang w:val="en-US"/>
        </w:rPr>
        <w:t>Mohan S., Finkelman R.D., Aerssens J., Baylink D.J. Genera</w:t>
      </w:r>
      <w:r w:rsidRPr="007708CA">
        <w:rPr>
          <w:sz w:val="28"/>
          <w:szCs w:val="28"/>
          <w:lang w:val="en-US"/>
        </w:rPr>
        <w:t>l</w:t>
      </w:r>
      <w:r w:rsidRPr="007708CA">
        <w:rPr>
          <w:sz w:val="28"/>
          <w:szCs w:val="28"/>
          <w:lang w:val="en-US"/>
        </w:rPr>
        <w:t>ized osteoarthritis ass</w:t>
      </w:r>
      <w:r w:rsidRPr="007708CA">
        <w:rPr>
          <w:sz w:val="28"/>
          <w:szCs w:val="28"/>
          <w:lang w:val="en-US"/>
        </w:rPr>
        <w:t>o</w:t>
      </w:r>
      <w:r w:rsidRPr="007708CA">
        <w:rPr>
          <w:sz w:val="28"/>
          <w:szCs w:val="28"/>
          <w:lang w:val="en-US"/>
        </w:rPr>
        <w:t>ciated with increased insulin-like growth factor types I and II and transforming growth factor beta in cortical bone from the iliac crest. Possible mechanism of increased bone density and protection against osteoporosis // Arthritis Rheum.</w:t>
      </w:r>
      <w:r w:rsidRPr="007708CA">
        <w:rPr>
          <w:sz w:val="28"/>
          <w:szCs w:val="28"/>
          <w:lang w:val="uk-UA"/>
        </w:rPr>
        <w:t xml:space="preserve"> —</w:t>
      </w:r>
      <w:r w:rsidRPr="007708CA">
        <w:rPr>
          <w:sz w:val="28"/>
          <w:szCs w:val="28"/>
          <w:lang w:val="en-US"/>
        </w:rPr>
        <w:t>1993.</w:t>
      </w:r>
      <w:r w:rsidRPr="007708CA">
        <w:rPr>
          <w:sz w:val="28"/>
          <w:szCs w:val="28"/>
          <w:lang w:val="uk-UA"/>
        </w:rPr>
        <w:t xml:space="preserve"> —</w:t>
      </w:r>
      <w:r w:rsidRPr="007708CA">
        <w:rPr>
          <w:sz w:val="28"/>
          <w:szCs w:val="28"/>
          <w:lang w:val="en-US"/>
        </w:rPr>
        <w:t>Vol. 36.</w:t>
      </w:r>
      <w:r w:rsidRPr="007708CA">
        <w:rPr>
          <w:sz w:val="28"/>
          <w:szCs w:val="28"/>
          <w:lang w:val="uk-UA"/>
        </w:rPr>
        <w:t xml:space="preserve"> —</w:t>
      </w:r>
      <w:r w:rsidRPr="007708CA">
        <w:rPr>
          <w:sz w:val="28"/>
          <w:szCs w:val="28"/>
          <w:lang w:val="en-US"/>
        </w:rPr>
        <w:t>P.1702-1708.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Dequeker</w:t>
      </w:r>
      <w:r w:rsidRPr="007708CA">
        <w:rPr>
          <w:sz w:val="28"/>
          <w:szCs w:val="28"/>
          <w:lang w:val="uk-UA"/>
        </w:rPr>
        <w:t xml:space="preserve"> </w:t>
      </w:r>
      <w:r w:rsidRPr="007708CA">
        <w:rPr>
          <w:sz w:val="28"/>
          <w:szCs w:val="28"/>
          <w:lang w:val="en-US"/>
        </w:rPr>
        <w:t>J</w:t>
      </w:r>
      <w:r w:rsidRPr="007708CA">
        <w:rPr>
          <w:sz w:val="28"/>
          <w:szCs w:val="28"/>
          <w:lang w:val="uk-UA"/>
        </w:rPr>
        <w:t xml:space="preserve">., </w:t>
      </w:r>
      <w:r w:rsidRPr="007708CA">
        <w:rPr>
          <w:sz w:val="28"/>
          <w:szCs w:val="28"/>
          <w:lang w:val="en-US"/>
        </w:rPr>
        <w:t>Mokassa</w:t>
      </w:r>
      <w:r w:rsidRPr="007708CA">
        <w:rPr>
          <w:sz w:val="28"/>
          <w:szCs w:val="28"/>
          <w:lang w:val="uk-UA"/>
        </w:rPr>
        <w:t xml:space="preserve"> </w:t>
      </w:r>
      <w:r w:rsidRPr="007708CA">
        <w:rPr>
          <w:sz w:val="28"/>
          <w:szCs w:val="28"/>
          <w:lang w:val="en-US"/>
        </w:rPr>
        <w:t>L</w:t>
      </w:r>
      <w:r w:rsidRPr="007708CA">
        <w:rPr>
          <w:sz w:val="28"/>
          <w:szCs w:val="28"/>
          <w:lang w:val="uk-UA"/>
        </w:rPr>
        <w:t xml:space="preserve">., </w:t>
      </w:r>
      <w:r w:rsidRPr="007708CA">
        <w:rPr>
          <w:sz w:val="28"/>
          <w:szCs w:val="28"/>
          <w:lang w:val="en-US"/>
        </w:rPr>
        <w:t>Aerssens</w:t>
      </w:r>
      <w:r w:rsidRPr="007708CA">
        <w:rPr>
          <w:sz w:val="28"/>
          <w:szCs w:val="28"/>
          <w:lang w:val="uk-UA"/>
        </w:rPr>
        <w:t xml:space="preserve"> </w:t>
      </w:r>
      <w:r w:rsidRPr="007708CA">
        <w:rPr>
          <w:sz w:val="28"/>
          <w:szCs w:val="28"/>
          <w:lang w:val="en-US"/>
        </w:rPr>
        <w:t>J</w:t>
      </w:r>
      <w:r w:rsidRPr="007708CA">
        <w:rPr>
          <w:sz w:val="28"/>
          <w:szCs w:val="28"/>
          <w:lang w:val="uk-UA"/>
        </w:rPr>
        <w:t xml:space="preserve">. </w:t>
      </w:r>
      <w:r w:rsidRPr="007708CA">
        <w:rPr>
          <w:sz w:val="28"/>
          <w:szCs w:val="28"/>
          <w:lang w:val="en-US"/>
        </w:rPr>
        <w:t>Bone</w:t>
      </w:r>
      <w:r w:rsidRPr="007708CA">
        <w:rPr>
          <w:sz w:val="28"/>
          <w:szCs w:val="28"/>
          <w:lang w:val="uk-UA"/>
        </w:rPr>
        <w:t xml:space="preserve"> </w:t>
      </w:r>
      <w:r w:rsidRPr="007708CA">
        <w:rPr>
          <w:sz w:val="28"/>
          <w:szCs w:val="28"/>
          <w:lang w:val="en-US"/>
        </w:rPr>
        <w:t>density</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osteoarthritis</w:t>
      </w:r>
      <w:r w:rsidRPr="007708CA">
        <w:rPr>
          <w:sz w:val="28"/>
          <w:szCs w:val="28"/>
          <w:lang w:val="uk-UA"/>
        </w:rPr>
        <w:t xml:space="preserve"> // </w:t>
      </w:r>
      <w:r w:rsidRPr="007708CA">
        <w:rPr>
          <w:sz w:val="28"/>
          <w:szCs w:val="28"/>
          <w:lang w:val="en-US"/>
        </w:rPr>
        <w:t>J</w:t>
      </w:r>
      <w:r w:rsidRPr="007708CA">
        <w:rPr>
          <w:sz w:val="28"/>
          <w:szCs w:val="28"/>
          <w:lang w:val="uk-UA"/>
        </w:rPr>
        <w:t xml:space="preserve">. </w:t>
      </w:r>
      <w:r w:rsidRPr="007708CA">
        <w:rPr>
          <w:sz w:val="28"/>
          <w:szCs w:val="28"/>
          <w:lang w:val="en-US"/>
        </w:rPr>
        <w:t>Rheumatol</w:t>
      </w:r>
      <w:r w:rsidRPr="007708CA">
        <w:rPr>
          <w:sz w:val="28"/>
          <w:szCs w:val="28"/>
          <w:lang w:val="uk-UA"/>
        </w:rPr>
        <w:t>. (</w:t>
      </w:r>
      <w:r w:rsidRPr="007708CA">
        <w:rPr>
          <w:sz w:val="28"/>
          <w:szCs w:val="28"/>
          <w:lang w:val="en-US"/>
        </w:rPr>
        <w:t>Suppl</w:t>
      </w:r>
      <w:r w:rsidRPr="007708CA">
        <w:rPr>
          <w:sz w:val="28"/>
          <w:szCs w:val="28"/>
          <w:lang w:val="uk-UA"/>
        </w:rPr>
        <w:t>). —1995. —</w:t>
      </w:r>
      <w:r w:rsidRPr="007708CA">
        <w:rPr>
          <w:sz w:val="28"/>
          <w:szCs w:val="28"/>
          <w:lang w:val="en-US"/>
        </w:rPr>
        <w:t>Vol</w:t>
      </w:r>
      <w:r w:rsidRPr="007708CA">
        <w:rPr>
          <w:sz w:val="28"/>
          <w:szCs w:val="28"/>
          <w:lang w:val="uk-UA"/>
        </w:rPr>
        <w:t xml:space="preserve">. 43. — </w:t>
      </w:r>
      <w:r w:rsidRPr="007708CA">
        <w:rPr>
          <w:sz w:val="28"/>
          <w:szCs w:val="28"/>
          <w:lang w:val="en-US"/>
        </w:rPr>
        <w:t>P</w:t>
      </w:r>
      <w:r w:rsidRPr="007708CA">
        <w:rPr>
          <w:sz w:val="28"/>
          <w:szCs w:val="28"/>
          <w:lang w:val="uk-UA"/>
        </w:rPr>
        <w:t>.98-100.</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bCs/>
          <w:sz w:val="28"/>
          <w:szCs w:val="28"/>
          <w:lang w:val="en-US"/>
        </w:rPr>
        <w:t>Dohn</w:t>
      </w:r>
      <w:r w:rsidRPr="007708CA">
        <w:rPr>
          <w:bCs/>
          <w:sz w:val="28"/>
          <w:szCs w:val="28"/>
          <w:lang w:val="uk-UA"/>
        </w:rPr>
        <w:t xml:space="preserve"> </w:t>
      </w:r>
      <w:r w:rsidRPr="007708CA">
        <w:rPr>
          <w:bCs/>
          <w:sz w:val="28"/>
          <w:szCs w:val="28"/>
          <w:lang w:val="en-US"/>
        </w:rPr>
        <w:t>U</w:t>
      </w:r>
      <w:r w:rsidRPr="007708CA">
        <w:rPr>
          <w:bCs/>
          <w:sz w:val="28"/>
          <w:szCs w:val="28"/>
          <w:lang w:val="uk-UA"/>
        </w:rPr>
        <w:t>.</w:t>
      </w:r>
      <w:r w:rsidRPr="007708CA">
        <w:rPr>
          <w:bCs/>
          <w:sz w:val="28"/>
          <w:szCs w:val="28"/>
          <w:lang w:val="en-US"/>
        </w:rPr>
        <w:t>M</w:t>
      </w:r>
      <w:r w:rsidRPr="007708CA">
        <w:rPr>
          <w:bCs/>
          <w:sz w:val="28"/>
          <w:szCs w:val="28"/>
          <w:lang w:val="uk-UA"/>
        </w:rPr>
        <w:t xml:space="preserve">., </w:t>
      </w:r>
      <w:r w:rsidRPr="007708CA">
        <w:rPr>
          <w:bCs/>
          <w:sz w:val="28"/>
          <w:szCs w:val="28"/>
          <w:lang w:val="en-US"/>
        </w:rPr>
        <w:t>Ejbjerg</w:t>
      </w:r>
      <w:r w:rsidRPr="007708CA">
        <w:rPr>
          <w:bCs/>
          <w:sz w:val="28"/>
          <w:szCs w:val="28"/>
          <w:lang w:val="uk-UA"/>
        </w:rPr>
        <w:t xml:space="preserve"> </w:t>
      </w:r>
      <w:r w:rsidRPr="007708CA">
        <w:rPr>
          <w:bCs/>
          <w:sz w:val="28"/>
          <w:szCs w:val="28"/>
          <w:lang w:val="en-US"/>
        </w:rPr>
        <w:t>Bo</w:t>
      </w:r>
      <w:r w:rsidRPr="007708CA">
        <w:rPr>
          <w:bCs/>
          <w:sz w:val="28"/>
          <w:szCs w:val="28"/>
          <w:lang w:val="uk-UA"/>
        </w:rPr>
        <w:t xml:space="preserve"> </w:t>
      </w:r>
      <w:r w:rsidRPr="007708CA">
        <w:rPr>
          <w:bCs/>
          <w:sz w:val="28"/>
          <w:szCs w:val="28"/>
          <w:lang w:val="en-US"/>
        </w:rPr>
        <w:t>J</w:t>
      </w:r>
      <w:r w:rsidRPr="007708CA">
        <w:rPr>
          <w:bCs/>
          <w:sz w:val="28"/>
          <w:szCs w:val="28"/>
          <w:lang w:val="uk-UA"/>
        </w:rPr>
        <w:t xml:space="preserve">., </w:t>
      </w:r>
      <w:r w:rsidRPr="007708CA">
        <w:rPr>
          <w:bCs/>
          <w:sz w:val="28"/>
          <w:szCs w:val="28"/>
          <w:lang w:val="en-US"/>
        </w:rPr>
        <w:t>Hasselquist</w:t>
      </w:r>
      <w:r w:rsidRPr="007708CA">
        <w:rPr>
          <w:bCs/>
          <w:sz w:val="28"/>
          <w:szCs w:val="28"/>
          <w:lang w:val="uk-UA"/>
        </w:rPr>
        <w:t xml:space="preserve"> </w:t>
      </w:r>
      <w:r w:rsidRPr="007708CA">
        <w:rPr>
          <w:bCs/>
          <w:sz w:val="28"/>
          <w:szCs w:val="28"/>
          <w:lang w:val="en-US"/>
        </w:rPr>
        <w:t>M</w:t>
      </w:r>
      <w:r w:rsidRPr="007708CA">
        <w:rPr>
          <w:bCs/>
          <w:sz w:val="28"/>
          <w:szCs w:val="28"/>
          <w:lang w:val="uk-UA"/>
        </w:rPr>
        <w:t xml:space="preserve">. </w:t>
      </w:r>
      <w:r w:rsidRPr="007708CA">
        <w:rPr>
          <w:bCs/>
          <w:sz w:val="28"/>
          <w:szCs w:val="28"/>
          <w:lang w:val="en-US"/>
        </w:rPr>
        <w:t>et</w:t>
      </w:r>
      <w:r w:rsidRPr="007708CA">
        <w:rPr>
          <w:bCs/>
          <w:sz w:val="28"/>
          <w:szCs w:val="28"/>
          <w:lang w:val="uk-UA"/>
        </w:rPr>
        <w:t xml:space="preserve"> </w:t>
      </w:r>
      <w:r w:rsidRPr="007708CA">
        <w:rPr>
          <w:bCs/>
          <w:sz w:val="28"/>
          <w:szCs w:val="28"/>
          <w:lang w:val="en-US"/>
        </w:rPr>
        <w:t>al</w:t>
      </w:r>
      <w:r w:rsidRPr="007708CA">
        <w:rPr>
          <w:bCs/>
          <w:sz w:val="28"/>
          <w:szCs w:val="28"/>
          <w:lang w:val="uk-UA"/>
        </w:rPr>
        <w:t xml:space="preserve">. </w:t>
      </w:r>
      <w:r w:rsidRPr="007708CA">
        <w:rPr>
          <w:bCs/>
          <w:sz w:val="28"/>
          <w:szCs w:val="28"/>
          <w:lang w:val="en-US"/>
        </w:rPr>
        <w:t>Rheumatoid arthritis bone erosion volumes on CT and MRI: reliability and correlations with erosion scores on CT, MRI and radiography // Ann.Rheum.Dis.</w:t>
      </w:r>
      <w:r w:rsidRPr="007708CA">
        <w:rPr>
          <w:sz w:val="28"/>
          <w:szCs w:val="28"/>
          <w:lang w:val="uk-UA"/>
        </w:rPr>
        <w:t xml:space="preserve"> —</w:t>
      </w:r>
      <w:r w:rsidRPr="007708CA">
        <w:rPr>
          <w:bCs/>
          <w:sz w:val="28"/>
          <w:szCs w:val="28"/>
          <w:lang w:val="en-US"/>
        </w:rPr>
        <w:t xml:space="preserve"> 2007.</w:t>
      </w:r>
      <w:r w:rsidRPr="007708CA">
        <w:rPr>
          <w:sz w:val="28"/>
          <w:szCs w:val="28"/>
          <w:lang w:val="uk-UA"/>
        </w:rPr>
        <w:t xml:space="preserve"> —</w:t>
      </w:r>
      <w:r w:rsidRPr="007708CA">
        <w:rPr>
          <w:bCs/>
          <w:sz w:val="28"/>
          <w:szCs w:val="28"/>
          <w:lang w:val="en-US"/>
        </w:rPr>
        <w:t>Vol. 66.</w:t>
      </w:r>
      <w:r w:rsidRPr="007708CA">
        <w:rPr>
          <w:sz w:val="28"/>
          <w:szCs w:val="28"/>
          <w:lang w:val="uk-UA"/>
        </w:rPr>
        <w:t xml:space="preserve"> —</w:t>
      </w:r>
      <w:r w:rsidRPr="007708CA">
        <w:rPr>
          <w:bCs/>
          <w:sz w:val="28"/>
          <w:szCs w:val="28"/>
          <w:lang w:val="en-US"/>
        </w:rPr>
        <w:t>P.1388-1392.</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lastRenderedPageBreak/>
        <w:t>Dreiser</w:t>
      </w:r>
      <w:r w:rsidRPr="007708CA">
        <w:rPr>
          <w:sz w:val="28"/>
          <w:szCs w:val="28"/>
          <w:lang w:val="uk-UA"/>
        </w:rPr>
        <w:t xml:space="preserve"> </w:t>
      </w:r>
      <w:r w:rsidRPr="007708CA">
        <w:rPr>
          <w:sz w:val="28"/>
          <w:szCs w:val="28"/>
          <w:lang w:val="en-US"/>
        </w:rPr>
        <w:t>R</w:t>
      </w:r>
      <w:r w:rsidRPr="007708CA">
        <w:rPr>
          <w:sz w:val="28"/>
          <w:szCs w:val="28"/>
          <w:lang w:val="uk-UA"/>
        </w:rPr>
        <w:t>.</w:t>
      </w:r>
      <w:r w:rsidRPr="007708CA">
        <w:rPr>
          <w:sz w:val="28"/>
          <w:szCs w:val="28"/>
          <w:lang w:val="en-US"/>
        </w:rPr>
        <w:t>L</w:t>
      </w:r>
      <w:r w:rsidRPr="007708CA">
        <w:rPr>
          <w:sz w:val="28"/>
          <w:szCs w:val="28"/>
          <w:lang w:val="uk-UA"/>
        </w:rPr>
        <w:t xml:space="preserve">., </w:t>
      </w:r>
      <w:r w:rsidRPr="007708CA">
        <w:rPr>
          <w:sz w:val="28"/>
          <w:szCs w:val="28"/>
          <w:lang w:val="en-US"/>
        </w:rPr>
        <w:t>Maheu</w:t>
      </w:r>
      <w:r w:rsidRPr="007708CA">
        <w:rPr>
          <w:sz w:val="28"/>
          <w:szCs w:val="28"/>
          <w:lang w:val="uk-UA"/>
        </w:rPr>
        <w:t xml:space="preserve"> </w:t>
      </w:r>
      <w:r w:rsidRPr="007708CA">
        <w:rPr>
          <w:sz w:val="28"/>
          <w:szCs w:val="28"/>
          <w:lang w:val="en-US"/>
        </w:rPr>
        <w:t>E</w:t>
      </w:r>
      <w:r w:rsidRPr="007708CA">
        <w:rPr>
          <w:sz w:val="28"/>
          <w:szCs w:val="28"/>
          <w:lang w:val="uk-UA"/>
        </w:rPr>
        <w:t xml:space="preserve">., </w:t>
      </w:r>
      <w:r w:rsidRPr="007708CA">
        <w:rPr>
          <w:sz w:val="28"/>
          <w:szCs w:val="28"/>
          <w:lang w:val="en-US"/>
        </w:rPr>
        <w:t>Guillou</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B</w:t>
      </w:r>
      <w:r w:rsidRPr="007708CA">
        <w:rPr>
          <w:sz w:val="28"/>
          <w:szCs w:val="28"/>
          <w:lang w:val="uk-UA"/>
        </w:rPr>
        <w:t xml:space="preserve">., </w:t>
      </w:r>
      <w:r w:rsidRPr="007708CA">
        <w:rPr>
          <w:sz w:val="28"/>
          <w:szCs w:val="28"/>
          <w:lang w:val="en-US"/>
        </w:rPr>
        <w:t>et</w:t>
      </w:r>
      <w:r w:rsidRPr="007708CA">
        <w:rPr>
          <w:sz w:val="28"/>
          <w:szCs w:val="28"/>
          <w:lang w:val="uk-UA"/>
        </w:rPr>
        <w:t xml:space="preserve"> </w:t>
      </w:r>
      <w:r w:rsidRPr="007708CA">
        <w:rPr>
          <w:sz w:val="28"/>
          <w:szCs w:val="28"/>
          <w:lang w:val="en-US"/>
        </w:rPr>
        <w:t>al</w:t>
      </w:r>
      <w:r w:rsidRPr="007708CA">
        <w:rPr>
          <w:sz w:val="28"/>
          <w:szCs w:val="28"/>
          <w:lang w:val="uk-UA"/>
        </w:rPr>
        <w:t xml:space="preserve">. </w:t>
      </w:r>
      <w:r w:rsidRPr="007708CA">
        <w:rPr>
          <w:sz w:val="28"/>
          <w:szCs w:val="28"/>
          <w:lang w:val="en-US"/>
        </w:rPr>
        <w:t>Validation</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an</w:t>
      </w:r>
      <w:r w:rsidRPr="007708CA">
        <w:rPr>
          <w:sz w:val="28"/>
          <w:szCs w:val="28"/>
          <w:lang w:val="uk-UA"/>
        </w:rPr>
        <w:t xml:space="preserve"> </w:t>
      </w:r>
      <w:r w:rsidRPr="007708CA">
        <w:rPr>
          <w:sz w:val="28"/>
          <w:szCs w:val="28"/>
          <w:lang w:val="en-US"/>
        </w:rPr>
        <w:t>algofunctional</w:t>
      </w:r>
      <w:r w:rsidRPr="007708CA">
        <w:rPr>
          <w:sz w:val="28"/>
          <w:szCs w:val="28"/>
          <w:lang w:val="uk-UA"/>
        </w:rPr>
        <w:t xml:space="preserve"> </w:t>
      </w:r>
      <w:r w:rsidRPr="007708CA">
        <w:rPr>
          <w:sz w:val="28"/>
          <w:szCs w:val="28"/>
          <w:lang w:val="en-US"/>
        </w:rPr>
        <w:t>index</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osteoarthritis</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hand</w:t>
      </w:r>
      <w:r w:rsidRPr="007708CA">
        <w:rPr>
          <w:sz w:val="28"/>
          <w:szCs w:val="28"/>
          <w:lang w:val="uk-UA"/>
        </w:rPr>
        <w:t xml:space="preserve"> // </w:t>
      </w:r>
      <w:r w:rsidRPr="007708CA">
        <w:rPr>
          <w:sz w:val="28"/>
          <w:szCs w:val="28"/>
          <w:lang w:val="en-US"/>
        </w:rPr>
        <w:t>Rev</w:t>
      </w:r>
      <w:r w:rsidRPr="007708CA">
        <w:rPr>
          <w:sz w:val="28"/>
          <w:szCs w:val="28"/>
          <w:lang w:val="uk-UA"/>
        </w:rPr>
        <w:t xml:space="preserve">. </w:t>
      </w:r>
      <w:r w:rsidRPr="007708CA">
        <w:rPr>
          <w:sz w:val="28"/>
          <w:szCs w:val="28"/>
          <w:lang w:val="en-US"/>
        </w:rPr>
        <w:t>Rhumatisme</w:t>
      </w:r>
      <w:r w:rsidRPr="007708CA">
        <w:rPr>
          <w:sz w:val="28"/>
          <w:szCs w:val="28"/>
          <w:lang w:val="uk-UA"/>
        </w:rPr>
        <w:t xml:space="preserve"> </w:t>
      </w:r>
      <w:r w:rsidRPr="007708CA">
        <w:rPr>
          <w:sz w:val="28"/>
          <w:szCs w:val="28"/>
          <w:lang w:val="en-US"/>
        </w:rPr>
        <w:t>English</w:t>
      </w:r>
      <w:r w:rsidRPr="007708CA">
        <w:rPr>
          <w:sz w:val="28"/>
          <w:szCs w:val="28"/>
          <w:lang w:val="uk-UA"/>
        </w:rPr>
        <w:t xml:space="preserve"> </w:t>
      </w:r>
      <w:r w:rsidRPr="007708CA">
        <w:rPr>
          <w:sz w:val="28"/>
          <w:szCs w:val="28"/>
          <w:lang w:val="en-US"/>
        </w:rPr>
        <w:t>ed</w:t>
      </w:r>
      <w:r w:rsidRPr="007708CA">
        <w:rPr>
          <w:sz w:val="28"/>
          <w:szCs w:val="28"/>
          <w:lang w:val="uk-UA"/>
        </w:rPr>
        <w:t>.—1995, —</w:t>
      </w:r>
      <w:r w:rsidRPr="007708CA">
        <w:rPr>
          <w:sz w:val="28"/>
          <w:szCs w:val="28"/>
          <w:lang w:val="en-US"/>
        </w:rPr>
        <w:t>Vol</w:t>
      </w:r>
      <w:r w:rsidRPr="007708CA">
        <w:rPr>
          <w:sz w:val="28"/>
          <w:szCs w:val="28"/>
          <w:lang w:val="uk-UA"/>
        </w:rPr>
        <w:t>. 6.—</w:t>
      </w:r>
      <w:r w:rsidRPr="007708CA">
        <w:rPr>
          <w:sz w:val="28"/>
          <w:szCs w:val="28"/>
          <w:lang w:val="en-US"/>
        </w:rPr>
        <w:t>Suppl</w:t>
      </w:r>
      <w:r w:rsidRPr="007708CA">
        <w:rPr>
          <w:sz w:val="28"/>
          <w:szCs w:val="28"/>
          <w:lang w:val="uk-UA"/>
        </w:rPr>
        <w:t>.1.—</w:t>
      </w:r>
      <w:r w:rsidRPr="007708CA">
        <w:rPr>
          <w:sz w:val="28"/>
          <w:szCs w:val="28"/>
          <w:lang w:val="en-US"/>
        </w:rPr>
        <w:t>P</w:t>
      </w:r>
      <w:r w:rsidRPr="007708CA">
        <w:rPr>
          <w:sz w:val="28"/>
          <w:szCs w:val="28"/>
          <w:lang w:val="uk-UA"/>
        </w:rPr>
        <w:t xml:space="preserve">. </w:t>
      </w:r>
      <w:r w:rsidRPr="007708CA">
        <w:rPr>
          <w:sz w:val="28"/>
          <w:szCs w:val="28"/>
          <w:lang w:val="en-US"/>
        </w:rPr>
        <w:t>43S—53S.</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Duboeuf F., Hans S., Schott A.M. et al. Different morfometric and densitometric parameters predict cervical and trochanteric hip fracture: the EPIDOS Study</w:t>
      </w:r>
      <w:r w:rsidRPr="007708CA">
        <w:rPr>
          <w:sz w:val="28"/>
          <w:szCs w:val="28"/>
          <w:lang w:val="en-US"/>
        </w:rPr>
        <w:t xml:space="preserve"> //</w:t>
      </w:r>
      <w:r w:rsidRPr="007708CA">
        <w:rPr>
          <w:sz w:val="28"/>
          <w:szCs w:val="28"/>
          <w:lang w:val="uk-UA"/>
        </w:rPr>
        <w:t xml:space="preserve"> J.Bone Miner. Res. —12</w:t>
      </w:r>
      <w:r w:rsidRPr="007708CA">
        <w:rPr>
          <w:sz w:val="28"/>
          <w:szCs w:val="28"/>
          <w:lang w:val="en-US"/>
        </w:rPr>
        <w:t>.</w:t>
      </w:r>
      <w:r w:rsidRPr="007708CA">
        <w:rPr>
          <w:sz w:val="28"/>
          <w:szCs w:val="28"/>
          <w:lang w:val="uk-UA"/>
        </w:rPr>
        <w:t xml:space="preserve"> —1997</w:t>
      </w:r>
      <w:r w:rsidRPr="007708CA">
        <w:rPr>
          <w:sz w:val="28"/>
          <w:szCs w:val="28"/>
          <w:lang w:val="en-US"/>
        </w:rPr>
        <w:t>.</w:t>
      </w:r>
      <w:r w:rsidRPr="007708CA">
        <w:rPr>
          <w:sz w:val="28"/>
          <w:szCs w:val="28"/>
          <w:lang w:val="uk-UA"/>
        </w:rPr>
        <w:t xml:space="preserve"> —</w:t>
      </w:r>
      <w:r w:rsidRPr="007708CA">
        <w:rPr>
          <w:sz w:val="28"/>
          <w:szCs w:val="28"/>
          <w:lang w:val="en-US"/>
        </w:rPr>
        <w:t>P.</w:t>
      </w:r>
      <w:r w:rsidRPr="007708CA">
        <w:rPr>
          <w:sz w:val="28"/>
          <w:szCs w:val="28"/>
          <w:lang w:val="uk-UA"/>
        </w:rPr>
        <w:t>1895-1902.</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Eberhardt K.B., Fex E., Johnson U., Wolheim F.A. Associations of HLA-DRB and –DQB genes with two and five year outcome in rheumatoid arthr</w:t>
      </w:r>
      <w:r w:rsidRPr="007708CA">
        <w:rPr>
          <w:sz w:val="28"/>
          <w:szCs w:val="28"/>
          <w:lang w:val="en-US"/>
        </w:rPr>
        <w:t>i</w:t>
      </w:r>
      <w:r w:rsidRPr="007708CA">
        <w:rPr>
          <w:sz w:val="28"/>
          <w:szCs w:val="28"/>
          <w:lang w:val="en-US"/>
        </w:rPr>
        <w:t>tis // Ann. Rheum. Dis.—1996.—Vol. 55.—P. 34—39.</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en-US"/>
        </w:rPr>
        <w:t>Emery</w:t>
      </w:r>
      <w:r w:rsidRPr="007708CA">
        <w:rPr>
          <w:sz w:val="28"/>
          <w:szCs w:val="28"/>
          <w:lang w:val="uk-UA"/>
        </w:rPr>
        <w:t xml:space="preserve"> </w:t>
      </w:r>
      <w:r w:rsidRPr="007708CA">
        <w:rPr>
          <w:sz w:val="28"/>
          <w:szCs w:val="28"/>
          <w:lang w:val="en-US"/>
        </w:rPr>
        <w:t>P</w:t>
      </w:r>
      <w:r w:rsidRPr="007708CA">
        <w:rPr>
          <w:sz w:val="28"/>
          <w:szCs w:val="28"/>
          <w:lang w:val="uk-UA"/>
        </w:rPr>
        <w:t xml:space="preserve">., </w:t>
      </w:r>
      <w:r w:rsidRPr="007708CA">
        <w:rPr>
          <w:sz w:val="28"/>
          <w:szCs w:val="28"/>
          <w:lang w:val="en-US"/>
        </w:rPr>
        <w:t>Breedveld</w:t>
      </w:r>
      <w:r w:rsidRPr="007708CA">
        <w:rPr>
          <w:sz w:val="28"/>
          <w:szCs w:val="28"/>
          <w:lang w:val="uk-UA"/>
        </w:rPr>
        <w:t xml:space="preserve"> </w:t>
      </w:r>
      <w:r w:rsidRPr="007708CA">
        <w:rPr>
          <w:sz w:val="28"/>
          <w:szCs w:val="28"/>
          <w:lang w:val="en-US"/>
        </w:rPr>
        <w:t>F</w:t>
      </w:r>
      <w:r w:rsidRPr="007708CA">
        <w:rPr>
          <w:sz w:val="28"/>
          <w:szCs w:val="28"/>
          <w:lang w:val="uk-UA"/>
        </w:rPr>
        <w:t>.</w:t>
      </w:r>
      <w:r w:rsidRPr="007708CA">
        <w:rPr>
          <w:sz w:val="28"/>
          <w:szCs w:val="28"/>
          <w:lang w:val="en-US"/>
        </w:rPr>
        <w:t>C</w:t>
      </w:r>
      <w:r w:rsidRPr="007708CA">
        <w:rPr>
          <w:sz w:val="28"/>
          <w:szCs w:val="28"/>
          <w:lang w:val="uk-UA"/>
        </w:rPr>
        <w:t xml:space="preserve">., </w:t>
      </w:r>
      <w:r w:rsidRPr="007708CA">
        <w:rPr>
          <w:sz w:val="28"/>
          <w:szCs w:val="28"/>
          <w:lang w:val="en-US"/>
        </w:rPr>
        <w:t>Dougados</w:t>
      </w:r>
      <w:r w:rsidRPr="007708CA">
        <w:rPr>
          <w:sz w:val="28"/>
          <w:szCs w:val="28"/>
          <w:lang w:val="uk-UA"/>
        </w:rPr>
        <w:t xml:space="preserve"> </w:t>
      </w:r>
      <w:r w:rsidRPr="007708CA">
        <w:rPr>
          <w:sz w:val="28"/>
          <w:szCs w:val="28"/>
          <w:lang w:val="en-US"/>
        </w:rPr>
        <w:t>M</w:t>
      </w:r>
      <w:r w:rsidRPr="007708CA">
        <w:rPr>
          <w:sz w:val="28"/>
          <w:szCs w:val="28"/>
          <w:lang w:val="uk-UA"/>
        </w:rPr>
        <w:t xml:space="preserve">., </w:t>
      </w:r>
      <w:r w:rsidRPr="007708CA">
        <w:rPr>
          <w:sz w:val="28"/>
          <w:szCs w:val="28"/>
          <w:lang w:val="en-US"/>
        </w:rPr>
        <w:t>Kalden</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R</w:t>
      </w:r>
      <w:r w:rsidRPr="007708CA">
        <w:rPr>
          <w:sz w:val="28"/>
          <w:szCs w:val="28"/>
          <w:lang w:val="uk-UA"/>
        </w:rPr>
        <w:t xml:space="preserve">., </w:t>
      </w:r>
      <w:r w:rsidRPr="007708CA">
        <w:rPr>
          <w:sz w:val="28"/>
          <w:szCs w:val="28"/>
          <w:lang w:val="en-US"/>
        </w:rPr>
        <w:t>Schiff</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H</w:t>
      </w:r>
      <w:r w:rsidRPr="007708CA">
        <w:rPr>
          <w:sz w:val="28"/>
          <w:szCs w:val="28"/>
          <w:lang w:val="uk-UA"/>
        </w:rPr>
        <w:t xml:space="preserve">., </w:t>
      </w:r>
      <w:r w:rsidRPr="007708CA">
        <w:rPr>
          <w:sz w:val="28"/>
          <w:szCs w:val="28"/>
          <w:lang w:val="en-US"/>
        </w:rPr>
        <w:t>Smolen</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S</w:t>
      </w:r>
      <w:r w:rsidRPr="007708CA">
        <w:rPr>
          <w:sz w:val="28"/>
          <w:szCs w:val="28"/>
          <w:lang w:val="uk-UA"/>
        </w:rPr>
        <w:t xml:space="preserve">. </w:t>
      </w:r>
      <w:r w:rsidRPr="007708CA">
        <w:rPr>
          <w:sz w:val="28"/>
          <w:szCs w:val="28"/>
          <w:lang w:val="en-US"/>
        </w:rPr>
        <w:t>Early</w:t>
      </w:r>
      <w:r w:rsidRPr="007708CA">
        <w:rPr>
          <w:sz w:val="28"/>
          <w:szCs w:val="28"/>
          <w:lang w:val="uk-UA"/>
        </w:rPr>
        <w:t xml:space="preserve"> </w:t>
      </w:r>
      <w:r w:rsidRPr="007708CA">
        <w:rPr>
          <w:sz w:val="28"/>
          <w:szCs w:val="28"/>
          <w:lang w:val="en-US"/>
        </w:rPr>
        <w:t>refferal</w:t>
      </w:r>
      <w:r w:rsidRPr="007708CA">
        <w:rPr>
          <w:sz w:val="28"/>
          <w:szCs w:val="28"/>
          <w:lang w:val="uk-UA"/>
        </w:rPr>
        <w:t xml:space="preserve"> </w:t>
      </w:r>
      <w:r w:rsidRPr="007708CA">
        <w:rPr>
          <w:sz w:val="28"/>
          <w:szCs w:val="28"/>
          <w:lang w:val="en-US"/>
        </w:rPr>
        <w:t>recommendation</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newly</w:t>
      </w:r>
      <w:r w:rsidRPr="007708CA">
        <w:rPr>
          <w:sz w:val="28"/>
          <w:szCs w:val="28"/>
          <w:lang w:val="uk-UA"/>
        </w:rPr>
        <w:t xml:space="preserve"> </w:t>
      </w:r>
      <w:r w:rsidRPr="007708CA">
        <w:rPr>
          <w:sz w:val="28"/>
          <w:szCs w:val="28"/>
          <w:lang w:val="en-US"/>
        </w:rPr>
        <w:t>diagnosed</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evidence</w:t>
      </w:r>
      <w:r w:rsidRPr="007708CA">
        <w:rPr>
          <w:sz w:val="28"/>
          <w:szCs w:val="28"/>
          <w:lang w:val="uk-UA"/>
        </w:rPr>
        <w:t xml:space="preserve"> </w:t>
      </w:r>
      <w:r w:rsidRPr="007708CA">
        <w:rPr>
          <w:sz w:val="28"/>
          <w:szCs w:val="28"/>
          <w:lang w:val="en-US"/>
        </w:rPr>
        <w:t>based</w:t>
      </w:r>
      <w:r w:rsidRPr="007708CA">
        <w:rPr>
          <w:sz w:val="28"/>
          <w:szCs w:val="28"/>
          <w:lang w:val="uk-UA"/>
        </w:rPr>
        <w:t xml:space="preserve"> </w:t>
      </w:r>
      <w:r w:rsidRPr="007708CA">
        <w:rPr>
          <w:sz w:val="28"/>
          <w:szCs w:val="28"/>
          <w:lang w:val="en-US"/>
        </w:rPr>
        <w:t>development</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clinical</w:t>
      </w:r>
      <w:r w:rsidRPr="007708CA">
        <w:rPr>
          <w:sz w:val="28"/>
          <w:szCs w:val="28"/>
          <w:lang w:val="uk-UA"/>
        </w:rPr>
        <w:t xml:space="preserve"> </w:t>
      </w:r>
      <w:r w:rsidRPr="007708CA">
        <w:rPr>
          <w:sz w:val="28"/>
          <w:szCs w:val="28"/>
          <w:lang w:val="en-US"/>
        </w:rPr>
        <w:t>guide</w:t>
      </w:r>
      <w:r w:rsidRPr="007708CA">
        <w:rPr>
          <w:sz w:val="28"/>
          <w:szCs w:val="28"/>
          <w:lang w:val="uk-UA"/>
        </w:rPr>
        <w:t xml:space="preserve"> // </w:t>
      </w:r>
      <w:r w:rsidRPr="007708CA">
        <w:rPr>
          <w:sz w:val="28"/>
          <w:szCs w:val="28"/>
          <w:lang w:val="en-US"/>
        </w:rPr>
        <w:t>Ann</w:t>
      </w:r>
      <w:r w:rsidRPr="007708CA">
        <w:rPr>
          <w:sz w:val="28"/>
          <w:szCs w:val="28"/>
          <w:lang w:val="uk-UA"/>
        </w:rPr>
        <w:t xml:space="preserve">. </w:t>
      </w:r>
      <w:r w:rsidRPr="007708CA">
        <w:rPr>
          <w:sz w:val="28"/>
          <w:szCs w:val="28"/>
          <w:lang w:val="en-US"/>
        </w:rPr>
        <w:t>Rheum. Dis.—2002.—Vol. 61.—P. 290—297.</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en-US"/>
        </w:rPr>
        <w:t>EULAR: Working Party on Imaging in Rheumato</w:t>
      </w:r>
      <w:r w:rsidRPr="007708CA">
        <w:rPr>
          <w:sz w:val="28"/>
          <w:szCs w:val="28"/>
          <w:lang w:val="en-US"/>
        </w:rPr>
        <w:t>l</w:t>
      </w:r>
      <w:r w:rsidRPr="007708CA">
        <w:rPr>
          <w:sz w:val="28"/>
          <w:szCs w:val="28"/>
          <w:lang w:val="en-US"/>
        </w:rPr>
        <w:t>ogy.</w:t>
      </w:r>
      <w:r w:rsidRPr="007708CA">
        <w:rPr>
          <w:sz w:val="28"/>
          <w:szCs w:val="28"/>
          <w:lang w:val="uk-UA"/>
        </w:rPr>
        <w:t xml:space="preserve"> —</w:t>
      </w:r>
      <w:r w:rsidRPr="007708CA">
        <w:rPr>
          <w:sz w:val="28"/>
          <w:szCs w:val="28"/>
          <w:lang w:val="en-US"/>
        </w:rPr>
        <w:t>2005.</w:t>
      </w:r>
      <w:r w:rsidRPr="007708CA">
        <w:rPr>
          <w:sz w:val="28"/>
          <w:szCs w:val="28"/>
          <w:lang w:val="uk-UA"/>
        </w:rPr>
        <w:t>—</w:t>
      </w:r>
      <w:r w:rsidRPr="007708CA">
        <w:rPr>
          <w:sz w:val="28"/>
          <w:szCs w:val="28"/>
          <w:lang w:val="en-US"/>
        </w:rPr>
        <w:t xml:space="preserve">  (http://www.doctor33.it/eular/fr_references.asp</w:t>
      </w:r>
      <w:r w:rsidRPr="007708CA">
        <w:rPr>
          <w:sz w:val="28"/>
          <w:szCs w:val="28"/>
          <w:lang w:val="uk-UA"/>
        </w:rPr>
        <w:t>)</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de-DE"/>
        </w:rPr>
      </w:pPr>
      <w:r w:rsidRPr="007708CA">
        <w:rPr>
          <w:sz w:val="28"/>
          <w:szCs w:val="28"/>
          <w:lang w:val="en-US"/>
        </w:rPr>
        <w:t xml:space="preserve">Fex E., Jonsson K., Johnsson U., Eberhardt K. Development of radiographic damage during the first 5-6 yr of rheumatoid arthritis. A prospective follow-up study of a Swedish cohort // Br J. Rheumatol.—1997—Vol. 35.—P.1106—1015.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Fries J.F., Spitz P., Kraines R.G., Holman H.R. Measurement of patient ou</w:t>
      </w:r>
      <w:r w:rsidRPr="007708CA">
        <w:rPr>
          <w:sz w:val="28"/>
          <w:szCs w:val="28"/>
          <w:lang w:val="en-US"/>
        </w:rPr>
        <w:t>t</w:t>
      </w:r>
      <w:r w:rsidRPr="007708CA">
        <w:rPr>
          <w:sz w:val="28"/>
          <w:szCs w:val="28"/>
          <w:lang w:val="en-US"/>
        </w:rPr>
        <w:t>come in arthritis // Arthritis Rheum.—1980.—Vol. 23.—P. 137—145.</w:t>
      </w:r>
    </w:p>
    <w:p w:rsidR="006C6494" w:rsidRPr="007708CA" w:rsidRDefault="006C6494" w:rsidP="00246A3F">
      <w:pPr>
        <w:numPr>
          <w:ilvl w:val="0"/>
          <w:numId w:val="60"/>
        </w:numPr>
        <w:shd w:val="clear" w:color="auto" w:fill="FFFFFF"/>
        <w:tabs>
          <w:tab w:val="clear" w:pos="720"/>
          <w:tab w:val="num" w:pos="540"/>
        </w:tabs>
        <w:suppressAutoHyphens w:val="0"/>
        <w:autoSpaceDE w:val="0"/>
        <w:autoSpaceDN w:val="0"/>
        <w:adjustRightInd w:val="0"/>
        <w:spacing w:line="396" w:lineRule="auto"/>
        <w:ind w:left="180" w:firstLine="0"/>
        <w:jc w:val="both"/>
        <w:rPr>
          <w:sz w:val="28"/>
          <w:szCs w:val="28"/>
          <w:lang w:val="en-US"/>
        </w:rPr>
      </w:pPr>
      <w:r w:rsidRPr="007708CA">
        <w:rPr>
          <w:sz w:val="28"/>
          <w:szCs w:val="28"/>
          <w:lang w:val="en-US"/>
        </w:rPr>
        <w:t>Fries J</w:t>
      </w:r>
      <w:r w:rsidRPr="007708CA">
        <w:rPr>
          <w:sz w:val="28"/>
          <w:szCs w:val="28"/>
          <w:lang w:val="uk-UA"/>
        </w:rPr>
        <w:t>.</w:t>
      </w:r>
      <w:r w:rsidRPr="007708CA">
        <w:rPr>
          <w:sz w:val="28"/>
          <w:szCs w:val="28"/>
          <w:lang w:val="en-US"/>
        </w:rPr>
        <w:t>F</w:t>
      </w:r>
      <w:r w:rsidRPr="007708CA">
        <w:rPr>
          <w:sz w:val="28"/>
          <w:szCs w:val="28"/>
          <w:lang w:val="uk-UA"/>
        </w:rPr>
        <w:t>.</w:t>
      </w:r>
      <w:r w:rsidRPr="007708CA">
        <w:rPr>
          <w:sz w:val="28"/>
          <w:szCs w:val="28"/>
          <w:lang w:val="en-US"/>
        </w:rPr>
        <w:t>, Williams C</w:t>
      </w:r>
      <w:r w:rsidRPr="007708CA">
        <w:rPr>
          <w:sz w:val="28"/>
          <w:szCs w:val="28"/>
          <w:lang w:val="uk-UA"/>
        </w:rPr>
        <w:t>.</w:t>
      </w:r>
      <w:r w:rsidRPr="007708CA">
        <w:rPr>
          <w:sz w:val="28"/>
          <w:szCs w:val="28"/>
          <w:lang w:val="en-US"/>
        </w:rPr>
        <w:t>A</w:t>
      </w:r>
      <w:r w:rsidRPr="007708CA">
        <w:rPr>
          <w:sz w:val="28"/>
          <w:szCs w:val="28"/>
          <w:lang w:val="uk-UA"/>
        </w:rPr>
        <w:t>.</w:t>
      </w:r>
      <w:r w:rsidRPr="007708CA">
        <w:rPr>
          <w:sz w:val="28"/>
          <w:szCs w:val="28"/>
          <w:lang w:val="en-US"/>
        </w:rPr>
        <w:t>, Morefel D</w:t>
      </w:r>
      <w:r w:rsidRPr="007708CA">
        <w:rPr>
          <w:sz w:val="28"/>
          <w:szCs w:val="28"/>
          <w:lang w:val="uk-UA"/>
        </w:rPr>
        <w:t>.</w:t>
      </w:r>
      <w:r w:rsidRPr="007708CA">
        <w:rPr>
          <w:sz w:val="28"/>
          <w:szCs w:val="28"/>
          <w:lang w:val="en-US"/>
        </w:rPr>
        <w:t>, Singh G</w:t>
      </w:r>
      <w:r w:rsidRPr="007708CA">
        <w:rPr>
          <w:sz w:val="28"/>
          <w:szCs w:val="28"/>
          <w:lang w:val="uk-UA"/>
        </w:rPr>
        <w:t>.</w:t>
      </w:r>
      <w:r w:rsidRPr="007708CA">
        <w:rPr>
          <w:sz w:val="28"/>
          <w:szCs w:val="28"/>
          <w:lang w:val="en-US"/>
        </w:rPr>
        <w:t>, Sibley J. Reduction in long-term disability in patients with rheumatoid arthritis by disease-modifying a</w:t>
      </w:r>
      <w:r w:rsidRPr="007708CA">
        <w:rPr>
          <w:sz w:val="28"/>
          <w:szCs w:val="28"/>
          <w:lang w:val="en-US"/>
        </w:rPr>
        <w:t>n</w:t>
      </w:r>
      <w:r w:rsidRPr="007708CA">
        <w:rPr>
          <w:sz w:val="28"/>
          <w:szCs w:val="28"/>
          <w:lang w:val="en-US"/>
        </w:rPr>
        <w:t>tirheumatic drug-based treatment strategies</w:t>
      </w:r>
      <w:r w:rsidRPr="007708CA">
        <w:rPr>
          <w:sz w:val="28"/>
          <w:szCs w:val="28"/>
          <w:lang w:val="uk-UA"/>
        </w:rPr>
        <w:t xml:space="preserve"> //</w:t>
      </w:r>
      <w:r w:rsidRPr="007708CA">
        <w:rPr>
          <w:sz w:val="28"/>
          <w:szCs w:val="28"/>
          <w:lang w:val="en-US"/>
        </w:rPr>
        <w:t xml:space="preserve"> Arthritis Rheum</w:t>
      </w:r>
      <w:r w:rsidRPr="007708CA">
        <w:rPr>
          <w:sz w:val="28"/>
          <w:szCs w:val="28"/>
          <w:lang w:val="uk-UA"/>
        </w:rPr>
        <w:t>.—1996.—</w:t>
      </w:r>
      <w:r w:rsidRPr="007708CA">
        <w:rPr>
          <w:sz w:val="28"/>
          <w:szCs w:val="28"/>
          <w:lang w:val="en-US"/>
        </w:rPr>
        <w:t>Vol. 39.—P. 616—628.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de-DE"/>
        </w:rPr>
      </w:pPr>
      <w:r w:rsidRPr="007708CA">
        <w:rPr>
          <w:sz w:val="28"/>
          <w:szCs w:val="28"/>
          <w:lang w:val="en-US"/>
        </w:rPr>
        <w:t>Forsblad d’Elia H., Larsen A., Waltbrand E., Kvist G., Mellstrom D., Saxne T., Ohlsson C., Nordborg E., Carlsten H. Radiographic joint destruction in postmenopausal rheumatoid arthritis is strongly associated with generalized osteoporosis // Ann. Rheum. Dis.—2003.—Vol. 62.—P. 617—623.</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de-DE"/>
        </w:rPr>
        <w:lastRenderedPageBreak/>
        <w:t>Fuchs H.A., Pincus T. Radiographic damage in rheumatoid arthritis: descri</w:t>
      </w:r>
      <w:r w:rsidRPr="007708CA">
        <w:rPr>
          <w:sz w:val="28"/>
          <w:szCs w:val="28"/>
          <w:lang w:val="de-DE"/>
        </w:rPr>
        <w:t>p</w:t>
      </w:r>
      <w:r w:rsidRPr="007708CA">
        <w:rPr>
          <w:sz w:val="28"/>
          <w:szCs w:val="28"/>
          <w:lang w:val="de-DE"/>
        </w:rPr>
        <w:t>tion by nonlinear models // J. Rheumatol</w:t>
      </w:r>
      <w:proofErr w:type="gramStart"/>
      <w:r w:rsidRPr="007708CA">
        <w:rPr>
          <w:sz w:val="28"/>
          <w:szCs w:val="28"/>
          <w:lang w:val="de-DE"/>
        </w:rPr>
        <w:t>.—</w:t>
      </w:r>
      <w:proofErr w:type="gramEnd"/>
      <w:r w:rsidRPr="007708CA">
        <w:rPr>
          <w:sz w:val="28"/>
          <w:szCs w:val="28"/>
          <w:lang w:val="de-DE"/>
        </w:rPr>
        <w:t>1992.—Vol. 19.—P.—1655—1658.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Gardiner P.V., Sykes H.R., Hassey G.A., Walker D.J. An evaluation of the health assessment questionnaire in the long-term longitudinal follow-up of disability in rheumatoid arthritis // Br. J. Rheumatol.—1993.—Vol. 32.—P. 724—728.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Garnero</w:t>
      </w:r>
      <w:r w:rsidRPr="007708CA">
        <w:rPr>
          <w:sz w:val="28"/>
          <w:szCs w:val="28"/>
          <w:lang w:val="uk-UA"/>
        </w:rPr>
        <w:t xml:space="preserve"> </w:t>
      </w:r>
      <w:r w:rsidRPr="007708CA">
        <w:rPr>
          <w:sz w:val="28"/>
          <w:szCs w:val="28"/>
          <w:lang w:val="en-US"/>
        </w:rPr>
        <w:t>P</w:t>
      </w:r>
      <w:r w:rsidRPr="007708CA">
        <w:rPr>
          <w:sz w:val="28"/>
          <w:szCs w:val="28"/>
          <w:lang w:val="uk-UA"/>
        </w:rPr>
        <w:t xml:space="preserve">., </w:t>
      </w:r>
      <w:r w:rsidRPr="007708CA">
        <w:rPr>
          <w:sz w:val="28"/>
          <w:szCs w:val="28"/>
          <w:lang w:val="en-US"/>
        </w:rPr>
        <w:t>Gineyts</w:t>
      </w:r>
      <w:r w:rsidRPr="007708CA">
        <w:rPr>
          <w:sz w:val="28"/>
          <w:szCs w:val="28"/>
          <w:lang w:val="uk-UA"/>
        </w:rPr>
        <w:t xml:space="preserve"> </w:t>
      </w:r>
      <w:r w:rsidRPr="007708CA">
        <w:rPr>
          <w:sz w:val="28"/>
          <w:szCs w:val="28"/>
          <w:lang w:val="en-US"/>
        </w:rPr>
        <w:t>E</w:t>
      </w:r>
      <w:r w:rsidRPr="007708CA">
        <w:rPr>
          <w:sz w:val="28"/>
          <w:szCs w:val="28"/>
          <w:lang w:val="uk-UA"/>
        </w:rPr>
        <w:t xml:space="preserve">., </w:t>
      </w:r>
      <w:r w:rsidRPr="007708CA">
        <w:rPr>
          <w:sz w:val="28"/>
          <w:szCs w:val="28"/>
          <w:lang w:val="en-US"/>
        </w:rPr>
        <w:t>Christgau</w:t>
      </w:r>
      <w:r w:rsidRPr="007708CA">
        <w:rPr>
          <w:sz w:val="28"/>
          <w:szCs w:val="28"/>
          <w:lang w:val="uk-UA"/>
        </w:rPr>
        <w:t xml:space="preserve"> </w:t>
      </w:r>
      <w:r w:rsidRPr="007708CA">
        <w:rPr>
          <w:sz w:val="28"/>
          <w:szCs w:val="28"/>
          <w:lang w:val="en-US"/>
        </w:rPr>
        <w:t>S</w:t>
      </w:r>
      <w:r w:rsidRPr="007708CA">
        <w:rPr>
          <w:sz w:val="28"/>
          <w:szCs w:val="28"/>
          <w:lang w:val="uk-UA"/>
        </w:rPr>
        <w:t xml:space="preserve">., </w:t>
      </w:r>
      <w:r w:rsidRPr="007708CA">
        <w:rPr>
          <w:sz w:val="28"/>
          <w:szCs w:val="28"/>
          <w:lang w:val="en-US"/>
        </w:rPr>
        <w:t>Finck</w:t>
      </w:r>
      <w:r w:rsidRPr="007708CA">
        <w:rPr>
          <w:sz w:val="28"/>
          <w:szCs w:val="28"/>
          <w:lang w:val="uk-UA"/>
        </w:rPr>
        <w:t xml:space="preserve"> </w:t>
      </w:r>
      <w:r w:rsidRPr="007708CA">
        <w:rPr>
          <w:sz w:val="28"/>
          <w:szCs w:val="28"/>
          <w:lang w:val="en-US"/>
        </w:rPr>
        <w:t>B</w:t>
      </w:r>
      <w:r w:rsidRPr="007708CA">
        <w:rPr>
          <w:sz w:val="28"/>
          <w:szCs w:val="28"/>
          <w:lang w:val="uk-UA"/>
        </w:rPr>
        <w:t xml:space="preserve">., </w:t>
      </w:r>
      <w:r w:rsidRPr="007708CA">
        <w:rPr>
          <w:sz w:val="28"/>
          <w:szCs w:val="28"/>
          <w:lang w:val="en-US"/>
        </w:rPr>
        <w:t>Delmas</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D</w:t>
      </w:r>
      <w:r w:rsidRPr="007708CA">
        <w:rPr>
          <w:sz w:val="28"/>
          <w:szCs w:val="28"/>
          <w:lang w:val="uk-UA"/>
        </w:rPr>
        <w:t xml:space="preserve">. </w:t>
      </w:r>
      <w:r w:rsidRPr="007708CA">
        <w:rPr>
          <w:sz w:val="28"/>
          <w:szCs w:val="28"/>
          <w:lang w:val="en-US"/>
        </w:rPr>
        <w:t>Association</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baseline</w:t>
      </w:r>
      <w:r w:rsidRPr="007708CA">
        <w:rPr>
          <w:sz w:val="28"/>
          <w:szCs w:val="28"/>
          <w:lang w:val="uk-UA"/>
        </w:rPr>
        <w:t xml:space="preserve"> </w:t>
      </w:r>
      <w:r w:rsidRPr="007708CA">
        <w:rPr>
          <w:sz w:val="28"/>
          <w:szCs w:val="28"/>
          <w:lang w:val="en-US"/>
        </w:rPr>
        <w:t>levels</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urinary</w:t>
      </w:r>
      <w:r w:rsidRPr="007708CA">
        <w:rPr>
          <w:sz w:val="28"/>
          <w:szCs w:val="28"/>
          <w:lang w:val="uk-UA"/>
        </w:rPr>
        <w:t xml:space="preserve"> </w:t>
      </w:r>
      <w:r w:rsidRPr="007708CA">
        <w:rPr>
          <w:sz w:val="28"/>
          <w:szCs w:val="28"/>
          <w:lang w:val="en-US"/>
        </w:rPr>
        <w:t>glucosyl</w:t>
      </w:r>
      <w:r w:rsidRPr="007708CA">
        <w:rPr>
          <w:sz w:val="28"/>
          <w:szCs w:val="28"/>
          <w:lang w:val="uk-UA"/>
        </w:rPr>
        <w:t>-</w:t>
      </w:r>
      <w:r w:rsidRPr="007708CA">
        <w:rPr>
          <w:sz w:val="28"/>
          <w:szCs w:val="28"/>
          <w:lang w:val="en-US"/>
        </w:rPr>
        <w:t>galactosyl</w:t>
      </w:r>
      <w:r w:rsidRPr="007708CA">
        <w:rPr>
          <w:sz w:val="28"/>
          <w:szCs w:val="28"/>
          <w:lang w:val="uk-UA"/>
        </w:rPr>
        <w:t>-</w:t>
      </w:r>
      <w:r w:rsidRPr="007708CA">
        <w:rPr>
          <w:sz w:val="28"/>
          <w:szCs w:val="28"/>
          <w:lang w:val="en-US"/>
        </w:rPr>
        <w:t>purudinoline</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type</w:t>
      </w:r>
      <w:r w:rsidRPr="007708CA">
        <w:rPr>
          <w:sz w:val="28"/>
          <w:szCs w:val="28"/>
          <w:lang w:val="uk-UA"/>
        </w:rPr>
        <w:t xml:space="preserve"> </w:t>
      </w:r>
      <w:r w:rsidRPr="007708CA">
        <w:rPr>
          <w:sz w:val="28"/>
          <w:szCs w:val="28"/>
          <w:lang w:val="en-US"/>
        </w:rPr>
        <w:t>II</w:t>
      </w:r>
      <w:r w:rsidRPr="007708CA">
        <w:rPr>
          <w:sz w:val="28"/>
          <w:szCs w:val="28"/>
          <w:lang w:val="uk-UA"/>
        </w:rPr>
        <w:t xml:space="preserve"> </w:t>
      </w:r>
      <w:r w:rsidRPr="007708CA">
        <w:rPr>
          <w:sz w:val="28"/>
          <w:szCs w:val="28"/>
          <w:lang w:val="en-US"/>
        </w:rPr>
        <w:t>coll</w:t>
      </w:r>
      <w:r w:rsidRPr="007708CA">
        <w:rPr>
          <w:sz w:val="28"/>
          <w:szCs w:val="28"/>
          <w:lang w:val="en-US"/>
        </w:rPr>
        <w:t>a</w:t>
      </w:r>
      <w:r w:rsidRPr="007708CA">
        <w:rPr>
          <w:sz w:val="28"/>
          <w:szCs w:val="28"/>
          <w:lang w:val="en-US"/>
        </w:rPr>
        <w:t>gen</w:t>
      </w:r>
      <w:r w:rsidRPr="007708CA">
        <w:rPr>
          <w:sz w:val="28"/>
          <w:szCs w:val="28"/>
          <w:lang w:val="uk-UA"/>
        </w:rPr>
        <w:t xml:space="preserve"> </w:t>
      </w:r>
      <w:r w:rsidRPr="007708CA">
        <w:rPr>
          <w:sz w:val="28"/>
          <w:szCs w:val="28"/>
          <w:lang w:val="en-US"/>
        </w:rPr>
        <w:t>C</w:t>
      </w:r>
      <w:r w:rsidRPr="007708CA">
        <w:rPr>
          <w:sz w:val="28"/>
          <w:szCs w:val="28"/>
          <w:lang w:val="uk-UA"/>
        </w:rPr>
        <w:t>-</w:t>
      </w:r>
      <w:r w:rsidRPr="007708CA">
        <w:rPr>
          <w:sz w:val="28"/>
          <w:szCs w:val="28"/>
          <w:lang w:val="en-US"/>
        </w:rPr>
        <w:t>telopeptide</w:t>
      </w:r>
      <w:r w:rsidRPr="007708CA">
        <w:rPr>
          <w:sz w:val="28"/>
          <w:szCs w:val="28"/>
          <w:lang w:val="uk-UA"/>
        </w:rPr>
        <w:t xml:space="preserve"> </w:t>
      </w:r>
      <w:r w:rsidRPr="007708CA">
        <w:rPr>
          <w:sz w:val="28"/>
          <w:szCs w:val="28"/>
          <w:lang w:val="en-US"/>
        </w:rPr>
        <w:t>with</w:t>
      </w:r>
      <w:r w:rsidRPr="007708CA">
        <w:rPr>
          <w:sz w:val="28"/>
          <w:szCs w:val="28"/>
          <w:lang w:val="uk-UA"/>
        </w:rPr>
        <w:t xml:space="preserve"> </w:t>
      </w:r>
      <w:r w:rsidRPr="007708CA">
        <w:rPr>
          <w:sz w:val="28"/>
          <w:szCs w:val="28"/>
          <w:lang w:val="en-US"/>
        </w:rPr>
        <w:t>progression</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joint</w:t>
      </w:r>
      <w:r w:rsidRPr="007708CA">
        <w:rPr>
          <w:sz w:val="28"/>
          <w:szCs w:val="28"/>
          <w:lang w:val="uk-UA"/>
        </w:rPr>
        <w:t xml:space="preserve"> </w:t>
      </w:r>
      <w:r w:rsidRPr="007708CA">
        <w:rPr>
          <w:sz w:val="28"/>
          <w:szCs w:val="28"/>
          <w:lang w:val="en-US"/>
        </w:rPr>
        <w:t>destruction</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patients</w:t>
      </w:r>
      <w:r w:rsidRPr="007708CA">
        <w:rPr>
          <w:sz w:val="28"/>
          <w:szCs w:val="28"/>
          <w:lang w:val="uk-UA"/>
        </w:rPr>
        <w:t xml:space="preserve"> </w:t>
      </w:r>
      <w:r w:rsidRPr="007708CA">
        <w:rPr>
          <w:sz w:val="28"/>
          <w:szCs w:val="28"/>
          <w:lang w:val="en-US"/>
        </w:rPr>
        <w:t>with</w:t>
      </w:r>
      <w:r w:rsidRPr="007708CA">
        <w:rPr>
          <w:sz w:val="28"/>
          <w:szCs w:val="28"/>
          <w:lang w:val="uk-UA"/>
        </w:rPr>
        <w:t xml:space="preserve"> </w:t>
      </w:r>
      <w:r w:rsidRPr="007708CA">
        <w:rPr>
          <w:sz w:val="28"/>
          <w:szCs w:val="28"/>
          <w:lang w:val="en-US"/>
        </w:rPr>
        <w:t>early</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 </w:t>
      </w:r>
      <w:r w:rsidRPr="007708CA">
        <w:rPr>
          <w:sz w:val="28"/>
          <w:szCs w:val="28"/>
          <w:lang w:val="en-US"/>
        </w:rPr>
        <w:t>Arthritis</w:t>
      </w:r>
      <w:r w:rsidRPr="007708CA">
        <w:rPr>
          <w:sz w:val="28"/>
          <w:szCs w:val="28"/>
          <w:lang w:val="uk-UA"/>
        </w:rPr>
        <w:t xml:space="preserve"> </w:t>
      </w:r>
      <w:r w:rsidRPr="007708CA">
        <w:rPr>
          <w:sz w:val="28"/>
          <w:szCs w:val="28"/>
          <w:lang w:val="en-US"/>
        </w:rPr>
        <w:t>Rheum</w:t>
      </w:r>
      <w:r w:rsidRPr="007708CA">
        <w:rPr>
          <w:sz w:val="28"/>
          <w:szCs w:val="28"/>
          <w:lang w:val="uk-UA"/>
        </w:rPr>
        <w:t>.—2002.—</w:t>
      </w:r>
      <w:r w:rsidRPr="007708CA">
        <w:rPr>
          <w:sz w:val="28"/>
          <w:szCs w:val="28"/>
          <w:lang w:val="en-US"/>
        </w:rPr>
        <w:t>Vol</w:t>
      </w:r>
      <w:r w:rsidRPr="007708CA">
        <w:rPr>
          <w:sz w:val="28"/>
          <w:szCs w:val="28"/>
          <w:lang w:val="uk-UA"/>
        </w:rPr>
        <w:t>. 46.—</w:t>
      </w:r>
      <w:r w:rsidRPr="007708CA">
        <w:rPr>
          <w:sz w:val="28"/>
          <w:szCs w:val="28"/>
          <w:lang w:val="en-US"/>
        </w:rPr>
        <w:t>P</w:t>
      </w:r>
      <w:r w:rsidRPr="007708CA">
        <w:rPr>
          <w:sz w:val="28"/>
          <w:szCs w:val="28"/>
          <w:lang w:val="uk-UA"/>
        </w:rPr>
        <w:t xml:space="preserve">. </w:t>
      </w:r>
      <w:r w:rsidRPr="007708CA">
        <w:rPr>
          <w:sz w:val="28"/>
          <w:szCs w:val="28"/>
          <w:lang w:val="en-US"/>
        </w:rPr>
        <w:t>21—30.</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Gibbon W.W., Long G. Ultrasound of the plantar aponeurosis (fascial) // Skeletal R</w:t>
      </w:r>
      <w:r w:rsidRPr="007708CA">
        <w:rPr>
          <w:sz w:val="28"/>
          <w:szCs w:val="28"/>
          <w:lang w:val="en-US"/>
        </w:rPr>
        <w:t>a</w:t>
      </w:r>
      <w:r w:rsidRPr="007708CA">
        <w:rPr>
          <w:sz w:val="28"/>
          <w:szCs w:val="28"/>
          <w:lang w:val="en-US"/>
        </w:rPr>
        <w:t>diol.—1999.—Vol. 28.—P. 21—26.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Graudal N., Tarp U., Jurik A.G., Galloe A.M., Garred P., Milman N., Gra</w:t>
      </w:r>
      <w:r w:rsidRPr="007708CA">
        <w:rPr>
          <w:sz w:val="28"/>
          <w:szCs w:val="28"/>
          <w:lang w:val="en-US"/>
        </w:rPr>
        <w:t>u</w:t>
      </w:r>
      <w:r w:rsidRPr="007708CA">
        <w:rPr>
          <w:sz w:val="28"/>
          <w:szCs w:val="28"/>
          <w:lang w:val="en-US"/>
        </w:rPr>
        <w:t>dal H.K. Inflammatory patterns in rheumatoid arthritis estimated by the nu</w:t>
      </w:r>
      <w:r w:rsidRPr="007708CA">
        <w:rPr>
          <w:sz w:val="28"/>
          <w:szCs w:val="28"/>
          <w:lang w:val="en-US"/>
        </w:rPr>
        <w:t>m</w:t>
      </w:r>
      <w:r w:rsidRPr="007708CA">
        <w:rPr>
          <w:sz w:val="28"/>
          <w:szCs w:val="28"/>
          <w:lang w:val="en-US"/>
        </w:rPr>
        <w:t>ber of swollen and tender joints, the erythrocyte sedimentation rate, and h</w:t>
      </w:r>
      <w:r w:rsidRPr="007708CA">
        <w:rPr>
          <w:sz w:val="28"/>
          <w:szCs w:val="28"/>
          <w:lang w:val="en-US"/>
        </w:rPr>
        <w:t>e</w:t>
      </w:r>
      <w:r w:rsidRPr="007708CA">
        <w:rPr>
          <w:sz w:val="28"/>
          <w:szCs w:val="28"/>
          <w:lang w:val="en-US"/>
        </w:rPr>
        <w:t xml:space="preserve">moglobin: longterm course and association to radiographic progression // J. Rheumatol.—2000.—Vol. 27.—P. 47—57.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Hartley</w:t>
      </w:r>
      <w:r w:rsidRPr="007708CA">
        <w:rPr>
          <w:sz w:val="28"/>
          <w:szCs w:val="28"/>
          <w:lang w:val="uk-UA"/>
        </w:rPr>
        <w:t xml:space="preserve"> </w:t>
      </w:r>
      <w:r w:rsidRPr="007708CA">
        <w:rPr>
          <w:sz w:val="28"/>
          <w:szCs w:val="28"/>
          <w:lang w:val="en-US"/>
        </w:rPr>
        <w:t>RM</w:t>
      </w:r>
      <w:r w:rsidRPr="007708CA">
        <w:rPr>
          <w:sz w:val="28"/>
          <w:szCs w:val="28"/>
          <w:lang w:val="uk-UA"/>
        </w:rPr>
        <w:t xml:space="preserve">, </w:t>
      </w:r>
      <w:r w:rsidRPr="007708CA">
        <w:rPr>
          <w:sz w:val="28"/>
          <w:szCs w:val="28"/>
          <w:lang w:val="en-US"/>
        </w:rPr>
        <w:t>Liang</w:t>
      </w:r>
      <w:r w:rsidRPr="007708CA">
        <w:rPr>
          <w:sz w:val="28"/>
          <w:szCs w:val="28"/>
          <w:lang w:val="uk-UA"/>
        </w:rPr>
        <w:t xml:space="preserve"> </w:t>
      </w:r>
      <w:r w:rsidRPr="007708CA">
        <w:rPr>
          <w:sz w:val="28"/>
          <w:szCs w:val="28"/>
          <w:lang w:val="en-US"/>
        </w:rPr>
        <w:t>MH</w:t>
      </w:r>
      <w:r w:rsidRPr="007708CA">
        <w:rPr>
          <w:sz w:val="28"/>
          <w:szCs w:val="28"/>
          <w:lang w:val="uk-UA"/>
        </w:rPr>
        <w:t xml:space="preserve">, </w:t>
      </w:r>
      <w:r w:rsidRPr="007708CA">
        <w:rPr>
          <w:sz w:val="28"/>
          <w:szCs w:val="28"/>
          <w:lang w:val="en-US"/>
        </w:rPr>
        <w:t>Weissman</w:t>
      </w:r>
      <w:r w:rsidRPr="007708CA">
        <w:rPr>
          <w:sz w:val="28"/>
          <w:szCs w:val="28"/>
          <w:lang w:val="uk-UA"/>
        </w:rPr>
        <w:t xml:space="preserve"> </w:t>
      </w:r>
      <w:r w:rsidRPr="007708CA">
        <w:rPr>
          <w:sz w:val="28"/>
          <w:szCs w:val="28"/>
          <w:lang w:val="en-US"/>
        </w:rPr>
        <w:t>BN</w:t>
      </w:r>
      <w:r w:rsidRPr="007708CA">
        <w:rPr>
          <w:sz w:val="28"/>
          <w:szCs w:val="28"/>
          <w:lang w:val="uk-UA"/>
        </w:rPr>
        <w:t xml:space="preserve">, </w:t>
      </w:r>
      <w:r w:rsidRPr="007708CA">
        <w:rPr>
          <w:sz w:val="28"/>
          <w:szCs w:val="28"/>
          <w:lang w:val="en-US"/>
        </w:rPr>
        <w:t>Sosman</w:t>
      </w:r>
      <w:r w:rsidRPr="007708CA">
        <w:rPr>
          <w:sz w:val="28"/>
          <w:szCs w:val="28"/>
          <w:lang w:val="uk-UA"/>
        </w:rPr>
        <w:t xml:space="preserve"> </w:t>
      </w:r>
      <w:r w:rsidRPr="007708CA">
        <w:rPr>
          <w:sz w:val="28"/>
          <w:szCs w:val="28"/>
          <w:lang w:val="en-US"/>
        </w:rPr>
        <w:t>JL</w:t>
      </w:r>
      <w:r w:rsidRPr="007708CA">
        <w:rPr>
          <w:sz w:val="28"/>
          <w:szCs w:val="28"/>
          <w:lang w:val="uk-UA"/>
        </w:rPr>
        <w:t xml:space="preserve"> </w:t>
      </w:r>
      <w:r w:rsidRPr="007708CA">
        <w:rPr>
          <w:sz w:val="28"/>
          <w:szCs w:val="28"/>
          <w:lang w:val="en-US"/>
        </w:rPr>
        <w:t>et</w:t>
      </w:r>
      <w:r w:rsidRPr="007708CA">
        <w:rPr>
          <w:sz w:val="28"/>
          <w:szCs w:val="28"/>
          <w:lang w:val="uk-UA"/>
        </w:rPr>
        <w:t xml:space="preserve"> </w:t>
      </w:r>
      <w:r w:rsidRPr="007708CA">
        <w:rPr>
          <w:sz w:val="28"/>
          <w:szCs w:val="28"/>
          <w:lang w:val="en-US"/>
        </w:rPr>
        <w:t>al</w:t>
      </w:r>
      <w:r w:rsidRPr="007708CA">
        <w:rPr>
          <w:sz w:val="28"/>
          <w:szCs w:val="28"/>
          <w:lang w:val="uk-UA"/>
        </w:rPr>
        <w:t xml:space="preserve">. </w:t>
      </w:r>
      <w:r w:rsidRPr="007708CA">
        <w:rPr>
          <w:sz w:val="28"/>
          <w:szCs w:val="28"/>
          <w:lang w:val="en-US"/>
        </w:rPr>
        <w:t>The value of conventional views and radiographic magnification in the evaluation of erosive arthritis // J Rheumatol.</w:t>
      </w:r>
      <w:r w:rsidRPr="007708CA">
        <w:rPr>
          <w:sz w:val="28"/>
          <w:szCs w:val="28"/>
          <w:lang w:val="uk-UA"/>
        </w:rPr>
        <w:t xml:space="preserve"> —</w:t>
      </w:r>
      <w:r w:rsidRPr="007708CA">
        <w:rPr>
          <w:sz w:val="28"/>
          <w:szCs w:val="28"/>
          <w:lang w:val="en-US"/>
        </w:rPr>
        <w:t>17.</w:t>
      </w:r>
      <w:r w:rsidRPr="007708CA">
        <w:rPr>
          <w:sz w:val="28"/>
          <w:szCs w:val="28"/>
          <w:lang w:val="uk-UA"/>
        </w:rPr>
        <w:t>—</w:t>
      </w:r>
      <w:r w:rsidRPr="007708CA">
        <w:rPr>
          <w:sz w:val="28"/>
          <w:szCs w:val="28"/>
          <w:lang w:val="en-US"/>
        </w:rPr>
        <w:t>1990.</w:t>
      </w:r>
      <w:r w:rsidRPr="007708CA">
        <w:rPr>
          <w:sz w:val="28"/>
          <w:szCs w:val="28"/>
          <w:lang w:val="uk-UA"/>
        </w:rPr>
        <w:t xml:space="preserve"> —</w:t>
      </w:r>
      <w:r w:rsidRPr="007708CA">
        <w:rPr>
          <w:sz w:val="28"/>
          <w:szCs w:val="28"/>
          <w:lang w:val="en-US"/>
        </w:rPr>
        <w:t>P.614-17.</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t>Hau M., Schultz H., Tony H.-P. et al. Evaluation of pannus and vasculariz</w:t>
      </w:r>
      <w:r w:rsidRPr="007708CA">
        <w:rPr>
          <w:sz w:val="28"/>
          <w:szCs w:val="28"/>
          <w:lang w:val="uk-UA"/>
        </w:rPr>
        <w:t>a</w:t>
      </w:r>
      <w:r w:rsidRPr="007708CA">
        <w:rPr>
          <w:sz w:val="28"/>
          <w:szCs w:val="28"/>
          <w:lang w:val="uk-UA"/>
        </w:rPr>
        <w:t>tion of the metacarpophalangeal and proximal interphalangeal joints in rheumatoid arthritis by high-resolution ultrasound (multidimensional linear array) // Arthr</w:t>
      </w:r>
      <w:r w:rsidRPr="007708CA">
        <w:rPr>
          <w:sz w:val="28"/>
          <w:szCs w:val="28"/>
          <w:lang w:val="uk-UA"/>
        </w:rPr>
        <w:t>i</w:t>
      </w:r>
      <w:r w:rsidRPr="007708CA">
        <w:rPr>
          <w:sz w:val="28"/>
          <w:szCs w:val="28"/>
          <w:lang w:val="uk-UA"/>
        </w:rPr>
        <w:t>tis&amp;Rheumatism. —42 (11)</w:t>
      </w:r>
      <w:r w:rsidRPr="007708CA">
        <w:rPr>
          <w:sz w:val="28"/>
          <w:szCs w:val="28"/>
          <w:lang w:val="en-US"/>
        </w:rPr>
        <w:t>.</w:t>
      </w:r>
      <w:r w:rsidRPr="007708CA">
        <w:rPr>
          <w:sz w:val="28"/>
          <w:szCs w:val="28"/>
          <w:lang w:val="uk-UA"/>
        </w:rPr>
        <w:t xml:space="preserve"> —1999</w:t>
      </w:r>
      <w:r w:rsidRPr="007708CA">
        <w:rPr>
          <w:sz w:val="28"/>
          <w:szCs w:val="28"/>
          <w:lang w:val="en-US"/>
        </w:rPr>
        <w:t>.</w:t>
      </w:r>
      <w:r w:rsidRPr="007708CA">
        <w:rPr>
          <w:sz w:val="28"/>
          <w:szCs w:val="28"/>
          <w:lang w:val="uk-UA"/>
        </w:rPr>
        <w:t xml:space="preserve"> —</w:t>
      </w:r>
      <w:r w:rsidRPr="007708CA">
        <w:rPr>
          <w:sz w:val="28"/>
          <w:szCs w:val="28"/>
          <w:lang w:val="en-US"/>
        </w:rPr>
        <w:t>P.</w:t>
      </w:r>
      <w:r w:rsidRPr="007708CA">
        <w:rPr>
          <w:sz w:val="28"/>
          <w:szCs w:val="28"/>
          <w:lang w:val="uk-UA"/>
        </w:rPr>
        <w:t>2303-2308.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Haugeberg</w:t>
      </w:r>
      <w:r w:rsidRPr="007708CA">
        <w:rPr>
          <w:sz w:val="28"/>
          <w:szCs w:val="28"/>
          <w:lang w:val="uk-UA"/>
        </w:rPr>
        <w:t xml:space="preserve"> </w:t>
      </w:r>
      <w:r w:rsidRPr="007708CA">
        <w:rPr>
          <w:sz w:val="28"/>
          <w:szCs w:val="28"/>
          <w:lang w:val="en-US"/>
        </w:rPr>
        <w:t>G</w:t>
      </w:r>
      <w:r w:rsidRPr="007708CA">
        <w:rPr>
          <w:sz w:val="28"/>
          <w:szCs w:val="28"/>
          <w:lang w:val="uk-UA"/>
        </w:rPr>
        <w:t xml:space="preserve">., </w:t>
      </w:r>
      <w:r w:rsidRPr="007708CA">
        <w:rPr>
          <w:sz w:val="28"/>
          <w:szCs w:val="28"/>
          <w:lang w:val="en-US"/>
        </w:rPr>
        <w:t>Orstavik</w:t>
      </w:r>
      <w:r w:rsidRPr="007708CA">
        <w:rPr>
          <w:sz w:val="28"/>
          <w:szCs w:val="28"/>
          <w:lang w:val="uk-UA"/>
        </w:rPr>
        <w:t xml:space="preserve"> </w:t>
      </w:r>
      <w:r w:rsidRPr="007708CA">
        <w:rPr>
          <w:sz w:val="28"/>
          <w:szCs w:val="28"/>
          <w:lang w:val="en-US"/>
        </w:rPr>
        <w:t>R</w:t>
      </w:r>
      <w:r w:rsidRPr="007708CA">
        <w:rPr>
          <w:sz w:val="28"/>
          <w:szCs w:val="28"/>
          <w:lang w:val="uk-UA"/>
        </w:rPr>
        <w:t>.</w:t>
      </w:r>
      <w:r w:rsidRPr="007708CA">
        <w:rPr>
          <w:sz w:val="28"/>
          <w:szCs w:val="28"/>
          <w:lang w:val="en-US"/>
        </w:rPr>
        <w:t>E</w:t>
      </w:r>
      <w:r w:rsidRPr="007708CA">
        <w:rPr>
          <w:sz w:val="28"/>
          <w:szCs w:val="28"/>
          <w:lang w:val="uk-UA"/>
        </w:rPr>
        <w:t xml:space="preserve">., </w:t>
      </w:r>
      <w:r w:rsidRPr="007708CA">
        <w:rPr>
          <w:sz w:val="28"/>
          <w:szCs w:val="28"/>
          <w:lang w:val="en-US"/>
        </w:rPr>
        <w:t>Uhlig</w:t>
      </w:r>
      <w:r w:rsidRPr="007708CA">
        <w:rPr>
          <w:sz w:val="28"/>
          <w:szCs w:val="28"/>
          <w:lang w:val="uk-UA"/>
        </w:rPr>
        <w:t xml:space="preserve"> </w:t>
      </w:r>
      <w:r w:rsidRPr="007708CA">
        <w:rPr>
          <w:sz w:val="28"/>
          <w:szCs w:val="28"/>
          <w:lang w:val="en-US"/>
        </w:rPr>
        <w:t>T</w:t>
      </w:r>
      <w:r w:rsidRPr="007708CA">
        <w:rPr>
          <w:sz w:val="28"/>
          <w:szCs w:val="28"/>
          <w:lang w:val="uk-UA"/>
        </w:rPr>
        <w:t xml:space="preserve">., </w:t>
      </w:r>
      <w:r w:rsidRPr="007708CA">
        <w:rPr>
          <w:sz w:val="28"/>
          <w:szCs w:val="28"/>
          <w:lang w:val="en-US"/>
        </w:rPr>
        <w:t>Falch</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A</w:t>
      </w:r>
      <w:r w:rsidRPr="007708CA">
        <w:rPr>
          <w:sz w:val="28"/>
          <w:szCs w:val="28"/>
          <w:lang w:val="uk-UA"/>
        </w:rPr>
        <w:t xml:space="preserve">., </w:t>
      </w:r>
      <w:proofErr w:type="gramStart"/>
      <w:r w:rsidRPr="007708CA">
        <w:rPr>
          <w:sz w:val="28"/>
          <w:szCs w:val="28"/>
          <w:lang w:val="en-US"/>
        </w:rPr>
        <w:t>Halse</w:t>
      </w:r>
      <w:proofErr w:type="gramEnd"/>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I</w:t>
      </w:r>
      <w:r w:rsidRPr="007708CA">
        <w:rPr>
          <w:sz w:val="28"/>
          <w:szCs w:val="28"/>
          <w:lang w:val="uk-UA"/>
        </w:rPr>
        <w:t xml:space="preserve">., </w:t>
      </w:r>
      <w:r w:rsidRPr="007708CA">
        <w:rPr>
          <w:sz w:val="28"/>
          <w:szCs w:val="28"/>
          <w:lang w:val="en-US"/>
        </w:rPr>
        <w:t>Kvien</w:t>
      </w:r>
      <w:r w:rsidRPr="007708CA">
        <w:rPr>
          <w:sz w:val="28"/>
          <w:szCs w:val="28"/>
          <w:lang w:val="uk-UA"/>
        </w:rPr>
        <w:t xml:space="preserve"> </w:t>
      </w:r>
      <w:r w:rsidRPr="007708CA">
        <w:rPr>
          <w:sz w:val="28"/>
          <w:szCs w:val="28"/>
          <w:lang w:val="en-US"/>
        </w:rPr>
        <w:t>T</w:t>
      </w:r>
      <w:r w:rsidRPr="007708CA">
        <w:rPr>
          <w:sz w:val="28"/>
          <w:szCs w:val="28"/>
          <w:lang w:val="uk-UA"/>
        </w:rPr>
        <w:t>.</w:t>
      </w:r>
      <w:r w:rsidRPr="007708CA">
        <w:rPr>
          <w:sz w:val="28"/>
          <w:szCs w:val="28"/>
          <w:lang w:val="en-US"/>
        </w:rPr>
        <w:t>K</w:t>
      </w:r>
      <w:r w:rsidRPr="007708CA">
        <w:rPr>
          <w:sz w:val="28"/>
          <w:szCs w:val="28"/>
          <w:lang w:val="uk-UA"/>
        </w:rPr>
        <w:t xml:space="preserve">. </w:t>
      </w:r>
      <w:r w:rsidRPr="007708CA">
        <w:rPr>
          <w:sz w:val="28"/>
          <w:szCs w:val="28"/>
          <w:lang w:val="en-US"/>
        </w:rPr>
        <w:t>Clinical</w:t>
      </w:r>
      <w:r w:rsidRPr="007708CA">
        <w:rPr>
          <w:sz w:val="28"/>
          <w:szCs w:val="28"/>
          <w:lang w:val="uk-UA"/>
        </w:rPr>
        <w:t xml:space="preserve"> </w:t>
      </w:r>
      <w:r w:rsidRPr="007708CA">
        <w:rPr>
          <w:sz w:val="28"/>
          <w:szCs w:val="28"/>
          <w:lang w:val="en-US"/>
        </w:rPr>
        <w:t>decision</w:t>
      </w:r>
      <w:r w:rsidRPr="007708CA">
        <w:rPr>
          <w:sz w:val="28"/>
          <w:szCs w:val="28"/>
          <w:lang w:val="uk-UA"/>
        </w:rPr>
        <w:t xml:space="preserve"> </w:t>
      </w:r>
      <w:r w:rsidRPr="007708CA">
        <w:rPr>
          <w:sz w:val="28"/>
          <w:szCs w:val="28"/>
          <w:lang w:val="en-US"/>
        </w:rPr>
        <w:t>rules</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do</w:t>
      </w:r>
      <w:r w:rsidRPr="007708CA">
        <w:rPr>
          <w:sz w:val="28"/>
          <w:szCs w:val="28"/>
          <w:lang w:val="uk-UA"/>
        </w:rPr>
        <w:t xml:space="preserve"> </w:t>
      </w:r>
      <w:r w:rsidRPr="007708CA">
        <w:rPr>
          <w:sz w:val="28"/>
          <w:szCs w:val="28"/>
          <w:lang w:val="en-US"/>
        </w:rPr>
        <w:t>they</w:t>
      </w:r>
      <w:r w:rsidRPr="007708CA">
        <w:rPr>
          <w:sz w:val="28"/>
          <w:szCs w:val="28"/>
          <w:lang w:val="uk-UA"/>
        </w:rPr>
        <w:t xml:space="preserve"> </w:t>
      </w:r>
      <w:r w:rsidRPr="007708CA">
        <w:rPr>
          <w:sz w:val="28"/>
          <w:szCs w:val="28"/>
          <w:lang w:val="en-US"/>
        </w:rPr>
        <w:t>identify</w:t>
      </w:r>
      <w:r w:rsidRPr="007708CA">
        <w:rPr>
          <w:sz w:val="28"/>
          <w:szCs w:val="28"/>
          <w:lang w:val="uk-UA"/>
        </w:rPr>
        <w:t xml:space="preserve"> </w:t>
      </w:r>
      <w:r w:rsidRPr="007708CA">
        <w:rPr>
          <w:sz w:val="28"/>
          <w:szCs w:val="28"/>
          <w:lang w:val="en-US"/>
        </w:rPr>
        <w:t>patients</w:t>
      </w:r>
      <w:r w:rsidRPr="007708CA">
        <w:rPr>
          <w:sz w:val="28"/>
          <w:szCs w:val="28"/>
          <w:lang w:val="uk-UA"/>
        </w:rPr>
        <w:t xml:space="preserve"> </w:t>
      </w:r>
      <w:r w:rsidRPr="007708CA">
        <w:rPr>
          <w:sz w:val="28"/>
          <w:szCs w:val="28"/>
          <w:lang w:val="en-US"/>
        </w:rPr>
        <w:t>at</w:t>
      </w:r>
      <w:r w:rsidRPr="007708CA">
        <w:rPr>
          <w:sz w:val="28"/>
          <w:szCs w:val="28"/>
          <w:lang w:val="uk-UA"/>
        </w:rPr>
        <w:t xml:space="preserve"> </w:t>
      </w:r>
      <w:r w:rsidRPr="007708CA">
        <w:rPr>
          <w:sz w:val="28"/>
          <w:szCs w:val="28"/>
          <w:lang w:val="en-US"/>
        </w:rPr>
        <w:t>high</w:t>
      </w:r>
      <w:r w:rsidRPr="007708CA">
        <w:rPr>
          <w:sz w:val="28"/>
          <w:szCs w:val="28"/>
          <w:lang w:val="uk-UA"/>
        </w:rPr>
        <w:t xml:space="preserve"> </w:t>
      </w:r>
      <w:r w:rsidRPr="007708CA">
        <w:rPr>
          <w:sz w:val="28"/>
          <w:szCs w:val="28"/>
          <w:lang w:val="en-US"/>
        </w:rPr>
        <w:t>risk</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osteoporosis</w:t>
      </w:r>
      <w:r w:rsidRPr="007708CA">
        <w:rPr>
          <w:sz w:val="28"/>
          <w:szCs w:val="28"/>
          <w:lang w:val="uk-UA"/>
        </w:rPr>
        <w:t xml:space="preserve">? </w:t>
      </w:r>
      <w:r w:rsidRPr="007708CA">
        <w:rPr>
          <w:sz w:val="28"/>
          <w:szCs w:val="28"/>
          <w:lang w:val="en-US"/>
        </w:rPr>
        <w:t>Testing clinical criteria in a population based c</w:t>
      </w:r>
      <w:r w:rsidRPr="007708CA">
        <w:rPr>
          <w:sz w:val="28"/>
          <w:szCs w:val="28"/>
          <w:lang w:val="en-US"/>
        </w:rPr>
        <w:t>o</w:t>
      </w:r>
      <w:r w:rsidRPr="007708CA">
        <w:rPr>
          <w:sz w:val="28"/>
          <w:szCs w:val="28"/>
          <w:lang w:val="en-US"/>
        </w:rPr>
        <w:t xml:space="preserve">hort of patients with rheumatoid arthritis recruited from the Oslo rheumatoid arthritis register // Ann. Rheum. Dis.—2002.—Vol. 61.—P. 1085—1089.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lastRenderedPageBreak/>
        <w:t>Huang J., Stewart N., Crabbe J. et al. A 1-year follow-up study of d</w:t>
      </w:r>
      <w:r w:rsidRPr="007708CA">
        <w:rPr>
          <w:sz w:val="28"/>
          <w:szCs w:val="28"/>
          <w:lang w:val="en-US"/>
        </w:rPr>
        <w:t>y</w:t>
      </w:r>
      <w:r w:rsidRPr="007708CA">
        <w:rPr>
          <w:sz w:val="28"/>
          <w:szCs w:val="28"/>
          <w:lang w:val="en-US"/>
        </w:rPr>
        <w:t>namic magnetic resonance imaging in early rheumatoid arthritis reveals  synovitis to be increased in shared epitop-positive patients and predictive of erosions at 1 year // Rheumato</w:t>
      </w:r>
      <w:r w:rsidRPr="007708CA">
        <w:rPr>
          <w:sz w:val="28"/>
          <w:szCs w:val="28"/>
          <w:lang w:val="en-US"/>
        </w:rPr>
        <w:t>l</w:t>
      </w:r>
      <w:r w:rsidRPr="007708CA">
        <w:rPr>
          <w:sz w:val="28"/>
          <w:szCs w:val="28"/>
          <w:lang w:val="en-US"/>
        </w:rPr>
        <w:t>ogy.</w:t>
      </w:r>
      <w:r w:rsidRPr="007708CA">
        <w:rPr>
          <w:sz w:val="28"/>
          <w:szCs w:val="28"/>
          <w:lang w:val="uk-UA"/>
        </w:rPr>
        <w:t xml:space="preserve"> —</w:t>
      </w:r>
      <w:r w:rsidRPr="007708CA">
        <w:rPr>
          <w:sz w:val="28"/>
          <w:szCs w:val="28"/>
          <w:lang w:val="en-US"/>
        </w:rPr>
        <w:t>39.</w:t>
      </w:r>
      <w:r w:rsidRPr="007708CA">
        <w:rPr>
          <w:sz w:val="28"/>
          <w:szCs w:val="28"/>
          <w:lang w:val="uk-UA"/>
        </w:rPr>
        <w:t xml:space="preserve"> —</w:t>
      </w:r>
      <w:r w:rsidRPr="007708CA">
        <w:rPr>
          <w:sz w:val="28"/>
          <w:szCs w:val="28"/>
          <w:lang w:val="en-US"/>
        </w:rPr>
        <w:t>2000.</w:t>
      </w:r>
      <w:r w:rsidRPr="007708CA">
        <w:rPr>
          <w:sz w:val="28"/>
          <w:szCs w:val="28"/>
          <w:lang w:val="uk-UA"/>
        </w:rPr>
        <w:t xml:space="preserve"> —</w:t>
      </w:r>
      <w:r w:rsidRPr="007708CA">
        <w:rPr>
          <w:sz w:val="28"/>
          <w:szCs w:val="28"/>
          <w:lang w:val="en-US"/>
        </w:rPr>
        <w:t xml:space="preserve">P.407-416.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Huskisson E.C. Measurement of pain // J. Rheumatol.—1982.—Vol.9.—P. 768—769.</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 xml:space="preserve"> Jansen L.M.A., van Schaardenburg D., van der Horst-Bruinsma I.E., Bez</w:t>
      </w:r>
      <w:r w:rsidRPr="007708CA">
        <w:rPr>
          <w:sz w:val="28"/>
          <w:szCs w:val="28"/>
          <w:lang w:val="en-US"/>
        </w:rPr>
        <w:t>e</w:t>
      </w:r>
      <w:r w:rsidRPr="007708CA">
        <w:rPr>
          <w:sz w:val="28"/>
          <w:szCs w:val="28"/>
          <w:lang w:val="en-US"/>
        </w:rPr>
        <w:t>mer P.D., Dijkmans B.A.G. Predictors of functional status in patients with early rheumatoid arthritis // Ann. Rheum. Dis.—2000.—Vol. 59.—P. 223—226.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Keen</w:t>
      </w:r>
      <w:r w:rsidRPr="007708CA">
        <w:rPr>
          <w:sz w:val="28"/>
          <w:szCs w:val="28"/>
          <w:lang w:val="uk-UA"/>
        </w:rPr>
        <w:t xml:space="preserve"> </w:t>
      </w:r>
      <w:r w:rsidRPr="007708CA">
        <w:rPr>
          <w:sz w:val="28"/>
          <w:szCs w:val="28"/>
          <w:lang w:val="en-US"/>
        </w:rPr>
        <w:t>H</w:t>
      </w:r>
      <w:r w:rsidRPr="007708CA">
        <w:rPr>
          <w:sz w:val="28"/>
          <w:szCs w:val="28"/>
          <w:lang w:val="uk-UA"/>
        </w:rPr>
        <w:t>.</w:t>
      </w:r>
      <w:r w:rsidRPr="007708CA">
        <w:rPr>
          <w:sz w:val="28"/>
          <w:szCs w:val="28"/>
          <w:lang w:val="en-US"/>
        </w:rPr>
        <w:t>I</w:t>
      </w:r>
      <w:r w:rsidRPr="007708CA">
        <w:rPr>
          <w:sz w:val="28"/>
          <w:szCs w:val="28"/>
          <w:lang w:val="uk-UA"/>
        </w:rPr>
        <w:t xml:space="preserve">., </w:t>
      </w:r>
      <w:r w:rsidRPr="007708CA">
        <w:rPr>
          <w:sz w:val="28"/>
          <w:szCs w:val="28"/>
          <w:lang w:val="en-US"/>
        </w:rPr>
        <w:t>Lavie</w:t>
      </w:r>
      <w:r w:rsidRPr="007708CA">
        <w:rPr>
          <w:sz w:val="28"/>
          <w:szCs w:val="28"/>
          <w:lang w:val="uk-UA"/>
        </w:rPr>
        <w:t xml:space="preserve"> </w:t>
      </w:r>
      <w:r w:rsidRPr="007708CA">
        <w:rPr>
          <w:sz w:val="28"/>
          <w:szCs w:val="28"/>
          <w:lang w:val="en-US"/>
        </w:rPr>
        <w:t>F</w:t>
      </w:r>
      <w:r w:rsidRPr="007708CA">
        <w:rPr>
          <w:sz w:val="28"/>
          <w:szCs w:val="28"/>
          <w:lang w:val="uk-UA"/>
        </w:rPr>
        <w:t xml:space="preserve">., </w:t>
      </w:r>
      <w:r w:rsidRPr="007708CA">
        <w:rPr>
          <w:sz w:val="28"/>
          <w:szCs w:val="28"/>
          <w:lang w:val="en-US"/>
        </w:rPr>
        <w:t>Wakefield</w:t>
      </w:r>
      <w:r w:rsidRPr="007708CA">
        <w:rPr>
          <w:sz w:val="28"/>
          <w:szCs w:val="28"/>
          <w:lang w:val="uk-UA"/>
        </w:rPr>
        <w:t xml:space="preserve"> </w:t>
      </w:r>
      <w:r w:rsidRPr="007708CA">
        <w:rPr>
          <w:sz w:val="28"/>
          <w:szCs w:val="28"/>
          <w:lang w:val="en-US"/>
        </w:rPr>
        <w:t>R</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development</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preliminary</w:t>
      </w:r>
      <w:r w:rsidRPr="007708CA">
        <w:rPr>
          <w:sz w:val="28"/>
          <w:szCs w:val="28"/>
          <w:lang w:val="uk-UA"/>
        </w:rPr>
        <w:t xml:space="preserve"> </w:t>
      </w:r>
      <w:r w:rsidRPr="007708CA">
        <w:rPr>
          <w:sz w:val="28"/>
          <w:szCs w:val="28"/>
          <w:lang w:val="en-US"/>
        </w:rPr>
        <w:t>ultr</w:t>
      </w:r>
      <w:r w:rsidRPr="007708CA">
        <w:rPr>
          <w:sz w:val="28"/>
          <w:szCs w:val="28"/>
          <w:lang w:val="en-US"/>
        </w:rPr>
        <w:t>a</w:t>
      </w:r>
      <w:r w:rsidRPr="007708CA">
        <w:rPr>
          <w:sz w:val="28"/>
          <w:szCs w:val="28"/>
          <w:lang w:val="en-US"/>
        </w:rPr>
        <w:t>sonographic</w:t>
      </w:r>
      <w:r w:rsidRPr="007708CA">
        <w:rPr>
          <w:sz w:val="28"/>
          <w:szCs w:val="28"/>
          <w:lang w:val="uk-UA"/>
        </w:rPr>
        <w:t xml:space="preserve"> </w:t>
      </w:r>
      <w:r w:rsidRPr="007708CA">
        <w:rPr>
          <w:sz w:val="28"/>
          <w:szCs w:val="28"/>
          <w:lang w:val="en-US"/>
        </w:rPr>
        <w:t>scoring</w:t>
      </w:r>
      <w:r w:rsidRPr="007708CA">
        <w:rPr>
          <w:sz w:val="28"/>
          <w:szCs w:val="28"/>
          <w:lang w:val="uk-UA"/>
        </w:rPr>
        <w:t xml:space="preserve"> </w:t>
      </w:r>
      <w:r w:rsidRPr="007708CA">
        <w:rPr>
          <w:sz w:val="28"/>
          <w:szCs w:val="28"/>
          <w:lang w:val="en-US"/>
        </w:rPr>
        <w:t>system</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features</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hand</w:t>
      </w:r>
      <w:r w:rsidRPr="007708CA">
        <w:rPr>
          <w:sz w:val="28"/>
          <w:szCs w:val="28"/>
          <w:lang w:val="uk-UA"/>
        </w:rPr>
        <w:t xml:space="preserve"> </w:t>
      </w:r>
      <w:r w:rsidRPr="007708CA">
        <w:rPr>
          <w:sz w:val="28"/>
          <w:szCs w:val="28"/>
          <w:lang w:val="en-US"/>
        </w:rPr>
        <w:t>osteoarthritis</w:t>
      </w:r>
      <w:r w:rsidRPr="007708CA">
        <w:rPr>
          <w:sz w:val="28"/>
          <w:szCs w:val="28"/>
          <w:lang w:val="uk-UA"/>
        </w:rPr>
        <w:t xml:space="preserve"> // </w:t>
      </w:r>
      <w:r w:rsidRPr="007708CA">
        <w:rPr>
          <w:sz w:val="28"/>
          <w:szCs w:val="28"/>
          <w:lang w:val="en-US"/>
        </w:rPr>
        <w:t>Ann</w:t>
      </w:r>
      <w:r w:rsidRPr="007708CA">
        <w:rPr>
          <w:sz w:val="28"/>
          <w:szCs w:val="28"/>
          <w:lang w:val="uk-UA"/>
        </w:rPr>
        <w:t>.</w:t>
      </w:r>
      <w:r w:rsidRPr="007708CA">
        <w:rPr>
          <w:sz w:val="28"/>
          <w:szCs w:val="28"/>
          <w:lang w:val="en-US"/>
        </w:rPr>
        <w:t>Rheum</w:t>
      </w:r>
      <w:r w:rsidRPr="007708CA">
        <w:rPr>
          <w:sz w:val="28"/>
          <w:szCs w:val="28"/>
          <w:lang w:val="uk-UA"/>
        </w:rPr>
        <w:t>.</w:t>
      </w:r>
      <w:r w:rsidRPr="007708CA">
        <w:rPr>
          <w:sz w:val="28"/>
          <w:szCs w:val="28"/>
          <w:lang w:val="en-US"/>
        </w:rPr>
        <w:t>Dis</w:t>
      </w:r>
      <w:proofErr w:type="gramStart"/>
      <w:r w:rsidRPr="007708CA">
        <w:rPr>
          <w:sz w:val="28"/>
          <w:szCs w:val="28"/>
          <w:lang w:val="uk-UA"/>
        </w:rPr>
        <w:t>.-</w:t>
      </w:r>
      <w:proofErr w:type="gramEnd"/>
      <w:r w:rsidRPr="007708CA">
        <w:rPr>
          <w:sz w:val="28"/>
          <w:szCs w:val="28"/>
          <w:lang w:val="uk-UA"/>
        </w:rPr>
        <w:t xml:space="preserve"> 2007.- </w:t>
      </w:r>
      <w:r w:rsidRPr="007708CA">
        <w:rPr>
          <w:sz w:val="28"/>
          <w:szCs w:val="28"/>
          <w:lang w:val="en-US"/>
        </w:rPr>
        <w:t>doi</w:t>
      </w:r>
      <w:r w:rsidRPr="007708CA">
        <w:rPr>
          <w:sz w:val="28"/>
          <w:szCs w:val="28"/>
          <w:lang w:val="uk-UA"/>
        </w:rPr>
        <w:t>: 10.1136/</w:t>
      </w:r>
      <w:r w:rsidRPr="007708CA">
        <w:rPr>
          <w:sz w:val="28"/>
          <w:szCs w:val="28"/>
          <w:lang w:val="en-US"/>
        </w:rPr>
        <w:t>ard</w:t>
      </w:r>
      <w:r w:rsidRPr="007708CA">
        <w:rPr>
          <w:sz w:val="28"/>
          <w:szCs w:val="28"/>
          <w:lang w:val="uk-UA"/>
        </w:rPr>
        <w:t>.2007077081.</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Kellgren</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H</w:t>
      </w:r>
      <w:r w:rsidRPr="007708CA">
        <w:rPr>
          <w:sz w:val="28"/>
          <w:szCs w:val="28"/>
          <w:lang w:val="uk-UA"/>
        </w:rPr>
        <w:t xml:space="preserve">., </w:t>
      </w:r>
      <w:r w:rsidRPr="007708CA">
        <w:rPr>
          <w:sz w:val="28"/>
          <w:szCs w:val="28"/>
          <w:lang w:val="en-US"/>
        </w:rPr>
        <w:t>Lawrence</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S</w:t>
      </w:r>
      <w:r w:rsidRPr="007708CA">
        <w:rPr>
          <w:sz w:val="28"/>
          <w:szCs w:val="28"/>
          <w:lang w:val="uk-UA"/>
        </w:rPr>
        <w:t xml:space="preserve">. </w:t>
      </w:r>
      <w:r w:rsidRPr="007708CA">
        <w:rPr>
          <w:sz w:val="28"/>
          <w:szCs w:val="28"/>
          <w:lang w:val="en-US"/>
        </w:rPr>
        <w:t>Radiological</w:t>
      </w:r>
      <w:r w:rsidRPr="007708CA">
        <w:rPr>
          <w:sz w:val="28"/>
          <w:szCs w:val="28"/>
          <w:lang w:val="uk-UA"/>
        </w:rPr>
        <w:t xml:space="preserve"> </w:t>
      </w:r>
      <w:r w:rsidRPr="007708CA">
        <w:rPr>
          <w:sz w:val="28"/>
          <w:szCs w:val="28"/>
          <w:lang w:val="en-US"/>
        </w:rPr>
        <w:t>assessment</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osteoarthrosis</w:t>
      </w:r>
      <w:r w:rsidRPr="007708CA">
        <w:rPr>
          <w:sz w:val="28"/>
          <w:szCs w:val="28"/>
          <w:lang w:val="uk-UA"/>
        </w:rPr>
        <w:t xml:space="preserve"> // </w:t>
      </w:r>
      <w:r w:rsidRPr="007708CA">
        <w:rPr>
          <w:sz w:val="28"/>
          <w:szCs w:val="28"/>
          <w:lang w:val="en-US"/>
        </w:rPr>
        <w:t>Ann</w:t>
      </w:r>
      <w:r w:rsidRPr="007708CA">
        <w:rPr>
          <w:sz w:val="28"/>
          <w:szCs w:val="28"/>
          <w:lang w:val="uk-UA"/>
        </w:rPr>
        <w:t xml:space="preserve">. </w:t>
      </w:r>
      <w:r w:rsidRPr="007708CA">
        <w:rPr>
          <w:sz w:val="28"/>
          <w:szCs w:val="28"/>
          <w:lang w:val="en-US"/>
        </w:rPr>
        <w:t>Rheum</w:t>
      </w:r>
      <w:r w:rsidRPr="007708CA">
        <w:rPr>
          <w:sz w:val="28"/>
          <w:szCs w:val="28"/>
          <w:lang w:val="uk-UA"/>
        </w:rPr>
        <w:t xml:space="preserve">. </w:t>
      </w:r>
      <w:r w:rsidRPr="007708CA">
        <w:rPr>
          <w:sz w:val="28"/>
          <w:szCs w:val="28"/>
          <w:lang w:val="en-US"/>
        </w:rPr>
        <w:t>Dis</w:t>
      </w:r>
      <w:r w:rsidRPr="007708CA">
        <w:rPr>
          <w:sz w:val="28"/>
          <w:szCs w:val="28"/>
          <w:lang w:val="uk-UA"/>
        </w:rPr>
        <w:t>.—1957.—</w:t>
      </w:r>
      <w:r w:rsidRPr="007708CA">
        <w:rPr>
          <w:sz w:val="28"/>
          <w:szCs w:val="28"/>
          <w:lang w:val="en-US"/>
        </w:rPr>
        <w:t>Vol</w:t>
      </w:r>
      <w:r w:rsidRPr="007708CA">
        <w:rPr>
          <w:sz w:val="28"/>
          <w:szCs w:val="28"/>
          <w:lang w:val="uk-UA"/>
        </w:rPr>
        <w:t>. 16.—</w:t>
      </w:r>
      <w:r w:rsidRPr="007708CA">
        <w:rPr>
          <w:sz w:val="28"/>
          <w:szCs w:val="28"/>
          <w:lang w:val="en-US"/>
        </w:rPr>
        <w:t>P</w:t>
      </w:r>
      <w:r w:rsidRPr="007708CA">
        <w:rPr>
          <w:sz w:val="28"/>
          <w:szCs w:val="28"/>
          <w:lang w:val="uk-UA"/>
        </w:rPr>
        <w:t>. 494—502.</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nl-NL"/>
        </w:rPr>
        <w:t>Klooster</w:t>
      </w:r>
      <w:r w:rsidRPr="007708CA">
        <w:rPr>
          <w:sz w:val="28"/>
          <w:szCs w:val="28"/>
          <w:lang w:val="uk-UA"/>
        </w:rPr>
        <w:t xml:space="preserve"> </w:t>
      </w:r>
      <w:r w:rsidRPr="007708CA">
        <w:rPr>
          <w:sz w:val="28"/>
          <w:szCs w:val="28"/>
          <w:lang w:val="nl-NL"/>
        </w:rPr>
        <w:t xml:space="preserve">P.M. ten . et al. </w:t>
      </w:r>
      <w:r w:rsidRPr="007708CA">
        <w:rPr>
          <w:sz w:val="28"/>
          <w:szCs w:val="28"/>
          <w:lang w:val="en-US"/>
        </w:rPr>
        <w:t>Changes in priorities for improvement in patients with rheumatoid arthritis during 1 year of anti-tumour necrosis factor treatment // ARD</w:t>
      </w:r>
      <w:proofErr w:type="gramStart"/>
      <w:r w:rsidRPr="007708CA">
        <w:rPr>
          <w:sz w:val="28"/>
          <w:szCs w:val="28"/>
          <w:lang w:val="en-US"/>
        </w:rPr>
        <w:t>.-</w:t>
      </w:r>
      <w:proofErr w:type="gramEnd"/>
      <w:r w:rsidRPr="007708CA">
        <w:rPr>
          <w:sz w:val="28"/>
          <w:szCs w:val="28"/>
          <w:lang w:val="en-US"/>
        </w:rPr>
        <w:t xml:space="preserve"> 2007.- Vol. 66.- No 11.- P. 1485-1490.</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Kuiper</w:t>
      </w:r>
      <w:r w:rsidRPr="007708CA">
        <w:rPr>
          <w:sz w:val="28"/>
          <w:szCs w:val="28"/>
          <w:lang w:val="uk-UA"/>
        </w:rPr>
        <w:t xml:space="preserve"> </w:t>
      </w:r>
      <w:r w:rsidRPr="007708CA">
        <w:rPr>
          <w:sz w:val="28"/>
          <w:szCs w:val="28"/>
          <w:lang w:val="en-US"/>
        </w:rPr>
        <w:t>S</w:t>
      </w:r>
      <w:r w:rsidRPr="007708CA">
        <w:rPr>
          <w:sz w:val="28"/>
          <w:szCs w:val="28"/>
          <w:lang w:val="uk-UA"/>
        </w:rPr>
        <w:t xml:space="preserve">., </w:t>
      </w:r>
      <w:r w:rsidRPr="007708CA">
        <w:rPr>
          <w:sz w:val="28"/>
          <w:szCs w:val="28"/>
          <w:lang w:val="en-US"/>
        </w:rPr>
        <w:t>van</w:t>
      </w:r>
      <w:r w:rsidRPr="007708CA">
        <w:rPr>
          <w:sz w:val="28"/>
          <w:szCs w:val="28"/>
          <w:lang w:val="uk-UA"/>
        </w:rPr>
        <w:t xml:space="preserve"> </w:t>
      </w:r>
      <w:r w:rsidRPr="007708CA">
        <w:rPr>
          <w:sz w:val="28"/>
          <w:szCs w:val="28"/>
          <w:lang w:val="en-US"/>
        </w:rPr>
        <w:t>Gestel</w:t>
      </w:r>
      <w:r w:rsidRPr="007708CA">
        <w:rPr>
          <w:sz w:val="28"/>
          <w:szCs w:val="28"/>
          <w:lang w:val="uk-UA"/>
        </w:rPr>
        <w:t xml:space="preserve"> </w:t>
      </w:r>
      <w:r w:rsidRPr="007708CA">
        <w:rPr>
          <w:sz w:val="28"/>
          <w:szCs w:val="28"/>
          <w:lang w:val="en-US"/>
        </w:rPr>
        <w:t>A</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Swinkels</w:t>
      </w:r>
      <w:r w:rsidRPr="007708CA">
        <w:rPr>
          <w:sz w:val="28"/>
          <w:szCs w:val="28"/>
          <w:lang w:val="uk-UA"/>
        </w:rPr>
        <w:t xml:space="preserve"> </w:t>
      </w:r>
      <w:r w:rsidRPr="007708CA">
        <w:rPr>
          <w:sz w:val="28"/>
          <w:szCs w:val="28"/>
          <w:lang w:val="en-US"/>
        </w:rPr>
        <w:t>H</w:t>
      </w:r>
      <w:r w:rsidRPr="007708CA">
        <w:rPr>
          <w:sz w:val="28"/>
          <w:szCs w:val="28"/>
          <w:lang w:val="uk-UA"/>
        </w:rPr>
        <w:t>.</w:t>
      </w:r>
      <w:r w:rsidRPr="007708CA">
        <w:rPr>
          <w:sz w:val="28"/>
          <w:szCs w:val="28"/>
          <w:lang w:val="en-US"/>
        </w:rPr>
        <w:t>L</w:t>
      </w:r>
      <w:r w:rsidRPr="007708CA">
        <w:rPr>
          <w:sz w:val="28"/>
          <w:szCs w:val="28"/>
          <w:lang w:val="uk-UA"/>
        </w:rPr>
        <w:t xml:space="preserve">., </w:t>
      </w:r>
      <w:r w:rsidRPr="007708CA">
        <w:rPr>
          <w:sz w:val="28"/>
          <w:szCs w:val="28"/>
          <w:lang w:val="en-US"/>
        </w:rPr>
        <w:t>de</w:t>
      </w:r>
      <w:r w:rsidRPr="007708CA">
        <w:rPr>
          <w:sz w:val="28"/>
          <w:szCs w:val="28"/>
          <w:lang w:val="uk-UA"/>
        </w:rPr>
        <w:t xml:space="preserve"> </w:t>
      </w:r>
      <w:r w:rsidRPr="007708CA">
        <w:rPr>
          <w:sz w:val="28"/>
          <w:szCs w:val="28"/>
          <w:lang w:val="en-US"/>
        </w:rPr>
        <w:t>Boo</w:t>
      </w:r>
      <w:r w:rsidRPr="007708CA">
        <w:rPr>
          <w:sz w:val="28"/>
          <w:szCs w:val="28"/>
          <w:lang w:val="uk-UA"/>
        </w:rPr>
        <w:t xml:space="preserve"> </w:t>
      </w:r>
      <w:r w:rsidRPr="007708CA">
        <w:rPr>
          <w:sz w:val="28"/>
          <w:szCs w:val="28"/>
          <w:lang w:val="en-US"/>
        </w:rPr>
        <w:t>T</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da</w:t>
      </w:r>
      <w:r w:rsidRPr="007708CA">
        <w:rPr>
          <w:sz w:val="28"/>
          <w:szCs w:val="28"/>
          <w:lang w:val="uk-UA"/>
        </w:rPr>
        <w:t xml:space="preserve"> </w:t>
      </w:r>
      <w:r w:rsidRPr="007708CA">
        <w:rPr>
          <w:sz w:val="28"/>
          <w:szCs w:val="28"/>
          <w:lang w:val="en-US"/>
        </w:rPr>
        <w:t>Silva</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A</w:t>
      </w:r>
      <w:r w:rsidRPr="007708CA">
        <w:rPr>
          <w:sz w:val="28"/>
          <w:szCs w:val="28"/>
          <w:lang w:val="uk-UA"/>
        </w:rPr>
        <w:t>.</w:t>
      </w:r>
      <w:r w:rsidRPr="007708CA">
        <w:rPr>
          <w:sz w:val="28"/>
          <w:szCs w:val="28"/>
          <w:lang w:val="en-US"/>
        </w:rPr>
        <w:t>P</w:t>
      </w:r>
      <w:r w:rsidRPr="007708CA">
        <w:rPr>
          <w:sz w:val="28"/>
          <w:szCs w:val="28"/>
          <w:lang w:val="uk-UA"/>
        </w:rPr>
        <w:t xml:space="preserve">., </w:t>
      </w:r>
      <w:r w:rsidRPr="007708CA">
        <w:rPr>
          <w:sz w:val="28"/>
          <w:szCs w:val="28"/>
          <w:lang w:val="en-US"/>
        </w:rPr>
        <w:t>van</w:t>
      </w:r>
      <w:r w:rsidRPr="007708CA">
        <w:rPr>
          <w:sz w:val="28"/>
          <w:szCs w:val="28"/>
          <w:lang w:val="uk-UA"/>
        </w:rPr>
        <w:t xml:space="preserve"> </w:t>
      </w:r>
      <w:r w:rsidRPr="007708CA">
        <w:rPr>
          <w:sz w:val="28"/>
          <w:szCs w:val="28"/>
          <w:lang w:val="en-US"/>
        </w:rPr>
        <w:t>Riel</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L</w:t>
      </w:r>
      <w:r w:rsidRPr="007708CA">
        <w:rPr>
          <w:sz w:val="28"/>
          <w:szCs w:val="28"/>
          <w:lang w:val="uk-UA"/>
        </w:rPr>
        <w:t>.</w:t>
      </w:r>
      <w:r w:rsidRPr="007708CA">
        <w:rPr>
          <w:sz w:val="28"/>
          <w:szCs w:val="28"/>
          <w:lang w:val="en-US"/>
        </w:rPr>
        <w:t>C</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Influence</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sex</w:t>
      </w:r>
      <w:r w:rsidRPr="007708CA">
        <w:rPr>
          <w:sz w:val="28"/>
          <w:szCs w:val="28"/>
          <w:lang w:val="uk-UA"/>
        </w:rPr>
        <w:t xml:space="preserve">, </w:t>
      </w:r>
      <w:r w:rsidRPr="007708CA">
        <w:rPr>
          <w:sz w:val="28"/>
          <w:szCs w:val="28"/>
          <w:lang w:val="en-US"/>
        </w:rPr>
        <w:t>age</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menopausal</w:t>
      </w:r>
      <w:r w:rsidRPr="007708CA">
        <w:rPr>
          <w:sz w:val="28"/>
          <w:szCs w:val="28"/>
          <w:lang w:val="uk-UA"/>
        </w:rPr>
        <w:t xml:space="preserve"> </w:t>
      </w:r>
      <w:r w:rsidRPr="007708CA">
        <w:rPr>
          <w:sz w:val="28"/>
          <w:szCs w:val="28"/>
          <w:lang w:val="en-US"/>
        </w:rPr>
        <w:t>state</w:t>
      </w:r>
      <w:r w:rsidRPr="007708CA">
        <w:rPr>
          <w:sz w:val="28"/>
          <w:szCs w:val="28"/>
          <w:lang w:val="uk-UA"/>
        </w:rPr>
        <w:t xml:space="preserve"> </w:t>
      </w:r>
      <w:r w:rsidRPr="007708CA">
        <w:rPr>
          <w:sz w:val="28"/>
          <w:szCs w:val="28"/>
          <w:lang w:val="en-US"/>
        </w:rPr>
        <w:t>on</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course</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early</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 </w:t>
      </w:r>
      <w:r w:rsidRPr="007708CA">
        <w:rPr>
          <w:sz w:val="28"/>
          <w:szCs w:val="28"/>
          <w:lang w:val="en-US"/>
        </w:rPr>
        <w:t>J</w:t>
      </w:r>
      <w:r w:rsidRPr="007708CA">
        <w:rPr>
          <w:sz w:val="28"/>
          <w:szCs w:val="28"/>
          <w:lang w:val="uk-UA"/>
        </w:rPr>
        <w:t xml:space="preserve">. </w:t>
      </w:r>
      <w:r w:rsidRPr="007708CA">
        <w:rPr>
          <w:sz w:val="28"/>
          <w:szCs w:val="28"/>
          <w:lang w:val="en-US"/>
        </w:rPr>
        <w:t>Rheumatol</w:t>
      </w:r>
      <w:r w:rsidRPr="007708CA">
        <w:rPr>
          <w:sz w:val="28"/>
          <w:szCs w:val="28"/>
          <w:lang w:val="uk-UA"/>
        </w:rPr>
        <w:t>.—2001.—</w:t>
      </w:r>
      <w:r w:rsidRPr="007708CA">
        <w:rPr>
          <w:sz w:val="28"/>
          <w:szCs w:val="28"/>
          <w:lang w:val="en-US"/>
        </w:rPr>
        <w:t>Vol</w:t>
      </w:r>
      <w:r w:rsidRPr="007708CA">
        <w:rPr>
          <w:sz w:val="28"/>
          <w:szCs w:val="28"/>
          <w:lang w:val="uk-UA"/>
        </w:rPr>
        <w:t>. 28.—</w:t>
      </w:r>
      <w:r w:rsidRPr="007708CA">
        <w:rPr>
          <w:sz w:val="28"/>
          <w:szCs w:val="28"/>
          <w:lang w:val="en-US"/>
        </w:rPr>
        <w:t>P</w:t>
      </w:r>
      <w:r w:rsidRPr="007708CA">
        <w:rPr>
          <w:sz w:val="28"/>
          <w:szCs w:val="28"/>
          <w:lang w:val="uk-UA"/>
        </w:rPr>
        <w:t xml:space="preserve">. </w:t>
      </w:r>
      <w:r w:rsidRPr="007708CA">
        <w:rPr>
          <w:sz w:val="28"/>
          <w:szCs w:val="28"/>
          <w:lang w:val="en-US"/>
        </w:rPr>
        <w:t>1809—1816.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nl-NL"/>
        </w:rPr>
        <w:t>Landewe</w:t>
      </w:r>
      <w:r w:rsidRPr="007708CA">
        <w:rPr>
          <w:sz w:val="28"/>
          <w:szCs w:val="28"/>
          <w:lang w:val="uk-UA"/>
        </w:rPr>
        <w:t xml:space="preserve"> </w:t>
      </w:r>
      <w:r w:rsidRPr="007708CA">
        <w:rPr>
          <w:sz w:val="28"/>
          <w:szCs w:val="28"/>
          <w:lang w:val="nl-NL"/>
        </w:rPr>
        <w:t>R</w:t>
      </w:r>
      <w:r w:rsidRPr="007708CA">
        <w:rPr>
          <w:sz w:val="28"/>
          <w:szCs w:val="28"/>
          <w:lang w:val="uk-UA"/>
        </w:rPr>
        <w:t>.</w:t>
      </w:r>
      <w:r w:rsidRPr="007708CA">
        <w:rPr>
          <w:sz w:val="28"/>
          <w:szCs w:val="28"/>
          <w:lang w:val="nl-NL"/>
        </w:rPr>
        <w:t>B</w:t>
      </w:r>
      <w:r w:rsidRPr="007708CA">
        <w:rPr>
          <w:sz w:val="28"/>
          <w:szCs w:val="28"/>
          <w:lang w:val="uk-UA"/>
        </w:rPr>
        <w:t xml:space="preserve">., </w:t>
      </w:r>
      <w:r w:rsidRPr="007708CA">
        <w:rPr>
          <w:sz w:val="28"/>
          <w:szCs w:val="28"/>
          <w:lang w:val="nl-NL"/>
        </w:rPr>
        <w:t>Boonen</w:t>
      </w:r>
      <w:r w:rsidRPr="007708CA">
        <w:rPr>
          <w:sz w:val="28"/>
          <w:szCs w:val="28"/>
          <w:lang w:val="uk-UA"/>
        </w:rPr>
        <w:t xml:space="preserve"> </w:t>
      </w:r>
      <w:r w:rsidRPr="007708CA">
        <w:rPr>
          <w:sz w:val="28"/>
          <w:szCs w:val="28"/>
          <w:lang w:val="nl-NL"/>
        </w:rPr>
        <w:t>E</w:t>
      </w:r>
      <w:r w:rsidRPr="007708CA">
        <w:rPr>
          <w:sz w:val="28"/>
          <w:szCs w:val="28"/>
          <w:lang w:val="uk-UA"/>
        </w:rPr>
        <w:t xml:space="preserve">., </w:t>
      </w:r>
      <w:r w:rsidRPr="007708CA">
        <w:rPr>
          <w:sz w:val="28"/>
          <w:szCs w:val="28"/>
          <w:lang w:val="nl-NL"/>
        </w:rPr>
        <w:t>van</w:t>
      </w:r>
      <w:r w:rsidRPr="007708CA">
        <w:rPr>
          <w:sz w:val="28"/>
          <w:szCs w:val="28"/>
          <w:lang w:val="uk-UA"/>
        </w:rPr>
        <w:t xml:space="preserve"> </w:t>
      </w:r>
      <w:r w:rsidRPr="007708CA">
        <w:rPr>
          <w:sz w:val="28"/>
          <w:szCs w:val="28"/>
          <w:lang w:val="nl-NL"/>
        </w:rPr>
        <w:t>der</w:t>
      </w:r>
      <w:r w:rsidRPr="007708CA">
        <w:rPr>
          <w:sz w:val="28"/>
          <w:szCs w:val="28"/>
          <w:lang w:val="uk-UA"/>
        </w:rPr>
        <w:t xml:space="preserve"> </w:t>
      </w:r>
      <w:r w:rsidRPr="007708CA">
        <w:rPr>
          <w:sz w:val="28"/>
          <w:szCs w:val="28"/>
          <w:lang w:val="nl-NL"/>
        </w:rPr>
        <w:t>Heijde</w:t>
      </w:r>
      <w:r w:rsidRPr="007708CA">
        <w:rPr>
          <w:sz w:val="28"/>
          <w:szCs w:val="28"/>
          <w:lang w:val="uk-UA"/>
        </w:rPr>
        <w:t xml:space="preserve"> </w:t>
      </w:r>
      <w:r w:rsidRPr="007708CA">
        <w:rPr>
          <w:sz w:val="28"/>
          <w:szCs w:val="28"/>
          <w:lang w:val="nl-NL"/>
        </w:rPr>
        <w:t>D</w:t>
      </w:r>
      <w:r w:rsidRPr="007708CA">
        <w:rPr>
          <w:sz w:val="28"/>
          <w:szCs w:val="28"/>
          <w:lang w:val="uk-UA"/>
        </w:rPr>
        <w:t>.</w:t>
      </w:r>
      <w:r w:rsidRPr="007708CA">
        <w:rPr>
          <w:sz w:val="28"/>
          <w:szCs w:val="28"/>
          <w:lang w:val="nl-NL"/>
        </w:rPr>
        <w:t>M</w:t>
      </w:r>
      <w:r w:rsidRPr="007708CA">
        <w:rPr>
          <w:sz w:val="28"/>
          <w:szCs w:val="28"/>
          <w:lang w:val="uk-UA"/>
        </w:rPr>
        <w:t>.</w:t>
      </w:r>
      <w:r w:rsidRPr="007708CA">
        <w:rPr>
          <w:sz w:val="28"/>
          <w:szCs w:val="28"/>
          <w:lang w:val="nl-NL"/>
        </w:rPr>
        <w:t>F</w:t>
      </w:r>
      <w:r w:rsidRPr="007708CA">
        <w:rPr>
          <w:sz w:val="28"/>
          <w:szCs w:val="28"/>
          <w:lang w:val="uk-UA"/>
        </w:rPr>
        <w:t>.</w:t>
      </w:r>
      <w:r w:rsidRPr="007708CA">
        <w:rPr>
          <w:sz w:val="28"/>
          <w:szCs w:val="28"/>
          <w:lang w:val="nl-NL"/>
        </w:rPr>
        <w:t>M</w:t>
      </w:r>
      <w:r w:rsidRPr="007708CA">
        <w:rPr>
          <w:sz w:val="28"/>
          <w:szCs w:val="28"/>
          <w:lang w:val="uk-UA"/>
        </w:rPr>
        <w:t xml:space="preserve">.,  </w:t>
      </w:r>
      <w:r w:rsidRPr="007708CA">
        <w:rPr>
          <w:sz w:val="28"/>
          <w:szCs w:val="28"/>
          <w:lang w:val="nl-NL"/>
        </w:rPr>
        <w:t>et</w:t>
      </w:r>
      <w:r w:rsidRPr="007708CA">
        <w:rPr>
          <w:sz w:val="28"/>
          <w:szCs w:val="28"/>
          <w:lang w:val="uk-UA"/>
        </w:rPr>
        <w:t xml:space="preserve"> </w:t>
      </w:r>
      <w:r w:rsidRPr="007708CA">
        <w:rPr>
          <w:sz w:val="28"/>
          <w:szCs w:val="28"/>
          <w:lang w:val="nl-NL"/>
        </w:rPr>
        <w:t>al</w:t>
      </w:r>
      <w:r w:rsidRPr="007708CA">
        <w:rPr>
          <w:sz w:val="28"/>
          <w:szCs w:val="28"/>
          <w:lang w:val="uk-UA"/>
        </w:rPr>
        <w:t xml:space="preserve">. </w:t>
      </w:r>
      <w:r w:rsidRPr="007708CA">
        <w:rPr>
          <w:sz w:val="28"/>
          <w:szCs w:val="28"/>
          <w:lang w:val="en-US"/>
        </w:rPr>
        <w:t>The DAS pr</w:t>
      </w:r>
      <w:r w:rsidRPr="007708CA">
        <w:rPr>
          <w:sz w:val="28"/>
          <w:szCs w:val="28"/>
          <w:lang w:val="en-US"/>
        </w:rPr>
        <w:t>e</w:t>
      </w:r>
      <w:r w:rsidRPr="007708CA">
        <w:rPr>
          <w:sz w:val="28"/>
          <w:szCs w:val="28"/>
          <w:lang w:val="en-US"/>
        </w:rPr>
        <w:t>dicts radiological progression during the following 6 months of observation in a 5 year observational study: an example of advanced longitudinal data analysis // Ann. Rheum. Dis.—2001.—Vol. 60.—Suppl. 1.—P. 124.</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en-US"/>
        </w:rPr>
        <w:t>Larsen A. How to apply Larsen score in evaluating radiographs of rhe</w:t>
      </w:r>
      <w:r w:rsidRPr="007708CA">
        <w:rPr>
          <w:sz w:val="28"/>
          <w:szCs w:val="28"/>
          <w:lang w:val="en-US"/>
        </w:rPr>
        <w:t>u</w:t>
      </w:r>
      <w:r w:rsidRPr="007708CA">
        <w:rPr>
          <w:sz w:val="28"/>
          <w:szCs w:val="28"/>
          <w:lang w:val="en-US"/>
        </w:rPr>
        <w:t>matoid arthritis in longterm studies? // J. Rheumatol.—1995.—Vol. 22.—P. 1974—1975.</w:t>
      </w:r>
      <w:r w:rsidRPr="007708CA">
        <w:rPr>
          <w:sz w:val="28"/>
          <w:szCs w:val="28"/>
          <w:lang w:val="uk-UA"/>
        </w:rPr>
        <w:t xml:space="preserve">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uk-UA"/>
        </w:rPr>
      </w:pPr>
      <w:r w:rsidRPr="007708CA">
        <w:rPr>
          <w:sz w:val="28"/>
          <w:szCs w:val="28"/>
          <w:lang w:val="uk-UA"/>
        </w:rPr>
        <w:lastRenderedPageBreak/>
        <w:t>Larsen A., Dale K., Eek M. Radiographic evaluation of rheumatoid arthritis and related conditions by standard reference films // Acta Radiol. Diagn.—1977.—Vol. 18.—P. 481—491.</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sz w:val="28"/>
          <w:szCs w:val="28"/>
          <w:lang w:val="en-US"/>
        </w:rPr>
        <w:t>Lehtinen</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T</w:t>
      </w:r>
      <w:r w:rsidRPr="007708CA">
        <w:rPr>
          <w:sz w:val="28"/>
          <w:szCs w:val="28"/>
          <w:lang w:val="uk-UA"/>
        </w:rPr>
        <w:t xml:space="preserve">., </w:t>
      </w:r>
      <w:r w:rsidRPr="007708CA">
        <w:rPr>
          <w:sz w:val="28"/>
          <w:szCs w:val="28"/>
          <w:lang w:val="en-US"/>
        </w:rPr>
        <w:t>Kaarela</w:t>
      </w:r>
      <w:r w:rsidRPr="007708CA">
        <w:rPr>
          <w:sz w:val="28"/>
          <w:szCs w:val="28"/>
          <w:lang w:val="uk-UA"/>
        </w:rPr>
        <w:t xml:space="preserve"> </w:t>
      </w:r>
      <w:r w:rsidRPr="007708CA">
        <w:rPr>
          <w:sz w:val="28"/>
          <w:szCs w:val="28"/>
          <w:lang w:val="en-US"/>
        </w:rPr>
        <w:t>K</w:t>
      </w:r>
      <w:r w:rsidRPr="007708CA">
        <w:rPr>
          <w:sz w:val="28"/>
          <w:szCs w:val="28"/>
          <w:lang w:val="uk-UA"/>
        </w:rPr>
        <w:t xml:space="preserve">., </w:t>
      </w:r>
      <w:r w:rsidRPr="007708CA">
        <w:rPr>
          <w:sz w:val="28"/>
          <w:szCs w:val="28"/>
          <w:lang w:val="en-US"/>
        </w:rPr>
        <w:t>Ikavalko</w:t>
      </w:r>
      <w:r w:rsidRPr="007708CA">
        <w:rPr>
          <w:sz w:val="28"/>
          <w:szCs w:val="28"/>
          <w:lang w:val="uk-UA"/>
        </w:rPr>
        <w:t xml:space="preserve"> </w:t>
      </w:r>
      <w:r w:rsidRPr="007708CA">
        <w:rPr>
          <w:sz w:val="28"/>
          <w:szCs w:val="28"/>
          <w:lang w:val="en-US"/>
        </w:rPr>
        <w:t>M</w:t>
      </w:r>
      <w:r w:rsidRPr="007708CA">
        <w:rPr>
          <w:sz w:val="28"/>
          <w:szCs w:val="28"/>
          <w:lang w:val="uk-UA"/>
        </w:rPr>
        <w:t xml:space="preserve">., </w:t>
      </w:r>
      <w:r w:rsidRPr="007708CA">
        <w:rPr>
          <w:sz w:val="28"/>
          <w:szCs w:val="28"/>
          <w:lang w:val="en-US"/>
        </w:rPr>
        <w:t>Kauppi</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Belt</w:t>
      </w:r>
      <w:r w:rsidRPr="007708CA">
        <w:rPr>
          <w:sz w:val="28"/>
          <w:szCs w:val="28"/>
          <w:lang w:val="uk-UA"/>
        </w:rPr>
        <w:t xml:space="preserve"> </w:t>
      </w:r>
      <w:r w:rsidRPr="007708CA">
        <w:rPr>
          <w:sz w:val="28"/>
          <w:szCs w:val="28"/>
          <w:lang w:val="en-US"/>
        </w:rPr>
        <w:t>E</w:t>
      </w:r>
      <w:r w:rsidRPr="007708CA">
        <w:rPr>
          <w:sz w:val="28"/>
          <w:szCs w:val="28"/>
          <w:lang w:val="uk-UA"/>
        </w:rPr>
        <w:t>.</w:t>
      </w:r>
      <w:r w:rsidRPr="007708CA">
        <w:rPr>
          <w:sz w:val="28"/>
          <w:szCs w:val="28"/>
          <w:lang w:val="en-US"/>
        </w:rPr>
        <w:t>A</w:t>
      </w:r>
      <w:r w:rsidRPr="007708CA">
        <w:rPr>
          <w:sz w:val="28"/>
          <w:szCs w:val="28"/>
          <w:lang w:val="uk-UA"/>
        </w:rPr>
        <w:t xml:space="preserve">., </w:t>
      </w:r>
      <w:proofErr w:type="gramStart"/>
      <w:r w:rsidRPr="007708CA">
        <w:rPr>
          <w:sz w:val="28"/>
          <w:szCs w:val="28"/>
          <w:lang w:val="en-US"/>
        </w:rPr>
        <w:t>Kuusela</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P</w:t>
      </w:r>
      <w:proofErr w:type="gramEnd"/>
      <w:r w:rsidRPr="007708CA">
        <w:rPr>
          <w:sz w:val="28"/>
          <w:szCs w:val="28"/>
          <w:lang w:val="uk-UA"/>
        </w:rPr>
        <w:t xml:space="preserve">., </w:t>
      </w:r>
      <w:r w:rsidRPr="007708CA">
        <w:rPr>
          <w:sz w:val="28"/>
          <w:szCs w:val="28"/>
          <w:lang w:val="en-US"/>
        </w:rPr>
        <w:t>Kautiainen</w:t>
      </w:r>
      <w:r w:rsidRPr="007708CA">
        <w:rPr>
          <w:sz w:val="28"/>
          <w:szCs w:val="28"/>
          <w:lang w:val="uk-UA"/>
        </w:rPr>
        <w:t xml:space="preserve"> </w:t>
      </w:r>
      <w:r w:rsidRPr="007708CA">
        <w:rPr>
          <w:sz w:val="28"/>
          <w:szCs w:val="28"/>
          <w:lang w:val="en-US"/>
        </w:rPr>
        <w:t>H</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Lehto</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U</w:t>
      </w:r>
      <w:r w:rsidRPr="007708CA">
        <w:rPr>
          <w:sz w:val="28"/>
          <w:szCs w:val="28"/>
          <w:lang w:val="uk-UA"/>
        </w:rPr>
        <w:t>.</w:t>
      </w:r>
      <w:r w:rsidRPr="007708CA">
        <w:rPr>
          <w:sz w:val="28"/>
          <w:szCs w:val="28"/>
          <w:lang w:val="en-US"/>
        </w:rPr>
        <w:t>K</w:t>
      </w:r>
      <w:r w:rsidRPr="007708CA">
        <w:rPr>
          <w:sz w:val="28"/>
          <w:szCs w:val="28"/>
          <w:lang w:val="uk-UA"/>
        </w:rPr>
        <w:t xml:space="preserve">. </w:t>
      </w:r>
      <w:r w:rsidRPr="007708CA">
        <w:rPr>
          <w:sz w:val="28"/>
          <w:szCs w:val="28"/>
          <w:lang w:val="en-US"/>
        </w:rPr>
        <w:t>Incidence</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glenohumeral</w:t>
      </w:r>
      <w:r w:rsidRPr="007708CA">
        <w:rPr>
          <w:sz w:val="28"/>
          <w:szCs w:val="28"/>
          <w:lang w:val="uk-UA"/>
        </w:rPr>
        <w:t xml:space="preserve"> </w:t>
      </w:r>
      <w:r w:rsidRPr="007708CA">
        <w:rPr>
          <w:sz w:val="28"/>
          <w:szCs w:val="28"/>
          <w:lang w:val="en-US"/>
        </w:rPr>
        <w:t>joint</w:t>
      </w:r>
      <w:r w:rsidRPr="007708CA">
        <w:rPr>
          <w:sz w:val="28"/>
          <w:szCs w:val="28"/>
          <w:lang w:val="uk-UA"/>
        </w:rPr>
        <w:t xml:space="preserve"> </w:t>
      </w:r>
      <w:r w:rsidRPr="007708CA">
        <w:rPr>
          <w:sz w:val="28"/>
          <w:szCs w:val="28"/>
          <w:lang w:val="en-US"/>
        </w:rPr>
        <w:t>i</w:t>
      </w:r>
      <w:r w:rsidRPr="007708CA">
        <w:rPr>
          <w:sz w:val="28"/>
          <w:szCs w:val="28"/>
          <w:lang w:val="en-US"/>
        </w:rPr>
        <w:t>n</w:t>
      </w:r>
      <w:r w:rsidRPr="007708CA">
        <w:rPr>
          <w:sz w:val="28"/>
          <w:szCs w:val="28"/>
          <w:lang w:val="en-US"/>
        </w:rPr>
        <w:t>volvement</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seropositive</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A</w:t>
      </w:r>
      <w:r w:rsidRPr="007708CA">
        <w:rPr>
          <w:sz w:val="28"/>
          <w:szCs w:val="28"/>
          <w:lang w:val="uk-UA"/>
        </w:rPr>
        <w:t xml:space="preserve"> 15 </w:t>
      </w:r>
      <w:r w:rsidRPr="007708CA">
        <w:rPr>
          <w:sz w:val="28"/>
          <w:szCs w:val="28"/>
          <w:lang w:val="en-US"/>
        </w:rPr>
        <w:t>year</w:t>
      </w:r>
      <w:r w:rsidRPr="007708CA">
        <w:rPr>
          <w:sz w:val="28"/>
          <w:szCs w:val="28"/>
          <w:lang w:val="uk-UA"/>
        </w:rPr>
        <w:t xml:space="preserve"> </w:t>
      </w:r>
      <w:r w:rsidRPr="007708CA">
        <w:rPr>
          <w:sz w:val="28"/>
          <w:szCs w:val="28"/>
          <w:lang w:val="en-US"/>
        </w:rPr>
        <w:t>endpoint</w:t>
      </w:r>
      <w:r w:rsidRPr="007708CA">
        <w:rPr>
          <w:sz w:val="28"/>
          <w:szCs w:val="28"/>
          <w:lang w:val="uk-UA"/>
        </w:rPr>
        <w:t xml:space="preserve"> </w:t>
      </w:r>
      <w:r w:rsidRPr="007708CA">
        <w:rPr>
          <w:sz w:val="28"/>
          <w:szCs w:val="28"/>
          <w:lang w:val="en-US"/>
        </w:rPr>
        <w:t>study</w:t>
      </w:r>
      <w:r w:rsidRPr="007708CA">
        <w:rPr>
          <w:sz w:val="28"/>
          <w:szCs w:val="28"/>
          <w:lang w:val="uk-UA"/>
        </w:rPr>
        <w:t xml:space="preserve"> // </w:t>
      </w:r>
      <w:r w:rsidRPr="007708CA">
        <w:rPr>
          <w:sz w:val="28"/>
          <w:szCs w:val="28"/>
          <w:lang w:val="en-US"/>
        </w:rPr>
        <w:t>J</w:t>
      </w:r>
      <w:r w:rsidRPr="007708CA">
        <w:rPr>
          <w:sz w:val="28"/>
          <w:szCs w:val="28"/>
          <w:lang w:val="uk-UA"/>
        </w:rPr>
        <w:t xml:space="preserve">. </w:t>
      </w:r>
      <w:r w:rsidRPr="007708CA">
        <w:rPr>
          <w:sz w:val="28"/>
          <w:szCs w:val="28"/>
          <w:lang w:val="en-US"/>
        </w:rPr>
        <w:t>Rheumatol</w:t>
      </w:r>
      <w:r w:rsidRPr="007708CA">
        <w:rPr>
          <w:sz w:val="28"/>
          <w:szCs w:val="28"/>
          <w:lang w:val="uk-UA"/>
        </w:rPr>
        <w:t>.—2000.—</w:t>
      </w:r>
      <w:r w:rsidRPr="007708CA">
        <w:rPr>
          <w:sz w:val="28"/>
          <w:szCs w:val="28"/>
          <w:lang w:val="en-US"/>
        </w:rPr>
        <w:t>Vol</w:t>
      </w:r>
      <w:r w:rsidRPr="007708CA">
        <w:rPr>
          <w:sz w:val="28"/>
          <w:szCs w:val="28"/>
          <w:lang w:val="uk-UA"/>
        </w:rPr>
        <w:t>. 27.—</w:t>
      </w:r>
      <w:r w:rsidRPr="007708CA">
        <w:rPr>
          <w:sz w:val="28"/>
          <w:szCs w:val="28"/>
          <w:lang w:val="en-US"/>
        </w:rPr>
        <w:t>P</w:t>
      </w:r>
      <w:r w:rsidRPr="007708CA">
        <w:rPr>
          <w:sz w:val="28"/>
          <w:szCs w:val="28"/>
          <w:lang w:val="uk-UA"/>
        </w:rPr>
        <w:t xml:space="preserve">. 347—350. </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sz w:val="28"/>
          <w:szCs w:val="28"/>
          <w:lang w:val="en-US"/>
        </w:rPr>
        <w:t>Lehtinen</w:t>
      </w:r>
      <w:r w:rsidRPr="007708CA">
        <w:rPr>
          <w:sz w:val="28"/>
          <w:szCs w:val="28"/>
          <w:lang w:val="uk-UA"/>
        </w:rPr>
        <w:t xml:space="preserve"> </w:t>
      </w:r>
      <w:r w:rsidRPr="007708CA">
        <w:rPr>
          <w:sz w:val="28"/>
          <w:szCs w:val="28"/>
          <w:lang w:val="en-US"/>
        </w:rPr>
        <w:t>J</w:t>
      </w:r>
      <w:r w:rsidRPr="007708CA">
        <w:rPr>
          <w:sz w:val="28"/>
          <w:szCs w:val="28"/>
          <w:lang w:val="uk-UA"/>
        </w:rPr>
        <w:t>.</w:t>
      </w:r>
      <w:r w:rsidRPr="007708CA">
        <w:rPr>
          <w:sz w:val="28"/>
          <w:szCs w:val="28"/>
          <w:lang w:val="en-US"/>
        </w:rPr>
        <w:t>T</w:t>
      </w:r>
      <w:r w:rsidRPr="007708CA">
        <w:rPr>
          <w:sz w:val="28"/>
          <w:szCs w:val="28"/>
          <w:lang w:val="uk-UA"/>
        </w:rPr>
        <w:t xml:space="preserve">., </w:t>
      </w:r>
      <w:r w:rsidRPr="007708CA">
        <w:rPr>
          <w:sz w:val="28"/>
          <w:szCs w:val="28"/>
          <w:lang w:val="en-US"/>
        </w:rPr>
        <w:t>Kaarela</w:t>
      </w:r>
      <w:r w:rsidRPr="007708CA">
        <w:rPr>
          <w:sz w:val="28"/>
          <w:szCs w:val="28"/>
          <w:lang w:val="uk-UA"/>
        </w:rPr>
        <w:t xml:space="preserve"> </w:t>
      </w:r>
      <w:r w:rsidRPr="007708CA">
        <w:rPr>
          <w:sz w:val="28"/>
          <w:szCs w:val="28"/>
          <w:lang w:val="en-US"/>
        </w:rPr>
        <w:t>K</w:t>
      </w:r>
      <w:r w:rsidRPr="007708CA">
        <w:rPr>
          <w:sz w:val="28"/>
          <w:szCs w:val="28"/>
          <w:lang w:val="uk-UA"/>
        </w:rPr>
        <w:t xml:space="preserve">., </w:t>
      </w:r>
      <w:r w:rsidRPr="007708CA">
        <w:rPr>
          <w:sz w:val="28"/>
          <w:szCs w:val="28"/>
          <w:lang w:val="en-US"/>
        </w:rPr>
        <w:t>Ikavalko</w:t>
      </w:r>
      <w:r w:rsidRPr="007708CA">
        <w:rPr>
          <w:sz w:val="28"/>
          <w:szCs w:val="28"/>
          <w:lang w:val="uk-UA"/>
        </w:rPr>
        <w:t xml:space="preserve"> </w:t>
      </w:r>
      <w:r w:rsidRPr="007708CA">
        <w:rPr>
          <w:sz w:val="28"/>
          <w:szCs w:val="28"/>
          <w:lang w:val="en-US"/>
        </w:rPr>
        <w:t>M</w:t>
      </w:r>
      <w:r w:rsidRPr="007708CA">
        <w:rPr>
          <w:sz w:val="28"/>
          <w:szCs w:val="28"/>
          <w:lang w:val="uk-UA"/>
        </w:rPr>
        <w:t xml:space="preserve">., </w:t>
      </w:r>
      <w:r w:rsidRPr="007708CA">
        <w:rPr>
          <w:sz w:val="28"/>
          <w:szCs w:val="28"/>
          <w:lang w:val="en-US"/>
        </w:rPr>
        <w:t>Kauppi</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Belt</w:t>
      </w:r>
      <w:r w:rsidRPr="007708CA">
        <w:rPr>
          <w:sz w:val="28"/>
          <w:szCs w:val="28"/>
          <w:lang w:val="uk-UA"/>
        </w:rPr>
        <w:t xml:space="preserve"> </w:t>
      </w:r>
      <w:r w:rsidRPr="007708CA">
        <w:rPr>
          <w:sz w:val="28"/>
          <w:szCs w:val="28"/>
          <w:lang w:val="en-US"/>
        </w:rPr>
        <w:t>E</w:t>
      </w:r>
      <w:r w:rsidRPr="007708CA">
        <w:rPr>
          <w:sz w:val="28"/>
          <w:szCs w:val="28"/>
          <w:lang w:val="uk-UA"/>
        </w:rPr>
        <w:t>.</w:t>
      </w:r>
      <w:r w:rsidRPr="007708CA">
        <w:rPr>
          <w:sz w:val="28"/>
          <w:szCs w:val="28"/>
          <w:lang w:val="en-US"/>
        </w:rPr>
        <w:t>A</w:t>
      </w:r>
      <w:r w:rsidRPr="007708CA">
        <w:rPr>
          <w:sz w:val="28"/>
          <w:szCs w:val="28"/>
          <w:lang w:val="uk-UA"/>
        </w:rPr>
        <w:t xml:space="preserve">., </w:t>
      </w:r>
      <w:r w:rsidRPr="007708CA">
        <w:rPr>
          <w:sz w:val="28"/>
          <w:szCs w:val="28"/>
          <w:lang w:val="en-US"/>
        </w:rPr>
        <w:t>Kuusela</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P</w:t>
      </w:r>
      <w:r w:rsidRPr="007708CA">
        <w:rPr>
          <w:sz w:val="28"/>
          <w:szCs w:val="28"/>
          <w:lang w:val="uk-UA"/>
        </w:rPr>
        <w:t xml:space="preserve">., </w:t>
      </w:r>
      <w:r w:rsidRPr="007708CA">
        <w:rPr>
          <w:sz w:val="28"/>
          <w:szCs w:val="28"/>
          <w:lang w:val="en-US"/>
        </w:rPr>
        <w:t>Kautiainen</w:t>
      </w:r>
      <w:r w:rsidRPr="007708CA">
        <w:rPr>
          <w:sz w:val="28"/>
          <w:szCs w:val="28"/>
          <w:lang w:val="uk-UA"/>
        </w:rPr>
        <w:t xml:space="preserve"> </w:t>
      </w:r>
      <w:r w:rsidRPr="007708CA">
        <w:rPr>
          <w:sz w:val="28"/>
          <w:szCs w:val="28"/>
          <w:lang w:val="en-US"/>
        </w:rPr>
        <w:t>H</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Lehto</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U</w:t>
      </w:r>
      <w:r w:rsidRPr="007708CA">
        <w:rPr>
          <w:sz w:val="28"/>
          <w:szCs w:val="28"/>
          <w:lang w:val="uk-UA"/>
        </w:rPr>
        <w:t>.</w:t>
      </w:r>
      <w:r w:rsidRPr="007708CA">
        <w:rPr>
          <w:sz w:val="28"/>
          <w:szCs w:val="28"/>
          <w:lang w:val="en-US"/>
        </w:rPr>
        <w:t>K</w:t>
      </w:r>
      <w:r w:rsidRPr="007708CA">
        <w:rPr>
          <w:sz w:val="28"/>
          <w:szCs w:val="28"/>
          <w:lang w:val="uk-UA"/>
        </w:rPr>
        <w:t xml:space="preserve">. </w:t>
      </w:r>
      <w:r w:rsidRPr="007708CA">
        <w:rPr>
          <w:sz w:val="28"/>
          <w:szCs w:val="28"/>
          <w:lang w:val="en-US"/>
        </w:rPr>
        <w:t>Incidence</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elbow</w:t>
      </w:r>
      <w:r w:rsidRPr="007708CA">
        <w:rPr>
          <w:sz w:val="28"/>
          <w:szCs w:val="28"/>
          <w:lang w:val="uk-UA"/>
        </w:rPr>
        <w:t xml:space="preserve"> </w:t>
      </w:r>
      <w:r w:rsidRPr="007708CA">
        <w:rPr>
          <w:sz w:val="28"/>
          <w:szCs w:val="28"/>
          <w:lang w:val="en-US"/>
        </w:rPr>
        <w:t>involvement</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A 15 year endpoint study // J. Rheumatol.—2001.—Vol. 28.—P. 70—74.</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bCs/>
          <w:sz w:val="28"/>
          <w:szCs w:val="28"/>
          <w:lang w:val="en-US"/>
        </w:rPr>
        <w:t xml:space="preserve">Lequesne M.G., </w:t>
      </w:r>
      <w:r w:rsidRPr="007708CA">
        <w:rPr>
          <w:sz w:val="28"/>
          <w:szCs w:val="28"/>
          <w:lang w:val="en-US"/>
        </w:rPr>
        <w:t>Samson M. Indices of severity in osteoarthritis for weight bearing joints // J. Rheumatol. (Suppl)</w:t>
      </w:r>
      <w:proofErr w:type="gramStart"/>
      <w:r w:rsidRPr="007708CA">
        <w:rPr>
          <w:sz w:val="28"/>
          <w:szCs w:val="28"/>
          <w:lang w:val="en-US"/>
        </w:rPr>
        <w:t>.-</w:t>
      </w:r>
      <w:proofErr w:type="gramEnd"/>
      <w:r w:rsidRPr="007708CA">
        <w:rPr>
          <w:sz w:val="28"/>
          <w:szCs w:val="28"/>
          <w:lang w:val="en-US"/>
        </w:rPr>
        <w:t xml:space="preserve"> 1991.- Vol. 27.- P. 16-18.</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bCs/>
          <w:sz w:val="28"/>
          <w:szCs w:val="28"/>
          <w:lang w:val="nb-NO"/>
        </w:rPr>
        <w:t xml:space="preserve">Li K.C., </w:t>
      </w:r>
      <w:r w:rsidRPr="007708CA">
        <w:rPr>
          <w:sz w:val="28"/>
          <w:szCs w:val="28"/>
          <w:lang w:val="nb-NO"/>
        </w:rPr>
        <w:t xml:space="preserve">Higgs J., Aisen A.M. et al. </w:t>
      </w:r>
      <w:r w:rsidRPr="007708CA">
        <w:rPr>
          <w:sz w:val="28"/>
          <w:szCs w:val="28"/>
          <w:lang w:val="en-US"/>
        </w:rPr>
        <w:t>MRI in osteoarthritis of the hip: gr</w:t>
      </w:r>
      <w:r w:rsidRPr="007708CA">
        <w:rPr>
          <w:sz w:val="28"/>
          <w:szCs w:val="28"/>
          <w:lang w:val="en-US"/>
        </w:rPr>
        <w:t>a</w:t>
      </w:r>
      <w:r w:rsidRPr="007708CA">
        <w:rPr>
          <w:sz w:val="28"/>
          <w:szCs w:val="28"/>
          <w:lang w:val="en-US"/>
        </w:rPr>
        <w:t>dations of severity // Magn. Reson. Imaging</w:t>
      </w:r>
      <w:proofErr w:type="gramStart"/>
      <w:r w:rsidRPr="007708CA">
        <w:rPr>
          <w:sz w:val="28"/>
          <w:szCs w:val="28"/>
          <w:lang w:val="en-US"/>
        </w:rPr>
        <w:t>.-</w:t>
      </w:r>
      <w:proofErr w:type="gramEnd"/>
      <w:r w:rsidRPr="007708CA">
        <w:rPr>
          <w:sz w:val="28"/>
          <w:szCs w:val="28"/>
          <w:lang w:val="en-US"/>
        </w:rPr>
        <w:t xml:space="preserve"> 1988.- Vol.6.- P.229-236.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en-US"/>
        </w:rPr>
        <w:t>Li C., Scott D.L., Deodhar A., Greenwood M., Woolfe A.D., Doyle D.V. Radiological gradients and predicting the progression of rheumatoid arthritis // Ann. Rheum. Dis.—1999.—Vol. 58.—P. 97.</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sz w:val="28"/>
          <w:szCs w:val="28"/>
          <w:lang w:val="en-US"/>
        </w:rPr>
        <w:t>Machold</w:t>
      </w:r>
      <w:r w:rsidRPr="007708CA">
        <w:rPr>
          <w:sz w:val="28"/>
          <w:szCs w:val="28"/>
          <w:lang w:val="uk-UA"/>
        </w:rPr>
        <w:t xml:space="preserve"> </w:t>
      </w:r>
      <w:r w:rsidRPr="007708CA">
        <w:rPr>
          <w:sz w:val="28"/>
          <w:szCs w:val="28"/>
          <w:lang w:val="en-US"/>
        </w:rPr>
        <w:t>K</w:t>
      </w:r>
      <w:r w:rsidRPr="007708CA">
        <w:rPr>
          <w:sz w:val="28"/>
          <w:szCs w:val="28"/>
          <w:lang w:val="uk-UA"/>
        </w:rPr>
        <w:t>.</w:t>
      </w:r>
      <w:r w:rsidRPr="007708CA">
        <w:rPr>
          <w:sz w:val="28"/>
          <w:szCs w:val="28"/>
          <w:lang w:val="en-US"/>
        </w:rPr>
        <w:t>P</w:t>
      </w:r>
      <w:r w:rsidRPr="007708CA">
        <w:rPr>
          <w:sz w:val="28"/>
          <w:szCs w:val="28"/>
          <w:lang w:val="uk-UA"/>
        </w:rPr>
        <w:t xml:space="preserve">., </w:t>
      </w:r>
      <w:r w:rsidRPr="007708CA">
        <w:rPr>
          <w:sz w:val="28"/>
          <w:szCs w:val="28"/>
          <w:lang w:val="en-US"/>
        </w:rPr>
        <w:t>Stamm</w:t>
      </w:r>
      <w:r w:rsidRPr="007708CA">
        <w:rPr>
          <w:sz w:val="28"/>
          <w:szCs w:val="28"/>
          <w:lang w:val="uk-UA"/>
        </w:rPr>
        <w:t xml:space="preserve"> </w:t>
      </w:r>
      <w:r w:rsidRPr="007708CA">
        <w:rPr>
          <w:sz w:val="28"/>
          <w:szCs w:val="28"/>
          <w:lang w:val="en-US"/>
        </w:rPr>
        <w:t>T</w:t>
      </w:r>
      <w:r w:rsidRPr="007708CA">
        <w:rPr>
          <w:sz w:val="28"/>
          <w:szCs w:val="28"/>
          <w:lang w:val="uk-UA"/>
        </w:rPr>
        <w:t>.</w:t>
      </w:r>
      <w:r w:rsidRPr="007708CA">
        <w:rPr>
          <w:sz w:val="28"/>
          <w:szCs w:val="28"/>
          <w:lang w:val="en-US"/>
        </w:rPr>
        <w:t>A</w:t>
      </w:r>
      <w:r w:rsidRPr="007708CA">
        <w:rPr>
          <w:sz w:val="28"/>
          <w:szCs w:val="28"/>
          <w:lang w:val="uk-UA"/>
        </w:rPr>
        <w:t xml:space="preserve">., </w:t>
      </w:r>
      <w:r w:rsidRPr="007708CA">
        <w:rPr>
          <w:sz w:val="28"/>
          <w:szCs w:val="28"/>
          <w:lang w:val="en-US"/>
        </w:rPr>
        <w:t>Eberl</w:t>
      </w:r>
      <w:r w:rsidRPr="007708CA">
        <w:rPr>
          <w:sz w:val="28"/>
          <w:szCs w:val="28"/>
          <w:lang w:val="uk-UA"/>
        </w:rPr>
        <w:t xml:space="preserve"> </w:t>
      </w:r>
      <w:r w:rsidRPr="007708CA">
        <w:rPr>
          <w:sz w:val="28"/>
          <w:szCs w:val="28"/>
          <w:lang w:val="en-US"/>
        </w:rPr>
        <w:t>G</w:t>
      </w:r>
      <w:r w:rsidRPr="007708CA">
        <w:rPr>
          <w:sz w:val="28"/>
          <w:szCs w:val="28"/>
          <w:lang w:val="uk-UA"/>
        </w:rPr>
        <w:t>.</w:t>
      </w:r>
      <w:r w:rsidRPr="007708CA">
        <w:rPr>
          <w:sz w:val="28"/>
          <w:szCs w:val="28"/>
          <w:lang w:val="en-US"/>
        </w:rPr>
        <w:t>J</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Nell</w:t>
      </w:r>
      <w:r w:rsidRPr="007708CA">
        <w:rPr>
          <w:sz w:val="28"/>
          <w:szCs w:val="28"/>
          <w:lang w:val="uk-UA"/>
        </w:rPr>
        <w:t xml:space="preserve"> </w:t>
      </w:r>
      <w:r w:rsidRPr="007708CA">
        <w:rPr>
          <w:sz w:val="28"/>
          <w:szCs w:val="28"/>
          <w:lang w:val="en-US"/>
        </w:rPr>
        <w:t>V</w:t>
      </w:r>
      <w:r w:rsidRPr="007708CA">
        <w:rPr>
          <w:sz w:val="28"/>
          <w:szCs w:val="28"/>
          <w:lang w:val="uk-UA"/>
        </w:rPr>
        <w:t>.</w:t>
      </w:r>
      <w:r w:rsidRPr="007708CA">
        <w:rPr>
          <w:sz w:val="28"/>
          <w:szCs w:val="28"/>
          <w:lang w:val="en-US"/>
        </w:rPr>
        <w:t>K</w:t>
      </w:r>
      <w:r w:rsidRPr="007708CA">
        <w:rPr>
          <w:sz w:val="28"/>
          <w:szCs w:val="28"/>
          <w:lang w:val="uk-UA"/>
        </w:rPr>
        <w:t>.</w:t>
      </w:r>
      <w:r w:rsidRPr="007708CA">
        <w:rPr>
          <w:sz w:val="28"/>
          <w:szCs w:val="28"/>
          <w:lang w:val="en-US"/>
        </w:rPr>
        <w:t>P</w:t>
      </w:r>
      <w:r w:rsidRPr="007708CA">
        <w:rPr>
          <w:sz w:val="28"/>
          <w:szCs w:val="28"/>
          <w:lang w:val="uk-UA"/>
        </w:rPr>
        <w:t xml:space="preserve">., </w:t>
      </w:r>
      <w:r w:rsidRPr="007708CA">
        <w:rPr>
          <w:sz w:val="28"/>
          <w:szCs w:val="28"/>
          <w:lang w:val="en-US"/>
        </w:rPr>
        <w:t>Dunky</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Uf</w:t>
      </w:r>
      <w:r w:rsidRPr="007708CA">
        <w:rPr>
          <w:sz w:val="28"/>
          <w:szCs w:val="28"/>
          <w:lang w:val="en-US"/>
        </w:rPr>
        <w:t>f</w:t>
      </w:r>
      <w:r w:rsidRPr="007708CA">
        <w:rPr>
          <w:sz w:val="28"/>
          <w:szCs w:val="28"/>
          <w:lang w:val="en-US"/>
        </w:rPr>
        <w:t>man</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 xml:space="preserve"> Smolen J.S. Very recent onset arthritis—clinical, laboratory, and r</w:t>
      </w:r>
      <w:r w:rsidRPr="007708CA">
        <w:rPr>
          <w:sz w:val="28"/>
          <w:szCs w:val="28"/>
          <w:lang w:val="en-US"/>
        </w:rPr>
        <w:t>a</w:t>
      </w:r>
      <w:r w:rsidRPr="007708CA">
        <w:rPr>
          <w:sz w:val="28"/>
          <w:szCs w:val="28"/>
          <w:lang w:val="en-US"/>
        </w:rPr>
        <w:t>diological findings during the first year of disease // J. Rheumatol.—2002.—Vol. 29.—P. 2278—2287.</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lang w:val="en-US"/>
        </w:rPr>
      </w:pPr>
      <w:r w:rsidRPr="007708CA">
        <w:rPr>
          <w:sz w:val="28"/>
          <w:szCs w:val="28"/>
          <w:lang w:val="it-IT"/>
        </w:rPr>
        <w:t xml:space="preserve">Martinoli C., Bianchi S., Prato N. et al. </w:t>
      </w:r>
      <w:r w:rsidRPr="007708CA">
        <w:rPr>
          <w:sz w:val="28"/>
          <w:szCs w:val="28"/>
          <w:lang w:val="en-US"/>
        </w:rPr>
        <w:t>US of the shoulder: non-rotator cuff disorders // R</w:t>
      </w:r>
      <w:r w:rsidRPr="007708CA">
        <w:rPr>
          <w:sz w:val="28"/>
          <w:szCs w:val="28"/>
          <w:lang w:val="en-US"/>
        </w:rPr>
        <w:t>a</w:t>
      </w:r>
      <w:r w:rsidRPr="007708CA">
        <w:rPr>
          <w:sz w:val="28"/>
          <w:szCs w:val="28"/>
          <w:lang w:val="en-US"/>
        </w:rPr>
        <w:t>diographics.</w:t>
      </w:r>
      <w:r w:rsidRPr="007708CA">
        <w:rPr>
          <w:sz w:val="28"/>
          <w:szCs w:val="28"/>
          <w:lang w:val="uk-UA"/>
        </w:rPr>
        <w:t xml:space="preserve"> —</w:t>
      </w:r>
      <w:r w:rsidRPr="007708CA">
        <w:rPr>
          <w:sz w:val="28"/>
          <w:szCs w:val="28"/>
          <w:lang w:val="en-US"/>
        </w:rPr>
        <w:t>23(2).</w:t>
      </w:r>
      <w:r w:rsidRPr="007708CA">
        <w:rPr>
          <w:sz w:val="28"/>
          <w:szCs w:val="28"/>
          <w:lang w:val="uk-UA"/>
        </w:rPr>
        <w:t xml:space="preserve"> —</w:t>
      </w:r>
      <w:r w:rsidRPr="007708CA">
        <w:rPr>
          <w:sz w:val="28"/>
          <w:szCs w:val="28"/>
          <w:lang w:val="en-US"/>
        </w:rPr>
        <w:t>2003.</w:t>
      </w:r>
      <w:r w:rsidRPr="007708CA">
        <w:rPr>
          <w:sz w:val="28"/>
          <w:szCs w:val="28"/>
          <w:lang w:val="uk-UA"/>
        </w:rPr>
        <w:t xml:space="preserve"> —</w:t>
      </w:r>
      <w:r w:rsidRPr="007708CA">
        <w:rPr>
          <w:sz w:val="28"/>
          <w:szCs w:val="28"/>
          <w:lang w:val="en-US"/>
        </w:rPr>
        <w:t>P.381-401.</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bCs/>
          <w:sz w:val="28"/>
          <w:szCs w:val="28"/>
          <w:lang w:val="it-IT"/>
        </w:rPr>
        <w:t xml:space="preserve">Naredo E., Bonilla G., Gamero F. et al. </w:t>
      </w:r>
      <w:r w:rsidRPr="007708CA">
        <w:rPr>
          <w:bCs/>
          <w:sz w:val="28"/>
          <w:szCs w:val="28"/>
          <w:lang w:val="en-US"/>
        </w:rPr>
        <w:t>Assessment of inflammatory a</w:t>
      </w:r>
      <w:r w:rsidRPr="007708CA">
        <w:rPr>
          <w:bCs/>
          <w:sz w:val="28"/>
          <w:szCs w:val="28"/>
          <w:lang w:val="en-US"/>
        </w:rPr>
        <w:t>c</w:t>
      </w:r>
      <w:r w:rsidRPr="007708CA">
        <w:rPr>
          <w:bCs/>
          <w:sz w:val="28"/>
          <w:szCs w:val="28"/>
          <w:lang w:val="en-US"/>
        </w:rPr>
        <w:t>tivity in rheumatoid arthritis: a comparative study of clinical evaluation with grey scale and power Doppler ultrasonography // Ann.Rheum.Dis</w:t>
      </w:r>
      <w:proofErr w:type="gramStart"/>
      <w:r w:rsidRPr="007708CA">
        <w:rPr>
          <w:bCs/>
          <w:sz w:val="28"/>
          <w:szCs w:val="28"/>
          <w:lang w:val="en-US"/>
        </w:rPr>
        <w:t>.-</w:t>
      </w:r>
      <w:proofErr w:type="gramEnd"/>
      <w:r w:rsidRPr="007708CA">
        <w:rPr>
          <w:bCs/>
          <w:sz w:val="28"/>
          <w:szCs w:val="28"/>
          <w:lang w:val="en-US"/>
        </w:rPr>
        <w:t xml:space="preserve"> 2005.- Vol.64.- № 11.- P.375-381.</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bCs/>
          <w:sz w:val="28"/>
          <w:szCs w:val="28"/>
          <w:lang w:val="en-US"/>
        </w:rPr>
        <w:lastRenderedPageBreak/>
        <w:t>Naredo E., Moller I., Moragues C. et al. Interobserver reliability in musculoskeletal ultrasonography: results from a “Teach the teachers” rheum</w:t>
      </w:r>
      <w:r w:rsidRPr="007708CA">
        <w:rPr>
          <w:bCs/>
          <w:sz w:val="28"/>
          <w:szCs w:val="28"/>
          <w:lang w:val="en-US"/>
        </w:rPr>
        <w:t>a</w:t>
      </w:r>
      <w:r w:rsidRPr="007708CA">
        <w:rPr>
          <w:bCs/>
          <w:sz w:val="28"/>
          <w:szCs w:val="28"/>
          <w:lang w:val="en-US"/>
        </w:rPr>
        <w:t>tologist course // Ann.Rheum.Dis</w:t>
      </w:r>
      <w:proofErr w:type="gramStart"/>
      <w:r w:rsidRPr="007708CA">
        <w:rPr>
          <w:bCs/>
          <w:sz w:val="28"/>
          <w:szCs w:val="28"/>
          <w:lang w:val="en-US"/>
        </w:rPr>
        <w:t>.-</w:t>
      </w:r>
      <w:proofErr w:type="gramEnd"/>
      <w:r w:rsidRPr="007708CA">
        <w:rPr>
          <w:bCs/>
          <w:sz w:val="28"/>
          <w:szCs w:val="28"/>
          <w:lang w:val="en-US"/>
        </w:rPr>
        <w:t xml:space="preserve"> 2006.- Vol.65.- P. 14-19.</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en-US"/>
        </w:rPr>
      </w:pPr>
      <w:r w:rsidRPr="007708CA">
        <w:rPr>
          <w:bCs/>
          <w:sz w:val="28"/>
          <w:szCs w:val="28"/>
          <w:lang w:val="en-US"/>
        </w:rPr>
        <w:t xml:space="preserve">Nevitt M.C., </w:t>
      </w:r>
      <w:r w:rsidRPr="007708CA">
        <w:rPr>
          <w:sz w:val="28"/>
          <w:szCs w:val="28"/>
          <w:lang w:val="en-US"/>
        </w:rPr>
        <w:t>Lane N.E., Scott J.C. et al. Radiographic osteoarthritis of the hip and bone mineral density. The Study of Osteoporotic Fractures R</w:t>
      </w:r>
      <w:r w:rsidRPr="007708CA">
        <w:rPr>
          <w:sz w:val="28"/>
          <w:szCs w:val="28"/>
          <w:lang w:val="en-US"/>
        </w:rPr>
        <w:t>e</w:t>
      </w:r>
      <w:r w:rsidRPr="007708CA">
        <w:rPr>
          <w:sz w:val="28"/>
          <w:szCs w:val="28"/>
          <w:lang w:val="en-US"/>
        </w:rPr>
        <w:t>search Group // Arthritis Rheum</w:t>
      </w:r>
      <w:proofErr w:type="gramStart"/>
      <w:r w:rsidRPr="007708CA">
        <w:rPr>
          <w:sz w:val="28"/>
          <w:szCs w:val="28"/>
          <w:lang w:val="en-US"/>
        </w:rPr>
        <w:t>.-</w:t>
      </w:r>
      <w:proofErr w:type="gramEnd"/>
      <w:r w:rsidRPr="007708CA">
        <w:rPr>
          <w:sz w:val="28"/>
          <w:szCs w:val="28"/>
          <w:lang w:val="en-US"/>
        </w:rPr>
        <w:t xml:space="preserve"> 1995.- Vol. 38.- P. 907-916.</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lang w:val="en-US"/>
        </w:rPr>
      </w:pPr>
      <w:r w:rsidRPr="007708CA">
        <w:rPr>
          <w:sz w:val="28"/>
          <w:szCs w:val="28"/>
          <w:lang w:val="da-DK"/>
        </w:rPr>
        <w:t xml:space="preserve">Ostergaard M, Klarlund M, Lassere M, et al. </w:t>
      </w:r>
      <w:r w:rsidRPr="007708CA">
        <w:rPr>
          <w:sz w:val="28"/>
          <w:szCs w:val="28"/>
          <w:lang w:val="en-US"/>
        </w:rPr>
        <w:t>Inter-reader agreement in the assessment of MRI images of rheumatoid arthritis wrist and finger joints — an i</w:t>
      </w:r>
      <w:r w:rsidRPr="007708CA">
        <w:rPr>
          <w:sz w:val="28"/>
          <w:szCs w:val="28"/>
          <w:lang w:val="en-US"/>
        </w:rPr>
        <w:t>n</w:t>
      </w:r>
      <w:r w:rsidRPr="007708CA">
        <w:rPr>
          <w:sz w:val="28"/>
          <w:szCs w:val="28"/>
          <w:lang w:val="en-US"/>
        </w:rPr>
        <w:t>ternational multicenter study // J Rheumatol.</w:t>
      </w:r>
      <w:r w:rsidRPr="007708CA">
        <w:rPr>
          <w:sz w:val="28"/>
          <w:szCs w:val="28"/>
          <w:lang w:val="uk-UA"/>
        </w:rPr>
        <w:t xml:space="preserve"> —</w:t>
      </w:r>
      <w:r w:rsidRPr="007708CA">
        <w:rPr>
          <w:sz w:val="28"/>
          <w:szCs w:val="28"/>
          <w:lang w:val="en-US"/>
        </w:rPr>
        <w:t>28.</w:t>
      </w:r>
      <w:r w:rsidRPr="007708CA">
        <w:rPr>
          <w:sz w:val="28"/>
          <w:szCs w:val="28"/>
          <w:lang w:val="uk-UA"/>
        </w:rPr>
        <w:t xml:space="preserve"> —</w:t>
      </w:r>
      <w:r w:rsidRPr="007708CA">
        <w:rPr>
          <w:sz w:val="28"/>
          <w:szCs w:val="28"/>
          <w:lang w:val="en-US"/>
        </w:rPr>
        <w:t>2001.</w:t>
      </w:r>
      <w:r w:rsidRPr="007708CA">
        <w:rPr>
          <w:sz w:val="28"/>
          <w:szCs w:val="28"/>
          <w:lang w:val="uk-UA"/>
        </w:rPr>
        <w:t xml:space="preserve"> —</w:t>
      </w:r>
      <w:r w:rsidRPr="007708CA">
        <w:rPr>
          <w:sz w:val="28"/>
          <w:szCs w:val="28"/>
          <w:lang w:val="en-US"/>
        </w:rPr>
        <w:t>P.1143-</w:t>
      </w:r>
      <w:r w:rsidRPr="007708CA">
        <w:rPr>
          <w:sz w:val="28"/>
          <w:szCs w:val="28"/>
          <w:lang w:val="en-GB"/>
        </w:rPr>
        <w:t>11</w:t>
      </w:r>
      <w:r w:rsidRPr="007708CA">
        <w:rPr>
          <w:sz w:val="28"/>
          <w:szCs w:val="28"/>
          <w:lang w:val="en-US"/>
        </w:rPr>
        <w:t xml:space="preserve">50. </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en-US"/>
        </w:rPr>
        <w:t>Paimela</w:t>
      </w:r>
      <w:r w:rsidRPr="007708CA">
        <w:rPr>
          <w:sz w:val="28"/>
          <w:szCs w:val="28"/>
          <w:lang w:val="uk-UA"/>
        </w:rPr>
        <w:t xml:space="preserve"> </w:t>
      </w:r>
      <w:r w:rsidRPr="007708CA">
        <w:rPr>
          <w:sz w:val="28"/>
          <w:szCs w:val="28"/>
          <w:lang w:val="en-US"/>
        </w:rPr>
        <w:t>L</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radiographic</w:t>
      </w:r>
      <w:r w:rsidRPr="007708CA">
        <w:rPr>
          <w:sz w:val="28"/>
          <w:szCs w:val="28"/>
          <w:lang w:val="uk-UA"/>
        </w:rPr>
        <w:t xml:space="preserve"> </w:t>
      </w:r>
      <w:r w:rsidRPr="007708CA">
        <w:rPr>
          <w:sz w:val="28"/>
          <w:szCs w:val="28"/>
          <w:lang w:val="en-US"/>
        </w:rPr>
        <w:t>criterion</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the</w:t>
      </w:r>
      <w:r w:rsidRPr="007708CA">
        <w:rPr>
          <w:sz w:val="28"/>
          <w:szCs w:val="28"/>
          <w:lang w:val="uk-UA"/>
        </w:rPr>
        <w:t xml:space="preserve"> 1987 </w:t>
      </w:r>
      <w:r w:rsidRPr="007708CA">
        <w:rPr>
          <w:sz w:val="28"/>
          <w:szCs w:val="28"/>
          <w:lang w:val="en-US"/>
        </w:rPr>
        <w:t>revised</w:t>
      </w:r>
      <w:r w:rsidRPr="007708CA">
        <w:rPr>
          <w:sz w:val="28"/>
          <w:szCs w:val="28"/>
          <w:lang w:val="uk-UA"/>
        </w:rPr>
        <w:t xml:space="preserve"> </w:t>
      </w:r>
      <w:r w:rsidRPr="007708CA">
        <w:rPr>
          <w:sz w:val="28"/>
          <w:szCs w:val="28"/>
          <w:lang w:val="en-US"/>
        </w:rPr>
        <w:t>criteria</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 </w:t>
      </w:r>
      <w:r w:rsidRPr="007708CA">
        <w:rPr>
          <w:sz w:val="28"/>
          <w:szCs w:val="28"/>
          <w:lang w:val="en-US"/>
        </w:rPr>
        <w:t>Arthritis</w:t>
      </w:r>
      <w:r w:rsidRPr="007708CA">
        <w:rPr>
          <w:sz w:val="28"/>
          <w:szCs w:val="28"/>
          <w:lang w:val="uk-UA"/>
        </w:rPr>
        <w:t xml:space="preserve"> </w:t>
      </w:r>
      <w:r w:rsidRPr="007708CA">
        <w:rPr>
          <w:sz w:val="28"/>
          <w:szCs w:val="28"/>
          <w:lang w:val="en-US"/>
        </w:rPr>
        <w:t>Rheum</w:t>
      </w:r>
      <w:r w:rsidRPr="007708CA">
        <w:rPr>
          <w:sz w:val="28"/>
          <w:szCs w:val="28"/>
          <w:lang w:val="uk-UA"/>
        </w:rPr>
        <w:t>.—1992.—</w:t>
      </w:r>
      <w:r w:rsidRPr="007708CA">
        <w:rPr>
          <w:sz w:val="28"/>
          <w:szCs w:val="28"/>
          <w:lang w:val="en-US"/>
        </w:rPr>
        <w:t>Vol</w:t>
      </w:r>
      <w:r w:rsidRPr="007708CA">
        <w:rPr>
          <w:sz w:val="28"/>
          <w:szCs w:val="28"/>
          <w:lang w:val="uk-UA"/>
        </w:rPr>
        <w:t>. 35.—</w:t>
      </w:r>
      <w:r w:rsidRPr="007708CA">
        <w:rPr>
          <w:sz w:val="28"/>
          <w:szCs w:val="28"/>
          <w:lang w:val="en-US"/>
        </w:rPr>
        <w:t>P</w:t>
      </w:r>
      <w:r w:rsidRPr="007708CA">
        <w:rPr>
          <w:sz w:val="28"/>
          <w:szCs w:val="28"/>
          <w:lang w:val="uk-UA"/>
        </w:rPr>
        <w:t xml:space="preserve">. 255—258. </w:t>
      </w:r>
    </w:p>
    <w:p w:rsidR="006C6494" w:rsidRPr="007708CA" w:rsidRDefault="006C6494" w:rsidP="00246A3F">
      <w:pPr>
        <w:numPr>
          <w:ilvl w:val="0"/>
          <w:numId w:val="60"/>
        </w:numPr>
        <w:tabs>
          <w:tab w:val="clear" w:pos="720"/>
          <w:tab w:val="num" w:pos="540"/>
          <w:tab w:val="num" w:pos="1080"/>
        </w:tabs>
        <w:suppressAutoHyphens w:val="0"/>
        <w:spacing w:line="396" w:lineRule="auto"/>
        <w:ind w:left="180" w:firstLine="0"/>
        <w:jc w:val="both"/>
        <w:rPr>
          <w:sz w:val="28"/>
          <w:szCs w:val="28"/>
          <w:lang w:val="uk-UA"/>
        </w:rPr>
      </w:pPr>
      <w:r w:rsidRPr="007708CA">
        <w:rPr>
          <w:sz w:val="28"/>
          <w:szCs w:val="28"/>
          <w:lang w:val="uk-UA"/>
        </w:rPr>
        <w:t>Peacock D.J., Banquerigo M.L., Brahn E. Angiogenesis inhibition supresses collagen arthritis</w:t>
      </w:r>
      <w:r w:rsidRPr="007708CA">
        <w:rPr>
          <w:sz w:val="28"/>
          <w:szCs w:val="28"/>
          <w:lang w:val="en-US"/>
        </w:rPr>
        <w:t xml:space="preserve"> //</w:t>
      </w:r>
      <w:r w:rsidRPr="007708CA">
        <w:rPr>
          <w:sz w:val="28"/>
          <w:szCs w:val="28"/>
          <w:lang w:val="uk-UA"/>
        </w:rPr>
        <w:t xml:space="preserve"> J.Exp.Med. —175</w:t>
      </w:r>
      <w:r w:rsidRPr="007708CA">
        <w:rPr>
          <w:sz w:val="28"/>
          <w:szCs w:val="28"/>
          <w:lang w:val="en-US"/>
        </w:rPr>
        <w:t>.</w:t>
      </w:r>
      <w:r w:rsidRPr="007708CA">
        <w:rPr>
          <w:sz w:val="28"/>
          <w:szCs w:val="28"/>
          <w:lang w:val="uk-UA"/>
        </w:rPr>
        <w:t xml:space="preserve"> —1992</w:t>
      </w:r>
      <w:r w:rsidRPr="007708CA">
        <w:rPr>
          <w:sz w:val="28"/>
          <w:szCs w:val="28"/>
          <w:lang w:val="en-US"/>
        </w:rPr>
        <w:t>.</w:t>
      </w:r>
      <w:r w:rsidRPr="007708CA">
        <w:rPr>
          <w:sz w:val="28"/>
          <w:szCs w:val="28"/>
          <w:lang w:val="uk-UA"/>
        </w:rPr>
        <w:t xml:space="preserve"> —</w:t>
      </w:r>
      <w:r w:rsidRPr="007708CA">
        <w:rPr>
          <w:sz w:val="28"/>
          <w:szCs w:val="28"/>
          <w:lang w:val="en-US"/>
        </w:rPr>
        <w:t>P.</w:t>
      </w:r>
      <w:r w:rsidRPr="007708CA">
        <w:rPr>
          <w:sz w:val="28"/>
          <w:szCs w:val="28"/>
          <w:lang w:val="uk-UA"/>
        </w:rPr>
        <w:t>1135-1138.</w:t>
      </w:r>
    </w:p>
    <w:p w:rsidR="006C6494" w:rsidRPr="007708CA" w:rsidRDefault="006C6494" w:rsidP="00246A3F">
      <w:pPr>
        <w:numPr>
          <w:ilvl w:val="0"/>
          <w:numId w:val="60"/>
        </w:numPr>
        <w:tabs>
          <w:tab w:val="clear" w:pos="720"/>
          <w:tab w:val="num" w:pos="0"/>
          <w:tab w:val="num" w:pos="540"/>
          <w:tab w:val="num" w:pos="1080"/>
        </w:tabs>
        <w:suppressAutoHyphens w:val="0"/>
        <w:spacing w:line="396" w:lineRule="auto"/>
        <w:ind w:left="180" w:firstLine="0"/>
        <w:jc w:val="both"/>
        <w:rPr>
          <w:sz w:val="28"/>
          <w:szCs w:val="28"/>
          <w:lang w:val="uk-UA"/>
        </w:rPr>
      </w:pPr>
      <w:r w:rsidRPr="007708CA">
        <w:rPr>
          <w:sz w:val="28"/>
          <w:szCs w:val="28"/>
          <w:lang w:val="en-US"/>
        </w:rPr>
        <w:t>Peltomaa R. Outcome of early rheumatoid arthritis with special refe</w:t>
      </w:r>
      <w:r w:rsidRPr="007708CA">
        <w:rPr>
          <w:sz w:val="28"/>
          <w:szCs w:val="28"/>
          <w:lang w:val="en-US"/>
        </w:rPr>
        <w:t>r</w:t>
      </w:r>
      <w:r w:rsidRPr="007708CA">
        <w:rPr>
          <w:sz w:val="28"/>
          <w:szCs w:val="28"/>
          <w:lang w:val="en-US"/>
        </w:rPr>
        <w:t xml:space="preserve">ence to early institution of drug treatment // Academic dissertation. Helsinki, 2002.—P. 53. </w:t>
      </w:r>
    </w:p>
    <w:p w:rsidR="006C6494" w:rsidRPr="007708CA" w:rsidRDefault="006C6494" w:rsidP="00246A3F">
      <w:pPr>
        <w:numPr>
          <w:ilvl w:val="0"/>
          <w:numId w:val="60"/>
        </w:numPr>
        <w:tabs>
          <w:tab w:val="clear" w:pos="720"/>
          <w:tab w:val="num" w:pos="0"/>
          <w:tab w:val="num" w:pos="540"/>
          <w:tab w:val="num" w:pos="1080"/>
        </w:tabs>
        <w:suppressAutoHyphens w:val="0"/>
        <w:spacing w:line="396" w:lineRule="auto"/>
        <w:ind w:left="180" w:firstLine="0"/>
        <w:jc w:val="both"/>
        <w:rPr>
          <w:sz w:val="28"/>
          <w:szCs w:val="28"/>
          <w:lang w:val="uk-UA"/>
        </w:rPr>
      </w:pPr>
      <w:r w:rsidRPr="007708CA">
        <w:rPr>
          <w:sz w:val="28"/>
          <w:szCs w:val="28"/>
          <w:lang w:val="en-US"/>
        </w:rPr>
        <w:t>Petersson C.J. Paiful shoulders in patients with rheumatoid a</w:t>
      </w:r>
      <w:r w:rsidRPr="007708CA">
        <w:rPr>
          <w:sz w:val="28"/>
          <w:szCs w:val="28"/>
          <w:lang w:val="en-US"/>
        </w:rPr>
        <w:t>r</w:t>
      </w:r>
      <w:r w:rsidRPr="007708CA">
        <w:rPr>
          <w:sz w:val="28"/>
          <w:szCs w:val="28"/>
          <w:lang w:val="en-US"/>
        </w:rPr>
        <w:t>thritis. // Scand. J. Rheum</w:t>
      </w:r>
      <w:r w:rsidRPr="007708CA">
        <w:rPr>
          <w:sz w:val="28"/>
          <w:szCs w:val="28"/>
          <w:lang w:val="en-US"/>
        </w:rPr>
        <w:t>a</w:t>
      </w:r>
      <w:r w:rsidRPr="007708CA">
        <w:rPr>
          <w:sz w:val="28"/>
          <w:szCs w:val="28"/>
          <w:lang w:val="en-US"/>
        </w:rPr>
        <w:t>tol.</w:t>
      </w:r>
      <w:r w:rsidRPr="007708CA">
        <w:rPr>
          <w:sz w:val="28"/>
          <w:szCs w:val="28"/>
          <w:lang w:val="uk-UA"/>
        </w:rPr>
        <w:t xml:space="preserve"> —</w:t>
      </w:r>
      <w:r w:rsidRPr="007708CA">
        <w:rPr>
          <w:sz w:val="28"/>
          <w:szCs w:val="28"/>
          <w:lang w:val="en-US"/>
        </w:rPr>
        <w:t xml:space="preserve"> 15.</w:t>
      </w:r>
      <w:r w:rsidRPr="007708CA">
        <w:rPr>
          <w:sz w:val="28"/>
          <w:szCs w:val="28"/>
          <w:lang w:val="uk-UA"/>
        </w:rPr>
        <w:t xml:space="preserve"> —</w:t>
      </w:r>
      <w:r w:rsidRPr="007708CA">
        <w:rPr>
          <w:sz w:val="28"/>
          <w:szCs w:val="28"/>
          <w:lang w:val="en-US"/>
        </w:rPr>
        <w:t>1986.</w:t>
      </w:r>
      <w:r w:rsidRPr="007708CA">
        <w:rPr>
          <w:sz w:val="28"/>
          <w:szCs w:val="28"/>
          <w:lang w:val="uk-UA"/>
        </w:rPr>
        <w:t xml:space="preserve"> —</w:t>
      </w:r>
      <w:r w:rsidRPr="007708CA">
        <w:rPr>
          <w:sz w:val="28"/>
          <w:szCs w:val="28"/>
          <w:lang w:val="en-US"/>
        </w:rPr>
        <w:t>P.275-279.</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en-US"/>
        </w:rPr>
      </w:pPr>
      <w:r w:rsidRPr="007708CA">
        <w:rPr>
          <w:sz w:val="28"/>
          <w:szCs w:val="28"/>
          <w:lang w:val="en-US"/>
        </w:rPr>
        <w:t xml:space="preserve">Pinals R.S., Masi A.T., Larsen R.A., and </w:t>
      </w:r>
      <w:proofErr w:type="gramStart"/>
      <w:r w:rsidRPr="007708CA">
        <w:rPr>
          <w:sz w:val="28"/>
          <w:szCs w:val="28"/>
          <w:lang w:val="en-US"/>
        </w:rPr>
        <w:t>The</w:t>
      </w:r>
      <w:proofErr w:type="gramEnd"/>
      <w:r w:rsidRPr="007708CA">
        <w:rPr>
          <w:sz w:val="28"/>
          <w:szCs w:val="28"/>
          <w:lang w:val="en-US"/>
        </w:rPr>
        <w:t xml:space="preserve"> Subcommittee for Criteria of Remission in Rheumatoid Arthritis of the American Rheumatism Associ</w:t>
      </w:r>
      <w:r w:rsidRPr="007708CA">
        <w:rPr>
          <w:sz w:val="28"/>
          <w:szCs w:val="28"/>
          <w:lang w:val="en-US"/>
        </w:rPr>
        <w:t>a</w:t>
      </w:r>
      <w:r w:rsidRPr="007708CA">
        <w:rPr>
          <w:sz w:val="28"/>
          <w:szCs w:val="28"/>
          <w:lang w:val="en-US"/>
        </w:rPr>
        <w:t>tion Diagnostic and Therapeutic Criteria Committee. Preliminary criteria for clinical remission in rheumatoid arthritis // Arthritis Rheum.—1981.—Vol. 24.—P. 1308—1315.</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en-US"/>
        </w:rPr>
      </w:pPr>
      <w:r w:rsidRPr="007708CA">
        <w:rPr>
          <w:sz w:val="28"/>
          <w:szCs w:val="28"/>
          <w:lang w:val="en-US"/>
        </w:rPr>
        <w:t>Priolo F. Bone and joint imaging in rheumatic and orthopedic diseases / GPAnet S.r.l., 2002</w:t>
      </w:r>
      <w:proofErr w:type="gramStart"/>
      <w:r w:rsidRPr="007708CA">
        <w:rPr>
          <w:sz w:val="28"/>
          <w:szCs w:val="28"/>
          <w:lang w:val="en-US"/>
        </w:rPr>
        <w:t>.-</w:t>
      </w:r>
      <w:proofErr w:type="gramEnd"/>
      <w:r w:rsidRPr="007708CA">
        <w:rPr>
          <w:sz w:val="28"/>
          <w:szCs w:val="28"/>
          <w:lang w:val="en-US"/>
        </w:rPr>
        <w:t xml:space="preserve"> 378 p.</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en-US"/>
        </w:rPr>
        <w:t>Rau R., Herborn G., Menninger H., Sangha O. Radiographic outcome a</w:t>
      </w:r>
      <w:r w:rsidRPr="007708CA">
        <w:rPr>
          <w:sz w:val="28"/>
          <w:szCs w:val="28"/>
          <w:lang w:val="en-US"/>
        </w:rPr>
        <w:t>f</w:t>
      </w:r>
      <w:r w:rsidRPr="007708CA">
        <w:rPr>
          <w:sz w:val="28"/>
          <w:szCs w:val="28"/>
          <w:lang w:val="en-US"/>
        </w:rPr>
        <w:t>ter three years of patients with early erosive rheumatoid arthritis treated with intramuscular methotrexate or parenteral gold. Extention of a one-year do</w:t>
      </w:r>
      <w:r w:rsidRPr="007708CA">
        <w:rPr>
          <w:sz w:val="28"/>
          <w:szCs w:val="28"/>
          <w:lang w:val="en-US"/>
        </w:rPr>
        <w:t>u</w:t>
      </w:r>
      <w:r w:rsidRPr="007708CA">
        <w:rPr>
          <w:sz w:val="28"/>
          <w:szCs w:val="28"/>
          <w:lang w:val="en-US"/>
        </w:rPr>
        <w:t xml:space="preserve">ble-blind study in 174 patients // Rheumatology.—2002.—Vol. 41.—P. 196—204. </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en-US"/>
        </w:rPr>
        <w:lastRenderedPageBreak/>
        <w:t>Rau R., Wassenberg S., Zeidler H. for the LDPT Study Group. Low dose prednisolone therapy (LDPT) retards radiographically detectable destruction in early rheumatoid arthritis—preliminary results from a multicenter, ra</w:t>
      </w:r>
      <w:r w:rsidRPr="007708CA">
        <w:rPr>
          <w:sz w:val="28"/>
          <w:szCs w:val="28"/>
          <w:lang w:val="en-US"/>
        </w:rPr>
        <w:t>n</w:t>
      </w:r>
      <w:r w:rsidRPr="007708CA">
        <w:rPr>
          <w:sz w:val="28"/>
          <w:szCs w:val="28"/>
          <w:lang w:val="en-US"/>
        </w:rPr>
        <w:t>domized, parallel, double blind study // J. Rheumatol.—2000.—Vol. 59.—Suppl. 2.—P. 90—96.</w:t>
      </w:r>
    </w:p>
    <w:p w:rsidR="006C6494" w:rsidRPr="007708CA" w:rsidRDefault="006C6494" w:rsidP="00246A3F">
      <w:pPr>
        <w:numPr>
          <w:ilvl w:val="0"/>
          <w:numId w:val="60"/>
        </w:numPr>
        <w:tabs>
          <w:tab w:val="clear" w:pos="720"/>
          <w:tab w:val="num" w:pos="540"/>
        </w:tabs>
        <w:suppressAutoHyphens w:val="0"/>
        <w:spacing w:line="396" w:lineRule="auto"/>
        <w:ind w:left="180" w:firstLine="0"/>
        <w:jc w:val="both"/>
        <w:rPr>
          <w:sz w:val="28"/>
          <w:szCs w:val="28"/>
          <w:lang w:val="en-US"/>
        </w:rPr>
      </w:pPr>
      <w:r w:rsidRPr="007708CA">
        <w:rPr>
          <w:sz w:val="28"/>
          <w:szCs w:val="28"/>
          <w:lang w:val="it-IT"/>
        </w:rPr>
        <w:t xml:space="preserve">Richi P., Balsa A., Munoz-Fernandez S. et al. </w:t>
      </w:r>
      <w:r w:rsidRPr="007708CA">
        <w:rPr>
          <w:sz w:val="28"/>
          <w:szCs w:val="28"/>
          <w:lang w:val="en-US"/>
        </w:rPr>
        <w:t>Factors related to radiological damage in 61 Spaniards with early rheumatoid arthritis // Ann Rheum Dis.</w:t>
      </w:r>
      <w:r w:rsidRPr="007708CA">
        <w:rPr>
          <w:sz w:val="28"/>
          <w:szCs w:val="28"/>
          <w:lang w:val="uk-UA"/>
        </w:rPr>
        <w:t xml:space="preserve"> —</w:t>
      </w:r>
      <w:r w:rsidRPr="007708CA">
        <w:rPr>
          <w:sz w:val="28"/>
          <w:szCs w:val="28"/>
          <w:lang w:val="en-US"/>
        </w:rPr>
        <w:t>61(3).</w:t>
      </w:r>
      <w:r w:rsidRPr="007708CA">
        <w:rPr>
          <w:sz w:val="28"/>
          <w:szCs w:val="28"/>
          <w:lang w:val="uk-UA"/>
        </w:rPr>
        <w:t xml:space="preserve"> —</w:t>
      </w:r>
      <w:r w:rsidRPr="007708CA">
        <w:rPr>
          <w:sz w:val="28"/>
          <w:szCs w:val="28"/>
          <w:lang w:val="en-US"/>
        </w:rPr>
        <w:t>2002.</w:t>
      </w:r>
      <w:r w:rsidRPr="007708CA">
        <w:rPr>
          <w:sz w:val="28"/>
          <w:szCs w:val="28"/>
          <w:lang w:val="uk-UA"/>
        </w:rPr>
        <w:t xml:space="preserve"> —</w:t>
      </w:r>
      <w:r w:rsidRPr="007708CA">
        <w:rPr>
          <w:sz w:val="28"/>
          <w:szCs w:val="28"/>
          <w:lang w:val="en-US"/>
        </w:rPr>
        <w:t>P.270-272.</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en-US"/>
        </w:rPr>
        <w:t>Sambrook</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N</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skeleton</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common</w:t>
      </w:r>
      <w:r w:rsidRPr="007708CA">
        <w:rPr>
          <w:sz w:val="28"/>
          <w:szCs w:val="28"/>
          <w:lang w:val="uk-UA"/>
        </w:rPr>
        <w:t xml:space="preserve"> </w:t>
      </w:r>
      <w:r w:rsidRPr="007708CA">
        <w:rPr>
          <w:sz w:val="28"/>
          <w:szCs w:val="28"/>
          <w:lang w:val="en-US"/>
        </w:rPr>
        <w:t>mech</w:t>
      </w:r>
      <w:r w:rsidRPr="007708CA">
        <w:rPr>
          <w:sz w:val="28"/>
          <w:szCs w:val="28"/>
          <w:lang w:val="en-US"/>
        </w:rPr>
        <w:t>a</w:t>
      </w:r>
      <w:r w:rsidRPr="007708CA">
        <w:rPr>
          <w:sz w:val="28"/>
          <w:szCs w:val="28"/>
          <w:lang w:val="en-US"/>
        </w:rPr>
        <w:t>nisms</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bone</w:t>
      </w:r>
      <w:r w:rsidRPr="007708CA">
        <w:rPr>
          <w:sz w:val="28"/>
          <w:szCs w:val="28"/>
          <w:lang w:val="uk-UA"/>
        </w:rPr>
        <w:t xml:space="preserve"> </w:t>
      </w:r>
      <w:r w:rsidRPr="007708CA">
        <w:rPr>
          <w:sz w:val="28"/>
          <w:szCs w:val="28"/>
          <w:lang w:val="en-US"/>
        </w:rPr>
        <w:t>erosion</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osteoporosis</w:t>
      </w:r>
      <w:r w:rsidRPr="007708CA">
        <w:rPr>
          <w:sz w:val="28"/>
          <w:szCs w:val="28"/>
          <w:lang w:val="uk-UA"/>
        </w:rPr>
        <w:t xml:space="preserve">? // </w:t>
      </w:r>
      <w:r w:rsidRPr="007708CA">
        <w:rPr>
          <w:sz w:val="28"/>
          <w:szCs w:val="28"/>
          <w:lang w:val="en-US"/>
        </w:rPr>
        <w:t>J</w:t>
      </w:r>
      <w:r w:rsidRPr="007708CA">
        <w:rPr>
          <w:sz w:val="28"/>
          <w:szCs w:val="28"/>
          <w:lang w:val="uk-UA"/>
        </w:rPr>
        <w:t xml:space="preserve">. </w:t>
      </w:r>
      <w:r w:rsidRPr="007708CA">
        <w:rPr>
          <w:sz w:val="28"/>
          <w:szCs w:val="28"/>
          <w:lang w:val="en-US"/>
        </w:rPr>
        <w:t>Rheumatol</w:t>
      </w:r>
      <w:r w:rsidRPr="007708CA">
        <w:rPr>
          <w:sz w:val="28"/>
          <w:szCs w:val="28"/>
          <w:lang w:val="uk-UA"/>
        </w:rPr>
        <w:t>.—2000.</w:t>
      </w:r>
      <w:r w:rsidRPr="007708CA">
        <w:rPr>
          <w:sz w:val="28"/>
          <w:szCs w:val="28"/>
          <w:lang w:val="en-US"/>
        </w:rPr>
        <w:t>—Vol. 59.—P. 254—257.</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en-GB"/>
        </w:rPr>
        <w:t>Scheel</w:t>
      </w:r>
      <w:r w:rsidRPr="007708CA">
        <w:rPr>
          <w:sz w:val="28"/>
          <w:szCs w:val="28"/>
          <w:lang w:val="uk-UA"/>
        </w:rPr>
        <w:t xml:space="preserve"> </w:t>
      </w:r>
      <w:r w:rsidRPr="007708CA">
        <w:rPr>
          <w:sz w:val="28"/>
          <w:szCs w:val="28"/>
          <w:lang w:val="en-GB"/>
        </w:rPr>
        <w:t>A</w:t>
      </w:r>
      <w:r w:rsidRPr="007708CA">
        <w:rPr>
          <w:sz w:val="28"/>
          <w:szCs w:val="28"/>
          <w:lang w:val="uk-UA"/>
        </w:rPr>
        <w:t>.</w:t>
      </w:r>
      <w:r w:rsidRPr="007708CA">
        <w:rPr>
          <w:sz w:val="28"/>
          <w:szCs w:val="28"/>
          <w:lang w:val="en-GB"/>
        </w:rPr>
        <w:t>K</w:t>
      </w:r>
      <w:r w:rsidRPr="007708CA">
        <w:rPr>
          <w:sz w:val="28"/>
          <w:szCs w:val="28"/>
          <w:lang w:val="uk-UA"/>
        </w:rPr>
        <w:t xml:space="preserve">., </w:t>
      </w:r>
      <w:r w:rsidRPr="007708CA">
        <w:rPr>
          <w:sz w:val="28"/>
          <w:szCs w:val="28"/>
          <w:lang w:val="en-GB"/>
        </w:rPr>
        <w:t>Schmidt</w:t>
      </w:r>
      <w:r w:rsidRPr="007708CA">
        <w:rPr>
          <w:sz w:val="28"/>
          <w:szCs w:val="28"/>
          <w:lang w:val="uk-UA"/>
        </w:rPr>
        <w:t xml:space="preserve"> </w:t>
      </w:r>
      <w:r w:rsidRPr="007708CA">
        <w:rPr>
          <w:sz w:val="28"/>
          <w:szCs w:val="28"/>
          <w:lang w:val="en-GB"/>
        </w:rPr>
        <w:t>W</w:t>
      </w:r>
      <w:r w:rsidRPr="007708CA">
        <w:rPr>
          <w:sz w:val="28"/>
          <w:szCs w:val="28"/>
          <w:lang w:val="uk-UA"/>
        </w:rPr>
        <w:t>.</w:t>
      </w:r>
      <w:r w:rsidRPr="007708CA">
        <w:rPr>
          <w:sz w:val="28"/>
          <w:szCs w:val="28"/>
          <w:lang w:val="en-GB"/>
        </w:rPr>
        <w:t>A</w:t>
      </w:r>
      <w:r w:rsidRPr="007708CA">
        <w:rPr>
          <w:sz w:val="28"/>
          <w:szCs w:val="28"/>
          <w:lang w:val="uk-UA"/>
        </w:rPr>
        <w:t xml:space="preserve">., </w:t>
      </w:r>
      <w:r w:rsidRPr="007708CA">
        <w:rPr>
          <w:sz w:val="28"/>
          <w:szCs w:val="28"/>
          <w:lang w:val="en-GB"/>
        </w:rPr>
        <w:t>Hermann</w:t>
      </w:r>
      <w:r w:rsidRPr="007708CA">
        <w:rPr>
          <w:sz w:val="28"/>
          <w:szCs w:val="28"/>
          <w:lang w:val="uk-UA"/>
        </w:rPr>
        <w:t xml:space="preserve"> </w:t>
      </w:r>
      <w:r w:rsidRPr="007708CA">
        <w:rPr>
          <w:sz w:val="28"/>
          <w:szCs w:val="28"/>
          <w:lang w:val="en-GB"/>
        </w:rPr>
        <w:t>K</w:t>
      </w:r>
      <w:r w:rsidRPr="007708CA">
        <w:rPr>
          <w:sz w:val="28"/>
          <w:szCs w:val="28"/>
          <w:lang w:val="uk-UA"/>
        </w:rPr>
        <w:t>-</w:t>
      </w:r>
      <w:r w:rsidRPr="007708CA">
        <w:rPr>
          <w:sz w:val="28"/>
          <w:szCs w:val="28"/>
          <w:lang w:val="en-GB"/>
        </w:rPr>
        <w:t>G</w:t>
      </w:r>
      <w:r w:rsidRPr="007708CA">
        <w:rPr>
          <w:sz w:val="28"/>
          <w:szCs w:val="28"/>
          <w:lang w:val="uk-UA"/>
        </w:rPr>
        <w:t xml:space="preserve">. </w:t>
      </w:r>
      <w:proofErr w:type="gramStart"/>
      <w:r w:rsidRPr="007708CA">
        <w:rPr>
          <w:sz w:val="28"/>
          <w:szCs w:val="28"/>
          <w:lang w:val="en-GB"/>
        </w:rPr>
        <w:t>et</w:t>
      </w:r>
      <w:proofErr w:type="gramEnd"/>
      <w:r w:rsidRPr="007708CA">
        <w:rPr>
          <w:sz w:val="28"/>
          <w:szCs w:val="28"/>
          <w:lang w:val="uk-UA"/>
        </w:rPr>
        <w:t xml:space="preserve"> </w:t>
      </w:r>
      <w:r w:rsidRPr="007708CA">
        <w:rPr>
          <w:sz w:val="28"/>
          <w:szCs w:val="28"/>
          <w:lang w:val="en-GB"/>
        </w:rPr>
        <w:t>al</w:t>
      </w:r>
      <w:r w:rsidRPr="007708CA">
        <w:rPr>
          <w:sz w:val="28"/>
          <w:szCs w:val="28"/>
          <w:lang w:val="uk-UA"/>
        </w:rPr>
        <w:t xml:space="preserve">. </w:t>
      </w:r>
      <w:r w:rsidRPr="007708CA">
        <w:rPr>
          <w:color w:val="333333"/>
          <w:sz w:val="28"/>
          <w:szCs w:val="28"/>
          <w:lang w:val="en-GB"/>
        </w:rPr>
        <w:t>Interobserver reliability of rheumatologists performing musculoskeletal ultrasonography: results from a EULAR "Train the trainers" course //</w:t>
      </w:r>
      <w:r w:rsidRPr="007708CA">
        <w:rPr>
          <w:sz w:val="28"/>
          <w:szCs w:val="28"/>
          <w:lang w:val="en-US"/>
        </w:rPr>
        <w:t xml:space="preserve"> Ann</w:t>
      </w:r>
      <w:r w:rsidRPr="007708CA">
        <w:rPr>
          <w:sz w:val="28"/>
          <w:szCs w:val="28"/>
          <w:lang w:val="uk-UA"/>
        </w:rPr>
        <w:t xml:space="preserve">. </w:t>
      </w:r>
      <w:r w:rsidRPr="007708CA">
        <w:rPr>
          <w:sz w:val="28"/>
          <w:szCs w:val="28"/>
          <w:lang w:val="en-US"/>
        </w:rPr>
        <w:t>Rheum</w:t>
      </w:r>
      <w:r w:rsidRPr="007708CA">
        <w:rPr>
          <w:sz w:val="28"/>
          <w:szCs w:val="28"/>
          <w:lang w:val="uk-UA"/>
        </w:rPr>
        <w:t xml:space="preserve">. </w:t>
      </w:r>
      <w:r w:rsidRPr="007708CA">
        <w:rPr>
          <w:sz w:val="28"/>
          <w:szCs w:val="28"/>
          <w:lang w:val="en-US"/>
        </w:rPr>
        <w:t>Dis</w:t>
      </w:r>
      <w:proofErr w:type="gramStart"/>
      <w:r w:rsidRPr="007708CA">
        <w:rPr>
          <w:sz w:val="28"/>
          <w:szCs w:val="28"/>
          <w:lang w:val="uk-UA"/>
        </w:rPr>
        <w:t>.-</w:t>
      </w:r>
      <w:proofErr w:type="gramEnd"/>
      <w:r w:rsidRPr="007708CA">
        <w:rPr>
          <w:sz w:val="28"/>
          <w:szCs w:val="28"/>
          <w:lang w:val="uk-UA"/>
        </w:rPr>
        <w:t xml:space="preserve"> 2007.- </w:t>
      </w:r>
      <w:r w:rsidRPr="007708CA">
        <w:rPr>
          <w:sz w:val="28"/>
          <w:szCs w:val="28"/>
          <w:lang w:val="en-US"/>
        </w:rPr>
        <w:t>Vol</w:t>
      </w:r>
      <w:r w:rsidRPr="007708CA">
        <w:rPr>
          <w:sz w:val="28"/>
          <w:szCs w:val="28"/>
          <w:lang w:val="uk-UA"/>
        </w:rPr>
        <w:t xml:space="preserve">. 64.- </w:t>
      </w:r>
      <w:r w:rsidRPr="007708CA">
        <w:rPr>
          <w:sz w:val="28"/>
          <w:szCs w:val="28"/>
          <w:lang w:val="en-US"/>
        </w:rPr>
        <w:t>No</w:t>
      </w:r>
      <w:r w:rsidRPr="007708CA">
        <w:rPr>
          <w:sz w:val="28"/>
          <w:szCs w:val="28"/>
          <w:lang w:val="uk-UA"/>
        </w:rPr>
        <w:t xml:space="preserve"> 12.- </w:t>
      </w:r>
      <w:r w:rsidRPr="007708CA">
        <w:rPr>
          <w:sz w:val="28"/>
          <w:szCs w:val="28"/>
          <w:lang w:val="en-US"/>
        </w:rPr>
        <w:t>P</w:t>
      </w:r>
      <w:r w:rsidRPr="007708CA">
        <w:rPr>
          <w:sz w:val="28"/>
          <w:szCs w:val="28"/>
          <w:lang w:val="uk-UA"/>
        </w:rPr>
        <w:t xml:space="preserve">. </w:t>
      </w:r>
      <w:r w:rsidRPr="007708CA">
        <w:rPr>
          <w:sz w:val="28"/>
          <w:szCs w:val="28"/>
          <w:lang w:val="en-US"/>
        </w:rPr>
        <w:t>1043-1049.</w:t>
      </w:r>
    </w:p>
    <w:p w:rsidR="006C6494" w:rsidRPr="007708CA" w:rsidRDefault="006C6494" w:rsidP="00246A3F">
      <w:pPr>
        <w:numPr>
          <w:ilvl w:val="0"/>
          <w:numId w:val="60"/>
        </w:numPr>
        <w:shd w:val="clear" w:color="auto" w:fill="FFFFFF"/>
        <w:tabs>
          <w:tab w:val="clear" w:pos="720"/>
          <w:tab w:val="num" w:pos="540"/>
        </w:tabs>
        <w:suppressAutoHyphens w:val="0"/>
        <w:autoSpaceDE w:val="0"/>
        <w:autoSpaceDN w:val="0"/>
        <w:adjustRightInd w:val="0"/>
        <w:spacing w:line="396" w:lineRule="auto"/>
        <w:ind w:left="180" w:firstLine="0"/>
        <w:jc w:val="both"/>
        <w:rPr>
          <w:sz w:val="28"/>
          <w:szCs w:val="28"/>
          <w:lang w:val="uk-UA"/>
        </w:rPr>
      </w:pPr>
      <w:r w:rsidRPr="007708CA">
        <w:rPr>
          <w:sz w:val="28"/>
          <w:szCs w:val="28"/>
          <w:lang w:val="en-US"/>
        </w:rPr>
        <w:t>Scott</w:t>
      </w:r>
      <w:r w:rsidRPr="007708CA">
        <w:rPr>
          <w:sz w:val="28"/>
          <w:szCs w:val="28"/>
          <w:lang w:val="uk-UA"/>
        </w:rPr>
        <w:t xml:space="preserve"> </w:t>
      </w:r>
      <w:r w:rsidRPr="007708CA">
        <w:rPr>
          <w:sz w:val="28"/>
          <w:szCs w:val="28"/>
          <w:lang w:val="en-US"/>
        </w:rPr>
        <w:t>D</w:t>
      </w:r>
      <w:r w:rsidRPr="007708CA">
        <w:rPr>
          <w:sz w:val="28"/>
          <w:szCs w:val="28"/>
          <w:lang w:val="uk-UA"/>
        </w:rPr>
        <w:t>.</w:t>
      </w:r>
      <w:r w:rsidRPr="007708CA">
        <w:rPr>
          <w:sz w:val="28"/>
          <w:szCs w:val="28"/>
          <w:lang w:val="en-US"/>
        </w:rPr>
        <w:t>L</w:t>
      </w:r>
      <w:r w:rsidRPr="007708CA">
        <w:rPr>
          <w:sz w:val="28"/>
          <w:szCs w:val="28"/>
          <w:lang w:val="uk-UA"/>
        </w:rPr>
        <w:t xml:space="preserve">., </w:t>
      </w:r>
      <w:r w:rsidRPr="007708CA">
        <w:rPr>
          <w:sz w:val="28"/>
          <w:szCs w:val="28"/>
          <w:lang w:val="en-US"/>
        </w:rPr>
        <w:t>Pugner</w:t>
      </w:r>
      <w:r w:rsidRPr="007708CA">
        <w:rPr>
          <w:sz w:val="28"/>
          <w:szCs w:val="28"/>
          <w:lang w:val="uk-UA"/>
        </w:rPr>
        <w:t xml:space="preserve"> </w:t>
      </w:r>
      <w:r w:rsidRPr="007708CA">
        <w:rPr>
          <w:sz w:val="28"/>
          <w:szCs w:val="28"/>
          <w:lang w:val="en-US"/>
        </w:rPr>
        <w:t>K</w:t>
      </w:r>
      <w:r w:rsidRPr="007708CA">
        <w:rPr>
          <w:sz w:val="28"/>
          <w:szCs w:val="28"/>
          <w:lang w:val="uk-UA"/>
        </w:rPr>
        <w:t xml:space="preserve">., </w:t>
      </w:r>
      <w:r w:rsidRPr="007708CA">
        <w:rPr>
          <w:sz w:val="28"/>
          <w:szCs w:val="28"/>
          <w:lang w:val="en-US"/>
        </w:rPr>
        <w:t>Kaarela</w:t>
      </w:r>
      <w:r w:rsidRPr="007708CA">
        <w:rPr>
          <w:sz w:val="28"/>
          <w:szCs w:val="28"/>
          <w:lang w:val="uk-UA"/>
        </w:rPr>
        <w:t xml:space="preserve"> </w:t>
      </w:r>
      <w:r w:rsidRPr="007708CA">
        <w:rPr>
          <w:sz w:val="28"/>
          <w:szCs w:val="28"/>
          <w:lang w:val="en-US"/>
        </w:rPr>
        <w:t>K</w:t>
      </w:r>
      <w:r w:rsidRPr="007708CA">
        <w:rPr>
          <w:sz w:val="28"/>
          <w:szCs w:val="28"/>
          <w:lang w:val="uk-UA"/>
        </w:rPr>
        <w:t xml:space="preserve">., </w:t>
      </w:r>
      <w:r w:rsidRPr="007708CA">
        <w:rPr>
          <w:sz w:val="28"/>
          <w:szCs w:val="28"/>
          <w:lang w:val="en-US"/>
        </w:rPr>
        <w:t>Doyle</w:t>
      </w:r>
      <w:r w:rsidRPr="007708CA">
        <w:rPr>
          <w:sz w:val="28"/>
          <w:szCs w:val="28"/>
          <w:lang w:val="uk-UA"/>
        </w:rPr>
        <w:t xml:space="preserve"> </w:t>
      </w:r>
      <w:r w:rsidRPr="007708CA">
        <w:rPr>
          <w:sz w:val="28"/>
          <w:szCs w:val="28"/>
          <w:lang w:val="en-US"/>
        </w:rPr>
        <w:t>D</w:t>
      </w:r>
      <w:r w:rsidRPr="007708CA">
        <w:rPr>
          <w:sz w:val="28"/>
          <w:szCs w:val="28"/>
          <w:lang w:val="uk-UA"/>
        </w:rPr>
        <w:t>.</w:t>
      </w:r>
      <w:r w:rsidRPr="007708CA">
        <w:rPr>
          <w:sz w:val="28"/>
          <w:szCs w:val="28"/>
          <w:lang w:val="en-US"/>
        </w:rPr>
        <w:t>V</w:t>
      </w:r>
      <w:r w:rsidRPr="007708CA">
        <w:rPr>
          <w:sz w:val="28"/>
          <w:szCs w:val="28"/>
          <w:lang w:val="uk-UA"/>
        </w:rPr>
        <w:t xml:space="preserve">., </w:t>
      </w:r>
      <w:r w:rsidRPr="007708CA">
        <w:rPr>
          <w:sz w:val="28"/>
          <w:szCs w:val="28"/>
          <w:lang w:val="en-US"/>
        </w:rPr>
        <w:t>Woolfe</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Holmes</w:t>
      </w:r>
      <w:r w:rsidRPr="007708CA">
        <w:rPr>
          <w:sz w:val="28"/>
          <w:szCs w:val="28"/>
          <w:lang w:val="uk-UA"/>
        </w:rPr>
        <w:t xml:space="preserve"> </w:t>
      </w:r>
      <w:r w:rsidRPr="007708CA">
        <w:rPr>
          <w:sz w:val="28"/>
          <w:szCs w:val="28"/>
          <w:lang w:val="en-US"/>
        </w:rPr>
        <w:t>J</w:t>
      </w:r>
      <w:r w:rsidRPr="007708CA">
        <w:rPr>
          <w:sz w:val="28"/>
          <w:szCs w:val="28"/>
          <w:lang w:val="uk-UA"/>
        </w:rPr>
        <w:t xml:space="preserve">., </w:t>
      </w:r>
      <w:r w:rsidRPr="007708CA">
        <w:rPr>
          <w:sz w:val="28"/>
          <w:szCs w:val="28"/>
          <w:lang w:val="en-US"/>
        </w:rPr>
        <w:t>H</w:t>
      </w:r>
      <w:r w:rsidRPr="007708CA">
        <w:rPr>
          <w:sz w:val="28"/>
          <w:szCs w:val="28"/>
          <w:lang w:val="en-US"/>
        </w:rPr>
        <w:t>i</w:t>
      </w:r>
      <w:r w:rsidRPr="007708CA">
        <w:rPr>
          <w:sz w:val="28"/>
          <w:szCs w:val="28"/>
          <w:lang w:val="en-US"/>
        </w:rPr>
        <w:t>eke</w:t>
      </w:r>
      <w:r w:rsidRPr="007708CA">
        <w:rPr>
          <w:sz w:val="28"/>
          <w:szCs w:val="28"/>
          <w:lang w:val="uk-UA"/>
        </w:rPr>
        <w:t xml:space="preserve"> </w:t>
      </w:r>
      <w:r w:rsidRPr="007708CA">
        <w:rPr>
          <w:sz w:val="28"/>
          <w:szCs w:val="28"/>
          <w:lang w:val="en-US"/>
        </w:rPr>
        <w:t>K</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links</w:t>
      </w:r>
      <w:r w:rsidRPr="007708CA">
        <w:rPr>
          <w:sz w:val="28"/>
          <w:szCs w:val="28"/>
          <w:lang w:val="uk-UA"/>
        </w:rPr>
        <w:t xml:space="preserve"> </w:t>
      </w:r>
      <w:r w:rsidRPr="007708CA">
        <w:rPr>
          <w:sz w:val="28"/>
          <w:szCs w:val="28"/>
          <w:lang w:val="en-US"/>
        </w:rPr>
        <w:t>between</w:t>
      </w:r>
      <w:r w:rsidRPr="007708CA">
        <w:rPr>
          <w:sz w:val="28"/>
          <w:szCs w:val="28"/>
          <w:lang w:val="uk-UA"/>
        </w:rPr>
        <w:t xml:space="preserve"> </w:t>
      </w:r>
      <w:r w:rsidRPr="007708CA">
        <w:rPr>
          <w:sz w:val="28"/>
          <w:szCs w:val="28"/>
          <w:lang w:val="en-US"/>
        </w:rPr>
        <w:t>joint</w:t>
      </w:r>
      <w:r w:rsidRPr="007708CA">
        <w:rPr>
          <w:sz w:val="28"/>
          <w:szCs w:val="28"/>
          <w:lang w:val="uk-UA"/>
        </w:rPr>
        <w:t xml:space="preserve"> </w:t>
      </w:r>
      <w:r w:rsidRPr="007708CA">
        <w:rPr>
          <w:sz w:val="28"/>
          <w:szCs w:val="28"/>
          <w:lang w:val="en-US"/>
        </w:rPr>
        <w:t>damage</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disability</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 </w:t>
      </w:r>
      <w:r w:rsidRPr="007708CA">
        <w:rPr>
          <w:sz w:val="28"/>
          <w:szCs w:val="28"/>
          <w:lang w:val="en-US"/>
        </w:rPr>
        <w:t>Reumatology</w:t>
      </w:r>
      <w:r w:rsidRPr="007708CA">
        <w:rPr>
          <w:sz w:val="28"/>
          <w:szCs w:val="28"/>
          <w:lang w:val="uk-UA"/>
        </w:rPr>
        <w:t>.—2000.—</w:t>
      </w:r>
      <w:r w:rsidRPr="007708CA">
        <w:rPr>
          <w:sz w:val="28"/>
          <w:szCs w:val="28"/>
          <w:lang w:val="en-US"/>
        </w:rPr>
        <w:t>Vol</w:t>
      </w:r>
      <w:r w:rsidRPr="007708CA">
        <w:rPr>
          <w:sz w:val="28"/>
          <w:szCs w:val="28"/>
          <w:lang w:val="uk-UA"/>
        </w:rPr>
        <w:t>. 39.—</w:t>
      </w:r>
      <w:r w:rsidRPr="007708CA">
        <w:rPr>
          <w:sz w:val="28"/>
          <w:szCs w:val="28"/>
          <w:lang w:val="en-US"/>
        </w:rPr>
        <w:t>P</w:t>
      </w:r>
      <w:r w:rsidRPr="007708CA">
        <w:rPr>
          <w:sz w:val="28"/>
          <w:szCs w:val="28"/>
          <w:lang w:val="uk-UA"/>
        </w:rPr>
        <w:t>. 122-132.</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da-DK"/>
        </w:rPr>
        <w:t xml:space="preserve">Sharp J.T., Strand V., Leung H., et al. </w:t>
      </w:r>
      <w:r w:rsidRPr="007708CA">
        <w:rPr>
          <w:sz w:val="28"/>
          <w:szCs w:val="28"/>
          <w:lang w:val="en-US"/>
        </w:rPr>
        <w:t>Treatment with leflunomide slows radiographic progression of rheumatoid arthritis: results from three rando</w:t>
      </w:r>
      <w:r w:rsidRPr="007708CA">
        <w:rPr>
          <w:sz w:val="28"/>
          <w:szCs w:val="28"/>
          <w:lang w:val="en-US"/>
        </w:rPr>
        <w:t>m</w:t>
      </w:r>
      <w:r w:rsidRPr="007708CA">
        <w:rPr>
          <w:sz w:val="28"/>
          <w:szCs w:val="28"/>
          <w:lang w:val="en-US"/>
        </w:rPr>
        <w:t>ized controlled trials of leflunomide in patients with active rheumatoid arthr</w:t>
      </w:r>
      <w:r w:rsidRPr="007708CA">
        <w:rPr>
          <w:sz w:val="28"/>
          <w:szCs w:val="28"/>
          <w:lang w:val="en-US"/>
        </w:rPr>
        <w:t>i</w:t>
      </w:r>
      <w:r w:rsidRPr="007708CA">
        <w:rPr>
          <w:sz w:val="28"/>
          <w:szCs w:val="28"/>
          <w:lang w:val="en-US"/>
        </w:rPr>
        <w:t>tis // Arthritis Rheum.—2000.—Vol. 43.—P. 495—505.</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de-DE"/>
        </w:rPr>
        <w:t>Schmidt</w:t>
      </w:r>
      <w:r w:rsidRPr="007708CA">
        <w:rPr>
          <w:sz w:val="28"/>
          <w:szCs w:val="28"/>
          <w:lang w:val="uk-UA"/>
        </w:rPr>
        <w:t xml:space="preserve"> </w:t>
      </w:r>
      <w:r w:rsidRPr="007708CA">
        <w:rPr>
          <w:sz w:val="28"/>
          <w:szCs w:val="28"/>
          <w:lang w:val="de-DE"/>
        </w:rPr>
        <w:t>W</w:t>
      </w:r>
      <w:r w:rsidRPr="007708CA">
        <w:rPr>
          <w:sz w:val="28"/>
          <w:szCs w:val="28"/>
          <w:lang w:val="uk-UA"/>
        </w:rPr>
        <w:t>.</w:t>
      </w:r>
      <w:r w:rsidRPr="007708CA">
        <w:rPr>
          <w:sz w:val="28"/>
          <w:szCs w:val="28"/>
          <w:lang w:val="de-DE"/>
        </w:rPr>
        <w:t>A</w:t>
      </w:r>
      <w:r w:rsidRPr="007708CA">
        <w:rPr>
          <w:sz w:val="28"/>
          <w:szCs w:val="28"/>
          <w:lang w:val="uk-UA"/>
        </w:rPr>
        <w:t xml:space="preserve">., </w:t>
      </w:r>
      <w:r w:rsidRPr="007708CA">
        <w:rPr>
          <w:sz w:val="28"/>
          <w:szCs w:val="28"/>
          <w:lang w:val="de-DE"/>
        </w:rPr>
        <w:t>Schmidt</w:t>
      </w:r>
      <w:r w:rsidRPr="007708CA">
        <w:rPr>
          <w:sz w:val="28"/>
          <w:szCs w:val="28"/>
          <w:lang w:val="uk-UA"/>
        </w:rPr>
        <w:t xml:space="preserve"> </w:t>
      </w:r>
      <w:r w:rsidRPr="007708CA">
        <w:rPr>
          <w:sz w:val="28"/>
          <w:szCs w:val="28"/>
          <w:lang w:val="de-DE"/>
        </w:rPr>
        <w:t>H</w:t>
      </w:r>
      <w:r w:rsidRPr="007708CA">
        <w:rPr>
          <w:sz w:val="28"/>
          <w:szCs w:val="28"/>
          <w:lang w:val="uk-UA"/>
        </w:rPr>
        <w:t xml:space="preserve">., </w:t>
      </w:r>
      <w:r w:rsidRPr="007708CA">
        <w:rPr>
          <w:sz w:val="28"/>
          <w:szCs w:val="28"/>
          <w:lang w:val="de-DE"/>
        </w:rPr>
        <w:t>Schike</w:t>
      </w:r>
      <w:r w:rsidRPr="007708CA">
        <w:rPr>
          <w:sz w:val="28"/>
          <w:szCs w:val="28"/>
          <w:lang w:val="uk-UA"/>
        </w:rPr>
        <w:t xml:space="preserve"> </w:t>
      </w:r>
      <w:r w:rsidRPr="007708CA">
        <w:rPr>
          <w:sz w:val="28"/>
          <w:szCs w:val="28"/>
          <w:lang w:val="de-DE"/>
        </w:rPr>
        <w:t>B</w:t>
      </w:r>
      <w:r w:rsidRPr="007708CA">
        <w:rPr>
          <w:sz w:val="28"/>
          <w:szCs w:val="28"/>
          <w:lang w:val="uk-UA"/>
        </w:rPr>
        <w:t xml:space="preserve">., </w:t>
      </w:r>
      <w:r w:rsidRPr="007708CA">
        <w:rPr>
          <w:sz w:val="28"/>
          <w:szCs w:val="28"/>
          <w:lang w:val="de-DE"/>
        </w:rPr>
        <w:t>Gromnica</w:t>
      </w:r>
      <w:r w:rsidRPr="007708CA">
        <w:rPr>
          <w:sz w:val="28"/>
          <w:szCs w:val="28"/>
          <w:lang w:val="uk-UA"/>
        </w:rPr>
        <w:t>-</w:t>
      </w:r>
      <w:r w:rsidRPr="007708CA">
        <w:rPr>
          <w:sz w:val="28"/>
          <w:szCs w:val="28"/>
          <w:lang w:val="de-DE"/>
        </w:rPr>
        <w:t>Ihle</w:t>
      </w:r>
      <w:r w:rsidRPr="007708CA">
        <w:rPr>
          <w:sz w:val="28"/>
          <w:szCs w:val="28"/>
          <w:lang w:val="uk-UA"/>
        </w:rPr>
        <w:t xml:space="preserve"> </w:t>
      </w:r>
      <w:r w:rsidRPr="007708CA">
        <w:rPr>
          <w:sz w:val="28"/>
          <w:szCs w:val="28"/>
          <w:lang w:val="de-DE"/>
        </w:rPr>
        <w:t>E</w:t>
      </w:r>
      <w:r w:rsidRPr="007708CA">
        <w:rPr>
          <w:sz w:val="28"/>
          <w:szCs w:val="28"/>
          <w:lang w:val="uk-UA"/>
        </w:rPr>
        <w:t xml:space="preserve">. </w:t>
      </w:r>
      <w:r w:rsidRPr="007708CA">
        <w:rPr>
          <w:sz w:val="28"/>
          <w:szCs w:val="28"/>
          <w:lang w:val="en-US"/>
        </w:rPr>
        <w:t>Standard</w:t>
      </w:r>
      <w:r w:rsidRPr="007708CA">
        <w:rPr>
          <w:sz w:val="28"/>
          <w:szCs w:val="28"/>
          <w:lang w:val="uk-UA"/>
        </w:rPr>
        <w:t xml:space="preserve"> </w:t>
      </w:r>
      <w:r w:rsidRPr="007708CA">
        <w:rPr>
          <w:sz w:val="28"/>
          <w:szCs w:val="28"/>
          <w:lang w:val="en-US"/>
        </w:rPr>
        <w:t>refe</w:t>
      </w:r>
      <w:r w:rsidRPr="007708CA">
        <w:rPr>
          <w:sz w:val="28"/>
          <w:szCs w:val="28"/>
          <w:lang w:val="en-US"/>
        </w:rPr>
        <w:t>r</w:t>
      </w:r>
      <w:r w:rsidRPr="007708CA">
        <w:rPr>
          <w:sz w:val="28"/>
          <w:szCs w:val="28"/>
          <w:lang w:val="en-US"/>
        </w:rPr>
        <w:t>ence</w:t>
      </w:r>
      <w:r w:rsidRPr="007708CA">
        <w:rPr>
          <w:sz w:val="28"/>
          <w:szCs w:val="28"/>
          <w:lang w:val="uk-UA"/>
        </w:rPr>
        <w:t xml:space="preserve"> </w:t>
      </w:r>
      <w:r w:rsidRPr="007708CA">
        <w:rPr>
          <w:sz w:val="28"/>
          <w:szCs w:val="28"/>
          <w:lang w:val="en-US"/>
        </w:rPr>
        <w:t>values</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muscular</w:t>
      </w:r>
      <w:r w:rsidRPr="007708CA">
        <w:rPr>
          <w:sz w:val="28"/>
          <w:szCs w:val="28"/>
          <w:lang w:val="uk-UA"/>
        </w:rPr>
        <w:t xml:space="preserve"> </w:t>
      </w:r>
      <w:r w:rsidRPr="007708CA">
        <w:rPr>
          <w:sz w:val="28"/>
          <w:szCs w:val="28"/>
          <w:lang w:val="en-US"/>
        </w:rPr>
        <w:t>ultrasonography</w:t>
      </w:r>
      <w:r w:rsidRPr="007708CA">
        <w:rPr>
          <w:sz w:val="28"/>
          <w:szCs w:val="28"/>
          <w:lang w:val="uk-UA"/>
        </w:rPr>
        <w:t xml:space="preserve"> // </w:t>
      </w:r>
      <w:r w:rsidRPr="007708CA">
        <w:rPr>
          <w:sz w:val="28"/>
          <w:szCs w:val="28"/>
          <w:lang w:val="en-US"/>
        </w:rPr>
        <w:t>Ann</w:t>
      </w:r>
      <w:r w:rsidRPr="007708CA">
        <w:rPr>
          <w:sz w:val="28"/>
          <w:szCs w:val="28"/>
          <w:lang w:val="uk-UA"/>
        </w:rPr>
        <w:t>.</w:t>
      </w:r>
      <w:r w:rsidRPr="007708CA">
        <w:rPr>
          <w:sz w:val="28"/>
          <w:szCs w:val="28"/>
          <w:lang w:val="en-US"/>
        </w:rPr>
        <w:t>Rheum</w:t>
      </w:r>
      <w:r w:rsidRPr="007708CA">
        <w:rPr>
          <w:sz w:val="28"/>
          <w:szCs w:val="28"/>
          <w:lang w:val="uk-UA"/>
        </w:rPr>
        <w:t>.</w:t>
      </w:r>
      <w:r w:rsidRPr="007708CA">
        <w:rPr>
          <w:sz w:val="28"/>
          <w:szCs w:val="28"/>
          <w:lang w:val="en-US"/>
        </w:rPr>
        <w:t>Dis</w:t>
      </w:r>
      <w:r w:rsidRPr="007708CA">
        <w:rPr>
          <w:sz w:val="28"/>
          <w:szCs w:val="28"/>
          <w:lang w:val="uk-UA"/>
        </w:rPr>
        <w:t xml:space="preserve">.- 2004.- </w:t>
      </w:r>
      <w:r w:rsidRPr="007708CA">
        <w:rPr>
          <w:sz w:val="28"/>
          <w:szCs w:val="28"/>
          <w:lang w:val="en-US"/>
        </w:rPr>
        <w:t>Vol</w:t>
      </w:r>
      <w:r w:rsidRPr="007708CA">
        <w:rPr>
          <w:sz w:val="28"/>
          <w:szCs w:val="28"/>
          <w:lang w:val="uk-UA"/>
        </w:rPr>
        <w:t xml:space="preserve">. </w:t>
      </w:r>
      <w:r w:rsidRPr="007708CA">
        <w:rPr>
          <w:sz w:val="28"/>
          <w:szCs w:val="28"/>
          <w:lang w:val="en-US"/>
        </w:rPr>
        <w:t>63</w:t>
      </w:r>
      <w:proofErr w:type="gramStart"/>
      <w:r w:rsidRPr="007708CA">
        <w:rPr>
          <w:sz w:val="28"/>
          <w:szCs w:val="28"/>
          <w:lang w:val="en-US"/>
        </w:rPr>
        <w:t>.-</w:t>
      </w:r>
      <w:proofErr w:type="gramEnd"/>
      <w:r w:rsidRPr="007708CA">
        <w:rPr>
          <w:sz w:val="28"/>
          <w:szCs w:val="28"/>
          <w:lang w:val="en-US"/>
        </w:rPr>
        <w:t xml:space="preserve"> P. 988-994.</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en-US"/>
        </w:rPr>
        <w:t>Steinbrocker</w:t>
      </w:r>
      <w:r w:rsidRPr="007708CA">
        <w:rPr>
          <w:sz w:val="28"/>
          <w:szCs w:val="28"/>
          <w:lang w:val="uk-UA"/>
        </w:rPr>
        <w:t xml:space="preserve"> </w:t>
      </w:r>
      <w:r w:rsidRPr="007708CA">
        <w:rPr>
          <w:sz w:val="28"/>
          <w:szCs w:val="28"/>
          <w:lang w:val="en-US"/>
        </w:rPr>
        <w:t>O</w:t>
      </w:r>
      <w:r w:rsidRPr="007708CA">
        <w:rPr>
          <w:sz w:val="28"/>
          <w:szCs w:val="28"/>
          <w:lang w:val="uk-UA"/>
        </w:rPr>
        <w:t xml:space="preserve">., </w:t>
      </w:r>
      <w:r w:rsidRPr="007708CA">
        <w:rPr>
          <w:sz w:val="28"/>
          <w:szCs w:val="28"/>
          <w:lang w:val="en-US"/>
        </w:rPr>
        <w:t>Traeger</w:t>
      </w:r>
      <w:r w:rsidRPr="007708CA">
        <w:rPr>
          <w:sz w:val="28"/>
          <w:szCs w:val="28"/>
          <w:lang w:val="uk-UA"/>
        </w:rPr>
        <w:t xml:space="preserve"> </w:t>
      </w:r>
      <w:r w:rsidRPr="007708CA">
        <w:rPr>
          <w:sz w:val="28"/>
          <w:szCs w:val="28"/>
          <w:lang w:val="en-US"/>
        </w:rPr>
        <w:t>C</w:t>
      </w:r>
      <w:r w:rsidRPr="007708CA">
        <w:rPr>
          <w:sz w:val="28"/>
          <w:szCs w:val="28"/>
          <w:lang w:val="uk-UA"/>
        </w:rPr>
        <w:t>.</w:t>
      </w:r>
      <w:r w:rsidRPr="007708CA">
        <w:rPr>
          <w:sz w:val="28"/>
          <w:szCs w:val="28"/>
          <w:lang w:val="en-US"/>
        </w:rPr>
        <w:t>H</w:t>
      </w:r>
      <w:r w:rsidRPr="007708CA">
        <w:rPr>
          <w:sz w:val="28"/>
          <w:szCs w:val="28"/>
          <w:lang w:val="uk-UA"/>
        </w:rPr>
        <w:t xml:space="preserve">., </w:t>
      </w:r>
      <w:r w:rsidRPr="007708CA">
        <w:rPr>
          <w:sz w:val="28"/>
          <w:szCs w:val="28"/>
          <w:lang w:val="en-US"/>
        </w:rPr>
        <w:t>Batterman</w:t>
      </w:r>
      <w:r w:rsidRPr="007708CA">
        <w:rPr>
          <w:sz w:val="28"/>
          <w:szCs w:val="28"/>
          <w:lang w:val="uk-UA"/>
        </w:rPr>
        <w:t xml:space="preserve"> </w:t>
      </w:r>
      <w:r w:rsidRPr="007708CA">
        <w:rPr>
          <w:sz w:val="28"/>
          <w:szCs w:val="28"/>
          <w:lang w:val="en-US"/>
        </w:rPr>
        <w:t>R</w:t>
      </w:r>
      <w:r w:rsidRPr="007708CA">
        <w:rPr>
          <w:sz w:val="28"/>
          <w:szCs w:val="28"/>
          <w:lang w:val="uk-UA"/>
        </w:rPr>
        <w:t>.</w:t>
      </w:r>
      <w:r w:rsidRPr="007708CA">
        <w:rPr>
          <w:sz w:val="28"/>
          <w:szCs w:val="28"/>
          <w:lang w:val="en-US"/>
        </w:rPr>
        <w:t>C</w:t>
      </w:r>
      <w:r w:rsidRPr="007708CA">
        <w:rPr>
          <w:sz w:val="28"/>
          <w:szCs w:val="28"/>
          <w:lang w:val="uk-UA"/>
        </w:rPr>
        <w:t xml:space="preserve">. </w:t>
      </w:r>
      <w:r w:rsidRPr="007708CA">
        <w:rPr>
          <w:sz w:val="28"/>
          <w:szCs w:val="28"/>
          <w:lang w:val="en-US"/>
        </w:rPr>
        <w:t>Therapeutic</w:t>
      </w:r>
      <w:r w:rsidRPr="007708CA">
        <w:rPr>
          <w:sz w:val="28"/>
          <w:szCs w:val="28"/>
          <w:lang w:val="uk-UA"/>
        </w:rPr>
        <w:t xml:space="preserve"> </w:t>
      </w:r>
      <w:r w:rsidRPr="007708CA">
        <w:rPr>
          <w:sz w:val="28"/>
          <w:szCs w:val="28"/>
          <w:lang w:val="en-US"/>
        </w:rPr>
        <w:t>criteria</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 </w:t>
      </w:r>
      <w:r w:rsidRPr="007708CA">
        <w:rPr>
          <w:sz w:val="28"/>
          <w:szCs w:val="28"/>
          <w:lang w:val="en-US"/>
        </w:rPr>
        <w:t>JAMA</w:t>
      </w:r>
      <w:r w:rsidRPr="007708CA">
        <w:rPr>
          <w:sz w:val="28"/>
          <w:szCs w:val="28"/>
          <w:lang w:val="uk-UA"/>
        </w:rPr>
        <w:t>.—1949.—</w:t>
      </w:r>
      <w:r w:rsidRPr="007708CA">
        <w:rPr>
          <w:sz w:val="28"/>
          <w:szCs w:val="28"/>
          <w:lang w:val="en-US"/>
        </w:rPr>
        <w:t>Vol</w:t>
      </w:r>
      <w:r w:rsidRPr="007708CA">
        <w:rPr>
          <w:sz w:val="28"/>
          <w:szCs w:val="28"/>
          <w:lang w:val="uk-UA"/>
        </w:rPr>
        <w:t>. 140.—</w:t>
      </w:r>
      <w:r w:rsidRPr="007708CA">
        <w:rPr>
          <w:sz w:val="28"/>
          <w:szCs w:val="28"/>
          <w:lang w:val="en-US"/>
        </w:rPr>
        <w:t>P</w:t>
      </w:r>
      <w:r w:rsidRPr="007708CA">
        <w:rPr>
          <w:sz w:val="28"/>
          <w:szCs w:val="28"/>
          <w:lang w:val="uk-UA"/>
        </w:rPr>
        <w:t>. 659—662.</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en-US"/>
        </w:rPr>
      </w:pPr>
      <w:r w:rsidRPr="007708CA">
        <w:rPr>
          <w:sz w:val="28"/>
          <w:szCs w:val="28"/>
          <w:lang w:val="en-US"/>
        </w:rPr>
        <w:t>Suarez</w:t>
      </w:r>
      <w:r w:rsidRPr="007708CA">
        <w:rPr>
          <w:sz w:val="28"/>
          <w:szCs w:val="28"/>
          <w:lang w:val="uk-UA"/>
        </w:rPr>
        <w:t>-</w:t>
      </w:r>
      <w:r w:rsidRPr="007708CA">
        <w:rPr>
          <w:sz w:val="28"/>
          <w:szCs w:val="28"/>
          <w:lang w:val="en-US"/>
        </w:rPr>
        <w:t>Almazor</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E</w:t>
      </w:r>
      <w:r w:rsidRPr="007708CA">
        <w:rPr>
          <w:sz w:val="28"/>
          <w:szCs w:val="28"/>
          <w:lang w:val="uk-UA"/>
        </w:rPr>
        <w:t xml:space="preserve">., </w:t>
      </w:r>
      <w:r w:rsidRPr="007708CA">
        <w:rPr>
          <w:sz w:val="28"/>
          <w:szCs w:val="28"/>
          <w:lang w:val="en-US"/>
        </w:rPr>
        <w:t>Soskolne</w:t>
      </w:r>
      <w:r w:rsidRPr="007708CA">
        <w:rPr>
          <w:sz w:val="28"/>
          <w:szCs w:val="28"/>
          <w:lang w:val="uk-UA"/>
        </w:rPr>
        <w:t xml:space="preserve"> </w:t>
      </w:r>
      <w:r w:rsidRPr="007708CA">
        <w:rPr>
          <w:sz w:val="28"/>
          <w:szCs w:val="28"/>
          <w:lang w:val="en-US"/>
        </w:rPr>
        <w:t>C</w:t>
      </w:r>
      <w:r w:rsidRPr="007708CA">
        <w:rPr>
          <w:sz w:val="28"/>
          <w:szCs w:val="28"/>
          <w:lang w:val="uk-UA"/>
        </w:rPr>
        <w:t>.</w:t>
      </w:r>
      <w:r w:rsidRPr="007708CA">
        <w:rPr>
          <w:sz w:val="28"/>
          <w:szCs w:val="28"/>
          <w:lang w:val="en-US"/>
        </w:rPr>
        <w:t>L</w:t>
      </w:r>
      <w:r w:rsidRPr="007708CA">
        <w:rPr>
          <w:sz w:val="28"/>
          <w:szCs w:val="28"/>
          <w:lang w:val="uk-UA"/>
        </w:rPr>
        <w:t xml:space="preserve">., </w:t>
      </w:r>
      <w:r w:rsidRPr="007708CA">
        <w:rPr>
          <w:sz w:val="28"/>
          <w:szCs w:val="28"/>
          <w:lang w:val="en-US"/>
        </w:rPr>
        <w:t>Saunders</w:t>
      </w:r>
      <w:r w:rsidRPr="007708CA">
        <w:rPr>
          <w:sz w:val="28"/>
          <w:szCs w:val="28"/>
          <w:lang w:val="uk-UA"/>
        </w:rPr>
        <w:t xml:space="preserve"> </w:t>
      </w:r>
      <w:r w:rsidRPr="007708CA">
        <w:rPr>
          <w:sz w:val="28"/>
          <w:szCs w:val="28"/>
          <w:lang w:val="en-US"/>
        </w:rPr>
        <w:t>L</w:t>
      </w:r>
      <w:r w:rsidRPr="007708CA">
        <w:rPr>
          <w:sz w:val="28"/>
          <w:szCs w:val="28"/>
          <w:lang w:val="uk-UA"/>
        </w:rPr>
        <w:t>.</w:t>
      </w:r>
      <w:r w:rsidRPr="007708CA">
        <w:rPr>
          <w:sz w:val="28"/>
          <w:szCs w:val="28"/>
          <w:lang w:val="en-US"/>
        </w:rPr>
        <w:t>D</w:t>
      </w:r>
      <w:r w:rsidRPr="007708CA">
        <w:rPr>
          <w:sz w:val="28"/>
          <w:szCs w:val="28"/>
          <w:lang w:val="uk-UA"/>
        </w:rPr>
        <w:t xml:space="preserve">., </w:t>
      </w:r>
      <w:r w:rsidRPr="007708CA">
        <w:rPr>
          <w:sz w:val="28"/>
          <w:szCs w:val="28"/>
          <w:lang w:val="en-US"/>
        </w:rPr>
        <w:t>Russell</w:t>
      </w:r>
      <w:r w:rsidRPr="007708CA">
        <w:rPr>
          <w:sz w:val="28"/>
          <w:szCs w:val="28"/>
          <w:lang w:val="uk-UA"/>
        </w:rPr>
        <w:t xml:space="preserve"> </w:t>
      </w:r>
      <w:r w:rsidRPr="007708CA">
        <w:rPr>
          <w:sz w:val="28"/>
          <w:szCs w:val="28"/>
          <w:lang w:val="en-US"/>
        </w:rPr>
        <w:t>A</w:t>
      </w:r>
      <w:r w:rsidRPr="007708CA">
        <w:rPr>
          <w:sz w:val="28"/>
          <w:szCs w:val="28"/>
          <w:lang w:val="uk-UA"/>
        </w:rPr>
        <w:t>.</w:t>
      </w:r>
      <w:r w:rsidRPr="007708CA">
        <w:rPr>
          <w:sz w:val="28"/>
          <w:szCs w:val="28"/>
          <w:lang w:val="en-US"/>
        </w:rPr>
        <w:t>S</w:t>
      </w:r>
      <w:r w:rsidRPr="007708CA">
        <w:rPr>
          <w:sz w:val="28"/>
          <w:szCs w:val="28"/>
          <w:lang w:val="uk-UA"/>
        </w:rPr>
        <w:t xml:space="preserve">. </w:t>
      </w:r>
      <w:r w:rsidRPr="007708CA">
        <w:rPr>
          <w:sz w:val="28"/>
          <w:szCs w:val="28"/>
          <w:lang w:val="en-US"/>
        </w:rPr>
        <w:t>Ou</w:t>
      </w:r>
      <w:r w:rsidRPr="007708CA">
        <w:rPr>
          <w:sz w:val="28"/>
          <w:szCs w:val="28"/>
          <w:lang w:val="en-US"/>
        </w:rPr>
        <w:t>t</w:t>
      </w:r>
      <w:r w:rsidRPr="007708CA">
        <w:rPr>
          <w:sz w:val="28"/>
          <w:szCs w:val="28"/>
          <w:lang w:val="en-US"/>
        </w:rPr>
        <w:t>come</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A 1985 inception cohort study // J. Rheum</w:t>
      </w:r>
      <w:r w:rsidRPr="007708CA">
        <w:rPr>
          <w:sz w:val="28"/>
          <w:szCs w:val="28"/>
          <w:lang w:val="en-US"/>
        </w:rPr>
        <w:t>a</w:t>
      </w:r>
      <w:r w:rsidRPr="007708CA">
        <w:rPr>
          <w:sz w:val="28"/>
          <w:szCs w:val="28"/>
          <w:lang w:val="en-US"/>
        </w:rPr>
        <w:t>tol.—1994.—Vol. 21.—P. 1438—1446.</w:t>
      </w:r>
    </w:p>
    <w:p w:rsidR="006C6494" w:rsidRPr="007708CA" w:rsidRDefault="006C6494" w:rsidP="00246A3F">
      <w:pPr>
        <w:numPr>
          <w:ilvl w:val="0"/>
          <w:numId w:val="60"/>
        </w:numPr>
        <w:tabs>
          <w:tab w:val="clear" w:pos="720"/>
          <w:tab w:val="num" w:pos="0"/>
          <w:tab w:val="num" w:pos="540"/>
          <w:tab w:val="num" w:pos="1080"/>
        </w:tabs>
        <w:suppressAutoHyphens w:val="0"/>
        <w:spacing w:line="396" w:lineRule="auto"/>
        <w:ind w:left="180" w:firstLine="0"/>
        <w:jc w:val="both"/>
        <w:rPr>
          <w:sz w:val="28"/>
          <w:szCs w:val="28"/>
          <w:lang w:val="uk-UA"/>
        </w:rPr>
      </w:pPr>
      <w:r w:rsidRPr="007708CA">
        <w:rPr>
          <w:sz w:val="28"/>
          <w:szCs w:val="28"/>
          <w:lang w:val="en-US"/>
        </w:rPr>
        <w:lastRenderedPageBreak/>
        <w:t>Sugimoto H., Takeda A., Kano S. Assessment of disease activity in rheum</w:t>
      </w:r>
      <w:r w:rsidRPr="007708CA">
        <w:rPr>
          <w:sz w:val="28"/>
          <w:szCs w:val="28"/>
          <w:lang w:val="en-US"/>
        </w:rPr>
        <w:t>a</w:t>
      </w:r>
      <w:r w:rsidRPr="007708CA">
        <w:rPr>
          <w:sz w:val="28"/>
          <w:szCs w:val="28"/>
          <w:lang w:val="en-US"/>
        </w:rPr>
        <w:t>toid arthritis using magnetic resonance imaging: quantification of pannus vo</w:t>
      </w:r>
      <w:r w:rsidRPr="007708CA">
        <w:rPr>
          <w:sz w:val="28"/>
          <w:szCs w:val="28"/>
          <w:lang w:val="en-US"/>
        </w:rPr>
        <w:t>l</w:t>
      </w:r>
      <w:r w:rsidRPr="007708CA">
        <w:rPr>
          <w:sz w:val="28"/>
          <w:szCs w:val="28"/>
          <w:lang w:val="en-US"/>
        </w:rPr>
        <w:t>ume in the h</w:t>
      </w:r>
      <w:r w:rsidRPr="007708CA">
        <w:rPr>
          <w:sz w:val="28"/>
          <w:szCs w:val="28"/>
        </w:rPr>
        <w:t>а</w:t>
      </w:r>
      <w:r w:rsidRPr="007708CA">
        <w:rPr>
          <w:sz w:val="28"/>
          <w:szCs w:val="28"/>
          <w:lang w:val="en-US"/>
        </w:rPr>
        <w:t>nds // British Journal of Rheumatology. —37. —1998. —P.854-861.</w:t>
      </w:r>
    </w:p>
    <w:p w:rsidR="006C6494" w:rsidRPr="007708CA" w:rsidRDefault="006C6494" w:rsidP="00246A3F">
      <w:pPr>
        <w:numPr>
          <w:ilvl w:val="0"/>
          <w:numId w:val="60"/>
        </w:numPr>
        <w:tabs>
          <w:tab w:val="clear" w:pos="720"/>
          <w:tab w:val="num" w:pos="0"/>
          <w:tab w:val="num" w:pos="540"/>
          <w:tab w:val="num" w:pos="1080"/>
        </w:tabs>
        <w:suppressAutoHyphens w:val="0"/>
        <w:spacing w:line="396" w:lineRule="auto"/>
        <w:ind w:left="180" w:firstLine="0"/>
        <w:jc w:val="both"/>
        <w:rPr>
          <w:sz w:val="28"/>
          <w:szCs w:val="28"/>
          <w:lang w:val="uk-UA"/>
        </w:rPr>
      </w:pPr>
      <w:r w:rsidRPr="007708CA">
        <w:rPr>
          <w:sz w:val="28"/>
          <w:szCs w:val="28"/>
          <w:lang w:val="en-US"/>
        </w:rPr>
        <w:t>Thompson P.W., Pegley F.S. A comparison of disability measures by the Stanford Health Assessment Questionnaire disability scales (HAQ) in male and female rheumatoid arthritis outpatients // Br. J. Rheumatol.—1991.—Vol. 30.—P. 298—300.</w:t>
      </w:r>
      <w:r w:rsidRPr="007708CA">
        <w:rPr>
          <w:sz w:val="28"/>
          <w:szCs w:val="28"/>
          <w:lang w:val="uk-UA"/>
        </w:rPr>
        <w:t xml:space="preserve"> </w:t>
      </w:r>
    </w:p>
    <w:p w:rsidR="006C6494" w:rsidRPr="007708CA" w:rsidRDefault="006C6494" w:rsidP="00246A3F">
      <w:pPr>
        <w:numPr>
          <w:ilvl w:val="0"/>
          <w:numId w:val="60"/>
        </w:numPr>
        <w:tabs>
          <w:tab w:val="clear" w:pos="720"/>
          <w:tab w:val="num" w:pos="0"/>
          <w:tab w:val="num" w:pos="540"/>
          <w:tab w:val="num" w:pos="1080"/>
        </w:tabs>
        <w:suppressAutoHyphens w:val="0"/>
        <w:spacing w:line="396" w:lineRule="auto"/>
        <w:ind w:left="180" w:firstLine="0"/>
        <w:jc w:val="both"/>
        <w:rPr>
          <w:sz w:val="28"/>
          <w:szCs w:val="28"/>
          <w:lang w:val="uk-UA"/>
        </w:rPr>
      </w:pPr>
      <w:r w:rsidRPr="007708CA">
        <w:rPr>
          <w:sz w:val="28"/>
          <w:szCs w:val="28"/>
          <w:lang w:val="uk-UA"/>
        </w:rPr>
        <w:t>Thompson P.W., Silman A.J., Kirwan J.R., Currey H.L.F. Articular indices of joint inflammation in rheumatoid arthritis: correlation with acute-phase response // Arthritis&amp;Rheumatism. —30. —1987.</w:t>
      </w:r>
      <w:r w:rsidRPr="007708CA">
        <w:rPr>
          <w:sz w:val="28"/>
          <w:szCs w:val="28"/>
          <w:lang w:val="en-US"/>
        </w:rPr>
        <w:t xml:space="preserve"> —P.</w:t>
      </w:r>
      <w:r w:rsidRPr="007708CA">
        <w:rPr>
          <w:sz w:val="28"/>
          <w:szCs w:val="28"/>
          <w:lang w:val="uk-UA"/>
        </w:rPr>
        <w:t>618-623.</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en-US"/>
        </w:rPr>
        <w:t>Uhlich</w:t>
      </w:r>
      <w:r w:rsidRPr="007708CA">
        <w:rPr>
          <w:sz w:val="28"/>
          <w:szCs w:val="28"/>
          <w:lang w:val="uk-UA"/>
        </w:rPr>
        <w:t xml:space="preserve"> </w:t>
      </w:r>
      <w:r w:rsidRPr="007708CA">
        <w:rPr>
          <w:sz w:val="28"/>
          <w:szCs w:val="28"/>
          <w:lang w:val="en-US"/>
        </w:rPr>
        <w:t>T</w:t>
      </w:r>
      <w:r w:rsidRPr="007708CA">
        <w:rPr>
          <w:sz w:val="28"/>
          <w:szCs w:val="28"/>
          <w:lang w:val="uk-UA"/>
        </w:rPr>
        <w:t xml:space="preserve">., </w:t>
      </w:r>
      <w:r w:rsidRPr="007708CA">
        <w:rPr>
          <w:sz w:val="28"/>
          <w:szCs w:val="28"/>
          <w:lang w:val="en-US"/>
        </w:rPr>
        <w:t>Smedstad</w:t>
      </w:r>
      <w:r w:rsidRPr="007708CA">
        <w:rPr>
          <w:sz w:val="28"/>
          <w:szCs w:val="28"/>
          <w:lang w:val="uk-UA"/>
        </w:rPr>
        <w:t xml:space="preserve"> </w:t>
      </w:r>
      <w:r w:rsidRPr="007708CA">
        <w:rPr>
          <w:sz w:val="28"/>
          <w:szCs w:val="28"/>
          <w:lang w:val="en-US"/>
        </w:rPr>
        <w:t>L</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Vaglum</w:t>
      </w:r>
      <w:r w:rsidRPr="007708CA">
        <w:rPr>
          <w:sz w:val="28"/>
          <w:szCs w:val="28"/>
          <w:lang w:val="uk-UA"/>
        </w:rPr>
        <w:t xml:space="preserve"> </w:t>
      </w:r>
      <w:r w:rsidRPr="007708CA">
        <w:rPr>
          <w:sz w:val="28"/>
          <w:szCs w:val="28"/>
          <w:lang w:val="en-US"/>
        </w:rPr>
        <w:t>P</w:t>
      </w:r>
      <w:r w:rsidRPr="007708CA">
        <w:rPr>
          <w:sz w:val="28"/>
          <w:szCs w:val="28"/>
          <w:lang w:val="uk-UA"/>
        </w:rPr>
        <w:t xml:space="preserve">., </w:t>
      </w:r>
      <w:r w:rsidRPr="007708CA">
        <w:rPr>
          <w:sz w:val="28"/>
          <w:szCs w:val="28"/>
          <w:lang w:val="en-US"/>
        </w:rPr>
        <w:t>Mourn</w:t>
      </w:r>
      <w:r w:rsidRPr="007708CA">
        <w:rPr>
          <w:sz w:val="28"/>
          <w:szCs w:val="28"/>
          <w:lang w:val="uk-UA"/>
        </w:rPr>
        <w:t xml:space="preserve"> </w:t>
      </w:r>
      <w:r w:rsidRPr="007708CA">
        <w:rPr>
          <w:sz w:val="28"/>
          <w:szCs w:val="28"/>
          <w:lang w:val="en-US"/>
        </w:rPr>
        <w:t>T</w:t>
      </w:r>
      <w:r w:rsidRPr="007708CA">
        <w:rPr>
          <w:sz w:val="28"/>
          <w:szCs w:val="28"/>
          <w:lang w:val="uk-UA"/>
        </w:rPr>
        <w:t xml:space="preserve">., </w:t>
      </w:r>
      <w:r w:rsidRPr="007708CA">
        <w:rPr>
          <w:sz w:val="28"/>
          <w:szCs w:val="28"/>
          <w:lang w:val="en-US"/>
        </w:rPr>
        <w:t>Gerard</w:t>
      </w:r>
      <w:r w:rsidRPr="007708CA">
        <w:rPr>
          <w:sz w:val="28"/>
          <w:szCs w:val="28"/>
          <w:lang w:val="uk-UA"/>
        </w:rPr>
        <w:t xml:space="preserve"> </w:t>
      </w:r>
      <w:r w:rsidRPr="007708CA">
        <w:rPr>
          <w:sz w:val="28"/>
          <w:szCs w:val="28"/>
          <w:lang w:val="en-US"/>
        </w:rPr>
        <w:t>N</w:t>
      </w:r>
      <w:r w:rsidRPr="007708CA">
        <w:rPr>
          <w:sz w:val="28"/>
          <w:szCs w:val="28"/>
          <w:lang w:val="uk-UA"/>
        </w:rPr>
        <w:t xml:space="preserve">., </w:t>
      </w:r>
      <w:r w:rsidRPr="007708CA">
        <w:rPr>
          <w:sz w:val="28"/>
          <w:szCs w:val="28"/>
          <w:lang w:val="en-US"/>
        </w:rPr>
        <w:t>Kvien</w:t>
      </w:r>
      <w:r w:rsidRPr="007708CA">
        <w:rPr>
          <w:sz w:val="28"/>
          <w:szCs w:val="28"/>
          <w:lang w:val="uk-UA"/>
        </w:rPr>
        <w:t xml:space="preserve"> </w:t>
      </w:r>
      <w:r w:rsidRPr="007708CA">
        <w:rPr>
          <w:sz w:val="28"/>
          <w:szCs w:val="28"/>
          <w:lang w:val="en-US"/>
        </w:rPr>
        <w:t>T</w:t>
      </w:r>
      <w:r w:rsidRPr="007708CA">
        <w:rPr>
          <w:sz w:val="28"/>
          <w:szCs w:val="28"/>
          <w:lang w:val="uk-UA"/>
        </w:rPr>
        <w:t>.</w:t>
      </w:r>
      <w:r w:rsidRPr="007708CA">
        <w:rPr>
          <w:sz w:val="28"/>
          <w:szCs w:val="28"/>
          <w:lang w:val="en-US"/>
        </w:rPr>
        <w:t>K</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course</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predictors</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psychological</w:t>
      </w:r>
      <w:r w:rsidRPr="007708CA">
        <w:rPr>
          <w:sz w:val="28"/>
          <w:szCs w:val="28"/>
          <w:lang w:val="uk-UA"/>
        </w:rPr>
        <w:t xml:space="preserve">, </w:t>
      </w:r>
      <w:r w:rsidRPr="007708CA">
        <w:rPr>
          <w:sz w:val="28"/>
          <w:szCs w:val="28"/>
          <w:lang w:val="en-US"/>
        </w:rPr>
        <w:t>physical</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radiographic</w:t>
      </w:r>
      <w:r w:rsidRPr="007708CA">
        <w:rPr>
          <w:sz w:val="28"/>
          <w:szCs w:val="28"/>
          <w:lang w:val="uk-UA"/>
        </w:rPr>
        <w:t xml:space="preserve"> </w:t>
      </w:r>
      <w:r w:rsidRPr="007708CA">
        <w:rPr>
          <w:sz w:val="28"/>
          <w:szCs w:val="28"/>
          <w:lang w:val="en-US"/>
        </w:rPr>
        <w:t>outcome</w:t>
      </w:r>
      <w:r w:rsidRPr="007708CA">
        <w:rPr>
          <w:sz w:val="28"/>
          <w:szCs w:val="28"/>
          <w:lang w:val="uk-UA"/>
        </w:rPr>
        <w:t xml:space="preserve"> </w:t>
      </w:r>
      <w:r w:rsidRPr="007708CA">
        <w:rPr>
          <w:sz w:val="28"/>
          <w:szCs w:val="28"/>
          <w:lang w:val="en-US"/>
        </w:rPr>
        <w:t>after</w:t>
      </w:r>
      <w:r w:rsidRPr="007708CA">
        <w:rPr>
          <w:sz w:val="28"/>
          <w:szCs w:val="28"/>
          <w:lang w:val="uk-UA"/>
        </w:rPr>
        <w:t xml:space="preserve"> 5 </w:t>
      </w:r>
      <w:r w:rsidRPr="007708CA">
        <w:rPr>
          <w:sz w:val="28"/>
          <w:szCs w:val="28"/>
          <w:lang w:val="en-US"/>
        </w:rPr>
        <w:t>years</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follow</w:t>
      </w:r>
      <w:r w:rsidRPr="007708CA">
        <w:rPr>
          <w:sz w:val="28"/>
          <w:szCs w:val="28"/>
          <w:lang w:val="uk-UA"/>
        </w:rPr>
        <w:t>-</w:t>
      </w:r>
      <w:r w:rsidRPr="007708CA">
        <w:rPr>
          <w:sz w:val="28"/>
          <w:szCs w:val="28"/>
          <w:lang w:val="en-US"/>
        </w:rPr>
        <w:t>up</w:t>
      </w:r>
      <w:r w:rsidRPr="007708CA">
        <w:rPr>
          <w:sz w:val="28"/>
          <w:szCs w:val="28"/>
          <w:lang w:val="uk-UA"/>
        </w:rPr>
        <w:t xml:space="preserve"> // </w:t>
      </w:r>
      <w:r w:rsidRPr="007708CA">
        <w:rPr>
          <w:sz w:val="28"/>
          <w:szCs w:val="28"/>
          <w:lang w:val="en-US"/>
        </w:rPr>
        <w:t>Rheumatology</w:t>
      </w:r>
      <w:r w:rsidRPr="007708CA">
        <w:rPr>
          <w:sz w:val="28"/>
          <w:szCs w:val="28"/>
          <w:lang w:val="uk-UA"/>
        </w:rPr>
        <w:t>.—2000.—</w:t>
      </w:r>
      <w:r w:rsidRPr="007708CA">
        <w:rPr>
          <w:sz w:val="28"/>
          <w:szCs w:val="28"/>
          <w:lang w:val="en-US"/>
        </w:rPr>
        <w:t>Vol</w:t>
      </w:r>
      <w:r w:rsidRPr="007708CA">
        <w:rPr>
          <w:sz w:val="28"/>
          <w:szCs w:val="28"/>
          <w:lang w:val="uk-UA"/>
        </w:rPr>
        <w:t>. 39.—</w:t>
      </w:r>
      <w:r w:rsidRPr="007708CA">
        <w:rPr>
          <w:sz w:val="28"/>
          <w:szCs w:val="28"/>
          <w:lang w:val="en-US"/>
        </w:rPr>
        <w:t>P</w:t>
      </w:r>
      <w:r w:rsidRPr="007708CA">
        <w:rPr>
          <w:sz w:val="28"/>
          <w:szCs w:val="28"/>
          <w:lang w:val="uk-UA"/>
        </w:rPr>
        <w:t>.732—741.</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proofErr w:type="gramStart"/>
      <w:r w:rsidRPr="007708CA">
        <w:rPr>
          <w:sz w:val="28"/>
          <w:szCs w:val="28"/>
          <w:lang w:val="en-US"/>
        </w:rPr>
        <w:t>van</w:t>
      </w:r>
      <w:proofErr w:type="gramEnd"/>
      <w:r w:rsidRPr="007708CA">
        <w:rPr>
          <w:sz w:val="28"/>
          <w:szCs w:val="28"/>
          <w:lang w:val="uk-UA"/>
        </w:rPr>
        <w:t xml:space="preserve"> </w:t>
      </w:r>
      <w:r w:rsidRPr="007708CA">
        <w:rPr>
          <w:sz w:val="28"/>
          <w:szCs w:val="28"/>
          <w:lang w:val="en-US"/>
        </w:rPr>
        <w:t>der</w:t>
      </w:r>
      <w:r w:rsidRPr="007708CA">
        <w:rPr>
          <w:sz w:val="28"/>
          <w:szCs w:val="28"/>
          <w:lang w:val="uk-UA"/>
        </w:rPr>
        <w:t xml:space="preserve"> </w:t>
      </w:r>
      <w:r w:rsidRPr="007708CA">
        <w:rPr>
          <w:sz w:val="28"/>
          <w:szCs w:val="28"/>
          <w:lang w:val="en-US"/>
        </w:rPr>
        <w:t>Heijde</w:t>
      </w:r>
      <w:r w:rsidRPr="007708CA">
        <w:rPr>
          <w:sz w:val="28"/>
          <w:szCs w:val="28"/>
          <w:lang w:val="uk-UA"/>
        </w:rPr>
        <w:t xml:space="preserve"> </w:t>
      </w:r>
      <w:r w:rsidRPr="007708CA">
        <w:rPr>
          <w:sz w:val="28"/>
          <w:szCs w:val="28"/>
          <w:lang w:val="en-US"/>
        </w:rPr>
        <w:t>D</w:t>
      </w:r>
      <w:r w:rsidRPr="007708CA">
        <w:rPr>
          <w:sz w:val="28"/>
          <w:szCs w:val="28"/>
          <w:lang w:val="uk-UA"/>
        </w:rPr>
        <w:t>.</w:t>
      </w:r>
      <w:r w:rsidRPr="007708CA">
        <w:rPr>
          <w:sz w:val="28"/>
          <w:szCs w:val="28"/>
          <w:lang w:val="en-US"/>
        </w:rPr>
        <w:t>M</w:t>
      </w:r>
      <w:r w:rsidRPr="007708CA">
        <w:rPr>
          <w:sz w:val="28"/>
          <w:szCs w:val="28"/>
          <w:lang w:val="uk-UA"/>
        </w:rPr>
        <w:t>.</w:t>
      </w:r>
      <w:r w:rsidRPr="007708CA">
        <w:rPr>
          <w:sz w:val="28"/>
          <w:szCs w:val="28"/>
          <w:lang w:val="en-US"/>
        </w:rPr>
        <w:t>F</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Radiographic</w:t>
      </w:r>
      <w:r w:rsidRPr="007708CA">
        <w:rPr>
          <w:sz w:val="28"/>
          <w:szCs w:val="28"/>
          <w:lang w:val="uk-UA"/>
        </w:rPr>
        <w:t xml:space="preserve"> </w:t>
      </w:r>
      <w:r w:rsidRPr="007708CA">
        <w:rPr>
          <w:sz w:val="28"/>
          <w:szCs w:val="28"/>
          <w:lang w:val="en-US"/>
        </w:rPr>
        <w:t>imaging</w:t>
      </w:r>
      <w:r w:rsidRPr="007708CA">
        <w:rPr>
          <w:sz w:val="28"/>
          <w:szCs w:val="28"/>
          <w:lang w:val="uk-UA"/>
        </w:rPr>
        <w:t xml:space="preserve">: </w:t>
      </w:r>
      <w:r w:rsidRPr="007708CA">
        <w:rPr>
          <w:sz w:val="28"/>
          <w:szCs w:val="28"/>
          <w:lang w:val="en-US"/>
        </w:rPr>
        <w:t>the</w:t>
      </w:r>
      <w:r w:rsidRPr="007708CA">
        <w:rPr>
          <w:sz w:val="28"/>
          <w:szCs w:val="28"/>
          <w:lang w:val="uk-UA"/>
        </w:rPr>
        <w:t xml:space="preserve"> “</w:t>
      </w:r>
      <w:r w:rsidRPr="007708CA">
        <w:rPr>
          <w:sz w:val="28"/>
          <w:szCs w:val="28"/>
          <w:lang w:val="en-US"/>
        </w:rPr>
        <w:t>gold</w:t>
      </w:r>
      <w:r w:rsidRPr="007708CA">
        <w:rPr>
          <w:sz w:val="28"/>
          <w:szCs w:val="28"/>
          <w:lang w:val="uk-UA"/>
        </w:rPr>
        <w:t xml:space="preserve"> </w:t>
      </w:r>
      <w:r w:rsidRPr="007708CA">
        <w:rPr>
          <w:sz w:val="28"/>
          <w:szCs w:val="28"/>
          <w:lang w:val="en-US"/>
        </w:rPr>
        <w:t>standard</w:t>
      </w:r>
      <w:r w:rsidRPr="007708CA">
        <w:rPr>
          <w:sz w:val="28"/>
          <w:szCs w:val="28"/>
          <w:lang w:val="uk-UA"/>
        </w:rPr>
        <w:t xml:space="preserve">” </w:t>
      </w:r>
      <w:r w:rsidRPr="007708CA">
        <w:rPr>
          <w:sz w:val="28"/>
          <w:szCs w:val="28"/>
          <w:lang w:val="en-US"/>
        </w:rPr>
        <w:t>for</w:t>
      </w:r>
      <w:r w:rsidRPr="007708CA">
        <w:rPr>
          <w:sz w:val="28"/>
          <w:szCs w:val="28"/>
          <w:lang w:val="uk-UA"/>
        </w:rPr>
        <w:t xml:space="preserve"> </w:t>
      </w:r>
      <w:r w:rsidRPr="007708CA">
        <w:rPr>
          <w:sz w:val="28"/>
          <w:szCs w:val="28"/>
          <w:lang w:val="en-US"/>
        </w:rPr>
        <w:t>assessment</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disease</w:t>
      </w:r>
      <w:r w:rsidRPr="007708CA">
        <w:rPr>
          <w:sz w:val="28"/>
          <w:szCs w:val="28"/>
          <w:lang w:val="uk-UA"/>
        </w:rPr>
        <w:t xml:space="preserve"> </w:t>
      </w:r>
      <w:r w:rsidRPr="007708CA">
        <w:rPr>
          <w:sz w:val="28"/>
          <w:szCs w:val="28"/>
          <w:lang w:val="en-US"/>
        </w:rPr>
        <w:t>progression</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 </w:t>
      </w:r>
      <w:r w:rsidRPr="007708CA">
        <w:rPr>
          <w:sz w:val="28"/>
          <w:szCs w:val="28"/>
          <w:lang w:val="en-US"/>
        </w:rPr>
        <w:t>Rheumatology</w:t>
      </w:r>
      <w:r w:rsidRPr="007708CA">
        <w:rPr>
          <w:sz w:val="28"/>
          <w:szCs w:val="28"/>
          <w:lang w:val="uk-UA"/>
        </w:rPr>
        <w:t>.—2000.—</w:t>
      </w:r>
      <w:r w:rsidRPr="007708CA">
        <w:rPr>
          <w:sz w:val="28"/>
          <w:szCs w:val="28"/>
          <w:lang w:val="en-US"/>
        </w:rPr>
        <w:t>Vol</w:t>
      </w:r>
      <w:r w:rsidRPr="007708CA">
        <w:rPr>
          <w:sz w:val="28"/>
          <w:szCs w:val="28"/>
          <w:lang w:val="uk-UA"/>
        </w:rPr>
        <w:t>. 39.—</w:t>
      </w:r>
      <w:r w:rsidRPr="007708CA">
        <w:rPr>
          <w:sz w:val="28"/>
          <w:szCs w:val="28"/>
          <w:lang w:val="en-US"/>
        </w:rPr>
        <w:t>P</w:t>
      </w:r>
      <w:r w:rsidRPr="007708CA">
        <w:rPr>
          <w:sz w:val="28"/>
          <w:szCs w:val="28"/>
          <w:lang w:val="uk-UA"/>
        </w:rPr>
        <w:t xml:space="preserve">. </w:t>
      </w:r>
      <w:r w:rsidRPr="007708CA">
        <w:rPr>
          <w:sz w:val="28"/>
          <w:szCs w:val="28"/>
          <w:lang w:val="en-US"/>
        </w:rPr>
        <w:t>9—16.</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proofErr w:type="gramStart"/>
      <w:r w:rsidRPr="007708CA">
        <w:rPr>
          <w:sz w:val="28"/>
          <w:szCs w:val="28"/>
          <w:lang w:val="en-US"/>
        </w:rPr>
        <w:t>van</w:t>
      </w:r>
      <w:proofErr w:type="gramEnd"/>
      <w:r w:rsidRPr="007708CA">
        <w:rPr>
          <w:sz w:val="28"/>
          <w:szCs w:val="28"/>
          <w:lang w:val="uk-UA"/>
        </w:rPr>
        <w:t xml:space="preserve"> </w:t>
      </w:r>
      <w:r w:rsidRPr="007708CA">
        <w:rPr>
          <w:sz w:val="28"/>
          <w:szCs w:val="28"/>
          <w:lang w:val="en-US"/>
        </w:rPr>
        <w:t>der</w:t>
      </w:r>
      <w:r w:rsidRPr="007708CA">
        <w:rPr>
          <w:sz w:val="28"/>
          <w:szCs w:val="28"/>
          <w:lang w:val="uk-UA"/>
        </w:rPr>
        <w:t xml:space="preserve"> </w:t>
      </w:r>
      <w:r w:rsidRPr="007708CA">
        <w:rPr>
          <w:bCs/>
          <w:color w:val="000000"/>
          <w:sz w:val="28"/>
          <w:szCs w:val="28"/>
          <w:lang w:val="en-GB"/>
        </w:rPr>
        <w:t>Heijden</w:t>
      </w:r>
      <w:r w:rsidRPr="007708CA">
        <w:rPr>
          <w:sz w:val="28"/>
          <w:szCs w:val="28"/>
          <w:lang w:val="uk-UA"/>
        </w:rPr>
        <w:t xml:space="preserve"> </w:t>
      </w:r>
      <w:r w:rsidRPr="007708CA">
        <w:rPr>
          <w:sz w:val="28"/>
          <w:szCs w:val="28"/>
          <w:lang w:val="en-US"/>
        </w:rPr>
        <w:t>D</w:t>
      </w:r>
      <w:r w:rsidRPr="007708CA">
        <w:rPr>
          <w:sz w:val="28"/>
          <w:szCs w:val="28"/>
          <w:lang w:val="uk-UA"/>
        </w:rPr>
        <w:t>.</w:t>
      </w:r>
      <w:r w:rsidRPr="007708CA">
        <w:rPr>
          <w:sz w:val="28"/>
          <w:szCs w:val="28"/>
          <w:lang w:val="en-US"/>
        </w:rPr>
        <w:t>M</w:t>
      </w:r>
      <w:r w:rsidRPr="007708CA">
        <w:rPr>
          <w:sz w:val="28"/>
          <w:szCs w:val="28"/>
          <w:lang w:val="uk-UA"/>
        </w:rPr>
        <w:t>.</w:t>
      </w:r>
      <w:r w:rsidRPr="007708CA">
        <w:rPr>
          <w:sz w:val="28"/>
          <w:szCs w:val="28"/>
          <w:lang w:val="en-US"/>
        </w:rPr>
        <w:t>F</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Radiographic</w:t>
      </w:r>
      <w:r w:rsidRPr="007708CA">
        <w:rPr>
          <w:sz w:val="28"/>
          <w:szCs w:val="28"/>
          <w:lang w:val="uk-UA"/>
        </w:rPr>
        <w:t xml:space="preserve"> </w:t>
      </w:r>
      <w:r w:rsidRPr="007708CA">
        <w:rPr>
          <w:sz w:val="28"/>
          <w:szCs w:val="28"/>
          <w:lang w:val="en-US"/>
        </w:rPr>
        <w:t>progression</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w:t>
      </w:r>
      <w:r w:rsidRPr="007708CA">
        <w:rPr>
          <w:sz w:val="28"/>
          <w:szCs w:val="28"/>
          <w:lang w:val="en-US"/>
        </w:rPr>
        <w:t>i</w:t>
      </w:r>
      <w:r w:rsidRPr="007708CA">
        <w:rPr>
          <w:sz w:val="28"/>
          <w:szCs w:val="28"/>
          <w:lang w:val="en-US"/>
        </w:rPr>
        <w:t>tis</w:t>
      </w:r>
      <w:r w:rsidRPr="007708CA">
        <w:rPr>
          <w:sz w:val="28"/>
          <w:szCs w:val="28"/>
          <w:lang w:val="uk-UA"/>
        </w:rPr>
        <w:t xml:space="preserve">: </w:t>
      </w:r>
      <w:r w:rsidRPr="007708CA">
        <w:rPr>
          <w:sz w:val="28"/>
          <w:szCs w:val="28"/>
          <w:lang w:val="en-US"/>
        </w:rPr>
        <w:t>does</w:t>
      </w:r>
      <w:r w:rsidRPr="007708CA">
        <w:rPr>
          <w:sz w:val="28"/>
          <w:szCs w:val="28"/>
          <w:lang w:val="uk-UA"/>
        </w:rPr>
        <w:t xml:space="preserve"> </w:t>
      </w:r>
      <w:r w:rsidRPr="007708CA">
        <w:rPr>
          <w:sz w:val="28"/>
          <w:szCs w:val="28"/>
          <w:lang w:val="en-US"/>
        </w:rPr>
        <w:t>it</w:t>
      </w:r>
      <w:r w:rsidRPr="007708CA">
        <w:rPr>
          <w:sz w:val="28"/>
          <w:szCs w:val="28"/>
          <w:lang w:val="uk-UA"/>
        </w:rPr>
        <w:t xml:space="preserve"> </w:t>
      </w:r>
      <w:r w:rsidRPr="007708CA">
        <w:rPr>
          <w:sz w:val="28"/>
          <w:szCs w:val="28"/>
          <w:lang w:val="en-US"/>
        </w:rPr>
        <w:t>reflect</w:t>
      </w:r>
      <w:r w:rsidRPr="007708CA">
        <w:rPr>
          <w:sz w:val="28"/>
          <w:szCs w:val="28"/>
          <w:lang w:val="uk-UA"/>
        </w:rPr>
        <w:t xml:space="preserve"> </w:t>
      </w:r>
      <w:r w:rsidRPr="007708CA">
        <w:rPr>
          <w:sz w:val="28"/>
          <w:szCs w:val="28"/>
          <w:lang w:val="en-US"/>
        </w:rPr>
        <w:t>outcome</w:t>
      </w:r>
      <w:r w:rsidRPr="007708CA">
        <w:rPr>
          <w:sz w:val="28"/>
          <w:szCs w:val="28"/>
          <w:lang w:val="uk-UA"/>
        </w:rPr>
        <w:t xml:space="preserve">? </w:t>
      </w:r>
      <w:r w:rsidRPr="007708CA">
        <w:rPr>
          <w:sz w:val="28"/>
          <w:szCs w:val="28"/>
          <w:lang w:val="en-US"/>
        </w:rPr>
        <w:t>Does it reflect treatment? // Ann. Rheum. Dis.—2001.—Vol. 60.—P.1247—1250.</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en-US"/>
        </w:rPr>
        <w:t>van</w:t>
      </w:r>
      <w:r w:rsidRPr="007708CA">
        <w:rPr>
          <w:sz w:val="28"/>
          <w:szCs w:val="28"/>
          <w:lang w:val="uk-UA"/>
        </w:rPr>
        <w:t xml:space="preserve"> </w:t>
      </w:r>
      <w:r w:rsidRPr="007708CA">
        <w:rPr>
          <w:sz w:val="28"/>
          <w:szCs w:val="28"/>
          <w:lang w:val="en-US"/>
        </w:rPr>
        <w:t>der</w:t>
      </w:r>
      <w:r w:rsidRPr="007708CA">
        <w:rPr>
          <w:sz w:val="28"/>
          <w:szCs w:val="28"/>
          <w:lang w:val="uk-UA"/>
        </w:rPr>
        <w:t xml:space="preserve"> </w:t>
      </w:r>
      <w:r w:rsidRPr="007708CA">
        <w:rPr>
          <w:sz w:val="28"/>
          <w:szCs w:val="28"/>
          <w:lang w:val="en-US"/>
        </w:rPr>
        <w:t>Heijden</w:t>
      </w:r>
      <w:r w:rsidRPr="007708CA">
        <w:rPr>
          <w:sz w:val="28"/>
          <w:szCs w:val="28"/>
          <w:lang w:val="uk-UA"/>
        </w:rPr>
        <w:t xml:space="preserve"> </w:t>
      </w:r>
      <w:r w:rsidRPr="007708CA">
        <w:rPr>
          <w:sz w:val="28"/>
          <w:szCs w:val="28"/>
          <w:lang w:val="en-US"/>
        </w:rPr>
        <w:t>D</w:t>
      </w:r>
      <w:r w:rsidRPr="007708CA">
        <w:rPr>
          <w:sz w:val="28"/>
          <w:szCs w:val="28"/>
          <w:lang w:val="uk-UA"/>
        </w:rPr>
        <w:t>.</w:t>
      </w:r>
      <w:r w:rsidRPr="007708CA">
        <w:rPr>
          <w:sz w:val="28"/>
          <w:szCs w:val="28"/>
          <w:lang w:val="en-US"/>
        </w:rPr>
        <w:t>M</w:t>
      </w:r>
      <w:r w:rsidRPr="007708CA">
        <w:rPr>
          <w:sz w:val="28"/>
          <w:szCs w:val="28"/>
          <w:lang w:val="uk-UA"/>
        </w:rPr>
        <w:t>.</w:t>
      </w:r>
      <w:r w:rsidRPr="007708CA">
        <w:rPr>
          <w:sz w:val="28"/>
          <w:szCs w:val="28"/>
          <w:lang w:val="en-US"/>
        </w:rPr>
        <w:t>F</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van</w:t>
      </w:r>
      <w:r w:rsidRPr="007708CA">
        <w:rPr>
          <w:sz w:val="28"/>
          <w:szCs w:val="28"/>
          <w:lang w:val="uk-UA"/>
        </w:rPr>
        <w:t xml:space="preserve"> </w:t>
      </w:r>
      <w:r w:rsidRPr="007708CA">
        <w:rPr>
          <w:sz w:val="28"/>
          <w:szCs w:val="28"/>
          <w:lang w:val="en-US"/>
        </w:rPr>
        <w:t>Leeuwen</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A</w:t>
      </w:r>
      <w:r w:rsidRPr="007708CA">
        <w:rPr>
          <w:sz w:val="28"/>
          <w:szCs w:val="28"/>
          <w:lang w:val="uk-UA"/>
        </w:rPr>
        <w:t xml:space="preserve">., </w:t>
      </w:r>
      <w:r w:rsidRPr="007708CA">
        <w:rPr>
          <w:sz w:val="28"/>
          <w:szCs w:val="28"/>
          <w:lang w:val="en-US"/>
        </w:rPr>
        <w:t>van</w:t>
      </w:r>
      <w:r w:rsidRPr="007708CA">
        <w:rPr>
          <w:sz w:val="28"/>
          <w:szCs w:val="28"/>
          <w:lang w:val="uk-UA"/>
        </w:rPr>
        <w:t xml:space="preserve"> </w:t>
      </w:r>
      <w:r w:rsidRPr="007708CA">
        <w:rPr>
          <w:sz w:val="28"/>
          <w:szCs w:val="28"/>
          <w:lang w:val="en-US"/>
        </w:rPr>
        <w:t>Riel</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L</w:t>
      </w:r>
      <w:r w:rsidRPr="007708CA">
        <w:rPr>
          <w:sz w:val="28"/>
          <w:szCs w:val="28"/>
          <w:lang w:val="uk-UA"/>
        </w:rPr>
        <w:t>.</w:t>
      </w:r>
      <w:r w:rsidRPr="007708CA">
        <w:rPr>
          <w:sz w:val="28"/>
          <w:szCs w:val="28"/>
          <w:lang w:val="en-US"/>
        </w:rPr>
        <w:t>C</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Koster</w:t>
      </w:r>
      <w:r w:rsidRPr="007708CA">
        <w:rPr>
          <w:sz w:val="28"/>
          <w:szCs w:val="28"/>
          <w:lang w:val="uk-UA"/>
        </w:rPr>
        <w:t xml:space="preserve"> </w:t>
      </w:r>
      <w:r w:rsidRPr="007708CA">
        <w:rPr>
          <w:sz w:val="28"/>
          <w:szCs w:val="28"/>
          <w:lang w:val="en-US"/>
        </w:rPr>
        <w:t>A</w:t>
      </w:r>
      <w:r w:rsidRPr="007708CA">
        <w:rPr>
          <w:sz w:val="28"/>
          <w:szCs w:val="28"/>
          <w:lang w:val="uk-UA"/>
        </w:rPr>
        <w:t>.</w:t>
      </w:r>
      <w:r w:rsidRPr="007708CA">
        <w:rPr>
          <w:sz w:val="28"/>
          <w:szCs w:val="28"/>
          <w:lang w:val="en-US"/>
        </w:rPr>
        <w:t>M</w:t>
      </w:r>
      <w:r w:rsidRPr="007708CA">
        <w:rPr>
          <w:sz w:val="28"/>
          <w:szCs w:val="28"/>
          <w:lang w:val="uk-UA"/>
        </w:rPr>
        <w:t xml:space="preserve">., </w:t>
      </w:r>
      <w:r w:rsidRPr="007708CA">
        <w:rPr>
          <w:sz w:val="28"/>
          <w:szCs w:val="28"/>
          <w:lang w:val="en-US"/>
        </w:rPr>
        <w:t>van</w:t>
      </w:r>
      <w:r w:rsidRPr="007708CA">
        <w:rPr>
          <w:sz w:val="28"/>
          <w:szCs w:val="28"/>
          <w:lang w:val="uk-UA"/>
        </w:rPr>
        <w:t>’</w:t>
      </w:r>
      <w:r w:rsidRPr="007708CA">
        <w:rPr>
          <w:sz w:val="28"/>
          <w:szCs w:val="28"/>
          <w:lang w:val="en-US"/>
        </w:rPr>
        <w:t>t</w:t>
      </w:r>
      <w:r w:rsidRPr="007708CA">
        <w:rPr>
          <w:sz w:val="28"/>
          <w:szCs w:val="28"/>
          <w:lang w:val="uk-UA"/>
        </w:rPr>
        <w:t xml:space="preserve"> </w:t>
      </w:r>
      <w:r w:rsidRPr="007708CA">
        <w:rPr>
          <w:sz w:val="28"/>
          <w:szCs w:val="28"/>
          <w:lang w:val="en-US"/>
        </w:rPr>
        <w:t>Hof</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A</w:t>
      </w:r>
      <w:r w:rsidRPr="007708CA">
        <w:rPr>
          <w:sz w:val="28"/>
          <w:szCs w:val="28"/>
          <w:lang w:val="uk-UA"/>
        </w:rPr>
        <w:t xml:space="preserve">., </w:t>
      </w:r>
      <w:r w:rsidRPr="007708CA">
        <w:rPr>
          <w:sz w:val="28"/>
          <w:szCs w:val="28"/>
          <w:lang w:val="en-US"/>
        </w:rPr>
        <w:t>van</w:t>
      </w:r>
      <w:r w:rsidRPr="007708CA">
        <w:rPr>
          <w:sz w:val="28"/>
          <w:szCs w:val="28"/>
          <w:lang w:val="uk-UA"/>
        </w:rPr>
        <w:t xml:space="preserve"> </w:t>
      </w:r>
      <w:r w:rsidRPr="007708CA">
        <w:rPr>
          <w:sz w:val="28"/>
          <w:szCs w:val="28"/>
          <w:lang w:val="en-US"/>
        </w:rPr>
        <w:t>Rijswijk</w:t>
      </w:r>
      <w:r w:rsidRPr="007708CA">
        <w:rPr>
          <w:sz w:val="28"/>
          <w:szCs w:val="28"/>
          <w:lang w:val="uk-UA"/>
        </w:rPr>
        <w:t xml:space="preserve"> </w:t>
      </w:r>
      <w:r w:rsidRPr="007708CA">
        <w:rPr>
          <w:sz w:val="28"/>
          <w:szCs w:val="28"/>
          <w:lang w:val="en-US"/>
        </w:rPr>
        <w:t>M</w:t>
      </w:r>
      <w:r w:rsidRPr="007708CA">
        <w:rPr>
          <w:sz w:val="28"/>
          <w:szCs w:val="28"/>
          <w:lang w:val="uk-UA"/>
        </w:rPr>
        <w:t>.</w:t>
      </w:r>
      <w:r w:rsidRPr="007708CA">
        <w:rPr>
          <w:sz w:val="28"/>
          <w:szCs w:val="28"/>
          <w:lang w:val="en-US"/>
        </w:rPr>
        <w:t>H</w:t>
      </w:r>
      <w:r w:rsidRPr="007708CA">
        <w:rPr>
          <w:sz w:val="28"/>
          <w:szCs w:val="28"/>
          <w:lang w:val="uk-UA"/>
        </w:rPr>
        <w:t xml:space="preserve">., </w:t>
      </w:r>
      <w:r w:rsidRPr="007708CA">
        <w:rPr>
          <w:sz w:val="28"/>
          <w:szCs w:val="28"/>
          <w:lang w:val="en-US"/>
        </w:rPr>
        <w:t>van</w:t>
      </w:r>
      <w:r w:rsidRPr="007708CA">
        <w:rPr>
          <w:sz w:val="28"/>
          <w:szCs w:val="28"/>
          <w:lang w:val="uk-UA"/>
        </w:rPr>
        <w:t xml:space="preserve"> </w:t>
      </w:r>
      <w:r w:rsidRPr="007708CA">
        <w:rPr>
          <w:sz w:val="28"/>
          <w:szCs w:val="28"/>
          <w:lang w:val="en-US"/>
        </w:rPr>
        <w:t>de</w:t>
      </w:r>
      <w:r w:rsidRPr="007708CA">
        <w:rPr>
          <w:sz w:val="28"/>
          <w:szCs w:val="28"/>
          <w:lang w:val="uk-UA"/>
        </w:rPr>
        <w:t xml:space="preserve"> </w:t>
      </w:r>
      <w:r w:rsidRPr="007708CA">
        <w:rPr>
          <w:sz w:val="28"/>
          <w:szCs w:val="28"/>
          <w:lang w:val="en-US"/>
        </w:rPr>
        <w:t>Putte</w:t>
      </w:r>
      <w:r w:rsidRPr="007708CA">
        <w:rPr>
          <w:sz w:val="28"/>
          <w:szCs w:val="28"/>
          <w:lang w:val="uk-UA"/>
        </w:rPr>
        <w:t xml:space="preserve"> </w:t>
      </w:r>
      <w:r w:rsidRPr="007708CA">
        <w:rPr>
          <w:sz w:val="28"/>
          <w:szCs w:val="28"/>
          <w:lang w:val="en-US"/>
        </w:rPr>
        <w:t>L</w:t>
      </w:r>
      <w:r w:rsidRPr="007708CA">
        <w:rPr>
          <w:sz w:val="28"/>
          <w:szCs w:val="28"/>
          <w:lang w:val="uk-UA"/>
        </w:rPr>
        <w:t>.</w:t>
      </w:r>
      <w:r w:rsidRPr="007708CA">
        <w:rPr>
          <w:sz w:val="28"/>
          <w:szCs w:val="28"/>
          <w:lang w:val="en-US"/>
        </w:rPr>
        <w:t>B</w:t>
      </w:r>
      <w:r w:rsidRPr="007708CA">
        <w:rPr>
          <w:sz w:val="28"/>
          <w:szCs w:val="28"/>
          <w:lang w:val="uk-UA"/>
        </w:rPr>
        <w:t>.</w:t>
      </w:r>
      <w:r w:rsidRPr="007708CA">
        <w:rPr>
          <w:sz w:val="28"/>
          <w:szCs w:val="28"/>
          <w:lang w:val="en-US"/>
        </w:rPr>
        <w:t>A</w:t>
      </w:r>
      <w:r w:rsidRPr="007708CA">
        <w:rPr>
          <w:sz w:val="28"/>
          <w:szCs w:val="28"/>
          <w:lang w:val="uk-UA"/>
        </w:rPr>
        <w:t xml:space="preserve">. </w:t>
      </w:r>
      <w:r w:rsidRPr="007708CA">
        <w:rPr>
          <w:sz w:val="28"/>
          <w:szCs w:val="28"/>
          <w:lang w:val="en-US"/>
        </w:rPr>
        <w:t>Biannual</w:t>
      </w:r>
      <w:r w:rsidRPr="007708CA">
        <w:rPr>
          <w:sz w:val="28"/>
          <w:szCs w:val="28"/>
          <w:lang w:val="uk-UA"/>
        </w:rPr>
        <w:t xml:space="preserve"> </w:t>
      </w:r>
      <w:r w:rsidRPr="007708CA">
        <w:rPr>
          <w:sz w:val="28"/>
          <w:szCs w:val="28"/>
          <w:lang w:val="en-US"/>
        </w:rPr>
        <w:t>r</w:t>
      </w:r>
      <w:r w:rsidRPr="007708CA">
        <w:rPr>
          <w:sz w:val="28"/>
          <w:szCs w:val="28"/>
          <w:lang w:val="en-US"/>
        </w:rPr>
        <w:t>a</w:t>
      </w:r>
      <w:r w:rsidRPr="007708CA">
        <w:rPr>
          <w:sz w:val="28"/>
          <w:szCs w:val="28"/>
          <w:lang w:val="en-US"/>
        </w:rPr>
        <w:t>diographic</w:t>
      </w:r>
      <w:r w:rsidRPr="007708CA">
        <w:rPr>
          <w:sz w:val="28"/>
          <w:szCs w:val="28"/>
          <w:lang w:val="uk-UA"/>
        </w:rPr>
        <w:t xml:space="preserve"> </w:t>
      </w:r>
      <w:r w:rsidRPr="007708CA">
        <w:rPr>
          <w:sz w:val="28"/>
          <w:szCs w:val="28"/>
          <w:lang w:val="en-US"/>
        </w:rPr>
        <w:t>assessment</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hands</w:t>
      </w:r>
      <w:r w:rsidRPr="007708CA">
        <w:rPr>
          <w:sz w:val="28"/>
          <w:szCs w:val="28"/>
          <w:lang w:val="uk-UA"/>
        </w:rPr>
        <w:t xml:space="preserve"> </w:t>
      </w:r>
      <w:r w:rsidRPr="007708CA">
        <w:rPr>
          <w:sz w:val="28"/>
          <w:szCs w:val="28"/>
          <w:lang w:val="en-US"/>
        </w:rPr>
        <w:t>and</w:t>
      </w:r>
      <w:r w:rsidRPr="007708CA">
        <w:rPr>
          <w:sz w:val="28"/>
          <w:szCs w:val="28"/>
          <w:lang w:val="uk-UA"/>
        </w:rPr>
        <w:t xml:space="preserve"> </w:t>
      </w:r>
      <w:r w:rsidRPr="007708CA">
        <w:rPr>
          <w:sz w:val="28"/>
          <w:szCs w:val="28"/>
          <w:lang w:val="en-US"/>
        </w:rPr>
        <w:t>feet</w:t>
      </w:r>
      <w:r w:rsidRPr="007708CA">
        <w:rPr>
          <w:sz w:val="28"/>
          <w:szCs w:val="28"/>
          <w:lang w:val="uk-UA"/>
        </w:rPr>
        <w:t xml:space="preserve"> </w:t>
      </w:r>
      <w:r w:rsidRPr="007708CA">
        <w:rPr>
          <w:sz w:val="28"/>
          <w:szCs w:val="28"/>
          <w:lang w:val="en-US"/>
        </w:rPr>
        <w:t>in</w:t>
      </w:r>
      <w:r w:rsidRPr="007708CA">
        <w:rPr>
          <w:sz w:val="28"/>
          <w:szCs w:val="28"/>
          <w:lang w:val="uk-UA"/>
        </w:rPr>
        <w:t xml:space="preserve"> </w:t>
      </w:r>
      <w:r w:rsidRPr="007708CA">
        <w:rPr>
          <w:sz w:val="28"/>
          <w:szCs w:val="28"/>
          <w:lang w:val="en-US"/>
        </w:rPr>
        <w:t>a</w:t>
      </w:r>
      <w:r w:rsidRPr="007708CA">
        <w:rPr>
          <w:sz w:val="28"/>
          <w:szCs w:val="28"/>
          <w:lang w:val="uk-UA"/>
        </w:rPr>
        <w:t xml:space="preserve"> </w:t>
      </w:r>
      <w:r w:rsidRPr="007708CA">
        <w:rPr>
          <w:sz w:val="28"/>
          <w:szCs w:val="28"/>
          <w:lang w:val="en-US"/>
        </w:rPr>
        <w:t>three</w:t>
      </w:r>
      <w:r w:rsidRPr="007708CA">
        <w:rPr>
          <w:sz w:val="28"/>
          <w:szCs w:val="28"/>
          <w:lang w:val="uk-UA"/>
        </w:rPr>
        <w:t>-</w:t>
      </w:r>
      <w:r w:rsidRPr="007708CA">
        <w:rPr>
          <w:sz w:val="28"/>
          <w:szCs w:val="28"/>
          <w:lang w:val="en-US"/>
        </w:rPr>
        <w:t>year</w:t>
      </w:r>
      <w:r w:rsidRPr="007708CA">
        <w:rPr>
          <w:sz w:val="28"/>
          <w:szCs w:val="28"/>
          <w:lang w:val="uk-UA"/>
        </w:rPr>
        <w:t xml:space="preserve"> </w:t>
      </w:r>
      <w:r w:rsidRPr="007708CA">
        <w:rPr>
          <w:sz w:val="28"/>
          <w:szCs w:val="28"/>
          <w:lang w:val="en-US"/>
        </w:rPr>
        <w:t>prospective</w:t>
      </w:r>
      <w:r w:rsidRPr="007708CA">
        <w:rPr>
          <w:sz w:val="28"/>
          <w:szCs w:val="28"/>
          <w:lang w:val="uk-UA"/>
        </w:rPr>
        <w:t xml:space="preserve"> </w:t>
      </w:r>
      <w:r w:rsidRPr="007708CA">
        <w:rPr>
          <w:sz w:val="28"/>
          <w:szCs w:val="28"/>
          <w:lang w:val="en-US"/>
        </w:rPr>
        <w:t>follow</w:t>
      </w:r>
      <w:r w:rsidRPr="007708CA">
        <w:rPr>
          <w:sz w:val="28"/>
          <w:szCs w:val="28"/>
          <w:lang w:val="uk-UA"/>
        </w:rPr>
        <w:t>-</w:t>
      </w:r>
      <w:r w:rsidRPr="007708CA">
        <w:rPr>
          <w:sz w:val="28"/>
          <w:szCs w:val="28"/>
          <w:lang w:val="en-US"/>
        </w:rPr>
        <w:t>up</w:t>
      </w:r>
      <w:r w:rsidRPr="007708CA">
        <w:rPr>
          <w:sz w:val="28"/>
          <w:szCs w:val="28"/>
          <w:lang w:val="uk-UA"/>
        </w:rPr>
        <w:t xml:space="preserve"> </w:t>
      </w:r>
      <w:r w:rsidRPr="007708CA">
        <w:rPr>
          <w:sz w:val="28"/>
          <w:szCs w:val="28"/>
          <w:lang w:val="en-US"/>
        </w:rPr>
        <w:t>of</w:t>
      </w:r>
      <w:r w:rsidRPr="007708CA">
        <w:rPr>
          <w:sz w:val="28"/>
          <w:szCs w:val="28"/>
          <w:lang w:val="uk-UA"/>
        </w:rPr>
        <w:t xml:space="preserve"> </w:t>
      </w:r>
      <w:r w:rsidRPr="007708CA">
        <w:rPr>
          <w:sz w:val="28"/>
          <w:szCs w:val="28"/>
          <w:lang w:val="en-US"/>
        </w:rPr>
        <w:t>patients</w:t>
      </w:r>
      <w:r w:rsidRPr="007708CA">
        <w:rPr>
          <w:sz w:val="28"/>
          <w:szCs w:val="28"/>
          <w:lang w:val="uk-UA"/>
        </w:rPr>
        <w:t xml:space="preserve"> </w:t>
      </w:r>
      <w:r w:rsidRPr="007708CA">
        <w:rPr>
          <w:sz w:val="28"/>
          <w:szCs w:val="28"/>
          <w:lang w:val="en-US"/>
        </w:rPr>
        <w:t>with</w:t>
      </w:r>
      <w:r w:rsidRPr="007708CA">
        <w:rPr>
          <w:sz w:val="28"/>
          <w:szCs w:val="28"/>
          <w:lang w:val="uk-UA"/>
        </w:rPr>
        <w:t xml:space="preserve"> </w:t>
      </w:r>
      <w:r w:rsidRPr="007708CA">
        <w:rPr>
          <w:sz w:val="28"/>
          <w:szCs w:val="28"/>
          <w:lang w:val="en-US"/>
        </w:rPr>
        <w:t>early</w:t>
      </w:r>
      <w:r w:rsidRPr="007708CA">
        <w:rPr>
          <w:sz w:val="28"/>
          <w:szCs w:val="28"/>
          <w:lang w:val="uk-UA"/>
        </w:rPr>
        <w:t xml:space="preserve"> </w:t>
      </w:r>
      <w:r w:rsidRPr="007708CA">
        <w:rPr>
          <w:sz w:val="28"/>
          <w:szCs w:val="28"/>
          <w:lang w:val="en-US"/>
        </w:rPr>
        <w:t>rheumatoid</w:t>
      </w:r>
      <w:r w:rsidRPr="007708CA">
        <w:rPr>
          <w:sz w:val="28"/>
          <w:szCs w:val="28"/>
          <w:lang w:val="uk-UA"/>
        </w:rPr>
        <w:t xml:space="preserve"> </w:t>
      </w:r>
      <w:r w:rsidRPr="007708CA">
        <w:rPr>
          <w:sz w:val="28"/>
          <w:szCs w:val="28"/>
          <w:lang w:val="en-US"/>
        </w:rPr>
        <w:t>arthritis</w:t>
      </w:r>
      <w:r w:rsidRPr="007708CA">
        <w:rPr>
          <w:sz w:val="28"/>
          <w:szCs w:val="28"/>
          <w:lang w:val="uk-UA"/>
        </w:rPr>
        <w:t xml:space="preserve"> // </w:t>
      </w:r>
      <w:r w:rsidRPr="007708CA">
        <w:rPr>
          <w:sz w:val="28"/>
          <w:szCs w:val="28"/>
          <w:lang w:val="en-US"/>
        </w:rPr>
        <w:t>Arthritis</w:t>
      </w:r>
      <w:r w:rsidRPr="007708CA">
        <w:rPr>
          <w:sz w:val="28"/>
          <w:szCs w:val="28"/>
          <w:lang w:val="uk-UA"/>
        </w:rPr>
        <w:t xml:space="preserve"> </w:t>
      </w:r>
      <w:r w:rsidRPr="007708CA">
        <w:rPr>
          <w:sz w:val="28"/>
          <w:szCs w:val="28"/>
          <w:lang w:val="en-US"/>
        </w:rPr>
        <w:t>Rheum</w:t>
      </w:r>
      <w:r w:rsidRPr="007708CA">
        <w:rPr>
          <w:sz w:val="28"/>
          <w:szCs w:val="28"/>
          <w:lang w:val="uk-UA"/>
        </w:rPr>
        <w:t>.—1992.—</w:t>
      </w:r>
      <w:r w:rsidRPr="007708CA">
        <w:rPr>
          <w:sz w:val="28"/>
          <w:szCs w:val="28"/>
          <w:lang w:val="en-US"/>
        </w:rPr>
        <w:t>Vol</w:t>
      </w:r>
      <w:r w:rsidRPr="007708CA">
        <w:rPr>
          <w:sz w:val="28"/>
          <w:szCs w:val="28"/>
          <w:lang w:val="uk-UA"/>
        </w:rPr>
        <w:t>. 35.—</w:t>
      </w:r>
      <w:r w:rsidRPr="007708CA">
        <w:rPr>
          <w:sz w:val="28"/>
          <w:szCs w:val="28"/>
          <w:lang w:val="en-US"/>
        </w:rPr>
        <w:t>P</w:t>
      </w:r>
      <w:r w:rsidRPr="007708CA">
        <w:rPr>
          <w:sz w:val="28"/>
          <w:szCs w:val="28"/>
          <w:lang w:val="uk-UA"/>
        </w:rPr>
        <w:t>. 26—34.</w:t>
      </w:r>
    </w:p>
    <w:p w:rsidR="006C6494" w:rsidRPr="007708CA" w:rsidRDefault="006C6494" w:rsidP="00246A3F">
      <w:pPr>
        <w:numPr>
          <w:ilvl w:val="0"/>
          <w:numId w:val="60"/>
        </w:numPr>
        <w:tabs>
          <w:tab w:val="clear" w:pos="720"/>
          <w:tab w:val="num" w:pos="0"/>
          <w:tab w:val="num" w:pos="540"/>
          <w:tab w:val="num" w:pos="1080"/>
        </w:tabs>
        <w:suppressAutoHyphens w:val="0"/>
        <w:spacing w:line="396" w:lineRule="auto"/>
        <w:ind w:left="180" w:firstLine="0"/>
        <w:jc w:val="both"/>
        <w:rPr>
          <w:sz w:val="28"/>
          <w:szCs w:val="28"/>
          <w:lang w:val="uk-UA"/>
        </w:rPr>
      </w:pPr>
      <w:r w:rsidRPr="007708CA">
        <w:rPr>
          <w:sz w:val="28"/>
          <w:szCs w:val="28"/>
          <w:lang w:val="da-DK"/>
        </w:rPr>
        <w:t>van</w:t>
      </w:r>
      <w:r w:rsidRPr="007708CA">
        <w:rPr>
          <w:sz w:val="28"/>
          <w:szCs w:val="28"/>
          <w:lang w:val="uk-UA"/>
        </w:rPr>
        <w:t xml:space="preserve"> </w:t>
      </w:r>
      <w:r w:rsidRPr="007708CA">
        <w:rPr>
          <w:sz w:val="28"/>
          <w:szCs w:val="28"/>
          <w:lang w:val="da-DK"/>
        </w:rPr>
        <w:t>Holsbeck</w:t>
      </w:r>
      <w:r w:rsidRPr="007708CA">
        <w:rPr>
          <w:sz w:val="28"/>
          <w:szCs w:val="28"/>
          <w:lang w:val="uk-UA"/>
        </w:rPr>
        <w:t xml:space="preserve"> </w:t>
      </w:r>
      <w:r w:rsidRPr="007708CA">
        <w:rPr>
          <w:sz w:val="28"/>
          <w:szCs w:val="28"/>
          <w:lang w:val="da-DK"/>
        </w:rPr>
        <w:t>M</w:t>
      </w:r>
      <w:r w:rsidRPr="007708CA">
        <w:rPr>
          <w:sz w:val="28"/>
          <w:szCs w:val="28"/>
          <w:lang w:val="uk-UA"/>
        </w:rPr>
        <w:t>.</w:t>
      </w:r>
      <w:r w:rsidRPr="007708CA">
        <w:rPr>
          <w:sz w:val="28"/>
          <w:szCs w:val="28"/>
          <w:lang w:val="da-DK"/>
        </w:rPr>
        <w:t>T</w:t>
      </w:r>
      <w:r w:rsidRPr="007708CA">
        <w:rPr>
          <w:sz w:val="28"/>
          <w:szCs w:val="28"/>
          <w:lang w:val="uk-UA"/>
        </w:rPr>
        <w:t xml:space="preserve">., </w:t>
      </w:r>
      <w:r w:rsidRPr="007708CA">
        <w:rPr>
          <w:sz w:val="28"/>
          <w:szCs w:val="28"/>
          <w:lang w:val="da-DK"/>
        </w:rPr>
        <w:t>Kolowich</w:t>
      </w:r>
      <w:r w:rsidRPr="007708CA">
        <w:rPr>
          <w:sz w:val="28"/>
          <w:szCs w:val="28"/>
          <w:lang w:val="uk-UA"/>
        </w:rPr>
        <w:t xml:space="preserve"> </w:t>
      </w:r>
      <w:r w:rsidRPr="007708CA">
        <w:rPr>
          <w:sz w:val="28"/>
          <w:szCs w:val="28"/>
          <w:lang w:val="da-DK"/>
        </w:rPr>
        <w:t>P</w:t>
      </w:r>
      <w:r w:rsidRPr="007708CA">
        <w:rPr>
          <w:sz w:val="28"/>
          <w:szCs w:val="28"/>
          <w:lang w:val="uk-UA"/>
        </w:rPr>
        <w:t>.</w:t>
      </w:r>
      <w:r w:rsidRPr="007708CA">
        <w:rPr>
          <w:sz w:val="28"/>
          <w:szCs w:val="28"/>
          <w:lang w:val="da-DK"/>
        </w:rPr>
        <w:t>A</w:t>
      </w:r>
      <w:r w:rsidRPr="007708CA">
        <w:rPr>
          <w:sz w:val="28"/>
          <w:szCs w:val="28"/>
          <w:lang w:val="uk-UA"/>
        </w:rPr>
        <w:t xml:space="preserve">., </w:t>
      </w:r>
      <w:r w:rsidRPr="007708CA">
        <w:rPr>
          <w:sz w:val="28"/>
          <w:szCs w:val="28"/>
          <w:lang w:val="da-DK"/>
        </w:rPr>
        <w:t>Eyler</w:t>
      </w:r>
      <w:r w:rsidRPr="007708CA">
        <w:rPr>
          <w:sz w:val="28"/>
          <w:szCs w:val="28"/>
          <w:lang w:val="uk-UA"/>
        </w:rPr>
        <w:t xml:space="preserve"> </w:t>
      </w:r>
      <w:r w:rsidRPr="007708CA">
        <w:rPr>
          <w:sz w:val="28"/>
          <w:szCs w:val="28"/>
          <w:lang w:val="da-DK"/>
        </w:rPr>
        <w:t>W</w:t>
      </w:r>
      <w:r w:rsidRPr="007708CA">
        <w:rPr>
          <w:sz w:val="28"/>
          <w:szCs w:val="28"/>
          <w:lang w:val="uk-UA"/>
        </w:rPr>
        <w:t>.</w:t>
      </w:r>
      <w:r w:rsidRPr="007708CA">
        <w:rPr>
          <w:sz w:val="28"/>
          <w:szCs w:val="28"/>
          <w:lang w:val="da-DK"/>
        </w:rPr>
        <w:t>R</w:t>
      </w:r>
      <w:r w:rsidRPr="007708CA">
        <w:rPr>
          <w:sz w:val="28"/>
          <w:szCs w:val="28"/>
          <w:lang w:val="uk-UA"/>
        </w:rPr>
        <w:t xml:space="preserve">. </w:t>
      </w:r>
      <w:r w:rsidRPr="007708CA">
        <w:rPr>
          <w:sz w:val="28"/>
          <w:szCs w:val="28"/>
          <w:lang w:val="da-DK"/>
        </w:rPr>
        <w:t>et</w:t>
      </w:r>
      <w:r w:rsidRPr="007708CA">
        <w:rPr>
          <w:sz w:val="28"/>
          <w:szCs w:val="28"/>
          <w:lang w:val="uk-UA"/>
        </w:rPr>
        <w:t xml:space="preserve"> </w:t>
      </w:r>
      <w:r w:rsidRPr="007708CA">
        <w:rPr>
          <w:sz w:val="28"/>
          <w:szCs w:val="28"/>
          <w:lang w:val="da-DK"/>
        </w:rPr>
        <w:t>al</w:t>
      </w:r>
      <w:r w:rsidRPr="007708CA">
        <w:rPr>
          <w:sz w:val="28"/>
          <w:szCs w:val="28"/>
          <w:lang w:val="uk-UA"/>
        </w:rPr>
        <w:t xml:space="preserve">. </w:t>
      </w:r>
      <w:r w:rsidRPr="007708CA">
        <w:rPr>
          <w:sz w:val="28"/>
          <w:szCs w:val="28"/>
          <w:lang w:val="en-US"/>
        </w:rPr>
        <w:t>US d</w:t>
      </w:r>
      <w:r w:rsidRPr="007708CA">
        <w:rPr>
          <w:sz w:val="28"/>
          <w:szCs w:val="28"/>
          <w:lang w:val="en-US"/>
        </w:rPr>
        <w:t>e</w:t>
      </w:r>
      <w:r w:rsidRPr="007708CA">
        <w:rPr>
          <w:sz w:val="28"/>
          <w:szCs w:val="28"/>
          <w:lang w:val="en-US"/>
        </w:rPr>
        <w:t>piction of partial-thickness of the r</w:t>
      </w:r>
      <w:r w:rsidRPr="007708CA">
        <w:rPr>
          <w:sz w:val="28"/>
          <w:szCs w:val="28"/>
          <w:lang w:val="en-US"/>
        </w:rPr>
        <w:t>o</w:t>
      </w:r>
      <w:r w:rsidRPr="007708CA">
        <w:rPr>
          <w:sz w:val="28"/>
          <w:szCs w:val="28"/>
          <w:lang w:val="en-US"/>
        </w:rPr>
        <w:t>tator cuff // Radiology.</w:t>
      </w:r>
      <w:r w:rsidRPr="007708CA">
        <w:rPr>
          <w:sz w:val="28"/>
          <w:szCs w:val="28"/>
          <w:lang w:val="uk-UA"/>
        </w:rPr>
        <w:t xml:space="preserve"> —</w:t>
      </w:r>
      <w:r w:rsidRPr="007708CA">
        <w:rPr>
          <w:sz w:val="28"/>
          <w:szCs w:val="28"/>
          <w:lang w:val="en-US"/>
        </w:rPr>
        <w:t>197.</w:t>
      </w:r>
      <w:r w:rsidRPr="007708CA">
        <w:rPr>
          <w:sz w:val="28"/>
          <w:szCs w:val="28"/>
          <w:lang w:val="uk-UA"/>
        </w:rPr>
        <w:t xml:space="preserve"> —</w:t>
      </w:r>
      <w:r w:rsidRPr="007708CA">
        <w:rPr>
          <w:sz w:val="28"/>
          <w:szCs w:val="28"/>
          <w:lang w:val="en-US"/>
        </w:rPr>
        <w:t>1995.</w:t>
      </w:r>
      <w:r w:rsidRPr="007708CA">
        <w:rPr>
          <w:sz w:val="28"/>
          <w:szCs w:val="28"/>
          <w:lang w:val="uk-UA"/>
        </w:rPr>
        <w:t xml:space="preserve"> —</w:t>
      </w:r>
      <w:r w:rsidRPr="007708CA">
        <w:rPr>
          <w:sz w:val="28"/>
          <w:szCs w:val="28"/>
          <w:lang w:val="en-US"/>
        </w:rPr>
        <w:t>P.443-446.</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en-US"/>
        </w:rPr>
      </w:pPr>
      <w:r w:rsidRPr="007708CA">
        <w:rPr>
          <w:sz w:val="28"/>
          <w:szCs w:val="28"/>
          <w:lang w:val="nl-NL"/>
        </w:rPr>
        <w:t>van</w:t>
      </w:r>
      <w:r w:rsidRPr="007708CA">
        <w:rPr>
          <w:sz w:val="28"/>
          <w:szCs w:val="28"/>
          <w:lang w:val="uk-UA"/>
        </w:rPr>
        <w:t xml:space="preserve"> </w:t>
      </w:r>
      <w:r w:rsidRPr="007708CA">
        <w:rPr>
          <w:sz w:val="28"/>
          <w:szCs w:val="28"/>
          <w:lang w:val="nl-NL"/>
        </w:rPr>
        <w:t>Leeuwen</w:t>
      </w:r>
      <w:r w:rsidRPr="007708CA">
        <w:rPr>
          <w:sz w:val="28"/>
          <w:szCs w:val="28"/>
          <w:lang w:val="uk-UA"/>
        </w:rPr>
        <w:t xml:space="preserve"> </w:t>
      </w:r>
      <w:r w:rsidRPr="007708CA">
        <w:rPr>
          <w:sz w:val="28"/>
          <w:szCs w:val="28"/>
          <w:lang w:val="nl-NL"/>
        </w:rPr>
        <w:t>M</w:t>
      </w:r>
      <w:r w:rsidRPr="007708CA">
        <w:rPr>
          <w:sz w:val="28"/>
          <w:szCs w:val="28"/>
          <w:lang w:val="uk-UA"/>
        </w:rPr>
        <w:t>.</w:t>
      </w:r>
      <w:r w:rsidRPr="007708CA">
        <w:rPr>
          <w:sz w:val="28"/>
          <w:szCs w:val="28"/>
          <w:lang w:val="nl-NL"/>
        </w:rPr>
        <w:t>A</w:t>
      </w:r>
      <w:r w:rsidRPr="007708CA">
        <w:rPr>
          <w:sz w:val="28"/>
          <w:szCs w:val="28"/>
          <w:lang w:val="uk-UA"/>
        </w:rPr>
        <w:t xml:space="preserve">., </w:t>
      </w:r>
      <w:r w:rsidRPr="007708CA">
        <w:rPr>
          <w:sz w:val="28"/>
          <w:szCs w:val="28"/>
          <w:lang w:val="nl-NL"/>
        </w:rPr>
        <w:t>van</w:t>
      </w:r>
      <w:r w:rsidRPr="007708CA">
        <w:rPr>
          <w:sz w:val="28"/>
          <w:szCs w:val="28"/>
          <w:lang w:val="uk-UA"/>
        </w:rPr>
        <w:t xml:space="preserve"> </w:t>
      </w:r>
      <w:r w:rsidRPr="007708CA">
        <w:rPr>
          <w:sz w:val="28"/>
          <w:szCs w:val="28"/>
          <w:lang w:val="nl-NL"/>
        </w:rPr>
        <w:t>Rijswijk</w:t>
      </w:r>
      <w:r w:rsidRPr="007708CA">
        <w:rPr>
          <w:sz w:val="28"/>
          <w:szCs w:val="28"/>
          <w:lang w:val="uk-UA"/>
        </w:rPr>
        <w:t xml:space="preserve"> </w:t>
      </w:r>
      <w:r w:rsidRPr="007708CA">
        <w:rPr>
          <w:sz w:val="28"/>
          <w:szCs w:val="28"/>
          <w:lang w:val="nl-NL"/>
        </w:rPr>
        <w:t>M</w:t>
      </w:r>
      <w:r w:rsidRPr="007708CA">
        <w:rPr>
          <w:sz w:val="28"/>
          <w:szCs w:val="28"/>
          <w:lang w:val="uk-UA"/>
        </w:rPr>
        <w:t>.</w:t>
      </w:r>
      <w:r w:rsidRPr="007708CA">
        <w:rPr>
          <w:sz w:val="28"/>
          <w:szCs w:val="28"/>
          <w:lang w:val="nl-NL"/>
        </w:rPr>
        <w:t>H</w:t>
      </w:r>
      <w:r w:rsidRPr="007708CA">
        <w:rPr>
          <w:sz w:val="28"/>
          <w:szCs w:val="28"/>
          <w:lang w:val="uk-UA"/>
        </w:rPr>
        <w:t xml:space="preserve">., </w:t>
      </w:r>
      <w:r w:rsidRPr="007708CA">
        <w:rPr>
          <w:sz w:val="28"/>
          <w:szCs w:val="28"/>
          <w:lang w:val="nl-NL"/>
        </w:rPr>
        <w:t>van</w:t>
      </w:r>
      <w:r w:rsidRPr="007708CA">
        <w:rPr>
          <w:sz w:val="28"/>
          <w:szCs w:val="28"/>
          <w:lang w:val="uk-UA"/>
        </w:rPr>
        <w:t xml:space="preserve"> </w:t>
      </w:r>
      <w:r w:rsidRPr="007708CA">
        <w:rPr>
          <w:sz w:val="28"/>
          <w:szCs w:val="28"/>
          <w:lang w:val="nl-NL"/>
        </w:rPr>
        <w:t>der</w:t>
      </w:r>
      <w:r w:rsidRPr="007708CA">
        <w:rPr>
          <w:sz w:val="28"/>
          <w:szCs w:val="28"/>
          <w:lang w:val="uk-UA"/>
        </w:rPr>
        <w:t xml:space="preserve"> </w:t>
      </w:r>
      <w:r w:rsidRPr="007708CA">
        <w:rPr>
          <w:sz w:val="28"/>
          <w:szCs w:val="28"/>
          <w:lang w:val="nl-NL"/>
        </w:rPr>
        <w:t>Heijde</w:t>
      </w:r>
      <w:r w:rsidRPr="007708CA">
        <w:rPr>
          <w:sz w:val="28"/>
          <w:szCs w:val="28"/>
          <w:lang w:val="uk-UA"/>
        </w:rPr>
        <w:t xml:space="preserve"> </w:t>
      </w:r>
      <w:r w:rsidRPr="007708CA">
        <w:rPr>
          <w:sz w:val="28"/>
          <w:szCs w:val="28"/>
          <w:lang w:val="nl-NL"/>
        </w:rPr>
        <w:t>D</w:t>
      </w:r>
      <w:r w:rsidRPr="007708CA">
        <w:rPr>
          <w:sz w:val="28"/>
          <w:szCs w:val="28"/>
          <w:lang w:val="uk-UA"/>
        </w:rPr>
        <w:t>.</w:t>
      </w:r>
      <w:r w:rsidRPr="007708CA">
        <w:rPr>
          <w:sz w:val="28"/>
          <w:szCs w:val="28"/>
          <w:lang w:val="nl-NL"/>
        </w:rPr>
        <w:t>M</w:t>
      </w:r>
      <w:r w:rsidRPr="007708CA">
        <w:rPr>
          <w:sz w:val="28"/>
          <w:szCs w:val="28"/>
          <w:lang w:val="uk-UA"/>
        </w:rPr>
        <w:t>.</w:t>
      </w:r>
      <w:r w:rsidRPr="007708CA">
        <w:rPr>
          <w:sz w:val="28"/>
          <w:szCs w:val="28"/>
          <w:lang w:val="nl-NL"/>
        </w:rPr>
        <w:t>F</w:t>
      </w:r>
      <w:r w:rsidRPr="007708CA">
        <w:rPr>
          <w:sz w:val="28"/>
          <w:szCs w:val="28"/>
          <w:lang w:val="uk-UA"/>
        </w:rPr>
        <w:t>.</w:t>
      </w:r>
      <w:r w:rsidRPr="007708CA">
        <w:rPr>
          <w:sz w:val="28"/>
          <w:szCs w:val="28"/>
          <w:lang w:val="nl-NL"/>
        </w:rPr>
        <w:t>M</w:t>
      </w:r>
      <w:r w:rsidRPr="007708CA">
        <w:rPr>
          <w:sz w:val="28"/>
          <w:szCs w:val="28"/>
          <w:lang w:val="uk-UA"/>
        </w:rPr>
        <w:t xml:space="preserve">., </w:t>
      </w:r>
      <w:r w:rsidRPr="007708CA">
        <w:rPr>
          <w:sz w:val="28"/>
          <w:szCs w:val="28"/>
          <w:lang w:val="nl-NL"/>
        </w:rPr>
        <w:t>et</w:t>
      </w:r>
      <w:r w:rsidRPr="007708CA">
        <w:rPr>
          <w:sz w:val="28"/>
          <w:szCs w:val="28"/>
          <w:lang w:val="uk-UA"/>
        </w:rPr>
        <w:t xml:space="preserve"> </w:t>
      </w:r>
      <w:r w:rsidRPr="007708CA">
        <w:rPr>
          <w:sz w:val="28"/>
          <w:szCs w:val="28"/>
          <w:lang w:val="nl-NL"/>
        </w:rPr>
        <w:t>al</w:t>
      </w:r>
      <w:r w:rsidRPr="007708CA">
        <w:rPr>
          <w:sz w:val="28"/>
          <w:szCs w:val="28"/>
          <w:lang w:val="uk-UA"/>
        </w:rPr>
        <w:t xml:space="preserve">. </w:t>
      </w:r>
      <w:r w:rsidRPr="007708CA">
        <w:rPr>
          <w:sz w:val="28"/>
          <w:szCs w:val="28"/>
          <w:lang w:val="en-US"/>
        </w:rPr>
        <w:t xml:space="preserve">The acute-phase response in relation to radiographic progression in early rheumatoid arthritis: a </w:t>
      </w:r>
      <w:r w:rsidRPr="007708CA">
        <w:rPr>
          <w:sz w:val="28"/>
          <w:szCs w:val="28"/>
          <w:lang w:val="en-US"/>
        </w:rPr>
        <w:lastRenderedPageBreak/>
        <w:t>prospective study during the first three years of the disease // Br. J. Rheumatol.—1993.—Vol. 32.—P. 9—13.</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en-US"/>
        </w:rPr>
      </w:pPr>
      <w:r w:rsidRPr="007708CA">
        <w:rPr>
          <w:sz w:val="28"/>
          <w:szCs w:val="28"/>
          <w:lang w:val="en-GB"/>
        </w:rPr>
        <w:t>Visser H., le Cessie S., Vos K., Breedveld F.C., Hazes M.W. How to d</w:t>
      </w:r>
      <w:r w:rsidRPr="007708CA">
        <w:rPr>
          <w:sz w:val="28"/>
          <w:szCs w:val="28"/>
          <w:lang w:val="en-GB"/>
        </w:rPr>
        <w:t>i</w:t>
      </w:r>
      <w:r w:rsidRPr="007708CA">
        <w:rPr>
          <w:sz w:val="28"/>
          <w:szCs w:val="28"/>
          <w:lang w:val="en-GB"/>
        </w:rPr>
        <w:t>agnose rheumatoid arthritis early: a prediction model for persistent (erosive) arthritis // Arthritis Rheum.—2002.—Vol. 46.—P. 357—365.</w:t>
      </w:r>
    </w:p>
    <w:p w:rsidR="006C6494" w:rsidRPr="007708CA" w:rsidRDefault="006C6494" w:rsidP="00246A3F">
      <w:pPr>
        <w:numPr>
          <w:ilvl w:val="0"/>
          <w:numId w:val="60"/>
        </w:numPr>
        <w:tabs>
          <w:tab w:val="clear" w:pos="720"/>
          <w:tab w:val="num" w:pos="0"/>
          <w:tab w:val="num" w:pos="540"/>
        </w:tabs>
        <w:suppressAutoHyphens w:val="0"/>
        <w:spacing w:line="396" w:lineRule="auto"/>
        <w:ind w:left="180" w:firstLine="0"/>
        <w:jc w:val="both"/>
        <w:rPr>
          <w:sz w:val="28"/>
          <w:szCs w:val="28"/>
          <w:lang w:val="uk-UA"/>
        </w:rPr>
      </w:pPr>
      <w:r w:rsidRPr="007708CA">
        <w:rPr>
          <w:sz w:val="28"/>
          <w:szCs w:val="28"/>
          <w:lang w:val="en-US"/>
        </w:rPr>
        <w:t>Wakefield</w:t>
      </w:r>
      <w:r w:rsidRPr="007708CA">
        <w:rPr>
          <w:sz w:val="28"/>
          <w:szCs w:val="28"/>
          <w:lang w:val="uk-UA"/>
        </w:rPr>
        <w:t xml:space="preserve"> </w:t>
      </w:r>
      <w:r w:rsidRPr="007708CA">
        <w:rPr>
          <w:sz w:val="28"/>
          <w:szCs w:val="28"/>
          <w:lang w:val="en-US"/>
        </w:rPr>
        <w:t>R</w:t>
      </w:r>
      <w:r w:rsidRPr="007708CA">
        <w:rPr>
          <w:sz w:val="28"/>
          <w:szCs w:val="28"/>
          <w:lang w:val="uk-UA"/>
        </w:rPr>
        <w:t>.</w:t>
      </w:r>
      <w:r w:rsidRPr="007708CA">
        <w:rPr>
          <w:sz w:val="28"/>
          <w:szCs w:val="28"/>
          <w:lang w:val="en-US"/>
        </w:rPr>
        <w:t>J</w:t>
      </w:r>
      <w:r w:rsidRPr="007708CA">
        <w:rPr>
          <w:sz w:val="28"/>
          <w:szCs w:val="28"/>
          <w:lang w:val="uk-UA"/>
        </w:rPr>
        <w:t xml:space="preserve">., </w:t>
      </w:r>
      <w:r w:rsidRPr="007708CA">
        <w:rPr>
          <w:sz w:val="28"/>
          <w:szCs w:val="28"/>
          <w:lang w:val="en-US"/>
        </w:rPr>
        <w:t>Gibbon</w:t>
      </w:r>
      <w:r w:rsidRPr="007708CA">
        <w:rPr>
          <w:sz w:val="28"/>
          <w:szCs w:val="28"/>
          <w:lang w:val="uk-UA"/>
        </w:rPr>
        <w:t xml:space="preserve"> </w:t>
      </w:r>
      <w:r w:rsidRPr="007708CA">
        <w:rPr>
          <w:sz w:val="28"/>
          <w:szCs w:val="28"/>
          <w:lang w:val="en-US"/>
        </w:rPr>
        <w:t>W</w:t>
      </w:r>
      <w:r w:rsidRPr="007708CA">
        <w:rPr>
          <w:sz w:val="28"/>
          <w:szCs w:val="28"/>
          <w:lang w:val="uk-UA"/>
        </w:rPr>
        <w:t>.</w:t>
      </w:r>
      <w:r w:rsidRPr="007708CA">
        <w:rPr>
          <w:sz w:val="28"/>
          <w:szCs w:val="28"/>
          <w:lang w:val="en-US"/>
        </w:rPr>
        <w:t>W</w:t>
      </w:r>
      <w:r w:rsidRPr="007708CA">
        <w:rPr>
          <w:sz w:val="28"/>
          <w:szCs w:val="28"/>
          <w:lang w:val="uk-UA"/>
        </w:rPr>
        <w:t xml:space="preserve">., </w:t>
      </w:r>
      <w:r w:rsidRPr="007708CA">
        <w:rPr>
          <w:sz w:val="28"/>
          <w:szCs w:val="28"/>
          <w:lang w:val="en-US"/>
        </w:rPr>
        <w:t>Conagan</w:t>
      </w:r>
      <w:r w:rsidRPr="007708CA">
        <w:rPr>
          <w:sz w:val="28"/>
          <w:szCs w:val="28"/>
          <w:lang w:val="uk-UA"/>
        </w:rPr>
        <w:t xml:space="preserve"> </w:t>
      </w:r>
      <w:r w:rsidRPr="007708CA">
        <w:rPr>
          <w:sz w:val="28"/>
          <w:szCs w:val="28"/>
          <w:lang w:val="en-US"/>
        </w:rPr>
        <w:t>P</w:t>
      </w:r>
      <w:r w:rsidRPr="007708CA">
        <w:rPr>
          <w:sz w:val="28"/>
          <w:szCs w:val="28"/>
          <w:lang w:val="uk-UA"/>
        </w:rPr>
        <w:t>.</w:t>
      </w:r>
      <w:r w:rsidRPr="007708CA">
        <w:rPr>
          <w:sz w:val="28"/>
          <w:szCs w:val="28"/>
          <w:lang w:val="en-US"/>
        </w:rPr>
        <w:t>G</w:t>
      </w:r>
      <w:r w:rsidRPr="007708CA">
        <w:rPr>
          <w:sz w:val="28"/>
          <w:szCs w:val="28"/>
          <w:lang w:val="uk-UA"/>
        </w:rPr>
        <w:t xml:space="preserve">., </w:t>
      </w:r>
      <w:r w:rsidRPr="007708CA">
        <w:rPr>
          <w:sz w:val="28"/>
          <w:szCs w:val="28"/>
          <w:lang w:val="en-US"/>
        </w:rPr>
        <w:t>et</w:t>
      </w:r>
      <w:r w:rsidRPr="007708CA">
        <w:rPr>
          <w:sz w:val="28"/>
          <w:szCs w:val="28"/>
          <w:lang w:val="uk-UA"/>
        </w:rPr>
        <w:t xml:space="preserve"> </w:t>
      </w:r>
      <w:r w:rsidRPr="007708CA">
        <w:rPr>
          <w:sz w:val="28"/>
          <w:szCs w:val="28"/>
          <w:lang w:val="en-US"/>
        </w:rPr>
        <w:t>al</w:t>
      </w:r>
      <w:r w:rsidRPr="007708CA">
        <w:rPr>
          <w:sz w:val="28"/>
          <w:szCs w:val="28"/>
          <w:lang w:val="uk-UA"/>
        </w:rPr>
        <w:t xml:space="preserve">. </w:t>
      </w:r>
      <w:r w:rsidRPr="007708CA">
        <w:rPr>
          <w:sz w:val="28"/>
          <w:szCs w:val="28"/>
          <w:lang w:val="en-US"/>
        </w:rPr>
        <w:t>The value of sonography in the detection of bone erosions in patients with rheumatoid a</w:t>
      </w:r>
      <w:r w:rsidRPr="007708CA">
        <w:rPr>
          <w:sz w:val="28"/>
          <w:szCs w:val="28"/>
          <w:lang w:val="en-US"/>
        </w:rPr>
        <w:t>r</w:t>
      </w:r>
      <w:r w:rsidRPr="007708CA">
        <w:rPr>
          <w:sz w:val="28"/>
          <w:szCs w:val="28"/>
          <w:lang w:val="en-US"/>
        </w:rPr>
        <w:t>thritis: a comparison with conventional radiography // Arthritis Rheum.</w:t>
      </w:r>
      <w:r w:rsidRPr="007708CA">
        <w:rPr>
          <w:sz w:val="28"/>
          <w:szCs w:val="28"/>
          <w:lang w:val="uk-UA"/>
        </w:rPr>
        <w:t>—</w:t>
      </w:r>
      <w:r w:rsidRPr="007708CA">
        <w:rPr>
          <w:sz w:val="28"/>
          <w:szCs w:val="28"/>
          <w:lang w:val="en-US"/>
        </w:rPr>
        <w:t>43.</w:t>
      </w:r>
      <w:r w:rsidRPr="007708CA">
        <w:rPr>
          <w:sz w:val="28"/>
          <w:szCs w:val="28"/>
          <w:lang w:val="uk-UA"/>
        </w:rPr>
        <w:t>—</w:t>
      </w:r>
      <w:r w:rsidRPr="007708CA">
        <w:rPr>
          <w:sz w:val="28"/>
          <w:szCs w:val="28"/>
          <w:lang w:val="en-US"/>
        </w:rPr>
        <w:t>2000.</w:t>
      </w:r>
      <w:r w:rsidRPr="007708CA">
        <w:rPr>
          <w:sz w:val="28"/>
          <w:szCs w:val="28"/>
          <w:lang w:val="uk-UA"/>
        </w:rPr>
        <w:t>—</w:t>
      </w:r>
      <w:r w:rsidRPr="007708CA">
        <w:rPr>
          <w:sz w:val="28"/>
          <w:szCs w:val="28"/>
          <w:lang w:val="en-US"/>
        </w:rPr>
        <w:t>P.2762-2770.</w:t>
      </w:r>
    </w:p>
    <w:p w:rsidR="006C6494" w:rsidRPr="00C277E4" w:rsidRDefault="006C6494" w:rsidP="00246A3F">
      <w:pPr>
        <w:numPr>
          <w:ilvl w:val="0"/>
          <w:numId w:val="60"/>
        </w:numPr>
        <w:tabs>
          <w:tab w:val="clear" w:pos="720"/>
          <w:tab w:val="num" w:pos="0"/>
          <w:tab w:val="num" w:pos="540"/>
        </w:tabs>
        <w:suppressAutoHyphens w:val="0"/>
        <w:spacing w:line="396" w:lineRule="auto"/>
        <w:ind w:left="181" w:firstLine="0"/>
        <w:jc w:val="both"/>
        <w:rPr>
          <w:sz w:val="28"/>
          <w:szCs w:val="28"/>
          <w:lang w:val="en-US"/>
        </w:rPr>
      </w:pPr>
      <w:r w:rsidRPr="00C277E4">
        <w:rPr>
          <w:sz w:val="28"/>
          <w:szCs w:val="28"/>
          <w:lang w:val="en-US"/>
        </w:rPr>
        <w:t>Weisman</w:t>
      </w:r>
      <w:r w:rsidRPr="00C277E4">
        <w:rPr>
          <w:sz w:val="28"/>
          <w:szCs w:val="28"/>
          <w:lang w:val="uk-UA"/>
        </w:rPr>
        <w:t xml:space="preserve"> </w:t>
      </w:r>
      <w:r w:rsidRPr="00C277E4">
        <w:rPr>
          <w:sz w:val="28"/>
          <w:szCs w:val="28"/>
          <w:lang w:val="en-US"/>
        </w:rPr>
        <w:t>M</w:t>
      </w:r>
      <w:r w:rsidRPr="00C277E4">
        <w:rPr>
          <w:sz w:val="28"/>
          <w:szCs w:val="28"/>
          <w:lang w:val="uk-UA"/>
        </w:rPr>
        <w:t>.</w:t>
      </w:r>
      <w:r w:rsidRPr="00C277E4">
        <w:rPr>
          <w:sz w:val="28"/>
          <w:szCs w:val="28"/>
          <w:lang w:val="en-US"/>
        </w:rPr>
        <w:t>H</w:t>
      </w:r>
      <w:r w:rsidRPr="00C277E4">
        <w:rPr>
          <w:sz w:val="28"/>
          <w:szCs w:val="28"/>
          <w:lang w:val="uk-UA"/>
        </w:rPr>
        <w:t xml:space="preserve">. </w:t>
      </w:r>
      <w:proofErr w:type="gramStart"/>
      <w:r w:rsidRPr="00C277E4">
        <w:rPr>
          <w:sz w:val="28"/>
          <w:szCs w:val="28"/>
          <w:lang w:val="en-US"/>
        </w:rPr>
        <w:t>Newly</w:t>
      </w:r>
      <w:proofErr w:type="gramEnd"/>
      <w:r w:rsidRPr="00C277E4">
        <w:rPr>
          <w:sz w:val="28"/>
          <w:szCs w:val="28"/>
          <w:lang w:val="uk-UA"/>
        </w:rPr>
        <w:t xml:space="preserve"> </w:t>
      </w:r>
      <w:r w:rsidRPr="00C277E4">
        <w:rPr>
          <w:sz w:val="28"/>
          <w:szCs w:val="28"/>
          <w:lang w:val="en-US"/>
        </w:rPr>
        <w:t>diagnosed</w:t>
      </w:r>
      <w:r w:rsidRPr="00C277E4">
        <w:rPr>
          <w:sz w:val="28"/>
          <w:szCs w:val="28"/>
          <w:lang w:val="uk-UA"/>
        </w:rPr>
        <w:t xml:space="preserve"> </w:t>
      </w:r>
      <w:r w:rsidRPr="00C277E4">
        <w:rPr>
          <w:sz w:val="28"/>
          <w:szCs w:val="28"/>
          <w:lang w:val="en-US"/>
        </w:rPr>
        <w:t>rheumatoid</w:t>
      </w:r>
      <w:r w:rsidRPr="00C277E4">
        <w:rPr>
          <w:sz w:val="28"/>
          <w:szCs w:val="28"/>
          <w:lang w:val="uk-UA"/>
        </w:rPr>
        <w:t xml:space="preserve"> </w:t>
      </w:r>
      <w:r w:rsidRPr="00C277E4">
        <w:rPr>
          <w:sz w:val="28"/>
          <w:szCs w:val="28"/>
          <w:lang w:val="en-US"/>
        </w:rPr>
        <w:t>arthrits</w:t>
      </w:r>
      <w:r w:rsidRPr="00C277E4">
        <w:rPr>
          <w:sz w:val="28"/>
          <w:szCs w:val="28"/>
          <w:lang w:val="uk-UA"/>
        </w:rPr>
        <w:t xml:space="preserve"> // </w:t>
      </w:r>
      <w:r w:rsidRPr="00C277E4">
        <w:rPr>
          <w:sz w:val="28"/>
          <w:szCs w:val="28"/>
          <w:lang w:val="en-US"/>
        </w:rPr>
        <w:t>Ann</w:t>
      </w:r>
      <w:r w:rsidRPr="00C277E4">
        <w:rPr>
          <w:sz w:val="28"/>
          <w:szCs w:val="28"/>
          <w:lang w:val="uk-UA"/>
        </w:rPr>
        <w:t xml:space="preserve">. </w:t>
      </w:r>
      <w:r w:rsidRPr="00C277E4">
        <w:rPr>
          <w:sz w:val="28"/>
          <w:szCs w:val="28"/>
          <w:lang w:val="en-US"/>
        </w:rPr>
        <w:t>Rheum. Dis.—2002.—Vol. 61.—P.287—289.</w:t>
      </w:r>
    </w:p>
    <w:p w:rsidR="006C6494" w:rsidRPr="00C277E4" w:rsidRDefault="006C6494" w:rsidP="00246A3F">
      <w:pPr>
        <w:pStyle w:val="20"/>
        <w:numPr>
          <w:ilvl w:val="0"/>
          <w:numId w:val="60"/>
        </w:numPr>
        <w:suppressAutoHyphens w:val="0"/>
        <w:spacing w:before="0" w:after="0" w:line="396" w:lineRule="auto"/>
        <w:ind w:left="181" w:firstLine="0"/>
        <w:rPr>
          <w:b w:val="0"/>
          <w:lang w:val="en-US"/>
        </w:rPr>
      </w:pPr>
      <w:hyperlink r:id="rId11" w:history="1">
        <w:r w:rsidRPr="00C277E4">
          <w:rPr>
            <w:rStyle w:val="af8"/>
            <w:b w:val="0"/>
            <w:bCs w:val="0"/>
            <w:lang w:val="en-US"/>
          </w:rPr>
          <w:t>Ward M.M</w:t>
        </w:r>
      </w:hyperlink>
      <w:r w:rsidRPr="00C277E4">
        <w:rPr>
          <w:b w:val="0"/>
          <w:lang w:val="en-US"/>
        </w:rPr>
        <w:t xml:space="preserve">. Rheumatology visit frequency and changes in functional disability and pain in patients with rheumatoid arthritis // </w:t>
      </w:r>
      <w:hyperlink r:id="rId12" w:history="1">
        <w:r w:rsidRPr="00C277E4">
          <w:rPr>
            <w:rStyle w:val="af8"/>
            <w:b w:val="0"/>
            <w:lang w:val="en-US"/>
          </w:rPr>
          <w:t>J Rheumatol.</w:t>
        </w:r>
      </w:hyperlink>
      <w:r w:rsidRPr="00C277E4">
        <w:rPr>
          <w:rStyle w:val="ti"/>
          <w:b w:val="0"/>
          <w:lang w:val="en-US"/>
        </w:rPr>
        <w:t xml:space="preserve"> -24(1).-1997.-P.35-42.</w:t>
      </w:r>
      <w:r w:rsidRPr="00C277E4">
        <w:rPr>
          <w:rStyle w:val="linkbar"/>
          <w:b w:val="0"/>
          <w:lang w:val="en-US"/>
        </w:rPr>
        <w:t xml:space="preserve"> </w:t>
      </w:r>
      <w:r w:rsidRPr="00C277E4">
        <w:rPr>
          <w:b w:val="0"/>
          <w:lang w:val="en-US"/>
        </w:rPr>
        <w:t xml:space="preserve"> </w:t>
      </w:r>
    </w:p>
    <w:p w:rsidR="006C6494" w:rsidRPr="007708CA" w:rsidRDefault="006C6494" w:rsidP="00246A3F">
      <w:pPr>
        <w:numPr>
          <w:ilvl w:val="0"/>
          <w:numId w:val="60"/>
        </w:numPr>
        <w:tabs>
          <w:tab w:val="num" w:pos="540"/>
        </w:tabs>
        <w:suppressAutoHyphens w:val="0"/>
        <w:spacing w:line="396" w:lineRule="auto"/>
        <w:ind w:left="181" w:firstLine="0"/>
        <w:jc w:val="both"/>
        <w:rPr>
          <w:sz w:val="28"/>
          <w:szCs w:val="28"/>
          <w:lang w:val="en-GB"/>
        </w:rPr>
      </w:pPr>
      <w:r w:rsidRPr="007708CA">
        <w:rPr>
          <w:sz w:val="28"/>
          <w:szCs w:val="28"/>
          <w:lang w:val="en-GB"/>
        </w:rPr>
        <w:t>West SG (</w:t>
      </w:r>
      <w:proofErr w:type="gramStart"/>
      <w:r w:rsidRPr="007708CA">
        <w:rPr>
          <w:sz w:val="28"/>
          <w:szCs w:val="28"/>
          <w:lang w:val="en-GB"/>
        </w:rPr>
        <w:t>ed</w:t>
      </w:r>
      <w:proofErr w:type="gramEnd"/>
      <w:r w:rsidRPr="007708CA">
        <w:rPr>
          <w:sz w:val="28"/>
          <w:szCs w:val="28"/>
          <w:lang w:val="en-GB"/>
        </w:rPr>
        <w:t>): Rheumatology Secrets, 2</w:t>
      </w:r>
      <w:r w:rsidRPr="007708CA">
        <w:rPr>
          <w:sz w:val="28"/>
          <w:szCs w:val="28"/>
          <w:vertAlign w:val="superscript"/>
          <w:lang w:val="en-GB"/>
        </w:rPr>
        <w:t>nd</w:t>
      </w:r>
      <w:r w:rsidRPr="007708CA">
        <w:rPr>
          <w:sz w:val="28"/>
          <w:szCs w:val="28"/>
          <w:lang w:val="en-GB"/>
        </w:rPr>
        <w:t xml:space="preserve"> ed / Philadelphia: Hanley and Belfus, Inc., 2002.-768 </w:t>
      </w:r>
      <w:r w:rsidRPr="007708CA">
        <w:rPr>
          <w:sz w:val="28"/>
          <w:szCs w:val="28"/>
        </w:rPr>
        <w:t>р</w:t>
      </w:r>
      <w:r w:rsidRPr="007708CA">
        <w:rPr>
          <w:sz w:val="28"/>
          <w:szCs w:val="28"/>
          <w:lang w:val="en-GB"/>
        </w:rPr>
        <w:t>.</w:t>
      </w:r>
    </w:p>
    <w:p w:rsidR="006C6494" w:rsidRPr="007708CA" w:rsidRDefault="006C6494" w:rsidP="00246A3F">
      <w:pPr>
        <w:numPr>
          <w:ilvl w:val="0"/>
          <w:numId w:val="60"/>
        </w:numPr>
        <w:tabs>
          <w:tab w:val="clear" w:pos="720"/>
          <w:tab w:val="num" w:pos="0"/>
          <w:tab w:val="num" w:pos="540"/>
        </w:tabs>
        <w:suppressAutoHyphens w:val="0"/>
        <w:spacing w:line="396" w:lineRule="auto"/>
        <w:ind w:left="181" w:firstLine="0"/>
        <w:jc w:val="both"/>
        <w:rPr>
          <w:sz w:val="28"/>
          <w:szCs w:val="28"/>
          <w:lang w:val="uk-UA"/>
        </w:rPr>
      </w:pPr>
      <w:r w:rsidRPr="007708CA">
        <w:rPr>
          <w:sz w:val="28"/>
          <w:szCs w:val="28"/>
          <w:lang w:val="fr-FR"/>
        </w:rPr>
        <w:t xml:space="preserve">Young A., Cox N., Dixie J., et al. </w:t>
      </w:r>
      <w:r w:rsidRPr="007708CA">
        <w:rPr>
          <w:sz w:val="28"/>
          <w:szCs w:val="28"/>
          <w:lang w:val="en-GB"/>
        </w:rPr>
        <w:t>Early rheumatoid arthritis study (ERAS). Report of first 506 patients // Arthritis Rheum.—1991.—Vol. 34.—S. 48.</w:t>
      </w:r>
    </w:p>
    <w:p w:rsidR="0068362D" w:rsidRPr="006C6494" w:rsidRDefault="0068362D" w:rsidP="005A5648">
      <w:pPr>
        <w:autoSpaceDE w:val="0"/>
        <w:autoSpaceDN w:val="0"/>
        <w:spacing w:line="360" w:lineRule="auto"/>
        <w:jc w:val="center"/>
        <w:outlineLvl w:val="0"/>
      </w:pPr>
    </w:p>
    <w:p w:rsidR="0068362D" w:rsidRPr="0034460F" w:rsidRDefault="0068362D" w:rsidP="0068362D">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13"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3F" w:rsidRDefault="00246A3F">
      <w:r>
        <w:separator/>
      </w:r>
    </w:p>
  </w:endnote>
  <w:endnote w:type="continuationSeparator" w:id="0">
    <w:p w:rsidR="00246A3F" w:rsidRDefault="0024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3F" w:rsidRDefault="00246A3F">
      <w:r>
        <w:separator/>
      </w:r>
    </w:p>
  </w:footnote>
  <w:footnote w:type="continuationSeparator" w:id="0">
    <w:p w:rsidR="00246A3F" w:rsidRDefault="0024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6FD602E"/>
    <w:multiLevelType w:val="hybridMultilevel"/>
    <w:tmpl w:val="A196614A"/>
    <w:lvl w:ilvl="0" w:tplc="618CB302">
      <w:start w:val="1"/>
      <w:numFmt w:val="decimal"/>
      <w:lvlText w:val="%1."/>
      <w:lvlJc w:val="left"/>
      <w:pPr>
        <w:tabs>
          <w:tab w:val="num" w:pos="720"/>
        </w:tabs>
        <w:ind w:left="720" w:hanging="360"/>
      </w:pPr>
      <w:rPr>
        <w:sz w:val="28"/>
        <w:szCs w:val="28"/>
        <w:lang w:val="en-G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D6779A0"/>
    <w:multiLevelType w:val="hybridMultilevel"/>
    <w:tmpl w:val="A91C1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565464"/>
    <w:multiLevelType w:val="multilevel"/>
    <w:tmpl w:val="9BC2F61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05D62CE"/>
    <w:multiLevelType w:val="hybridMultilevel"/>
    <w:tmpl w:val="DF6CAE48"/>
    <w:lvl w:ilvl="0" w:tplc="A98602F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nsid w:val="7E543EFC"/>
    <w:multiLevelType w:val="hybridMultilevel"/>
    <w:tmpl w:val="081A4C7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50"/>
  </w:num>
  <w:num w:numId="47">
    <w:abstractNumId w:val="54"/>
  </w:num>
  <w:num w:numId="48">
    <w:abstractNumId w:val="56"/>
  </w:num>
  <w:num w:numId="49">
    <w:abstractNumId w:val="58"/>
  </w:num>
  <w:num w:numId="50">
    <w:abstractNumId w:val="46"/>
  </w:num>
  <w:num w:numId="51">
    <w:abstractNumId w:val="57"/>
  </w:num>
  <w:num w:numId="52">
    <w:abstractNumId w:val="52"/>
  </w:num>
  <w:num w:numId="53">
    <w:abstractNumId w:val="48"/>
  </w:num>
  <w:num w:numId="54">
    <w:abstractNumId w:val="53"/>
  </w:num>
  <w:num w:numId="55">
    <w:abstractNumId w:val="44"/>
  </w:num>
  <w:num w:numId="56">
    <w:abstractNumId w:val="43"/>
  </w:num>
  <w:num w:numId="57">
    <w:abstractNumId w:val="49"/>
  </w:num>
  <w:num w:numId="58">
    <w:abstractNumId w:val="60"/>
  </w:num>
  <w:num w:numId="59">
    <w:abstractNumId w:val="59"/>
  </w:num>
  <w:num w:numId="60">
    <w:abstractNumId w:val="45"/>
  </w:num>
  <w:num w:numId="6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16BB"/>
    <w:rsid w:val="000C35B7"/>
    <w:rsid w:val="000D00D4"/>
    <w:rsid w:val="000D071C"/>
    <w:rsid w:val="000D07E0"/>
    <w:rsid w:val="000D0CBD"/>
    <w:rsid w:val="000D3398"/>
    <w:rsid w:val="000D4C60"/>
    <w:rsid w:val="000D53AB"/>
    <w:rsid w:val="000D5D95"/>
    <w:rsid w:val="000E07FB"/>
    <w:rsid w:val="000E265A"/>
    <w:rsid w:val="000E4476"/>
    <w:rsid w:val="000E45DD"/>
    <w:rsid w:val="000E6014"/>
    <w:rsid w:val="000E6D38"/>
    <w:rsid w:val="000F04B4"/>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46A3F"/>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1869"/>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B07B1"/>
    <w:rsid w:val="006B2546"/>
    <w:rsid w:val="006B38AE"/>
    <w:rsid w:val="006B4D7B"/>
    <w:rsid w:val="006B4E57"/>
    <w:rsid w:val="006B4F1B"/>
    <w:rsid w:val="006B5D57"/>
    <w:rsid w:val="006B73EC"/>
    <w:rsid w:val="006B783C"/>
    <w:rsid w:val="006C1B3E"/>
    <w:rsid w:val="006C2CC6"/>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322C"/>
    <w:rsid w:val="00E937A4"/>
    <w:rsid w:val="00E942CF"/>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Normal7">
    <w:name w:val="Normal"/>
    <w:rsid w:val="006C6494"/>
    <w:pPr>
      <w:widowControl w:val="0"/>
      <w:spacing w:line="280" w:lineRule="auto"/>
      <w:jc w:val="both"/>
    </w:pPr>
    <w:rPr>
      <w:rFonts w:ascii="Times New Roman" w:eastAsia="Times New Roman" w:hAnsi="Times New Roman"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Normal7">
    <w:name w:val="Normal"/>
    <w:rsid w:val="006C6494"/>
    <w:pPr>
      <w:widowControl w:val="0"/>
      <w:spacing w:line="280" w:lineRule="auto"/>
      <w:jc w:val="both"/>
    </w:pPr>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AL_get(this,%20'jour',%20'J%20Rheumat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earch&amp;Term=%22Ward%20MM%22%5BAuthor%5D&amp;itool=EntrezSystem2.PEntrez.Pubmed.Pubmed_ResultsPanel.Pubmed_DiscoveryPanel.Pubmed_RVAbstractPl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dison.ru/si/art145.htm"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0D77-8698-4514-9CD0-5A4FDDF7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29</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49</cp:revision>
  <cp:lastPrinted>2009-02-06T08:36:00Z</cp:lastPrinted>
  <dcterms:created xsi:type="dcterms:W3CDTF">2015-03-22T11:10:00Z</dcterms:created>
  <dcterms:modified xsi:type="dcterms:W3CDTF">2015-08-27T06:48:00Z</dcterms:modified>
</cp:coreProperties>
</file>