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851E6" w14:textId="77777777" w:rsidR="0082254D" w:rsidRDefault="0082254D" w:rsidP="0082254D">
      <w:pPr>
        <w:pStyle w:val="afffffffffffffffffffffffffff5"/>
        <w:rPr>
          <w:rFonts w:ascii="Verdana" w:hAnsi="Verdana"/>
          <w:color w:val="000000"/>
          <w:sz w:val="21"/>
          <w:szCs w:val="21"/>
        </w:rPr>
      </w:pPr>
      <w:r>
        <w:rPr>
          <w:rFonts w:ascii="Helvetica Neue" w:hAnsi="Helvetica Neue"/>
          <w:b/>
          <w:bCs w:val="0"/>
          <w:color w:val="222222"/>
          <w:sz w:val="21"/>
          <w:szCs w:val="21"/>
        </w:rPr>
        <w:t>Соколов, Александр Иванович.</w:t>
      </w:r>
      <w:r>
        <w:rPr>
          <w:rFonts w:ascii="Helvetica Neue" w:hAnsi="Helvetica Neue"/>
          <w:color w:val="222222"/>
          <w:sz w:val="21"/>
          <w:szCs w:val="21"/>
        </w:rPr>
        <w:br/>
        <w:t xml:space="preserve">Ренормализационная группа, критические явления и диаграммы состояний анизотропных </w:t>
      </w:r>
      <w:proofErr w:type="gramStart"/>
      <w:r>
        <w:rPr>
          <w:rFonts w:ascii="Helvetica Neue" w:hAnsi="Helvetica Neue"/>
          <w:color w:val="222222"/>
          <w:sz w:val="21"/>
          <w:szCs w:val="21"/>
        </w:rPr>
        <w:t>систем :</w:t>
      </w:r>
      <w:proofErr w:type="gramEnd"/>
      <w:r>
        <w:rPr>
          <w:rFonts w:ascii="Helvetica Neue" w:hAnsi="Helvetica Neue"/>
          <w:color w:val="222222"/>
          <w:sz w:val="21"/>
          <w:szCs w:val="21"/>
        </w:rPr>
        <w:t xml:space="preserve"> диссертация ... доктора физико-математических наук : 01.04.07. - Ленинград, 1982. - 287 </w:t>
      </w:r>
      <w:proofErr w:type="gramStart"/>
      <w:r>
        <w:rPr>
          <w:rFonts w:ascii="Helvetica Neue" w:hAnsi="Helvetica Neue"/>
          <w:color w:val="222222"/>
          <w:sz w:val="21"/>
          <w:szCs w:val="21"/>
        </w:rPr>
        <w:t>с. :</w:t>
      </w:r>
      <w:proofErr w:type="gramEnd"/>
      <w:r>
        <w:rPr>
          <w:rFonts w:ascii="Helvetica Neue" w:hAnsi="Helvetica Neue"/>
          <w:color w:val="222222"/>
          <w:sz w:val="21"/>
          <w:szCs w:val="21"/>
        </w:rPr>
        <w:t xml:space="preserve"> ил.</w:t>
      </w:r>
    </w:p>
    <w:p w14:paraId="3C6ADE77" w14:textId="77777777" w:rsidR="0082254D" w:rsidRDefault="0082254D" w:rsidP="0082254D">
      <w:pPr>
        <w:pStyle w:val="20"/>
        <w:spacing w:before="0" w:after="312"/>
        <w:rPr>
          <w:rFonts w:ascii="Arial" w:hAnsi="Arial" w:cs="Arial"/>
          <w:caps/>
          <w:color w:val="333333"/>
          <w:sz w:val="27"/>
          <w:szCs w:val="27"/>
        </w:rPr>
      </w:pPr>
    </w:p>
    <w:p w14:paraId="6AE54302" w14:textId="77777777" w:rsidR="0082254D" w:rsidRDefault="0082254D" w:rsidP="0082254D">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доктор физико-математических наук Соколов, Александр Иванович</w:t>
      </w:r>
    </w:p>
    <w:p w14:paraId="7848A460"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D6F26F"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ТЕОРИЯ ВОЗМУЩЕНИЙ В ЗАДАЧЕ О ФАЗОВОМ ПЕРЕХОДЕ В</w:t>
      </w:r>
    </w:p>
    <w:p w14:paraId="721F5407"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ПОЛЕВОЙ МОДЕЛИ</w:t>
      </w:r>
    </w:p>
    <w:p w14:paraId="36E78A3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Постановка задачи. Гамильтониан</w:t>
      </w:r>
    </w:p>
    <w:p w14:paraId="6BAEAC4F"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Нулевое приближение</w:t>
      </w:r>
    </w:p>
    <w:p w14:paraId="2715395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Флуктуационные поправки к результатам теории</w:t>
      </w:r>
    </w:p>
    <w:p w14:paraId="744605D6"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Ландау.</w:t>
      </w:r>
    </w:p>
    <w:p w14:paraId="3D5AE245"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Полевая модель с многокомпонентным параметром порядка во внешнем поле.</w:t>
      </w:r>
    </w:p>
    <w:p w14:paraId="62A750E6"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Самосогласованное фононное приближение в теории фазовых переходов</w:t>
      </w:r>
    </w:p>
    <w:p w14:paraId="47D76D9B"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Дипольные силы и параметр Гинзбурга-Леванюка в сегнетоэлектриках</w:t>
      </w:r>
    </w:p>
    <w:p w14:paraId="2E94BC49"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МЕТОД РЕН0РМАЛИЗАЦИ0НН0Й ГРУППЫ В ТЕОРИИ КРИТИЧЕСКИХ ЯВЛЕНИЙ.</w:t>
      </w:r>
    </w:p>
    <w:p w14:paraId="1B08025B"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Основные идеи метода РГ.</w:t>
      </w:r>
    </w:p>
    <w:p w14:paraId="1D4F1BA0"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Техника РГ в задаче о фазовом переходе второго рода.</w:t>
      </w:r>
    </w:p>
    <w:p w14:paraId="7EE3964C"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Критические флуктуации и анизотропия</w:t>
      </w:r>
    </w:p>
    <w:p w14:paraId="7C09E541"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ОБЪЕДИНЕННАЯ ТЕОРИЯ КРИТИЧЕСКИХ И ТРИКРИТИЧЕСКИХ</w:t>
      </w:r>
    </w:p>
    <w:p w14:paraId="22ACF45D"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ЯВЛЕНИЙ.</w:t>
      </w:r>
    </w:p>
    <w:p w14:paraId="6027501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Постановка задачи</w:t>
      </w:r>
    </w:p>
    <w:p w14:paraId="5F38D7C0"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II. Ультрафиолетовые графики, дополнительная шестихвостка и уравнения РГ.</w:t>
      </w:r>
    </w:p>
    <w:p w14:paraId="22B9C694"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Решение уравнений РГ</w:t>
      </w:r>
    </w:p>
    <w:p w14:paraId="4C03EFD6"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Восприимчивость и теплоемкость</w:t>
      </w:r>
    </w:p>
    <w:p w14:paraId="4E14B6F0"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14. Высшие вершины и уравнение </w:t>
      </w:r>
      <w:proofErr w:type="gramStart"/>
      <w:r>
        <w:rPr>
          <w:rFonts w:ascii="Arial" w:hAnsi="Arial" w:cs="Arial"/>
          <w:color w:val="333333"/>
          <w:sz w:val="21"/>
          <w:szCs w:val="21"/>
        </w:rPr>
        <w:t>состояния .III</w:t>
      </w:r>
      <w:proofErr w:type="gramEnd"/>
    </w:p>
    <w:p w14:paraId="0BBAF8FF"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ДВА ПРИМЕРА ПРЕДАСИШТОТИЧЕСКИХ РЕЖИМОВ</w:t>
      </w:r>
    </w:p>
    <w:p w14:paraId="1EEF0004"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КРИТИЧЕСКОГО ПОВЕДЕНИЯ</w:t>
      </w:r>
    </w:p>
    <w:p w14:paraId="51E067D4"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Одноосный кристалл со слабым дипольным взаимодействием в критической области</w:t>
      </w:r>
    </w:p>
    <w:p w14:paraId="28FC09B5"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16. Особенности термодинамики кристаллов с несколькими взаимодействующими упорядочивающимися подсистемами</w:t>
      </w:r>
    </w:p>
    <w:p w14:paraId="680D287D"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5. КРИТИЧЕСКАЯ ТЕРМОДИНАМИКА СИСТЕМ С ОБОБЩЕННОЙ</w:t>
      </w:r>
    </w:p>
    <w:p w14:paraId="5BD7250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КУБИЧЕСКОЙ СИММЕТРИЕЙ</w:t>
      </w:r>
    </w:p>
    <w:p w14:paraId="67B4E478"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17. Паркетное приближение и критическая размерность параметра порядка</w:t>
      </w:r>
    </w:p>
    <w:p w14:paraId="21ADC8C1"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18. За пределами "паркета": функции ГМЛ, Ис и критические индексы</w:t>
      </w:r>
    </w:p>
    <w:p w14:paraId="22FB62F1"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19. Фазовый переход в одноосном кристалле с дефектами</w:t>
      </w:r>
    </w:p>
    <w:p w14:paraId="210F6E53"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20. О знаке критического индекса теплоемкости примесных систем</w:t>
      </w:r>
    </w:p>
    <w:p w14:paraId="68083786"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Критическое поведение тетрагональных кристаллов, склонных к образованию несоизмеримых фаз.</w:t>
      </w:r>
    </w:p>
    <w:p w14:paraId="1E46F390"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6. ФАЗОВЫЕ ПЕРЕХОДЫ В КУБИЧЕСКИХ И ТЕТРАГОНАЛЬНЫХ</w:t>
      </w:r>
    </w:p>
    <w:p w14:paraId="22FA93A9"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СЕГНЕТОЭЛЕКТРИКАХ (ФЕРРОМАГНЕТИКАХ)</w:t>
      </w:r>
    </w:p>
    <w:p w14:paraId="01FF84A7"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Постановка задачи. Гамильтониан</w:t>
      </w:r>
    </w:p>
    <w:p w14:paraId="4290AE5E"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23. Критическое поведение кубического сегнето-электрика с изотропной корреляционной функцией</w:t>
      </w:r>
    </w:p>
    <w:p w14:paraId="437E32B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24. Влияние анизотропии спектра флуктуаций: пропагатор и уравнения ГМЛ.</w:t>
      </w:r>
    </w:p>
    <w:p w14:paraId="5B6CED99"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25. Фазовые траектории, фиксированные точки и диаграмма состояний кубического сегнетоэлектрика (ферромагнетика).</w:t>
      </w:r>
    </w:p>
    <w:p w14:paraId="7CE3F33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26. Обсуждение экспериментальной ситуации</w:t>
      </w:r>
    </w:p>
    <w:p w14:paraId="4FF6E072"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27. Термодинамика тетрагонального кристалла с дипольными силами выше Тс</w:t>
      </w:r>
    </w:p>
    <w:p w14:paraId="4D0D504D"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28. Свободные энергии ромбической и моноклинной фаз в области сильных критических флуктуаций</w:t>
      </w:r>
    </w:p>
    <w:p w14:paraId="12CE807A"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29. Диаграмма состояний кубического кристалла с короткодействующим межатомным потенциалом</w:t>
      </w:r>
    </w:p>
    <w:p w14:paraId="17238E62"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7. КРИТИЧЕСКАЯ ТЕРМОДИНАМИКА СВЕРХТЕКУЧИХ ФЕРМИ</w:t>
      </w:r>
    </w:p>
    <w:p w14:paraId="4A19F2B5"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ЖИДКОСТЕЙ</w:t>
      </w:r>
    </w:p>
    <w:p w14:paraId="6080F0EE"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30. Сверхтекучесть гелия-3 и флуктуации</w:t>
      </w:r>
    </w:p>
    <w:p w14:paraId="4DA7B8DF"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31. Корреляционная функция и уравнения ГМЛ</w:t>
      </w:r>
    </w:p>
    <w:p w14:paraId="366C17C2"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32. Фазовые траектории, фиксированные точки и диаграмма состояний.</w:t>
      </w:r>
    </w:p>
    <w:p w14:paraId="6BD831A9"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Свободные энергии сверхтекучих фаз гелия-3 во флуктуационной области</w:t>
      </w:r>
    </w:p>
    <w:p w14:paraId="5FF60579" w14:textId="77777777" w:rsidR="0082254D" w:rsidRDefault="0082254D" w:rsidP="0082254D">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34. Фазовые переходы в сверхтекучей нейтронной жидкости</w:t>
      </w:r>
    </w:p>
    <w:p w14:paraId="071EBB05" w14:textId="32D8A506" w:rsidR="00E67B85" w:rsidRPr="0082254D" w:rsidRDefault="00E67B85" w:rsidP="0082254D"/>
    <w:sectPr w:rsidR="00E67B85" w:rsidRPr="0082254D"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4463B" w14:textId="77777777" w:rsidR="00CF4012" w:rsidRDefault="00CF4012">
      <w:pPr>
        <w:spacing w:after="0" w:line="240" w:lineRule="auto"/>
      </w:pPr>
      <w:r>
        <w:separator/>
      </w:r>
    </w:p>
  </w:endnote>
  <w:endnote w:type="continuationSeparator" w:id="0">
    <w:p w14:paraId="773B958C" w14:textId="77777777" w:rsidR="00CF4012" w:rsidRDefault="00CF4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88EF7" w14:textId="77777777" w:rsidR="00CF4012" w:rsidRDefault="00CF4012"/>
    <w:p w14:paraId="7AC17537" w14:textId="77777777" w:rsidR="00CF4012" w:rsidRDefault="00CF4012"/>
    <w:p w14:paraId="6ABAB6DD" w14:textId="77777777" w:rsidR="00CF4012" w:rsidRDefault="00CF4012"/>
    <w:p w14:paraId="18062E1B" w14:textId="77777777" w:rsidR="00CF4012" w:rsidRDefault="00CF4012"/>
    <w:p w14:paraId="402371EA" w14:textId="77777777" w:rsidR="00CF4012" w:rsidRDefault="00CF4012"/>
    <w:p w14:paraId="2AD5E903" w14:textId="77777777" w:rsidR="00CF4012" w:rsidRDefault="00CF4012"/>
    <w:p w14:paraId="6B58EB1C" w14:textId="77777777" w:rsidR="00CF4012" w:rsidRDefault="00CF4012">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CE8CBA8" wp14:editId="49D9C38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7C4EE" w14:textId="77777777" w:rsidR="00CF4012" w:rsidRDefault="00CF4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E8CBA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3297C4EE" w14:textId="77777777" w:rsidR="00CF4012" w:rsidRDefault="00CF4012">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4D4074E7" w14:textId="77777777" w:rsidR="00CF4012" w:rsidRDefault="00CF4012"/>
    <w:p w14:paraId="3CD192C4" w14:textId="77777777" w:rsidR="00CF4012" w:rsidRDefault="00CF4012"/>
    <w:p w14:paraId="4EF842AB" w14:textId="77777777" w:rsidR="00CF4012" w:rsidRDefault="00CF4012">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2FB1B1" wp14:editId="3AC0B9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8EF31" w14:textId="77777777" w:rsidR="00CF4012" w:rsidRDefault="00CF4012"/>
                          <w:p w14:paraId="108CFF9F" w14:textId="77777777" w:rsidR="00CF4012" w:rsidRDefault="00CF4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FB1B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DC8EF31" w14:textId="77777777" w:rsidR="00CF4012" w:rsidRDefault="00CF4012"/>
                    <w:p w14:paraId="108CFF9F" w14:textId="77777777" w:rsidR="00CF4012" w:rsidRDefault="00CF4012">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5226F51" w14:textId="77777777" w:rsidR="00CF4012" w:rsidRDefault="00CF4012"/>
    <w:p w14:paraId="35153E0F" w14:textId="77777777" w:rsidR="00CF4012" w:rsidRDefault="00CF4012">
      <w:pPr>
        <w:rPr>
          <w:sz w:val="2"/>
          <w:szCs w:val="2"/>
        </w:rPr>
      </w:pPr>
    </w:p>
    <w:p w14:paraId="0AFA91CE" w14:textId="77777777" w:rsidR="00CF4012" w:rsidRDefault="00CF4012"/>
    <w:p w14:paraId="49B842D5" w14:textId="77777777" w:rsidR="00CF4012" w:rsidRDefault="00CF4012">
      <w:pPr>
        <w:spacing w:after="0" w:line="240" w:lineRule="auto"/>
      </w:pPr>
    </w:p>
  </w:footnote>
  <w:footnote w:type="continuationSeparator" w:id="0">
    <w:p w14:paraId="4FA17E51" w14:textId="77777777" w:rsidR="00CF4012" w:rsidRDefault="00CF40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7F"/>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B7B"/>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CA"/>
    <w:rsid w:val="002270A3"/>
    <w:rsid w:val="00227259"/>
    <w:rsid w:val="002272E8"/>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59"/>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81E"/>
    <w:rsid w:val="009D482F"/>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2"/>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116212</TotalTime>
  <Pages>3</Pages>
  <Words>443</Words>
  <Characters>2527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2965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2357</cp:revision>
  <cp:lastPrinted>2009-02-06T05:36:00Z</cp:lastPrinted>
  <dcterms:created xsi:type="dcterms:W3CDTF">2024-01-07T13:43:00Z</dcterms:created>
  <dcterms:modified xsi:type="dcterms:W3CDTF">2025-06-17T18:39:00Z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