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132B8570" w:rsidR="00F11235" w:rsidRPr="00850529" w:rsidRDefault="00850529" w:rsidP="00850529">
      <w:r w:rsidRPr="00850529">
        <w:rPr>
          <w:rFonts w:ascii="Helvetica" w:eastAsia="Symbol" w:hAnsi="Helvetica" w:cs="Helvetica"/>
          <w:b/>
          <w:color w:val="222222"/>
          <w:kern w:val="0"/>
          <w:sz w:val="21"/>
          <w:szCs w:val="21"/>
          <w:lang w:eastAsia="ru-RU"/>
        </w:rPr>
        <w:t>Бандурка Сергій Сергійович, доктор філософії за спеціальністю «Право», молодший науковий співробітник Науково-дослідного інституту приватного права та підприємництва ім. академіка Ф.Г. Бурчака НАПрН України. Назва дисертації: «Взаємодія держави і адвокатури в системі захисту прав і свобод людини: історикоправовий вимір». Шифр та назва спеціальності – 12.00.01 – теорія та історія держави і права; історія політичних і правових учень. Спецрада Д 64.700.02 Харківського національного університету внутрішніх справ, МВС України (21008, м. Вінниця, вул. Сонячна, 3-А; тел. (057) 341-61-50). Опоненти: Єрмолаєв Віктор Миколайович, доктор юридичних наук, професор, дійсний член (академік) Національної академії правових наук України, заслужений діяч науки і техніки України, професор кафедри теорії та історії держави і права Національного юридичного університету ім. Ярослава Мудрого. Ярмиш Олександр Назарович, доктор юридичних наук, професор, членкореспондент Національної академії правових наук України, заслужений юрист України, професор кафедри теорії та історії держави і права Національної академії Служби безпеки України. Бисага Юрій Михайлович, доктор юридичних наук, професор, заслужений юрист України, завідувач кафедри теорії та історії держави і права Ужгородського національного університету.</w:t>
      </w:r>
    </w:p>
    <w:sectPr w:rsidR="00F11235" w:rsidRPr="0085052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97B5" w14:textId="77777777" w:rsidR="002B6E7A" w:rsidRDefault="002B6E7A">
      <w:pPr>
        <w:spacing w:after="0" w:line="240" w:lineRule="auto"/>
      </w:pPr>
      <w:r>
        <w:separator/>
      </w:r>
    </w:p>
  </w:endnote>
  <w:endnote w:type="continuationSeparator" w:id="0">
    <w:p w14:paraId="78105AB0" w14:textId="77777777" w:rsidR="002B6E7A" w:rsidRDefault="002B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E1F2" w14:textId="77777777" w:rsidR="002B6E7A" w:rsidRDefault="002B6E7A"/>
    <w:p w14:paraId="4620D416" w14:textId="77777777" w:rsidR="002B6E7A" w:rsidRDefault="002B6E7A"/>
    <w:p w14:paraId="74751B4B" w14:textId="77777777" w:rsidR="002B6E7A" w:rsidRDefault="002B6E7A"/>
    <w:p w14:paraId="4BA4FB24" w14:textId="77777777" w:rsidR="002B6E7A" w:rsidRDefault="002B6E7A"/>
    <w:p w14:paraId="13436754" w14:textId="77777777" w:rsidR="002B6E7A" w:rsidRDefault="002B6E7A"/>
    <w:p w14:paraId="1BDFAD6D" w14:textId="77777777" w:rsidR="002B6E7A" w:rsidRDefault="002B6E7A"/>
    <w:p w14:paraId="6F0CF301" w14:textId="77777777" w:rsidR="002B6E7A" w:rsidRDefault="002B6E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C4876C" wp14:editId="468C09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091C4" w14:textId="77777777" w:rsidR="002B6E7A" w:rsidRDefault="002B6E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C487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C091C4" w14:textId="77777777" w:rsidR="002B6E7A" w:rsidRDefault="002B6E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D36758" w14:textId="77777777" w:rsidR="002B6E7A" w:rsidRDefault="002B6E7A"/>
    <w:p w14:paraId="6F309014" w14:textId="77777777" w:rsidR="002B6E7A" w:rsidRDefault="002B6E7A"/>
    <w:p w14:paraId="35144BCC" w14:textId="77777777" w:rsidR="002B6E7A" w:rsidRDefault="002B6E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4A2155" wp14:editId="07ED5C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E4C06" w14:textId="77777777" w:rsidR="002B6E7A" w:rsidRDefault="002B6E7A"/>
                          <w:p w14:paraId="7AB745FD" w14:textId="77777777" w:rsidR="002B6E7A" w:rsidRDefault="002B6E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4A21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FE4C06" w14:textId="77777777" w:rsidR="002B6E7A" w:rsidRDefault="002B6E7A"/>
                    <w:p w14:paraId="7AB745FD" w14:textId="77777777" w:rsidR="002B6E7A" w:rsidRDefault="002B6E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ACA6C0" w14:textId="77777777" w:rsidR="002B6E7A" w:rsidRDefault="002B6E7A"/>
    <w:p w14:paraId="08860532" w14:textId="77777777" w:rsidR="002B6E7A" w:rsidRDefault="002B6E7A">
      <w:pPr>
        <w:rPr>
          <w:sz w:val="2"/>
          <w:szCs w:val="2"/>
        </w:rPr>
      </w:pPr>
    </w:p>
    <w:p w14:paraId="188202CB" w14:textId="77777777" w:rsidR="002B6E7A" w:rsidRDefault="002B6E7A"/>
    <w:p w14:paraId="4EB1DEFE" w14:textId="77777777" w:rsidR="002B6E7A" w:rsidRDefault="002B6E7A">
      <w:pPr>
        <w:spacing w:after="0" w:line="240" w:lineRule="auto"/>
      </w:pPr>
    </w:p>
  </w:footnote>
  <w:footnote w:type="continuationSeparator" w:id="0">
    <w:p w14:paraId="278A5AB5" w14:textId="77777777" w:rsidR="002B6E7A" w:rsidRDefault="002B6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E7A"/>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162068</TotalTime>
  <Pages>1</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4897</cp:revision>
  <cp:lastPrinted>2009-02-06T05:36:00Z</cp:lastPrinted>
  <dcterms:created xsi:type="dcterms:W3CDTF">2024-01-07T13:43:00Z</dcterms:created>
  <dcterms:modified xsi:type="dcterms:W3CDTF">2025-09-12T17:30:00Z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