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6068" w14:textId="1611EAA3" w:rsidR="00CB05DA" w:rsidRDefault="00110816" w:rsidP="00110816">
      <w:pPr>
        <w:rPr>
          <w:rFonts w:ascii="Verdana" w:hAnsi="Verdana"/>
          <w:b/>
          <w:bCs/>
          <w:color w:val="000000"/>
          <w:shd w:val="clear" w:color="auto" w:fill="FFFFFF"/>
        </w:rPr>
      </w:pPr>
      <w:r>
        <w:rPr>
          <w:rFonts w:ascii="Verdana" w:hAnsi="Verdana"/>
          <w:b/>
          <w:bCs/>
          <w:color w:val="000000"/>
          <w:shd w:val="clear" w:color="auto" w:fill="FFFFFF"/>
        </w:rPr>
        <w:t>Шевчук Наталія Валентинівна. Управління формуванням і функціонуванням капіталу підприємств (за матеріалами машинобудівних підприємств України):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0816" w:rsidRPr="00110816" w14:paraId="7328043C" w14:textId="77777777" w:rsidTr="00110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816" w:rsidRPr="00110816" w14:paraId="276EDBAF" w14:textId="77777777">
              <w:trPr>
                <w:tblCellSpacing w:w="0" w:type="dxa"/>
              </w:trPr>
              <w:tc>
                <w:tcPr>
                  <w:tcW w:w="0" w:type="auto"/>
                  <w:vAlign w:val="center"/>
                  <w:hideMark/>
                </w:tcPr>
                <w:p w14:paraId="2A7C5A69" w14:textId="77777777" w:rsidR="00110816" w:rsidRPr="00110816" w:rsidRDefault="00110816" w:rsidP="001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lastRenderedPageBreak/>
                    <w:t>Шевчук Н.В. Управління формуванням і функціонуванням капіталу</w:t>
                  </w:r>
                  <w:r w:rsidRPr="00110816">
                    <w:rPr>
                      <w:rFonts w:ascii="Times New Roman" w:eastAsia="Times New Roman" w:hAnsi="Times New Roman" w:cs="Times New Roman"/>
                      <w:b/>
                      <w:bCs/>
                      <w:sz w:val="24"/>
                      <w:szCs w:val="24"/>
                    </w:rPr>
                    <w:t> </w:t>
                  </w:r>
                  <w:r w:rsidRPr="00110816">
                    <w:rPr>
                      <w:rFonts w:ascii="Times New Roman" w:eastAsia="Times New Roman" w:hAnsi="Times New Roman" w:cs="Times New Roman"/>
                      <w:sz w:val="24"/>
                      <w:szCs w:val="24"/>
                    </w:rPr>
                    <w:t>підприємств</w:t>
                  </w:r>
                  <w:r w:rsidRPr="00110816">
                    <w:rPr>
                      <w:rFonts w:ascii="Times New Roman" w:eastAsia="Times New Roman" w:hAnsi="Times New Roman" w:cs="Times New Roman"/>
                      <w:i/>
                      <w:iCs/>
                      <w:sz w:val="24"/>
                      <w:szCs w:val="24"/>
                    </w:rPr>
                    <w:t> </w:t>
                  </w:r>
                  <w:r w:rsidRPr="00110816">
                    <w:rPr>
                      <w:rFonts w:ascii="Times New Roman" w:eastAsia="Times New Roman" w:hAnsi="Times New Roman" w:cs="Times New Roman"/>
                      <w:sz w:val="24"/>
                      <w:szCs w:val="24"/>
                    </w:rPr>
                    <w:t>(за матеріалами машинобудівних підприємств України). – Рукопис.</w:t>
                  </w:r>
                </w:p>
                <w:p w14:paraId="7FA53B8B" w14:textId="77777777" w:rsidR="00110816" w:rsidRPr="00110816" w:rsidRDefault="00110816" w:rsidP="001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Київ, 2004.</w:t>
                  </w:r>
                </w:p>
                <w:p w14:paraId="00EA35B1" w14:textId="77777777" w:rsidR="00110816" w:rsidRPr="00110816" w:rsidRDefault="00110816" w:rsidP="001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У дисертації представлено комплексне теоретико-прикладне розв’язання проблеми обгрунтування системи управління формуванням і функціонуванням капіталу на машинобудівних підприємствах України.</w:t>
                  </w:r>
                </w:p>
                <w:p w14:paraId="341A73E2" w14:textId="77777777" w:rsidR="00110816" w:rsidRPr="00110816" w:rsidRDefault="00110816" w:rsidP="001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Поглиблено понятійно-категоріальний апарат теорії капіталу: уточнено поняття інтелектуального капіталу та визначено його місце в системі менеджменту капіталу. Вдосконалено методичні засади визначення середньозваженої вартості капіталу з урахуванням уточнення поняття „структура капіталу”. Адаптовані до практичного використання параметри моделі капітальних активів (САМР) для оцінки вартості власного капіталу вітчизняних підприємств. Обґрунтовано доцільність використання концепції економічної доданої вартості в процесі оптимізації структури капіталу та оцінки ефективності його формування і функціонування на підприємстві. Удосконалено процедуру визначення оптимальної структури капіталу як з точки зори послідовності дій, так і їх змістовного наповнення. Запропоновано методичні засади формування системи лімітів на залучення позикового капіталу підприємств.</w:t>
                  </w:r>
                </w:p>
                <w:p w14:paraId="75DC81DC" w14:textId="77777777" w:rsidR="00110816" w:rsidRPr="00110816" w:rsidRDefault="00110816" w:rsidP="001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Сформовані параметри сучасного інтелектуального машинобудівного виробництва. Розроблено систему управління формуванням і функціонуванням капіталу на машинобудівних підприємствах в умовах інноваційного розвитку.</w:t>
                  </w:r>
                </w:p>
              </w:tc>
            </w:tr>
          </w:tbl>
          <w:p w14:paraId="62EE8317" w14:textId="77777777" w:rsidR="00110816" w:rsidRPr="00110816" w:rsidRDefault="00110816" w:rsidP="00110816">
            <w:pPr>
              <w:spacing w:after="0" w:line="240" w:lineRule="auto"/>
              <w:rPr>
                <w:rFonts w:ascii="Times New Roman" w:eastAsia="Times New Roman" w:hAnsi="Times New Roman" w:cs="Times New Roman"/>
                <w:sz w:val="24"/>
                <w:szCs w:val="24"/>
              </w:rPr>
            </w:pPr>
          </w:p>
        </w:tc>
      </w:tr>
      <w:tr w:rsidR="00110816" w:rsidRPr="00110816" w14:paraId="19768AC5" w14:textId="77777777" w:rsidTr="00110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816" w:rsidRPr="00110816" w14:paraId="1154D010" w14:textId="77777777">
              <w:trPr>
                <w:tblCellSpacing w:w="0" w:type="dxa"/>
              </w:trPr>
              <w:tc>
                <w:tcPr>
                  <w:tcW w:w="0" w:type="auto"/>
                  <w:vAlign w:val="center"/>
                  <w:hideMark/>
                </w:tcPr>
                <w:p w14:paraId="61376DCD" w14:textId="77777777" w:rsidR="00110816" w:rsidRPr="00110816" w:rsidRDefault="00110816" w:rsidP="00110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У дисертаційній роботі здійснено теоретико-методичне узагальнення і запропоновано прикладні засади створення системи управління формуванням і функціонуванням капіталу підприємств. Результати проведеного дослідження дозволяють зробити наступні висновки:</w:t>
                  </w:r>
                </w:p>
                <w:p w14:paraId="267C42FE"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Системне вирішення проблеми менеджменту капіталу на підприємствах доцільно проводити в органічному взаємозв’язку підсистем, які здійснюють процес управління і якою управляють.</w:t>
                  </w:r>
                </w:p>
                <w:p w14:paraId="0822C4DF"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Розширення сутнісної характеристики структури капіталу як основного елементу відповідної системи управління вимагає певних коригувань у визначенні вартості капіталу підприємства. В цьому зв’язку доцільним є проведення розрахунку WACC з урахуванням впливу очікуваної динаміки кредиторської та дебіторської заборгованості.</w:t>
                  </w:r>
                </w:p>
                <w:p w14:paraId="38E75423"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Визначення WACC ускладнюється через відсутність необхідної інформаційної бази для розрахунку вартості власного капіталу підприємства. Практичне застосування моделей, які описані у науковій економічній літературі, вимагає наявності розвиненого фондового ринку, який в Україні практично відсутній. У зв’язку з цим використовувати модель дисконтованих грошових потоків, опціонний та мультиплікаторний підходи неможливо, а модель САМР і кумулятивний метод адаптовані до специфічних умов функціонування національної економічної системи.</w:t>
                  </w:r>
                </w:p>
                <w:p w14:paraId="1D93943D"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 xml:space="preserve">В процесі дослідження еволюції парадигми оцінки ефективності менеджменту капіталу було обгрунтовано доцільність застосування концепції економічної доданої вартості в процесі його формування і функціонування. В науковий оборот введено поняття „приросту ринкової рентабельності капіталу”, яке характеризує зміну ринкової вартості </w:t>
                  </w:r>
                  <w:r w:rsidRPr="00110816">
                    <w:rPr>
                      <w:rFonts w:ascii="Times New Roman" w:eastAsia="Times New Roman" w:hAnsi="Times New Roman" w:cs="Times New Roman"/>
                      <w:sz w:val="24"/>
                      <w:szCs w:val="24"/>
                    </w:rPr>
                    <w:lastRenderedPageBreak/>
                    <w:t>підприємства на одиницю вкладеного капіталу і може бути використано в процесі оптимізації співвідношення власних та позикових коштів підприємства.</w:t>
                  </w:r>
                </w:p>
                <w:p w14:paraId="41AAB39D"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Підприємства машинобудівного комплексу України, починаючи з 1990 р., переживали глибоку технологічну та економічну кризу. Зниження кількісних та якісних параметрів розвитку галузі тісно пов’язано з уповільненням інвестиційної активності споживачів продукції машинобудівного комплексу, зниженням темпів оновлення їх техніко-технологічного потенціалу та скороченням платоспроможного попиту на інноваційне обладнання. Починаючи з 2000 р., спостерігалися структурні зрушення та зростання обсягів промислового виробництва машинобудівної галузі в напрямку підвищення частки інноваційної складової, які пов’язане з початком процесу активізації якісного оновлення основних виробничих фондів вітчизняними підприємствами, відчутним зростанням інвестиційного попиту.</w:t>
                  </w:r>
                </w:p>
                <w:p w14:paraId="4CB96481"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Встановлено, що протягом 2000–2003 рр. спостерігалося підвищення інноваційної активності підприємств машинобудування, однак темпи її розвитку залишаються досить незначними. Основним джерелом фінансування інновацій на обстежених машинобудівних підприємствах виступають власні кошти. Особливістю процесу реалізації нововведень, які фінансуються за рахунок власних джерел, є їх відносно невеликі масштаби та відсутність впровадження розробок глобального значення. Обмеженість фінансових ресурсів обумовлює також поступовий характер реалізації окремих інноваційних проектів. Хоча спостерігається тенденція до зменшення ринкової вартості позикового капіталу, однак його частка у загальній структурі капіталу залишається незначною. Однією з причин такого стану є свідоме відмовлення від зовнішніх джерел фінансування, яке стає причиною невиправданого та економічно недоцільного обмеження інвестиційних ресурсів підприємств.</w:t>
                  </w:r>
                </w:p>
                <w:p w14:paraId="7F5173DD"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Критичний аналіз теоретико-методичних засад формування капіталу дозволив вдосконалити технологію оптимізації структури капіталу підприємства, з урахуванням інвестиційних обмежень як з боку підприємства, так і позичальника. Результатом практичної реалізації даної пропозиції є обгрунтовані альтернативні варіанти структури капіталу для перспективних інноваційних проектів вітчизняних машинобудівних підприємств.</w:t>
                  </w:r>
                </w:p>
                <w:p w14:paraId="72D6DEAB"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Апробація розширеної система критеріїв і показників оптимізації структури капіталу, а також запропонованого методичного підходу до формування системи лімітів на залучення позикових коштів дозолило обґрунтувати оптимальну структуру капіталу для інноваційних проектів досліджуваних підприємств машинобудування.</w:t>
                  </w:r>
                </w:p>
                <w:p w14:paraId="382929DA"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Оцінка наслідків впровадження запропонованої системи управління формуванням і функціонуванням капіталу була здійснена на основі концепції економічної доданої вартості. Результатом оціночних розрахунків є зміна ринкової вартості вітчизняних машинобудівних підприємств за умови реалізації перспективних інноваційних проектів.</w:t>
                  </w:r>
                </w:p>
                <w:p w14:paraId="1E37610C"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Вирішення проблеми побудови системи управління формуванням і функціонуванням капіталу є одним із основних чинників прийняття керівництвом ефективних управлінських рішень на підприємствах незалежно від сфер їх бізнесової діяльності. Універсальність пропозицій щодо вдосконалення методичного інструментарію процесу управління капіталом дозволяє використовувати їх на промислових підприємствах з урахуванням галузевих особливостей діяльності та інших специфічних умов їх функціонування.</w:t>
                  </w:r>
                </w:p>
                <w:p w14:paraId="4D92BC76" w14:textId="77777777" w:rsidR="00110816" w:rsidRPr="00110816" w:rsidRDefault="00110816" w:rsidP="00C70D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816">
                    <w:rPr>
                      <w:rFonts w:ascii="Times New Roman" w:eastAsia="Times New Roman" w:hAnsi="Times New Roman" w:cs="Times New Roman"/>
                      <w:sz w:val="24"/>
                      <w:szCs w:val="24"/>
                    </w:rPr>
                    <w:t xml:space="preserve">Подальше дослідження менеджменту капіталу машинобудівних підприємств пов’язується нами з вдосконаленням технології оптимізації пропорцій між основним, оборотним та </w:t>
                  </w:r>
                  <w:r w:rsidRPr="00110816">
                    <w:rPr>
                      <w:rFonts w:ascii="Times New Roman" w:eastAsia="Times New Roman" w:hAnsi="Times New Roman" w:cs="Times New Roman"/>
                      <w:sz w:val="24"/>
                      <w:szCs w:val="24"/>
                    </w:rPr>
                    <w:lastRenderedPageBreak/>
                    <w:t>інтелектуальним капіталом, а також розширенням методичного інструментарію щодо аналізу та оцінки вартості інтелектуального капіталу.</w:t>
                  </w:r>
                </w:p>
              </w:tc>
            </w:tr>
          </w:tbl>
          <w:p w14:paraId="7DBEBD71" w14:textId="77777777" w:rsidR="00110816" w:rsidRPr="00110816" w:rsidRDefault="00110816" w:rsidP="00110816">
            <w:pPr>
              <w:spacing w:after="0" w:line="240" w:lineRule="auto"/>
              <w:rPr>
                <w:rFonts w:ascii="Times New Roman" w:eastAsia="Times New Roman" w:hAnsi="Times New Roman" w:cs="Times New Roman"/>
                <w:sz w:val="24"/>
                <w:szCs w:val="24"/>
              </w:rPr>
            </w:pPr>
          </w:p>
        </w:tc>
      </w:tr>
    </w:tbl>
    <w:p w14:paraId="486326BD" w14:textId="77777777" w:rsidR="00110816" w:rsidRPr="00110816" w:rsidRDefault="00110816" w:rsidP="00110816"/>
    <w:sectPr w:rsidR="00110816" w:rsidRPr="001108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7EB5" w14:textId="77777777" w:rsidR="00C70DA1" w:rsidRDefault="00C70DA1">
      <w:pPr>
        <w:spacing w:after="0" w:line="240" w:lineRule="auto"/>
      </w:pPr>
      <w:r>
        <w:separator/>
      </w:r>
    </w:p>
  </w:endnote>
  <w:endnote w:type="continuationSeparator" w:id="0">
    <w:p w14:paraId="549589DB" w14:textId="77777777" w:rsidR="00C70DA1" w:rsidRDefault="00C7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D219" w14:textId="77777777" w:rsidR="00C70DA1" w:rsidRDefault="00C70DA1">
      <w:pPr>
        <w:spacing w:after="0" w:line="240" w:lineRule="auto"/>
      </w:pPr>
      <w:r>
        <w:separator/>
      </w:r>
    </w:p>
  </w:footnote>
  <w:footnote w:type="continuationSeparator" w:id="0">
    <w:p w14:paraId="6622A261" w14:textId="77777777" w:rsidR="00C70DA1" w:rsidRDefault="00C7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0D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6F2C"/>
    <w:multiLevelType w:val="multilevel"/>
    <w:tmpl w:val="921C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DA1"/>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83023</TotalTime>
  <Pages>4</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2558</cp:revision>
  <dcterms:created xsi:type="dcterms:W3CDTF">2024-06-20T08:51:00Z</dcterms:created>
  <dcterms:modified xsi:type="dcterms:W3CDTF">2024-09-15T23:12:00Z</dcterms:modified>
  <cp:category/>
</cp:coreProperties>
</file>