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197BA" w14:textId="77777777" w:rsidR="00582283" w:rsidRDefault="00582283" w:rsidP="00582283">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Лапонова</w:t>
      </w:r>
      <w:proofErr w:type="spellEnd"/>
      <w:r>
        <w:rPr>
          <w:rFonts w:ascii="Helvetica" w:hAnsi="Helvetica" w:cs="Helvetica"/>
          <w:b/>
          <w:bCs w:val="0"/>
          <w:color w:val="222222"/>
          <w:sz w:val="21"/>
          <w:szCs w:val="21"/>
        </w:rPr>
        <w:t>, Инна Владиславовна.</w:t>
      </w:r>
    </w:p>
    <w:p w14:paraId="0A16BC93" w14:textId="77777777" w:rsidR="00582283" w:rsidRDefault="00582283" w:rsidP="00582283">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Россия и СНГ в поисках модели социальной </w:t>
      </w:r>
      <w:proofErr w:type="gramStart"/>
      <w:r>
        <w:rPr>
          <w:rFonts w:ascii="Helvetica" w:hAnsi="Helvetica" w:cs="Helvetica"/>
          <w:caps/>
          <w:color w:val="222222"/>
          <w:sz w:val="21"/>
          <w:szCs w:val="21"/>
        </w:rPr>
        <w:t>безопасности :</w:t>
      </w:r>
      <w:proofErr w:type="gramEnd"/>
      <w:r>
        <w:rPr>
          <w:rFonts w:ascii="Helvetica" w:hAnsi="Helvetica" w:cs="Helvetica"/>
          <w:caps/>
          <w:color w:val="222222"/>
          <w:sz w:val="21"/>
          <w:szCs w:val="21"/>
        </w:rPr>
        <w:t xml:space="preserve"> Концепции и проблемы : диссертация ... кандидата политических наук : 23.00.04. - Москва, 2001. - 150 с.</w:t>
      </w:r>
    </w:p>
    <w:p w14:paraId="254D0C93" w14:textId="77777777" w:rsidR="00582283" w:rsidRDefault="00582283" w:rsidP="00582283">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Лапонова</w:t>
      </w:r>
      <w:proofErr w:type="spellEnd"/>
      <w:r>
        <w:rPr>
          <w:rFonts w:ascii="Arial" w:hAnsi="Arial" w:cs="Arial"/>
          <w:color w:val="646B71"/>
          <w:sz w:val="18"/>
          <w:szCs w:val="18"/>
        </w:rPr>
        <w:t>, Инна Владиславовна</w:t>
      </w:r>
    </w:p>
    <w:p w14:paraId="17E82D96" w14:textId="77777777" w:rsidR="00582283" w:rsidRDefault="00582283" w:rsidP="005822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129803A" w14:textId="77777777" w:rsidR="00582283" w:rsidRDefault="00582283" w:rsidP="005822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СНГ как региональная структура: проблемы социальной безопасности</w:t>
      </w:r>
    </w:p>
    <w:p w14:paraId="7028F567" w14:textId="77777777" w:rsidR="00582283" w:rsidRDefault="00582283" w:rsidP="005822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w:t>
      </w:r>
      <w:proofErr w:type="gramStart"/>
      <w:r>
        <w:rPr>
          <w:rFonts w:ascii="Arial" w:hAnsi="Arial" w:cs="Arial"/>
          <w:color w:val="333333"/>
          <w:sz w:val="21"/>
          <w:szCs w:val="21"/>
        </w:rPr>
        <w:t>1 .Концептуальные</w:t>
      </w:r>
      <w:proofErr w:type="gramEnd"/>
      <w:r>
        <w:rPr>
          <w:rFonts w:ascii="Arial" w:hAnsi="Arial" w:cs="Arial"/>
          <w:color w:val="333333"/>
          <w:sz w:val="21"/>
          <w:szCs w:val="21"/>
        </w:rPr>
        <w:t xml:space="preserve"> и исторические предпосылки формирования системы социальной безопасности.</w:t>
      </w:r>
    </w:p>
    <w:p w14:paraId="6E5B636E" w14:textId="77777777" w:rsidR="00582283" w:rsidRDefault="00582283" w:rsidP="005822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w:t>
      </w:r>
      <w:proofErr w:type="gramStart"/>
      <w:r>
        <w:rPr>
          <w:rFonts w:ascii="Arial" w:hAnsi="Arial" w:cs="Arial"/>
          <w:color w:val="333333"/>
          <w:sz w:val="21"/>
          <w:szCs w:val="21"/>
        </w:rPr>
        <w:t>2.Тенденции</w:t>
      </w:r>
      <w:proofErr w:type="gramEnd"/>
      <w:r>
        <w:rPr>
          <w:rFonts w:ascii="Arial" w:hAnsi="Arial" w:cs="Arial"/>
          <w:color w:val="333333"/>
          <w:sz w:val="21"/>
          <w:szCs w:val="21"/>
        </w:rPr>
        <w:t xml:space="preserve"> интеграции и дезинтеграции: выбор стратегии обеспечения социальной безопасности стран СНГ.</w:t>
      </w:r>
    </w:p>
    <w:p w14:paraId="43026C45" w14:textId="77777777" w:rsidR="00582283" w:rsidRDefault="00582283" w:rsidP="00582283">
      <w:pPr>
        <w:pStyle w:val="afffffffffffffffffffffffffff5"/>
        <w:spacing w:before="0" w:beforeAutospacing="0" w:after="312" w:afterAutospacing="0"/>
        <w:rPr>
          <w:rFonts w:ascii="Arial" w:hAnsi="Arial" w:cs="Arial"/>
          <w:color w:val="333333"/>
          <w:sz w:val="21"/>
          <w:szCs w:val="21"/>
        </w:rPr>
      </w:pPr>
      <w:proofErr w:type="gramStart"/>
      <w:r>
        <w:rPr>
          <w:rFonts w:ascii="Arial" w:hAnsi="Arial" w:cs="Arial"/>
          <w:color w:val="333333"/>
          <w:sz w:val="21"/>
          <w:szCs w:val="21"/>
        </w:rPr>
        <w:t>I .З</w:t>
      </w:r>
      <w:proofErr w:type="gramEnd"/>
      <w:r>
        <w:rPr>
          <w:rFonts w:ascii="Arial" w:hAnsi="Arial" w:cs="Arial"/>
          <w:color w:val="333333"/>
          <w:sz w:val="21"/>
          <w:szCs w:val="21"/>
        </w:rPr>
        <w:t xml:space="preserve">.В </w:t>
      </w:r>
      <w:proofErr w:type="spellStart"/>
      <w:r>
        <w:rPr>
          <w:rFonts w:ascii="Arial" w:hAnsi="Arial" w:cs="Arial"/>
          <w:color w:val="333333"/>
          <w:sz w:val="21"/>
          <w:szCs w:val="21"/>
        </w:rPr>
        <w:t>нешне</w:t>
      </w:r>
      <w:proofErr w:type="spellEnd"/>
      <w:r>
        <w:rPr>
          <w:rFonts w:ascii="Arial" w:hAnsi="Arial" w:cs="Arial"/>
          <w:color w:val="333333"/>
          <w:sz w:val="21"/>
          <w:szCs w:val="21"/>
        </w:rPr>
        <w:t xml:space="preserve">-пол </w:t>
      </w:r>
      <w:proofErr w:type="spellStart"/>
      <w:r>
        <w:rPr>
          <w:rFonts w:ascii="Arial" w:hAnsi="Arial" w:cs="Arial"/>
          <w:color w:val="333333"/>
          <w:sz w:val="21"/>
          <w:szCs w:val="21"/>
        </w:rPr>
        <w:t>итическое</w:t>
      </w:r>
      <w:proofErr w:type="spellEnd"/>
      <w:r>
        <w:rPr>
          <w:rFonts w:ascii="Arial" w:hAnsi="Arial" w:cs="Arial"/>
          <w:color w:val="333333"/>
          <w:sz w:val="21"/>
          <w:szCs w:val="21"/>
        </w:rPr>
        <w:t xml:space="preserve"> и военно-стратегическое сотрудничество стран-участниц СНГ как основа обеспечения их социальной безопасности.</w:t>
      </w:r>
    </w:p>
    <w:p w14:paraId="4F006FE7" w14:textId="77777777" w:rsidR="00582283" w:rsidRDefault="00582283" w:rsidP="005822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Социальная безопасность стран СНГ в контексте формирования системы европейской безопасности</w:t>
      </w:r>
    </w:p>
    <w:p w14:paraId="5ED1CCC7" w14:textId="77777777" w:rsidR="00582283" w:rsidRDefault="00582283" w:rsidP="005822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Россия и другие государства Содружества как участники общеевропейскою процесса.</w:t>
      </w:r>
    </w:p>
    <w:p w14:paraId="31A9E2A8" w14:textId="77777777" w:rsidR="00582283" w:rsidRDefault="00582283" w:rsidP="005822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Взаимодействие Российской Федерации со странами СНГ в общеевропейских организациях.</w:t>
      </w:r>
    </w:p>
    <w:p w14:paraId="5D69243E" w14:textId="77777777" w:rsidR="00582283" w:rsidRDefault="00582283" w:rsidP="005822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Проблемы двусторонних отношений России со странами СНГ в контексте обеспечения национальной и международной безопасности.</w:t>
      </w:r>
    </w:p>
    <w:p w14:paraId="4FDAD129" w14:textId="7F7E111E" w:rsidR="00BD642D" w:rsidRPr="00582283" w:rsidRDefault="00BD642D" w:rsidP="00582283"/>
    <w:sectPr w:rsidR="00BD642D" w:rsidRPr="0058228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6A11A" w14:textId="77777777" w:rsidR="00395E47" w:rsidRDefault="00395E47">
      <w:pPr>
        <w:spacing w:after="0" w:line="240" w:lineRule="auto"/>
      </w:pPr>
      <w:r>
        <w:separator/>
      </w:r>
    </w:p>
  </w:endnote>
  <w:endnote w:type="continuationSeparator" w:id="0">
    <w:p w14:paraId="1BF6DCFE" w14:textId="77777777" w:rsidR="00395E47" w:rsidRDefault="00395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C4C8D" w14:textId="77777777" w:rsidR="00395E47" w:rsidRDefault="00395E47"/>
    <w:p w14:paraId="5E515C17" w14:textId="77777777" w:rsidR="00395E47" w:rsidRDefault="00395E47"/>
    <w:p w14:paraId="7246D843" w14:textId="77777777" w:rsidR="00395E47" w:rsidRDefault="00395E47"/>
    <w:p w14:paraId="22E3877D" w14:textId="77777777" w:rsidR="00395E47" w:rsidRDefault="00395E47"/>
    <w:p w14:paraId="0DD197B6" w14:textId="77777777" w:rsidR="00395E47" w:rsidRDefault="00395E47"/>
    <w:p w14:paraId="3CB5D7AA" w14:textId="77777777" w:rsidR="00395E47" w:rsidRDefault="00395E47"/>
    <w:p w14:paraId="271F7797" w14:textId="77777777" w:rsidR="00395E47" w:rsidRDefault="00395E4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2E43CA9" wp14:editId="48F8097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AE0C33" w14:textId="77777777" w:rsidR="00395E47" w:rsidRDefault="00395E4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E43CA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AAE0C33" w14:textId="77777777" w:rsidR="00395E47" w:rsidRDefault="00395E4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D3BA5BB" w14:textId="77777777" w:rsidR="00395E47" w:rsidRDefault="00395E47"/>
    <w:p w14:paraId="7451FAE1" w14:textId="77777777" w:rsidR="00395E47" w:rsidRDefault="00395E47"/>
    <w:p w14:paraId="08128500" w14:textId="77777777" w:rsidR="00395E47" w:rsidRDefault="00395E4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E910867" wp14:editId="4CFC4B4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8EACD9" w14:textId="77777777" w:rsidR="00395E47" w:rsidRDefault="00395E47"/>
                          <w:p w14:paraId="5E89D8DF" w14:textId="77777777" w:rsidR="00395E47" w:rsidRDefault="00395E4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91086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A8EACD9" w14:textId="77777777" w:rsidR="00395E47" w:rsidRDefault="00395E47"/>
                    <w:p w14:paraId="5E89D8DF" w14:textId="77777777" w:rsidR="00395E47" w:rsidRDefault="00395E4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984FCD5" w14:textId="77777777" w:rsidR="00395E47" w:rsidRDefault="00395E47"/>
    <w:p w14:paraId="0DE45B30" w14:textId="77777777" w:rsidR="00395E47" w:rsidRDefault="00395E47">
      <w:pPr>
        <w:rPr>
          <w:sz w:val="2"/>
          <w:szCs w:val="2"/>
        </w:rPr>
      </w:pPr>
    </w:p>
    <w:p w14:paraId="0C8AF1D2" w14:textId="77777777" w:rsidR="00395E47" w:rsidRDefault="00395E47"/>
    <w:p w14:paraId="496BAD4D" w14:textId="77777777" w:rsidR="00395E47" w:rsidRDefault="00395E47">
      <w:pPr>
        <w:spacing w:after="0" w:line="240" w:lineRule="auto"/>
      </w:pPr>
    </w:p>
  </w:footnote>
  <w:footnote w:type="continuationSeparator" w:id="0">
    <w:p w14:paraId="7BEA3B7E" w14:textId="77777777" w:rsidR="00395E47" w:rsidRDefault="00395E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E47"/>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92207</TotalTime>
  <Pages>1</Pages>
  <Words>162</Words>
  <Characters>927</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61</cp:revision>
  <cp:lastPrinted>2009-02-06T05:36:00Z</cp:lastPrinted>
  <dcterms:created xsi:type="dcterms:W3CDTF">2024-01-07T13:43:00Z</dcterms:created>
  <dcterms:modified xsi:type="dcterms:W3CDTF">2025-05-09T00:44:00Z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