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e"/>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9F2914" w:rsidRDefault="005941E6" w:rsidP="009F2914">
      <w:pPr>
        <w:jc w:val="center"/>
        <w:rPr>
          <w:b/>
          <w:bCs/>
        </w:rPr>
      </w:pPr>
      <w:r>
        <w:rPr>
          <w:sz w:val="28"/>
          <w:szCs w:val="28"/>
        </w:rPr>
        <w:lastRenderedPageBreak/>
        <w:t xml:space="preserve">                                                                                                                                                                                                                                                          </w:t>
      </w:r>
      <w:r w:rsidR="009F2914">
        <w:rPr>
          <w:b/>
          <w:bCs/>
        </w:rPr>
        <w:t xml:space="preserve">МЕЖДУНАРОДНЫЙ ГУМАНИТАРНЫЙ УНИВЕРСИТЕТ </w:t>
      </w:r>
    </w:p>
    <w:p w:rsidR="009F2914" w:rsidRDefault="009F2914" w:rsidP="009F2914">
      <w:pPr>
        <w:jc w:val="center"/>
        <w:rPr>
          <w:b/>
          <w:bCs/>
        </w:rPr>
      </w:pPr>
    </w:p>
    <w:p w:rsidR="009F2914" w:rsidRDefault="009F2914" w:rsidP="009F2914">
      <w:pPr>
        <w:pStyle w:val="3f6"/>
        <w:rPr>
          <w:b w:val="0"/>
          <w:bCs w:val="0"/>
        </w:rPr>
      </w:pPr>
      <w:r>
        <w:rPr>
          <w:b w:val="0"/>
          <w:bCs w:val="0"/>
        </w:rPr>
        <w:t>На правах рукописи</w:t>
      </w:r>
    </w:p>
    <w:p w:rsidR="009F2914" w:rsidRDefault="009F2914" w:rsidP="009F2914">
      <w:pPr>
        <w:rPr>
          <w:b/>
          <w:bCs/>
        </w:rPr>
      </w:pPr>
    </w:p>
    <w:p w:rsidR="009F2914" w:rsidRDefault="009F2914" w:rsidP="009F2914">
      <w:pPr>
        <w:pStyle w:val="2ffd"/>
        <w:outlineLvl w:val="1"/>
      </w:pPr>
      <w:r>
        <w:t>КОВАЛЬЧУК Татьяна Степановна</w:t>
      </w:r>
    </w:p>
    <w:p w:rsidR="009F2914" w:rsidRDefault="009F2914" w:rsidP="009F2914">
      <w:pPr>
        <w:rPr>
          <w:b/>
          <w:bCs/>
        </w:rPr>
      </w:pPr>
    </w:p>
    <w:p w:rsidR="009F2914" w:rsidRDefault="009F2914" w:rsidP="009F2914">
      <w:pPr>
        <w:pStyle w:val="3f6"/>
        <w:rPr>
          <w:b w:val="0"/>
          <w:bCs w:val="0"/>
        </w:rPr>
      </w:pPr>
      <w:r>
        <w:rPr>
          <w:b w:val="0"/>
          <w:bCs w:val="0"/>
        </w:rPr>
        <w:t>УДК  811.111’367.5(043.5)</w:t>
      </w:r>
    </w:p>
    <w:p w:rsidR="009F2914" w:rsidRDefault="009F2914" w:rsidP="009F2914">
      <w:pPr>
        <w:pStyle w:val="36"/>
      </w:pPr>
    </w:p>
    <w:p w:rsidR="009F2914" w:rsidRDefault="009F2914" w:rsidP="009F2914">
      <w:pPr>
        <w:pStyle w:val="36"/>
      </w:pPr>
    </w:p>
    <w:p w:rsidR="009F2914" w:rsidRDefault="009F2914" w:rsidP="009F2914">
      <w:pPr>
        <w:pStyle w:val="36"/>
      </w:pPr>
    </w:p>
    <w:p w:rsidR="009F2914" w:rsidRDefault="009F2914" w:rsidP="009F2914">
      <w:pPr>
        <w:pStyle w:val="36"/>
      </w:pPr>
      <w:bookmarkStart w:id="0" w:name="_GoBack"/>
      <w:r>
        <w:t>СИСТЕМА НЕРЕАЛЬНЫХ УСЛОВНО-СЛЕДСТВЕННЫХ ПЕРИОДОВ В АНГЛИЙСКОМ ЯЗЫКЕ</w:t>
      </w:r>
    </w:p>
    <w:bookmarkEnd w:id="0"/>
    <w:p w:rsidR="009F2914" w:rsidRDefault="009F2914" w:rsidP="009F2914"/>
    <w:p w:rsidR="009F2914" w:rsidRDefault="009F2914" w:rsidP="009F2914"/>
    <w:p w:rsidR="009F2914" w:rsidRDefault="009F2914" w:rsidP="009F2914">
      <w:pPr>
        <w:pStyle w:val="afffffff3"/>
        <w:jc w:val="center"/>
      </w:pPr>
      <w:r>
        <w:t>Специальность 10. 02. 04 – германские языки (английский язык)</w:t>
      </w:r>
    </w:p>
    <w:p w:rsidR="009F2914" w:rsidRDefault="009F2914" w:rsidP="009F2914"/>
    <w:p w:rsidR="009F2914" w:rsidRDefault="009F2914" w:rsidP="009F2914">
      <w:pPr>
        <w:pStyle w:val="2ffd"/>
        <w:outlineLvl w:val="1"/>
      </w:pPr>
    </w:p>
    <w:p w:rsidR="009F2914" w:rsidRDefault="009F2914" w:rsidP="009F2914">
      <w:pPr>
        <w:pStyle w:val="2ffd"/>
        <w:outlineLvl w:val="1"/>
      </w:pPr>
    </w:p>
    <w:p w:rsidR="009F2914" w:rsidRDefault="009F2914" w:rsidP="009F2914">
      <w:pPr>
        <w:pStyle w:val="2ffd"/>
        <w:outlineLvl w:val="1"/>
      </w:pPr>
      <w:r>
        <w:t xml:space="preserve">Диссертация </w:t>
      </w:r>
    </w:p>
    <w:p w:rsidR="009F2914" w:rsidRDefault="009F2914" w:rsidP="009F2914">
      <w:pPr>
        <w:pStyle w:val="2ffd"/>
        <w:outlineLvl w:val="1"/>
        <w:rPr>
          <w:b/>
          <w:bCs/>
        </w:rPr>
      </w:pPr>
      <w:r>
        <w:rPr>
          <w:b/>
          <w:bCs/>
        </w:rPr>
        <w:t>на соискание ученой степени кандидата филологических наук</w:t>
      </w:r>
    </w:p>
    <w:p w:rsidR="009F2914" w:rsidRDefault="009F2914" w:rsidP="009F2914">
      <w:pPr>
        <w:rPr>
          <w:b/>
          <w:bCs/>
        </w:rPr>
      </w:pPr>
    </w:p>
    <w:p w:rsidR="009F2914" w:rsidRDefault="009F2914" w:rsidP="009F2914">
      <w:pPr>
        <w:pStyle w:val="3f6"/>
        <w:rPr>
          <w:b w:val="0"/>
          <w:bCs w:val="0"/>
        </w:rPr>
      </w:pPr>
      <w:r>
        <w:rPr>
          <w:b w:val="0"/>
          <w:bCs w:val="0"/>
        </w:rPr>
        <w:t>Научный руководитель</w:t>
      </w:r>
    </w:p>
    <w:p w:rsidR="009F2914" w:rsidRDefault="009F2914" w:rsidP="009F2914">
      <w:pPr>
        <w:jc w:val="right"/>
      </w:pPr>
      <w:r>
        <w:t>кандидат филологических наук,</w:t>
      </w:r>
    </w:p>
    <w:p w:rsidR="009F2914" w:rsidRDefault="009F2914" w:rsidP="009F2914">
      <w:pPr>
        <w:jc w:val="right"/>
      </w:pPr>
      <w:r>
        <w:t>доцент Образцова Е.М.</w:t>
      </w:r>
    </w:p>
    <w:p w:rsidR="009F2914" w:rsidRDefault="009F2914" w:rsidP="009F2914">
      <w:pPr>
        <w:rPr>
          <w:b/>
          <w:bCs/>
        </w:rPr>
      </w:pPr>
    </w:p>
    <w:p w:rsidR="009F2914" w:rsidRDefault="009F2914" w:rsidP="009F2914">
      <w:pPr>
        <w:rPr>
          <w:b/>
          <w:bCs/>
        </w:rPr>
      </w:pPr>
    </w:p>
    <w:p w:rsidR="009F2914" w:rsidRDefault="009F2914" w:rsidP="009F2914">
      <w:pPr>
        <w:rPr>
          <w:b/>
          <w:bCs/>
        </w:rPr>
      </w:pPr>
    </w:p>
    <w:p w:rsidR="009F2914" w:rsidRDefault="009F2914" w:rsidP="009F2914">
      <w:pPr>
        <w:pStyle w:val="2ffd"/>
        <w:outlineLvl w:val="1"/>
      </w:pPr>
    </w:p>
    <w:p w:rsidR="009F2914" w:rsidRDefault="009F2914" w:rsidP="009F2914">
      <w:pPr>
        <w:pStyle w:val="2ffd"/>
        <w:outlineLvl w:val="1"/>
        <w:rPr>
          <w:b/>
          <w:bCs/>
        </w:rPr>
      </w:pPr>
      <w:r>
        <w:rPr>
          <w:b/>
          <w:bCs/>
        </w:rPr>
        <w:t>ОДЕССА  –  2008</w:t>
      </w:r>
    </w:p>
    <w:p w:rsidR="009F2914" w:rsidRDefault="009F2914" w:rsidP="009F2914"/>
    <w:tbl>
      <w:tblPr>
        <w:tblW w:w="10314" w:type="dxa"/>
        <w:tblBorders>
          <w:insideH w:val="single" w:sz="4" w:space="0" w:color="auto"/>
        </w:tblBorders>
        <w:tblLayout w:type="fixed"/>
        <w:tblLook w:val="0000" w:firstRow="0" w:lastRow="0" w:firstColumn="0" w:lastColumn="0" w:noHBand="0" w:noVBand="0"/>
      </w:tblPr>
      <w:tblGrid>
        <w:gridCol w:w="9606"/>
        <w:gridCol w:w="708"/>
      </w:tblGrid>
      <w:tr w:rsidR="009F2914" w:rsidTr="004E2036">
        <w:tblPrEx>
          <w:tblCellMar>
            <w:top w:w="0" w:type="dxa"/>
            <w:bottom w:w="0" w:type="dxa"/>
          </w:tblCellMar>
        </w:tblPrEx>
        <w:trPr>
          <w:trHeight w:val="13467"/>
        </w:trPr>
        <w:tc>
          <w:tcPr>
            <w:tcW w:w="9606" w:type="dxa"/>
            <w:vAlign w:val="center"/>
          </w:tcPr>
          <w:p w:rsidR="009F2914" w:rsidRDefault="009F2914" w:rsidP="004E2036">
            <w:pPr>
              <w:rPr>
                <w:b/>
                <w:bCs/>
              </w:rPr>
            </w:pPr>
            <w:r>
              <w:rPr>
                <w:b/>
                <w:bCs/>
              </w:rPr>
              <w:lastRenderedPageBreak/>
              <w:t>СПИСОК УСЛОВНЫХ ОБОЗНАЧЕНИЙ………………………………….....</w:t>
            </w:r>
          </w:p>
          <w:p w:rsidR="009F2914" w:rsidRDefault="009F2914" w:rsidP="004E2036">
            <w:pPr>
              <w:rPr>
                <w:b/>
                <w:bCs/>
              </w:rPr>
            </w:pPr>
          </w:p>
          <w:p w:rsidR="009F2914" w:rsidRDefault="009F2914" w:rsidP="004E2036">
            <w:pPr>
              <w:rPr>
                <w:b/>
                <w:bCs/>
              </w:rPr>
            </w:pPr>
            <w:r>
              <w:rPr>
                <w:b/>
                <w:bCs/>
              </w:rPr>
              <w:t>ВВЕДЕНИЕ...............................................................................................................</w:t>
            </w:r>
          </w:p>
          <w:p w:rsidR="009F2914" w:rsidRDefault="009F2914" w:rsidP="004E2036">
            <w:pPr>
              <w:pStyle w:val="2ffff7"/>
            </w:pPr>
          </w:p>
          <w:p w:rsidR="009F2914" w:rsidRDefault="009F2914" w:rsidP="004E2036">
            <w:pPr>
              <w:pStyle w:val="2ffff7"/>
            </w:pPr>
            <w:r>
              <w:rPr>
                <w:b/>
                <w:bCs/>
              </w:rPr>
              <w:t>ГЛАВА 1</w:t>
            </w:r>
          </w:p>
          <w:p w:rsidR="009F2914" w:rsidRDefault="009F2914" w:rsidP="004E2036">
            <w:pPr>
              <w:pStyle w:val="2ffff7"/>
              <w:jc w:val="both"/>
            </w:pPr>
            <w:r>
              <w:rPr>
                <w:b/>
                <w:bCs/>
              </w:rPr>
              <w:t>НЕРЕАЛЬНЫЕ УСЛОВНО-СЛЕДСТВЕННЫЕ ПЕРИОДЫ В ЛИНГВИСТИКЕ</w:t>
            </w:r>
            <w:r>
              <w:t>......................................................................................................</w:t>
            </w:r>
          </w:p>
          <w:p w:rsidR="009F2914" w:rsidRDefault="009F2914" w:rsidP="004E2036">
            <w:pPr>
              <w:pStyle w:val="2ffff7"/>
            </w:pPr>
            <w:r>
              <w:rPr>
                <w:b/>
                <w:bCs/>
              </w:rPr>
              <w:t>1.1.</w:t>
            </w:r>
            <w:r>
              <w:t xml:space="preserve"> Освещение нереальных условно-следственных периодов в лингвистике…</w:t>
            </w:r>
          </w:p>
          <w:p w:rsidR="009F2914" w:rsidRDefault="009F2914" w:rsidP="004E2036">
            <w:r>
              <w:rPr>
                <w:b/>
                <w:bCs/>
              </w:rPr>
              <w:t>1.2.</w:t>
            </w:r>
            <w:r>
              <w:t xml:space="preserve"> Терминологическое обозначение нереальных условно-следственных </w:t>
            </w:r>
          </w:p>
          <w:p w:rsidR="009F2914" w:rsidRDefault="009F2914" w:rsidP="004E2036">
            <w:pPr>
              <w:rPr>
                <w:b/>
                <w:bCs/>
              </w:rPr>
            </w:pPr>
            <w:r>
              <w:t xml:space="preserve">       периодов…</w:t>
            </w:r>
            <w:r>
              <w:rPr>
                <w:b/>
                <w:bCs/>
              </w:rPr>
              <w:t>……………………………………………………………………..</w:t>
            </w:r>
          </w:p>
          <w:p w:rsidR="009F2914" w:rsidRDefault="009F2914" w:rsidP="004E2036">
            <w:pPr>
              <w:pStyle w:val="2ffff7"/>
            </w:pPr>
            <w:r>
              <w:rPr>
                <w:b/>
                <w:bCs/>
              </w:rPr>
              <w:t>1.3.</w:t>
            </w:r>
            <w:r>
              <w:t xml:space="preserve"> Проблема синтаксического статуса нереальных условно-следственных </w:t>
            </w:r>
          </w:p>
          <w:p w:rsidR="009F2914" w:rsidRDefault="009F2914" w:rsidP="004E2036">
            <w:pPr>
              <w:pStyle w:val="2ffff7"/>
            </w:pPr>
            <w:r>
              <w:t xml:space="preserve">       периодов с эксплицитно представленными условной и следственной </w:t>
            </w:r>
          </w:p>
          <w:p w:rsidR="009F2914" w:rsidRDefault="009F2914" w:rsidP="004E2036">
            <w:pPr>
              <w:pStyle w:val="2ffff7"/>
            </w:pPr>
            <w:r>
              <w:t xml:space="preserve">      частями………......................................................................................................</w:t>
            </w:r>
          </w:p>
          <w:p w:rsidR="009F2914" w:rsidRDefault="009F2914" w:rsidP="004E2036">
            <w:pPr>
              <w:rPr>
                <w:b/>
                <w:bCs/>
              </w:rPr>
            </w:pPr>
            <w:r>
              <w:t>Выводы.</w:t>
            </w:r>
            <w:r>
              <w:rPr>
                <w:b/>
                <w:bCs/>
              </w:rPr>
              <w:t>.......................................................................................................................</w:t>
            </w:r>
          </w:p>
          <w:p w:rsidR="009F2914" w:rsidRDefault="009F2914" w:rsidP="004E2036">
            <w:pPr>
              <w:rPr>
                <w:b/>
                <w:bCs/>
              </w:rPr>
            </w:pPr>
          </w:p>
          <w:p w:rsidR="009F2914" w:rsidRDefault="009F2914" w:rsidP="004E2036">
            <w:pPr>
              <w:rPr>
                <w:b/>
                <w:bCs/>
              </w:rPr>
            </w:pPr>
            <w:r>
              <w:rPr>
                <w:b/>
                <w:bCs/>
                <w:noProof/>
              </w:rPr>
              <w:t xml:space="preserve">ГЛАВА </w:t>
            </w:r>
            <w:r>
              <w:rPr>
                <w:b/>
                <w:bCs/>
              </w:rPr>
              <w:t>2</w:t>
            </w:r>
          </w:p>
          <w:p w:rsidR="009F2914" w:rsidRDefault="009F2914" w:rsidP="004E2036">
            <w:pPr>
              <w:rPr>
                <w:b/>
                <w:bCs/>
              </w:rPr>
            </w:pPr>
            <w:r>
              <w:rPr>
                <w:b/>
                <w:bCs/>
              </w:rPr>
              <w:t>СИНТАКСИЧЕСКАЯ СТРУКТУРА И ФУНКЦИОНИРОВАНИЕ РАЗНООФОРМЛЕННЫХ НЕРЕАЛЬНЫХ УСЛОВНО-СЛЕДСТВЕННЫХ ПЕРИОДОВ .…....................................................................</w:t>
            </w:r>
          </w:p>
          <w:p w:rsidR="009F2914" w:rsidRDefault="009F2914" w:rsidP="004E2036">
            <w:pPr>
              <w:rPr>
                <w:b/>
                <w:bCs/>
              </w:rPr>
            </w:pPr>
            <w:r>
              <w:rPr>
                <w:b/>
                <w:bCs/>
              </w:rPr>
              <w:t xml:space="preserve">2.1. </w:t>
            </w:r>
            <w:r>
              <w:t>Двухкомпонентные нереальные условно-следственные периоды</w:t>
            </w:r>
            <w:r>
              <w:rPr>
                <w:b/>
                <w:bCs/>
              </w:rPr>
              <w:t xml:space="preserve"> …………</w:t>
            </w:r>
          </w:p>
          <w:p w:rsidR="009F2914" w:rsidRDefault="009F2914" w:rsidP="004E2036">
            <w:pPr>
              <w:rPr>
                <w:b/>
                <w:bCs/>
              </w:rPr>
            </w:pPr>
            <w:r>
              <w:rPr>
                <w:b/>
                <w:bCs/>
              </w:rPr>
              <w:t>2.1.1</w:t>
            </w:r>
            <w:r>
              <w:t>. Нереальные условно-следственные периоды с эксплицитно выраженными условной и следственной частями</w:t>
            </w:r>
            <w:r>
              <w:rPr>
                <w:b/>
                <w:bCs/>
              </w:rPr>
              <w:t>…………….………………….</w:t>
            </w:r>
          </w:p>
          <w:p w:rsidR="009F2914" w:rsidRDefault="009F2914" w:rsidP="004E2036">
            <w:pPr>
              <w:rPr>
                <w:b/>
                <w:bCs/>
              </w:rPr>
            </w:pPr>
            <w:r>
              <w:rPr>
                <w:b/>
                <w:bCs/>
              </w:rPr>
              <w:t>2.1.2.</w:t>
            </w:r>
            <w:r>
              <w:t xml:space="preserve"> Полутрансформированные нереальные условно-следственные периоды.</w:t>
            </w:r>
          </w:p>
          <w:p w:rsidR="009F2914" w:rsidRDefault="009F2914" w:rsidP="004E2036">
            <w:pPr>
              <w:rPr>
                <w:b/>
                <w:bCs/>
              </w:rPr>
            </w:pPr>
            <w:r>
              <w:rPr>
                <w:b/>
                <w:bCs/>
              </w:rPr>
              <w:t>2.1.3</w:t>
            </w:r>
            <w:r>
              <w:t>. Относительная позиция условно-следственного комплекса и его частей</w:t>
            </w:r>
            <w:r>
              <w:rPr>
                <w:b/>
                <w:bCs/>
              </w:rPr>
              <w:t xml:space="preserve"> </w:t>
            </w:r>
          </w:p>
          <w:p w:rsidR="009F2914" w:rsidRDefault="009F2914" w:rsidP="004E2036">
            <w:pPr>
              <w:rPr>
                <w:b/>
                <w:bCs/>
              </w:rPr>
            </w:pPr>
            <w:r>
              <w:t xml:space="preserve">          внутри нереальных условно-следственных периодов</w:t>
            </w:r>
            <w:r>
              <w:rPr>
                <w:b/>
                <w:bCs/>
              </w:rPr>
              <w:t>……………………</w:t>
            </w:r>
          </w:p>
          <w:p w:rsidR="009F2914" w:rsidRDefault="009F2914" w:rsidP="004E2036">
            <w:pPr>
              <w:rPr>
                <w:b/>
                <w:bCs/>
              </w:rPr>
            </w:pPr>
            <w:r>
              <w:rPr>
                <w:b/>
                <w:bCs/>
              </w:rPr>
              <w:t xml:space="preserve">2.2.   </w:t>
            </w:r>
            <w:r>
              <w:t>Однокомпонентные нереальные условно-следственные периоды ...</w:t>
            </w:r>
            <w:r>
              <w:rPr>
                <w:b/>
                <w:bCs/>
              </w:rPr>
              <w:t>……..</w:t>
            </w:r>
          </w:p>
          <w:p w:rsidR="009F2914" w:rsidRDefault="009F2914" w:rsidP="004E2036">
            <w:pPr>
              <w:rPr>
                <w:b/>
                <w:bCs/>
              </w:rPr>
            </w:pPr>
            <w:r>
              <w:rPr>
                <w:b/>
                <w:bCs/>
              </w:rPr>
              <w:t xml:space="preserve">2.2.1. </w:t>
            </w:r>
            <w:r>
              <w:t>Парцеллированные нереальные условно-следственные периоды</w:t>
            </w:r>
            <w:r>
              <w:rPr>
                <w:b/>
                <w:bCs/>
              </w:rPr>
              <w:t xml:space="preserve"> ………</w:t>
            </w:r>
          </w:p>
          <w:p w:rsidR="009F2914" w:rsidRDefault="009F2914" w:rsidP="004E2036">
            <w:pPr>
              <w:rPr>
                <w:b/>
                <w:bCs/>
              </w:rPr>
            </w:pPr>
            <w:r>
              <w:rPr>
                <w:b/>
                <w:bCs/>
              </w:rPr>
              <w:t>2.2.2</w:t>
            </w:r>
            <w:r>
              <w:t>.</w:t>
            </w:r>
            <w:r>
              <w:rPr>
                <w:b/>
                <w:bCs/>
              </w:rPr>
              <w:t xml:space="preserve"> </w:t>
            </w:r>
            <w:r>
              <w:t>Свернутые нереальные условно-следственные периоды</w:t>
            </w:r>
            <w:r>
              <w:rPr>
                <w:b/>
                <w:bCs/>
              </w:rPr>
              <w:t xml:space="preserve"> …………………</w:t>
            </w:r>
          </w:p>
          <w:p w:rsidR="009F2914" w:rsidRDefault="009F2914" w:rsidP="004E2036">
            <w:pPr>
              <w:rPr>
                <w:b/>
                <w:bCs/>
              </w:rPr>
            </w:pPr>
          </w:p>
          <w:p w:rsidR="009F2914" w:rsidRDefault="009F2914" w:rsidP="004E2036">
            <w:pPr>
              <w:rPr>
                <w:b/>
                <w:bCs/>
              </w:rPr>
            </w:pPr>
          </w:p>
          <w:p w:rsidR="009F2914" w:rsidRDefault="009F2914" w:rsidP="004E2036">
            <w:pPr>
              <w:rPr>
                <w:b/>
                <w:bCs/>
              </w:rPr>
            </w:pPr>
            <w:r>
              <w:rPr>
                <w:b/>
                <w:bCs/>
              </w:rPr>
              <w:t xml:space="preserve">2.2.3. </w:t>
            </w:r>
            <w:r>
              <w:t>Смещенные нереальные условно-следственные периоды</w:t>
            </w:r>
            <w:r>
              <w:rPr>
                <w:b/>
                <w:bCs/>
              </w:rPr>
              <w:t xml:space="preserve"> ………………..</w:t>
            </w:r>
          </w:p>
          <w:p w:rsidR="009F2914" w:rsidRDefault="009F2914" w:rsidP="004E2036">
            <w:pPr>
              <w:pStyle w:val="afffffff3"/>
              <w:ind w:firstLine="0"/>
            </w:pPr>
            <w:r>
              <w:rPr>
                <w:b/>
                <w:bCs/>
              </w:rPr>
              <w:t>2.2.4</w:t>
            </w:r>
            <w:r>
              <w:t>. Нереальные условно-следственные периоды</w:t>
            </w:r>
            <w:r>
              <w:rPr>
                <w:b/>
                <w:bCs/>
              </w:rPr>
              <w:t xml:space="preserve"> – </w:t>
            </w:r>
            <w:r>
              <w:t xml:space="preserve">самостоятельно </w:t>
            </w:r>
          </w:p>
          <w:p w:rsidR="009F2914" w:rsidRDefault="009F2914" w:rsidP="004E2036">
            <w:pPr>
              <w:pStyle w:val="afffffff3"/>
              <w:ind w:firstLine="0"/>
            </w:pPr>
            <w:r>
              <w:t xml:space="preserve">         функциониркющие парцелляты следствия ...................................................</w:t>
            </w:r>
          </w:p>
          <w:p w:rsidR="009F2914" w:rsidRDefault="009F2914" w:rsidP="004E2036">
            <w:r>
              <w:rPr>
                <w:b/>
                <w:bCs/>
              </w:rPr>
              <w:t xml:space="preserve">2.2.5. </w:t>
            </w:r>
            <w:r>
              <w:t xml:space="preserve">Нереальные условно-следственные периоды – самостоятельно </w:t>
            </w:r>
          </w:p>
          <w:p w:rsidR="009F2914" w:rsidRDefault="009F2914" w:rsidP="004E2036">
            <w:pPr>
              <w:rPr>
                <w:b/>
                <w:bCs/>
              </w:rPr>
            </w:pPr>
            <w:r>
              <w:t>функционирующие парцелляты условия</w:t>
            </w:r>
            <w:r>
              <w:rPr>
                <w:b/>
                <w:bCs/>
              </w:rPr>
              <w:t xml:space="preserve"> ………………………………….</w:t>
            </w:r>
          </w:p>
          <w:p w:rsidR="009F2914" w:rsidRDefault="009F2914" w:rsidP="004E2036">
            <w:pPr>
              <w:rPr>
                <w:b/>
                <w:bCs/>
              </w:rPr>
            </w:pPr>
            <w:r>
              <w:t>Выводы</w:t>
            </w:r>
            <w:r>
              <w:rPr>
                <w:b/>
                <w:bCs/>
              </w:rPr>
              <w:t>………………………………………………………………………</w:t>
            </w:r>
          </w:p>
          <w:p w:rsidR="009F2914" w:rsidRDefault="009F2914" w:rsidP="004E2036">
            <w:pPr>
              <w:rPr>
                <w:b/>
                <w:bCs/>
              </w:rPr>
            </w:pPr>
          </w:p>
          <w:p w:rsidR="009F2914" w:rsidRDefault="009F2914" w:rsidP="004E2036">
            <w:pPr>
              <w:rPr>
                <w:b/>
                <w:bCs/>
              </w:rPr>
            </w:pPr>
            <w:r>
              <w:rPr>
                <w:b/>
                <w:bCs/>
              </w:rPr>
              <w:t>ГЛАВА 3</w:t>
            </w:r>
          </w:p>
          <w:p w:rsidR="009F2914" w:rsidRDefault="009F2914" w:rsidP="004E2036">
            <w:pPr>
              <w:rPr>
                <w:b/>
                <w:bCs/>
              </w:rPr>
            </w:pPr>
            <w:r>
              <w:rPr>
                <w:b/>
                <w:bCs/>
              </w:rPr>
              <w:t>ГРАММАТИЧЕСКОЕ ЗНАЧЕНИЕ НЕРЕАЛЬНЫХ УСЛОВНО-СЛЕДСТВЕННЫХ ПЕРИОДОВ…………..........................................................</w:t>
            </w:r>
          </w:p>
          <w:p w:rsidR="009F2914" w:rsidRDefault="009F2914" w:rsidP="004E2036">
            <w:pPr>
              <w:rPr>
                <w:b/>
                <w:bCs/>
              </w:rPr>
            </w:pPr>
            <w:r>
              <w:rPr>
                <w:b/>
                <w:bCs/>
              </w:rPr>
              <w:t xml:space="preserve">3.1. </w:t>
            </w:r>
            <w:r>
              <w:t>Условие и следствие в философии, логике и лингвистике</w:t>
            </w:r>
            <w:r>
              <w:rPr>
                <w:b/>
                <w:bCs/>
              </w:rPr>
              <w:t xml:space="preserve"> …………………</w:t>
            </w:r>
          </w:p>
          <w:p w:rsidR="009F2914" w:rsidRDefault="009F2914" w:rsidP="004E2036">
            <w:pPr>
              <w:rPr>
                <w:b/>
                <w:bCs/>
              </w:rPr>
            </w:pPr>
            <w:r>
              <w:rPr>
                <w:b/>
                <w:bCs/>
              </w:rPr>
              <w:t xml:space="preserve">3.2. </w:t>
            </w:r>
            <w:r>
              <w:t>Грамматическое значение сложного предложения</w:t>
            </w:r>
            <w:r>
              <w:rPr>
                <w:b/>
                <w:bCs/>
              </w:rPr>
              <w:t>………………………….</w:t>
            </w:r>
          </w:p>
          <w:p w:rsidR="009F2914" w:rsidRDefault="009F2914" w:rsidP="004E2036">
            <w:pPr>
              <w:rPr>
                <w:b/>
                <w:bCs/>
              </w:rPr>
            </w:pPr>
            <w:r>
              <w:rPr>
                <w:b/>
                <w:bCs/>
              </w:rPr>
              <w:lastRenderedPageBreak/>
              <w:t xml:space="preserve">3.3. </w:t>
            </w:r>
            <w:r>
              <w:t>Грамматическое значение полнопредставленного нереального условно-следственного периода……………………………………...…….………..………</w:t>
            </w:r>
          </w:p>
          <w:p w:rsidR="009F2914" w:rsidRDefault="009F2914" w:rsidP="004E2036">
            <w:pPr>
              <w:rPr>
                <w:b/>
                <w:bCs/>
              </w:rPr>
            </w:pPr>
            <w:r>
              <w:rPr>
                <w:b/>
                <w:bCs/>
              </w:rPr>
              <w:t>3.4.</w:t>
            </w:r>
            <w:r>
              <w:t>Грамматическое значение неполнопредставленного нереального условно-следственного периода……………………………………………………………..</w:t>
            </w:r>
          </w:p>
          <w:p w:rsidR="009F2914" w:rsidRDefault="009F2914" w:rsidP="004E2036">
            <w:r>
              <w:rPr>
                <w:b/>
                <w:bCs/>
              </w:rPr>
              <w:t>3.4.1.</w:t>
            </w:r>
            <w:r>
              <w:t xml:space="preserve"> Выявление скрытой условно-следственной дихотомии как результат </w:t>
            </w:r>
          </w:p>
          <w:p w:rsidR="009F2914" w:rsidRDefault="009F2914" w:rsidP="004E2036">
            <w:r>
              <w:t>переосмысления контекста………………………………………………….</w:t>
            </w:r>
          </w:p>
          <w:p w:rsidR="009F2914" w:rsidRDefault="009F2914" w:rsidP="004E2036">
            <w:pPr>
              <w:rPr>
                <w:b/>
                <w:bCs/>
              </w:rPr>
            </w:pPr>
            <w:r>
              <w:rPr>
                <w:b/>
                <w:bCs/>
              </w:rPr>
              <w:t>3.4.2.</w:t>
            </w:r>
            <w:r>
              <w:t xml:space="preserve"> Компрессия и импликация в нереальных условно-следственных периодах как показатель степени абстрагирования……………………………...</w:t>
            </w:r>
          </w:p>
          <w:p w:rsidR="009F2914" w:rsidRDefault="009F2914" w:rsidP="004E2036">
            <w:pPr>
              <w:rPr>
                <w:b/>
                <w:bCs/>
              </w:rPr>
            </w:pPr>
            <w:r>
              <w:t>Выводы.</w:t>
            </w:r>
            <w:r>
              <w:rPr>
                <w:b/>
                <w:bCs/>
              </w:rPr>
              <w:t>.......................................................................................................................</w:t>
            </w:r>
          </w:p>
          <w:p w:rsidR="009F2914" w:rsidRDefault="009F2914" w:rsidP="004E2036"/>
          <w:p w:rsidR="009F2914" w:rsidRDefault="009F2914" w:rsidP="004E2036">
            <w:pPr>
              <w:rPr>
                <w:b/>
                <w:bCs/>
              </w:rPr>
            </w:pPr>
            <w:r>
              <w:rPr>
                <w:b/>
                <w:bCs/>
              </w:rPr>
              <w:t>ЗАКЛЮЧЕНИЕ …………………………………………………………………...</w:t>
            </w:r>
          </w:p>
          <w:p w:rsidR="009F2914" w:rsidRDefault="009F2914" w:rsidP="004E2036">
            <w:pPr>
              <w:rPr>
                <w:b/>
                <w:bCs/>
              </w:rPr>
            </w:pPr>
          </w:p>
          <w:p w:rsidR="009F2914" w:rsidRDefault="009F2914" w:rsidP="004E2036">
            <w:pPr>
              <w:rPr>
                <w:b/>
                <w:bCs/>
              </w:rPr>
            </w:pPr>
            <w:r>
              <w:rPr>
                <w:b/>
                <w:bCs/>
              </w:rPr>
              <w:t>СПИСОК ИСПОЛЬЗОВАННЫХ ИСТОЧНИКОВ</w:t>
            </w:r>
            <w:r>
              <w:t xml:space="preserve">   </w:t>
            </w:r>
            <w:r>
              <w:rPr>
                <w:b/>
                <w:bCs/>
              </w:rPr>
              <w:t>……………...................</w:t>
            </w:r>
          </w:p>
          <w:p w:rsidR="009F2914" w:rsidRDefault="009F2914" w:rsidP="004E2036">
            <w:pPr>
              <w:rPr>
                <w:b/>
                <w:bCs/>
              </w:rPr>
            </w:pPr>
            <w:r>
              <w:rPr>
                <w:b/>
                <w:bCs/>
              </w:rPr>
              <w:t xml:space="preserve">ПРИЛОЖЕНИЕ </w:t>
            </w:r>
          </w:p>
        </w:tc>
        <w:tc>
          <w:tcPr>
            <w:tcW w:w="708" w:type="dxa"/>
            <w:vAlign w:val="center"/>
          </w:tcPr>
          <w:p w:rsidR="009F2914" w:rsidRDefault="009F2914" w:rsidP="004E2036">
            <w:pPr>
              <w:pStyle w:val="afffffff3"/>
              <w:ind w:firstLine="0"/>
            </w:pPr>
            <w:r>
              <w:lastRenderedPageBreak/>
              <w:t>4</w:t>
            </w:r>
          </w:p>
          <w:p w:rsidR="009F2914" w:rsidRDefault="009F2914" w:rsidP="004E2036">
            <w:pPr>
              <w:pStyle w:val="afffffff3"/>
              <w:ind w:firstLine="0"/>
            </w:pPr>
          </w:p>
          <w:p w:rsidR="009F2914" w:rsidRDefault="009F2914" w:rsidP="004E2036">
            <w:pPr>
              <w:pStyle w:val="afffffff3"/>
              <w:ind w:firstLine="0"/>
            </w:pPr>
            <w:r>
              <w:t>6</w:t>
            </w: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r>
              <w:t>16</w:t>
            </w:r>
          </w:p>
          <w:p w:rsidR="009F2914" w:rsidRDefault="009F2914" w:rsidP="004E2036">
            <w:pPr>
              <w:pStyle w:val="afffffff3"/>
              <w:ind w:firstLine="0"/>
            </w:pPr>
            <w:r>
              <w:t>16</w:t>
            </w:r>
          </w:p>
          <w:p w:rsidR="009F2914" w:rsidRDefault="009F2914" w:rsidP="004E2036">
            <w:pPr>
              <w:pStyle w:val="afffffff3"/>
              <w:ind w:firstLine="0"/>
            </w:pPr>
          </w:p>
          <w:p w:rsidR="009F2914" w:rsidRDefault="009F2914" w:rsidP="004E2036">
            <w:pPr>
              <w:pStyle w:val="afffffff3"/>
              <w:ind w:firstLine="0"/>
            </w:pPr>
            <w:r>
              <w:t>25</w:t>
            </w: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r>
              <w:t>31</w:t>
            </w:r>
          </w:p>
          <w:p w:rsidR="009F2914" w:rsidRDefault="009F2914" w:rsidP="004E2036">
            <w:pPr>
              <w:pStyle w:val="afffffff3"/>
              <w:ind w:firstLine="0"/>
            </w:pPr>
            <w:r>
              <w:t>49</w:t>
            </w: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r>
              <w:t>51</w:t>
            </w:r>
          </w:p>
          <w:p w:rsidR="009F2914" w:rsidRDefault="009F2914" w:rsidP="004E2036">
            <w:pPr>
              <w:pStyle w:val="afffffff3"/>
              <w:ind w:firstLine="0"/>
            </w:pPr>
            <w:r>
              <w:t>53</w:t>
            </w:r>
          </w:p>
          <w:p w:rsidR="009F2914" w:rsidRDefault="009F2914" w:rsidP="004E2036">
            <w:pPr>
              <w:pStyle w:val="afffffff3"/>
              <w:ind w:firstLine="0"/>
            </w:pPr>
          </w:p>
          <w:p w:rsidR="009F2914" w:rsidRDefault="009F2914" w:rsidP="004E2036">
            <w:pPr>
              <w:pStyle w:val="afffffff3"/>
              <w:ind w:firstLine="0"/>
            </w:pPr>
            <w:r>
              <w:t>53</w:t>
            </w:r>
          </w:p>
          <w:p w:rsidR="009F2914" w:rsidRDefault="009F2914" w:rsidP="004E2036">
            <w:pPr>
              <w:pStyle w:val="afffffff3"/>
              <w:ind w:firstLine="0"/>
            </w:pPr>
            <w:r>
              <w:t>63</w:t>
            </w:r>
          </w:p>
          <w:p w:rsidR="009F2914" w:rsidRDefault="009F2914" w:rsidP="004E2036">
            <w:pPr>
              <w:pStyle w:val="afffffff3"/>
              <w:ind w:firstLine="0"/>
            </w:pPr>
          </w:p>
          <w:p w:rsidR="009F2914" w:rsidRDefault="009F2914" w:rsidP="004E2036">
            <w:pPr>
              <w:pStyle w:val="afffffff3"/>
              <w:ind w:firstLine="0"/>
            </w:pPr>
            <w:r>
              <w:t>65</w:t>
            </w:r>
          </w:p>
          <w:p w:rsidR="009F2914" w:rsidRDefault="009F2914" w:rsidP="004E2036">
            <w:pPr>
              <w:pStyle w:val="afffffff3"/>
              <w:ind w:firstLine="0"/>
            </w:pPr>
            <w:r>
              <w:t>68</w:t>
            </w:r>
          </w:p>
          <w:p w:rsidR="009F2914" w:rsidRDefault="009F2914" w:rsidP="004E2036">
            <w:pPr>
              <w:pStyle w:val="afffffff3"/>
              <w:ind w:firstLine="0"/>
            </w:pPr>
            <w:r>
              <w:t>68</w:t>
            </w:r>
          </w:p>
          <w:p w:rsidR="009F2914" w:rsidRDefault="009F2914" w:rsidP="004E2036">
            <w:pPr>
              <w:pStyle w:val="afffffff3"/>
              <w:ind w:firstLine="0"/>
            </w:pPr>
            <w:r>
              <w:t>73</w:t>
            </w: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r>
              <w:t>79</w:t>
            </w:r>
          </w:p>
          <w:p w:rsidR="009F2914" w:rsidRDefault="009F2914" w:rsidP="004E2036">
            <w:pPr>
              <w:pStyle w:val="afffffff3"/>
              <w:ind w:firstLine="0"/>
            </w:pPr>
          </w:p>
          <w:p w:rsidR="009F2914" w:rsidRDefault="009F2914" w:rsidP="004E2036">
            <w:pPr>
              <w:pStyle w:val="afffffff3"/>
              <w:ind w:firstLine="0"/>
            </w:pPr>
            <w:r>
              <w:t>84</w:t>
            </w:r>
          </w:p>
          <w:p w:rsidR="009F2914" w:rsidRDefault="009F2914" w:rsidP="004E2036">
            <w:pPr>
              <w:pStyle w:val="afffffff3"/>
              <w:ind w:firstLine="0"/>
            </w:pPr>
          </w:p>
          <w:p w:rsidR="009F2914" w:rsidRDefault="009F2914" w:rsidP="004E2036">
            <w:pPr>
              <w:pStyle w:val="afffffff3"/>
              <w:ind w:firstLine="0"/>
            </w:pPr>
            <w:r>
              <w:t>93</w:t>
            </w:r>
          </w:p>
          <w:p w:rsidR="009F2914" w:rsidRDefault="009F2914" w:rsidP="004E2036">
            <w:pPr>
              <w:pStyle w:val="afffffff3"/>
              <w:ind w:firstLine="0"/>
            </w:pPr>
            <w:r>
              <w:t>102</w:t>
            </w: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p>
          <w:p w:rsidR="009F2914" w:rsidRDefault="009F2914" w:rsidP="004E2036">
            <w:pPr>
              <w:pStyle w:val="afffffff3"/>
              <w:ind w:firstLine="0"/>
            </w:pPr>
            <w:r>
              <w:t>110</w:t>
            </w:r>
          </w:p>
          <w:p w:rsidR="009F2914" w:rsidRDefault="009F2914" w:rsidP="004E2036">
            <w:pPr>
              <w:pStyle w:val="afffffff3"/>
              <w:ind w:firstLine="0"/>
            </w:pPr>
            <w:r>
              <w:t>110</w:t>
            </w:r>
          </w:p>
          <w:p w:rsidR="009F2914" w:rsidRDefault="009F2914" w:rsidP="004E2036">
            <w:pPr>
              <w:pStyle w:val="afffffff3"/>
              <w:ind w:firstLine="0"/>
            </w:pPr>
            <w:r>
              <w:t>116</w:t>
            </w:r>
          </w:p>
          <w:p w:rsidR="009F2914" w:rsidRDefault="009F2914" w:rsidP="004E2036">
            <w:pPr>
              <w:pStyle w:val="afffffff3"/>
              <w:ind w:firstLine="0"/>
            </w:pPr>
          </w:p>
          <w:p w:rsidR="009F2914" w:rsidRDefault="009F2914" w:rsidP="004E2036">
            <w:pPr>
              <w:pStyle w:val="afffffff3"/>
              <w:ind w:firstLine="0"/>
            </w:pPr>
            <w:r>
              <w:t>124</w:t>
            </w:r>
          </w:p>
          <w:p w:rsidR="009F2914" w:rsidRDefault="009F2914" w:rsidP="004E2036">
            <w:pPr>
              <w:pStyle w:val="afffffff3"/>
              <w:ind w:firstLine="0"/>
            </w:pPr>
          </w:p>
          <w:p w:rsidR="009F2914" w:rsidRDefault="009F2914" w:rsidP="004E2036">
            <w:pPr>
              <w:pStyle w:val="afffffff3"/>
              <w:ind w:firstLine="0"/>
            </w:pPr>
            <w:r>
              <w:t>128</w:t>
            </w:r>
          </w:p>
          <w:p w:rsidR="009F2914" w:rsidRDefault="009F2914" w:rsidP="004E2036">
            <w:pPr>
              <w:pStyle w:val="afffffff3"/>
              <w:ind w:firstLine="0"/>
            </w:pPr>
          </w:p>
          <w:p w:rsidR="009F2914" w:rsidRDefault="009F2914" w:rsidP="004E2036">
            <w:pPr>
              <w:pStyle w:val="afffffff3"/>
              <w:ind w:firstLine="0"/>
            </w:pPr>
            <w:r>
              <w:t>130</w:t>
            </w:r>
          </w:p>
          <w:p w:rsidR="009F2914" w:rsidRDefault="009F2914" w:rsidP="004E2036">
            <w:pPr>
              <w:pStyle w:val="afffffff3"/>
              <w:ind w:firstLine="0"/>
            </w:pPr>
          </w:p>
          <w:p w:rsidR="009F2914" w:rsidRDefault="009F2914" w:rsidP="004E2036">
            <w:pPr>
              <w:pStyle w:val="afffffff3"/>
              <w:ind w:firstLine="0"/>
            </w:pPr>
            <w:r>
              <w:t>137</w:t>
            </w:r>
          </w:p>
          <w:p w:rsidR="009F2914" w:rsidRDefault="009F2914" w:rsidP="004E2036">
            <w:pPr>
              <w:pStyle w:val="afffffff3"/>
              <w:ind w:firstLine="0"/>
            </w:pPr>
            <w:r>
              <w:t>154</w:t>
            </w:r>
          </w:p>
          <w:p w:rsidR="009F2914" w:rsidRDefault="009F2914" w:rsidP="004E2036">
            <w:pPr>
              <w:pStyle w:val="afffffff3"/>
              <w:ind w:firstLine="0"/>
            </w:pPr>
          </w:p>
          <w:p w:rsidR="009F2914" w:rsidRDefault="009F2914" w:rsidP="004E2036">
            <w:pPr>
              <w:pStyle w:val="afffffff3"/>
              <w:ind w:firstLine="0"/>
            </w:pPr>
            <w:r>
              <w:t>158</w:t>
            </w:r>
          </w:p>
          <w:p w:rsidR="009F2914" w:rsidRDefault="009F2914" w:rsidP="004E2036">
            <w:pPr>
              <w:pStyle w:val="afffffff3"/>
              <w:ind w:firstLine="0"/>
            </w:pPr>
          </w:p>
          <w:p w:rsidR="009F2914" w:rsidRDefault="009F2914" w:rsidP="004E2036">
            <w:pPr>
              <w:pStyle w:val="afffffff3"/>
              <w:ind w:firstLine="0"/>
            </w:pPr>
            <w:r>
              <w:t>168</w:t>
            </w:r>
          </w:p>
          <w:p w:rsidR="009F2914" w:rsidRDefault="009F2914" w:rsidP="004E2036">
            <w:pPr>
              <w:pStyle w:val="afffffff3"/>
              <w:ind w:firstLine="0"/>
            </w:pPr>
          </w:p>
        </w:tc>
      </w:tr>
    </w:tbl>
    <w:p w:rsidR="009F2914" w:rsidRDefault="009F2914" w:rsidP="009F2914"/>
    <w:p w:rsidR="009F2914" w:rsidRDefault="009F2914" w:rsidP="009F2914"/>
    <w:p w:rsidR="009F2914" w:rsidRDefault="009F2914" w:rsidP="009F2914">
      <w:pPr>
        <w:pStyle w:val="afffffff4"/>
      </w:pPr>
      <w:r>
        <w:t>СПИСОК УСЛОВНЫХ ОБОЗНАЧЕНИЙ</w:t>
      </w:r>
    </w:p>
    <w:p w:rsidR="009F2914" w:rsidRDefault="009F2914" w:rsidP="009F2914">
      <w:pPr>
        <w:tabs>
          <w:tab w:val="left" w:pos="1701"/>
        </w:tabs>
        <w:ind w:left="720"/>
        <w:jc w:val="both"/>
      </w:pPr>
    </w:p>
    <w:p w:rsidR="009F2914" w:rsidRDefault="009F2914" w:rsidP="009F2914">
      <w:pPr>
        <w:tabs>
          <w:tab w:val="left" w:pos="1701"/>
        </w:tabs>
        <w:ind w:left="720"/>
        <w:jc w:val="both"/>
      </w:pPr>
      <w:r>
        <w:t>НУ             – нереально-условный</w:t>
      </w:r>
    </w:p>
    <w:p w:rsidR="009F2914" w:rsidRDefault="009F2914" w:rsidP="009F2914">
      <w:pPr>
        <w:tabs>
          <w:tab w:val="left" w:pos="1701"/>
        </w:tabs>
        <w:ind w:left="720"/>
        <w:jc w:val="both"/>
      </w:pPr>
      <w:r>
        <w:t>НУП          – нереально-условный период</w:t>
      </w:r>
    </w:p>
    <w:p w:rsidR="009F2914" w:rsidRDefault="009F2914" w:rsidP="009F2914">
      <w:pPr>
        <w:tabs>
          <w:tab w:val="left" w:pos="1701"/>
        </w:tabs>
        <w:ind w:left="720"/>
        <w:jc w:val="both"/>
      </w:pPr>
      <w:r>
        <w:t>НУСлП      – нереальный условно-следственный период</w:t>
      </w:r>
    </w:p>
    <w:p w:rsidR="009F2914" w:rsidRDefault="009F2914" w:rsidP="009F2914">
      <w:pPr>
        <w:tabs>
          <w:tab w:val="left" w:pos="1701"/>
        </w:tabs>
        <w:ind w:left="720"/>
        <w:jc w:val="both"/>
      </w:pPr>
      <w:r>
        <w:t>ПЕ              – предикативная единица(ы)</w:t>
      </w:r>
    </w:p>
    <w:p w:rsidR="009F2914" w:rsidRDefault="009F2914" w:rsidP="009F2914">
      <w:pPr>
        <w:tabs>
          <w:tab w:val="left" w:pos="1701"/>
        </w:tabs>
        <w:ind w:left="720"/>
        <w:jc w:val="both"/>
      </w:pPr>
      <w:r>
        <w:rPr>
          <w:i/>
          <w:iCs/>
        </w:rPr>
        <w:t>(ПЕ)</w:t>
      </w:r>
      <w:r>
        <w:rPr>
          <w:b/>
          <w:bCs/>
          <w:i/>
          <w:iCs/>
          <w:vertAlign w:val="subscript"/>
        </w:rPr>
        <w:t xml:space="preserve">k    </w:t>
      </w:r>
      <w:r>
        <w:t xml:space="preserve">  – количество предикативных единиц любого синтаксического     </w:t>
      </w:r>
    </w:p>
    <w:p w:rsidR="009F2914" w:rsidRDefault="009F2914" w:rsidP="009F2914">
      <w:pPr>
        <w:tabs>
          <w:tab w:val="left" w:pos="1701"/>
        </w:tabs>
        <w:ind w:left="720"/>
        <w:jc w:val="both"/>
      </w:pPr>
      <w:r>
        <w:rPr>
          <w:i/>
          <w:iCs/>
        </w:rPr>
        <w:t xml:space="preserve">                 </w:t>
      </w:r>
      <w:r>
        <w:t>статуса, усложняющие модель (вариант)</w:t>
      </w:r>
    </w:p>
    <w:p w:rsidR="009F2914" w:rsidRDefault="009F2914" w:rsidP="009F2914">
      <w:pPr>
        <w:tabs>
          <w:tab w:val="left" w:pos="1701"/>
        </w:tabs>
        <w:ind w:left="720"/>
        <w:jc w:val="both"/>
      </w:pPr>
      <w:r>
        <w:t>Сл               – следствие(я), следственный(ые)</w:t>
      </w:r>
    </w:p>
    <w:p w:rsidR="009F2914" w:rsidRDefault="009F2914" w:rsidP="009F2914">
      <w:pPr>
        <w:tabs>
          <w:tab w:val="left" w:pos="1701"/>
        </w:tabs>
        <w:ind w:left="720"/>
        <w:jc w:val="both"/>
      </w:pPr>
      <w:r>
        <w:t>СлПЕ          – следственная предикативная единица(ы)</w:t>
      </w:r>
    </w:p>
    <w:p w:rsidR="009F2914" w:rsidRDefault="009F2914" w:rsidP="009F2914">
      <w:pPr>
        <w:tabs>
          <w:tab w:val="left" w:pos="1701"/>
        </w:tabs>
        <w:ind w:left="720"/>
        <w:jc w:val="both"/>
      </w:pPr>
      <w:r>
        <w:t>У                 – условие(я,)условный(ые)</w:t>
      </w:r>
    </w:p>
    <w:p w:rsidR="009F2914" w:rsidRDefault="009F2914" w:rsidP="009F2914">
      <w:pPr>
        <w:tabs>
          <w:tab w:val="left" w:pos="1701"/>
        </w:tabs>
        <w:ind w:left="720"/>
        <w:jc w:val="both"/>
      </w:pPr>
      <w:r>
        <w:t>УПЕ            – условная предикативная единица(ы)</w:t>
      </w:r>
    </w:p>
    <w:p w:rsidR="009F2914" w:rsidRDefault="009F2914" w:rsidP="009F2914">
      <w:pPr>
        <w:tabs>
          <w:tab w:val="left" w:pos="1701"/>
        </w:tabs>
        <w:ind w:left="720"/>
        <w:jc w:val="both"/>
      </w:pPr>
      <w:r>
        <w:t>УСл             – условно-следственный</w:t>
      </w:r>
    </w:p>
    <w:p w:rsidR="009F2914" w:rsidRDefault="009F2914" w:rsidP="009F2914">
      <w:pPr>
        <w:tabs>
          <w:tab w:val="left" w:pos="1701"/>
        </w:tabs>
        <w:ind w:left="720"/>
        <w:jc w:val="both"/>
      </w:pPr>
      <w:r>
        <w:t>УСлК          – условно-следственный комплекс</w:t>
      </w:r>
    </w:p>
    <w:p w:rsidR="009F2914" w:rsidRDefault="009F2914" w:rsidP="009F2914">
      <w:pPr>
        <w:tabs>
          <w:tab w:val="left" w:pos="1701"/>
        </w:tabs>
        <w:ind w:left="720"/>
        <w:jc w:val="both"/>
      </w:pPr>
    </w:p>
    <w:p w:rsidR="009F2914" w:rsidRDefault="009F2914" w:rsidP="009F2914">
      <w:pPr>
        <w:tabs>
          <w:tab w:val="left" w:pos="1701"/>
        </w:tabs>
        <w:ind w:left="720"/>
        <w:jc w:val="both"/>
      </w:pPr>
      <w:r>
        <w:t>C              – восполнитель лично-глагольного конституента сказуемого</w:t>
      </w:r>
    </w:p>
    <w:p w:rsidR="009F2914" w:rsidRDefault="009F2914" w:rsidP="009F2914">
      <w:pPr>
        <w:tabs>
          <w:tab w:val="left" w:pos="1701"/>
        </w:tabs>
        <w:ind w:left="720"/>
        <w:jc w:val="both"/>
      </w:pPr>
      <w:r>
        <w:t>C</w:t>
      </w:r>
      <w:r>
        <w:rPr>
          <w:vertAlign w:val="subscript"/>
        </w:rPr>
        <w:t>d</w:t>
      </w:r>
      <w:r>
        <w:t xml:space="preserve">             – адвербиальный/обстоятельственный восполнитель лично- </w:t>
      </w:r>
    </w:p>
    <w:p w:rsidR="009F2914" w:rsidRDefault="009F2914" w:rsidP="009F2914">
      <w:pPr>
        <w:ind w:left="720"/>
        <w:jc w:val="both"/>
      </w:pPr>
      <w:r>
        <w:t xml:space="preserve">                    глагольного конституента сказуемого</w:t>
      </w:r>
    </w:p>
    <w:p w:rsidR="009F2914" w:rsidRDefault="009F2914" w:rsidP="009F2914">
      <w:pPr>
        <w:ind w:left="720"/>
        <w:jc w:val="both"/>
      </w:pPr>
      <w:r>
        <w:t>C</w:t>
      </w:r>
      <w:r>
        <w:rPr>
          <w:vertAlign w:val="subscript"/>
        </w:rPr>
        <w:t>o</w:t>
      </w:r>
      <w:r>
        <w:t xml:space="preserve">             – объектный восполнитель лично-глагольного конституента </w:t>
      </w:r>
    </w:p>
    <w:p w:rsidR="009F2914" w:rsidRDefault="009F2914" w:rsidP="009F2914">
      <w:pPr>
        <w:ind w:left="720"/>
        <w:jc w:val="both"/>
      </w:pPr>
      <w:r>
        <w:t xml:space="preserve">                     сказуемого</w:t>
      </w:r>
    </w:p>
    <w:p w:rsidR="009F2914" w:rsidRDefault="009F2914" w:rsidP="009F2914">
      <w:pPr>
        <w:tabs>
          <w:tab w:val="left" w:pos="1701"/>
        </w:tabs>
        <w:ind w:left="720"/>
        <w:jc w:val="both"/>
      </w:pPr>
      <w:r>
        <w:t>C</w:t>
      </w:r>
      <w:r>
        <w:rPr>
          <w:vertAlign w:val="subscript"/>
        </w:rPr>
        <w:t>s</w:t>
      </w:r>
      <w:r>
        <w:t xml:space="preserve">             – субъектный восполнитель лично-глагольного конституента   </w:t>
      </w:r>
    </w:p>
    <w:p w:rsidR="009F2914" w:rsidRDefault="009F2914" w:rsidP="009F2914">
      <w:pPr>
        <w:ind w:left="720"/>
        <w:jc w:val="both"/>
      </w:pPr>
      <w:r>
        <w:t xml:space="preserve">                    сказуемого</w:t>
      </w:r>
    </w:p>
    <w:p w:rsidR="009F2914" w:rsidRDefault="009F2914" w:rsidP="009F2914">
      <w:pPr>
        <w:tabs>
          <w:tab w:val="left" w:pos="1701"/>
        </w:tabs>
        <w:ind w:left="720"/>
        <w:jc w:val="both"/>
      </w:pPr>
      <w:r>
        <w:t>C</w:t>
      </w:r>
      <w:r>
        <w:rPr>
          <w:vertAlign w:val="subscript"/>
        </w:rPr>
        <w:t>v</w:t>
      </w:r>
      <w:r>
        <w:t xml:space="preserve">             – глагольный восполнитель лично-глагольного конституента </w:t>
      </w:r>
    </w:p>
    <w:p w:rsidR="009F2914" w:rsidRDefault="009F2914" w:rsidP="009F2914">
      <w:pPr>
        <w:ind w:left="720"/>
        <w:jc w:val="both"/>
      </w:pPr>
      <w:r>
        <w:t xml:space="preserve">                    сказуемого</w:t>
      </w:r>
    </w:p>
    <w:p w:rsidR="009F2914" w:rsidRDefault="009F2914" w:rsidP="009F2914">
      <w:pPr>
        <w:tabs>
          <w:tab w:val="left" w:pos="1701"/>
        </w:tabs>
        <w:ind w:left="720"/>
        <w:jc w:val="both"/>
      </w:pPr>
      <w:r>
        <w:rPr>
          <w:lang w:val="en-US"/>
        </w:rPr>
        <w:t>N</w:t>
      </w:r>
      <w:r>
        <w:t xml:space="preserve">              – имя существительное </w:t>
      </w:r>
    </w:p>
    <w:p w:rsidR="009F2914" w:rsidRDefault="009F2914" w:rsidP="009F2914">
      <w:pPr>
        <w:tabs>
          <w:tab w:val="left" w:pos="1701"/>
        </w:tabs>
        <w:ind w:left="720"/>
        <w:jc w:val="both"/>
      </w:pPr>
      <w:r>
        <w:t>n               – количество предикативных единиц в нереальном условно-</w:t>
      </w:r>
    </w:p>
    <w:p w:rsidR="009F2914" w:rsidRDefault="009F2914" w:rsidP="009F2914">
      <w:pPr>
        <w:tabs>
          <w:tab w:val="left" w:pos="1701"/>
        </w:tabs>
        <w:ind w:left="720"/>
        <w:jc w:val="both"/>
      </w:pPr>
      <w:r>
        <w:t xml:space="preserve">                    следственном периоде</w:t>
      </w:r>
    </w:p>
    <w:p w:rsidR="009F2914" w:rsidRDefault="009F2914" w:rsidP="009F2914">
      <w:pPr>
        <w:tabs>
          <w:tab w:val="left" w:pos="1701"/>
        </w:tabs>
        <w:ind w:left="720"/>
        <w:jc w:val="both"/>
      </w:pPr>
      <w:r>
        <w:t xml:space="preserve">P               – сказуемое </w:t>
      </w:r>
    </w:p>
    <w:p w:rsidR="009F2914" w:rsidRDefault="009F2914" w:rsidP="009F2914">
      <w:pPr>
        <w:ind w:left="720"/>
        <w:jc w:val="both"/>
      </w:pPr>
      <w:r>
        <w:t>P</w:t>
      </w:r>
      <w:r>
        <w:rPr>
          <w:vertAlign w:val="subscript"/>
        </w:rPr>
        <w:t>v</w:t>
      </w:r>
      <w:r>
        <w:t xml:space="preserve">              – простое глагольное сказуемое</w:t>
      </w:r>
    </w:p>
    <w:p w:rsidR="009F2914" w:rsidRDefault="009F2914" w:rsidP="009F2914">
      <w:pPr>
        <w:tabs>
          <w:tab w:val="left" w:pos="1701"/>
        </w:tabs>
        <w:ind w:left="720"/>
        <w:jc w:val="both"/>
      </w:pPr>
      <w:r>
        <w:t>P</w:t>
      </w:r>
      <w:r>
        <w:rPr>
          <w:vertAlign w:val="subscript"/>
        </w:rPr>
        <w:t>(v + c)</w:t>
      </w:r>
      <w:r>
        <w:t xml:space="preserve">         – составное сказуемое</w:t>
      </w:r>
    </w:p>
    <w:p w:rsidR="009F2914" w:rsidRDefault="009F2914" w:rsidP="009F2914">
      <w:pPr>
        <w:tabs>
          <w:tab w:val="left" w:pos="1701"/>
        </w:tabs>
        <w:ind w:left="720"/>
        <w:jc w:val="both"/>
      </w:pPr>
      <w:r>
        <w:rPr>
          <w:lang w:val="en-US"/>
        </w:rPr>
        <w:t>Pn</w:t>
      </w:r>
      <w:r>
        <w:t xml:space="preserve">           – местоимение </w:t>
      </w:r>
    </w:p>
    <w:p w:rsidR="009F2914" w:rsidRDefault="009F2914" w:rsidP="009F2914">
      <w:pPr>
        <w:tabs>
          <w:tab w:val="left" w:pos="1701"/>
        </w:tabs>
        <w:ind w:left="720"/>
        <w:jc w:val="both"/>
      </w:pPr>
      <w:r>
        <w:rPr>
          <w:lang w:val="en-GB"/>
        </w:rPr>
        <w:t>S</w:t>
      </w:r>
      <w:r>
        <w:t xml:space="preserve">             – подлежащее</w:t>
      </w:r>
    </w:p>
    <w:p w:rsidR="009F2914" w:rsidRDefault="009F2914" w:rsidP="009F2914">
      <w:pPr>
        <w:tabs>
          <w:tab w:val="left" w:pos="1701"/>
        </w:tabs>
        <w:ind w:left="720"/>
        <w:jc w:val="both"/>
      </w:pPr>
      <w:r>
        <w:t xml:space="preserve">(S + P)    – первичная структура предикации </w:t>
      </w:r>
    </w:p>
    <w:p w:rsidR="009F2914" w:rsidRDefault="009F2914" w:rsidP="009F2914">
      <w:pPr>
        <w:tabs>
          <w:tab w:val="left" w:pos="1701"/>
        </w:tabs>
        <w:jc w:val="both"/>
      </w:pPr>
      <w:r>
        <w:t>(S' + P')   – вторичная структура предикации</w:t>
      </w:r>
    </w:p>
    <w:p w:rsidR="009F2914" w:rsidRDefault="009F2914" w:rsidP="009F2914">
      <w:pPr>
        <w:tabs>
          <w:tab w:val="left" w:pos="8222"/>
        </w:tabs>
        <w:jc w:val="both"/>
      </w:pPr>
      <w:r>
        <w:t xml:space="preserve">          </w:t>
      </w:r>
      <w:r>
        <w:rPr>
          <w:lang w:val="en-US"/>
        </w:rPr>
        <w:t>V</w:t>
      </w:r>
      <w:r>
        <w:rPr>
          <w:vertAlign w:val="subscript"/>
          <w:lang w:val="en-US"/>
        </w:rPr>
        <w:t>n</w:t>
      </w:r>
      <w:r>
        <w:rPr>
          <w:vertAlign w:val="subscript"/>
        </w:rPr>
        <w:t>-</w:t>
      </w:r>
      <w:r>
        <w:rPr>
          <w:vertAlign w:val="subscript"/>
          <w:lang w:val="en-US"/>
        </w:rPr>
        <w:t>f</w:t>
      </w:r>
      <w:r>
        <w:t xml:space="preserve">          – неличная форма глагола – инфинитив, герундий, причастие </w:t>
      </w:r>
    </w:p>
    <w:p w:rsidR="009F2914" w:rsidRDefault="009F2914" w:rsidP="009F2914">
      <w:pPr>
        <w:tabs>
          <w:tab w:val="left" w:pos="8222"/>
        </w:tabs>
        <w:jc w:val="both"/>
      </w:pPr>
      <w:r>
        <w:t xml:space="preserve">          </w:t>
      </w:r>
      <w:r>
        <w:rPr>
          <w:lang w:val="en-US"/>
        </w:rPr>
        <w:t>SV</w:t>
      </w:r>
      <w:r>
        <w:rPr>
          <w:vertAlign w:val="subscript"/>
          <w:lang w:val="en-US"/>
        </w:rPr>
        <w:t>n</w:t>
      </w:r>
      <w:r>
        <w:rPr>
          <w:vertAlign w:val="subscript"/>
        </w:rPr>
        <w:t>-</w:t>
      </w:r>
      <w:r>
        <w:rPr>
          <w:vertAlign w:val="subscript"/>
          <w:lang w:val="en-US"/>
        </w:rPr>
        <w:t>f</w:t>
      </w:r>
      <w:r>
        <w:t xml:space="preserve">        – структура вторичной предикации, в которую неличная форма </w:t>
      </w:r>
    </w:p>
    <w:p w:rsidR="009F2914" w:rsidRDefault="009F2914" w:rsidP="009F2914">
      <w:pPr>
        <w:tabs>
          <w:tab w:val="left" w:pos="8222"/>
        </w:tabs>
        <w:jc w:val="both"/>
      </w:pPr>
      <w:r>
        <w:t xml:space="preserve">                             глагола входит как вторичное сказуемое</w:t>
      </w:r>
    </w:p>
    <w:p w:rsidR="009F2914" w:rsidRDefault="009F2914" w:rsidP="009F2914">
      <w:pPr>
        <w:tabs>
          <w:tab w:val="left" w:pos="1701"/>
        </w:tabs>
        <w:ind w:left="720"/>
        <w:jc w:val="both"/>
      </w:pPr>
    </w:p>
    <w:p w:rsidR="009F2914" w:rsidRDefault="009F2914" w:rsidP="009F2914">
      <w:pPr>
        <w:tabs>
          <w:tab w:val="left" w:pos="5800"/>
        </w:tabs>
        <w:ind w:left="720"/>
        <w:jc w:val="both"/>
      </w:pPr>
      <w:r>
        <w:tab/>
      </w:r>
    </w:p>
    <w:p w:rsidR="009F2914" w:rsidRDefault="009F2914" w:rsidP="009F2914">
      <w:pPr>
        <w:ind w:firstLine="567"/>
        <w:jc w:val="both"/>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484505</wp:posOffset>
                </wp:positionH>
                <wp:positionV relativeFrom="paragraph">
                  <wp:posOffset>2540</wp:posOffset>
                </wp:positionV>
                <wp:extent cx="182880" cy="182880"/>
                <wp:effectExtent l="8255" t="12065" r="8890"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59DEA" id="Прямоугольник 10" o:spid="_x0000_s1026" style="position:absolute;margin-left:38.15pt;margin-top:.2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"/>
            </w:pict>
          </mc:Fallback>
        </mc:AlternateContent>
      </w:r>
      <w:r>
        <w:t xml:space="preserve">                   – </w:t>
      </w:r>
      <w:r>
        <w:rPr>
          <w:noProof/>
        </w:rPr>
        <w:t xml:space="preserve">главная </w:t>
      </w:r>
      <w:r>
        <w:t>предикативная единица</w:t>
      </w:r>
    </w:p>
    <w:p w:rsidR="009F2914" w:rsidRDefault="009F2914" w:rsidP="009F2914">
      <w:pPr>
        <w:jc w:val="both"/>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484505</wp:posOffset>
                </wp:positionH>
                <wp:positionV relativeFrom="paragraph">
                  <wp:posOffset>4445</wp:posOffset>
                </wp:positionV>
                <wp:extent cx="182880" cy="182880"/>
                <wp:effectExtent l="8255" t="6350" r="8890" b="10795"/>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11A10" id="Овал 9" o:spid="_x0000_s1026" style="position:absolute;margin-left:38.15pt;margin-top:.3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"/>
            </w:pict>
          </mc:Fallback>
        </mc:AlternateContent>
      </w:r>
      <w:r>
        <w:t xml:space="preserve">                 – придаточная предикативная единица</w:t>
      </w:r>
    </w:p>
    <w:p w:rsidR="009F2914" w:rsidRDefault="009F2914" w:rsidP="009F2914">
      <w:pPr>
        <w:ind w:firstLine="567"/>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485140</wp:posOffset>
                </wp:positionH>
                <wp:positionV relativeFrom="paragraph">
                  <wp:posOffset>-1905</wp:posOffset>
                </wp:positionV>
                <wp:extent cx="178435" cy="180340"/>
                <wp:effectExtent l="8255" t="21590" r="20955" b="19050"/>
                <wp:wrapNone/>
                <wp:docPr id="8" name="Равнобедренный тре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8435" cy="1803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BCAE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 o:spid="_x0000_s1026" type="#_x0000_t5" style="position:absolute;margin-left:38.2pt;margin-top:-.15pt;width:14.05pt;height:14.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"/>
            </w:pict>
          </mc:Fallback>
        </mc:AlternateContent>
      </w:r>
      <w:r>
        <w:t xml:space="preserve">                    – условная предикативная единица</w:t>
      </w:r>
    </w:p>
    <w:p w:rsidR="009F2914" w:rsidRDefault="009F2914" w:rsidP="009F2914">
      <w:pPr>
        <w:jc w:val="both"/>
        <w:rPr>
          <w:noProof/>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484505</wp:posOffset>
                </wp:positionH>
                <wp:positionV relativeFrom="paragraph">
                  <wp:posOffset>-3175</wp:posOffset>
                </wp:positionV>
                <wp:extent cx="180340" cy="180340"/>
                <wp:effectExtent l="17780" t="21590" r="11430" b="17145"/>
                <wp:wrapNone/>
                <wp:docPr id="7" name="Блок-схема: объединение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340" cy="180340"/>
                        </a:xfrm>
                        <a:prstGeom prst="flowChartMerge">
                          <a:avLst/>
                        </a:prstGeom>
                        <a:solidFill>
                          <a:srgbClr val="000000"/>
                        </a:solidFill>
                        <a:ln w="9525">
                          <a:solidFill>
                            <a:srgbClr val="0033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6B169" id="_x0000_t128" coordsize="21600,21600" o:spt="128" path="m,l21600,,10800,21600xe">
                <v:stroke joinstyle="miter"/>
                <v:path gradientshapeok="t" o:connecttype="custom" o:connectlocs="10800,0;5400,10800;10800,21600;16200,10800" textboxrect="5400,0,16200,10800"/>
              </v:shapetype>
              <v:shape id="Блок-схема: объединение 7" o:spid="_x0000_s1026" type="#_x0000_t128" style="position:absolute;margin-left:38.15pt;margin-top:-.25pt;width:14.2pt;height:14.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" fillcolor="black" strokecolor="#030"/>
            </w:pict>
          </mc:Fallback>
        </mc:AlternateContent>
      </w:r>
      <w:r>
        <w:t xml:space="preserve">                  –   следственная предикативная единица</w:t>
      </w:r>
      <w:r>
        <w:rPr>
          <w:noProof/>
        </w:rPr>
        <w:t xml:space="preserve"> </w:t>
      </w:r>
    </w:p>
    <w:p w:rsidR="009F2914" w:rsidRDefault="009F2914" w:rsidP="009F2914">
      <w:pPr>
        <w:jc w:val="both"/>
        <w:rPr>
          <w:noProof/>
        </w:rPr>
      </w:pP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650240</wp:posOffset>
                </wp:positionH>
                <wp:positionV relativeFrom="paragraph">
                  <wp:posOffset>-16510</wp:posOffset>
                </wp:positionV>
                <wp:extent cx="182880" cy="361950"/>
                <wp:effectExtent l="8255" t="13970" r="29845" b="12700"/>
                <wp:wrapNone/>
                <wp:docPr id="6" name="Равнобедренный тре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361950"/>
                        </a:xfrm>
                        <a:prstGeom prst="triangle">
                          <a:avLst>
                            <a:gd name="adj" fmla="val 49301"/>
                          </a:avLst>
                        </a:prstGeom>
                        <a:solidFill>
                          <a:srgbClr val="FFFFFF">
                            <a:alpha val="50000"/>
                          </a:srgbClr>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F3583" id="Равнобедренный треугольник 6" o:spid="_x0000_s1026" type="#_x0000_t5" style="position:absolute;margin-left:51.2pt;margin-top:-1.3pt;width:14.4pt;height:2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" adj="10649">
                <v:fill opacity="32896f"/>
                <v:stroke dashstyle="1 1"/>
              </v:shape>
            </w:pict>
          </mc:Fallback>
        </mc:AlternateContent>
      </w:r>
      <w:r>
        <w:rPr>
          <w:noProof/>
        </w:rPr>
        <w:t xml:space="preserve">                  </w:t>
      </w:r>
      <w:r>
        <w:t xml:space="preserve">– </w:t>
      </w:r>
      <w:r>
        <w:rPr>
          <w:noProof/>
        </w:rPr>
        <w:t xml:space="preserve"> </w:t>
      </w:r>
      <w:r>
        <w:t>«имплицированное» условие</w:t>
      </w:r>
    </w:p>
    <w:p w:rsidR="009F2914" w:rsidRDefault="009F2914" w:rsidP="009F2914">
      <w:pPr>
        <w:tabs>
          <w:tab w:val="left" w:pos="1701"/>
        </w:tabs>
        <w:ind w:left="720"/>
        <w:jc w:val="both"/>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560705</wp:posOffset>
                </wp:positionH>
                <wp:positionV relativeFrom="paragraph">
                  <wp:posOffset>295910</wp:posOffset>
                </wp:positionV>
                <wp:extent cx="365760" cy="274320"/>
                <wp:effectExtent l="8255" t="10160" r="16510" b="10795"/>
                <wp:wrapNone/>
                <wp:docPr id="5" name="Выгнутая влево стрелк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curvedRightArrow">
                          <a:avLst>
                            <a:gd name="adj1" fmla="val 20000"/>
                            <a:gd name="adj2" fmla="val 40000"/>
                            <a:gd name="adj3" fmla="val 44444"/>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9A36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5" o:spid="_x0000_s1026" type="#_x0000_t102" style="position:absolute;margin-left:44.15pt;margin-top:23.3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">
                <v:stroke dashstyle="1 1" endcap="round"/>
              </v:shape>
            </w:pict>
          </mc:Fallback>
        </mc:AlternateContent>
      </w: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484505</wp:posOffset>
                </wp:positionH>
                <wp:positionV relativeFrom="paragraph">
                  <wp:posOffset>67310</wp:posOffset>
                </wp:positionV>
                <wp:extent cx="427990" cy="91440"/>
                <wp:effectExtent l="8255" t="19685" r="20955" b="12700"/>
                <wp:wrapNone/>
                <wp:docPr id="4" name="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91440"/>
                        </a:xfrm>
                        <a:prstGeom prst="rightArrow">
                          <a:avLst>
                            <a:gd name="adj1" fmla="val 50000"/>
                            <a:gd name="adj2" fmla="val 117014"/>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884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38.15pt;margin-top:5.3pt;width:33.7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">
                <v:stroke dashstyle="1 1" endcap="round"/>
              </v:shape>
            </w:pict>
          </mc:Fallback>
        </mc:AlternateContent>
      </w:r>
      <w:r>
        <w:t xml:space="preserve">                   – переход от традиционной схемы к предлагаемой автором</w:t>
      </w:r>
    </w:p>
    <w:p w:rsidR="009F2914" w:rsidRDefault="009F2914" w:rsidP="009F2914">
      <w:pPr>
        <w:tabs>
          <w:tab w:val="left" w:pos="1701"/>
        </w:tabs>
        <w:ind w:left="720"/>
        <w:jc w:val="both"/>
      </w:pPr>
      <w:r>
        <w:t xml:space="preserve">                   – переосмысление предикативной единицы или предложения </w:t>
      </w:r>
    </w:p>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 w:rsidR="009F2914" w:rsidRDefault="009F2914" w:rsidP="009F2914">
      <w:pPr>
        <w:pStyle w:val="3f6"/>
        <w:tabs>
          <w:tab w:val="left" w:pos="567"/>
        </w:tabs>
        <w:ind w:firstLine="567"/>
      </w:pPr>
      <w:r>
        <w:t>ВВЕДЕНИЕ</w:t>
      </w:r>
    </w:p>
    <w:p w:rsidR="009F2914" w:rsidRDefault="009F2914" w:rsidP="009F2914">
      <w:pPr>
        <w:ind w:firstLine="567"/>
        <w:jc w:val="both"/>
      </w:pPr>
    </w:p>
    <w:p w:rsidR="009F2914" w:rsidRDefault="009F2914" w:rsidP="009F2914">
      <w:pPr>
        <w:jc w:val="both"/>
        <w:rPr>
          <w:b/>
          <w:bCs/>
        </w:rPr>
      </w:pPr>
      <w:r>
        <w:t xml:space="preserve">Настоящая диссертационная работа посвящена исследованию предложений современного английского языка, которые выражают нереальное условие и/или следствие из него. Такие построения называются «предложениями» [288, с.58; 300, с.422; 333, с.189; 342, с.202; 361, с.283-285; 363, с.270; 368, с.128], иногда «периодами» [44, с. 57; 54, с. 46; 78, с. 272; 207, с. 46; 217, с. 45] и даже «сверхфразовыми единствами» [129, с. 39], что свидетельствует о нерешенности вопроса их синтаксического статуса. Синтаксическая теория традиционно относит их к сложно-подчиненным предложениям, считая предикативную единицу (ПЕ), выражающую следствие, – главным, а ПЕ, выражающую условие, – придаточным предложением. В настоящей работе обосновано и принято терминологическое обозначение исследуемых речевых фрагментов как </w:t>
      </w:r>
      <w:r>
        <w:rPr>
          <w:b/>
          <w:bCs/>
        </w:rPr>
        <w:t xml:space="preserve">нереальный условно-следственный период (НУСлП). </w:t>
      </w:r>
    </w:p>
    <w:p w:rsidR="009F2914" w:rsidRDefault="009F2914" w:rsidP="009F2914">
      <w:pPr>
        <w:jc w:val="both"/>
      </w:pPr>
      <w:r>
        <w:t>По</w:t>
      </w:r>
      <w:r>
        <w:rPr>
          <w:b/>
          <w:bCs/>
        </w:rPr>
        <w:t xml:space="preserve"> </w:t>
      </w:r>
      <w:r>
        <w:t xml:space="preserve">свидетельству Р. Палмера, условные предложения играют важную роль во всех языках, однако «наши знания о них и понимание их сущности остаются все еще крайне скудными в языках мира», хотя их «логика» пристально изучалась философами» [333, с. 188]. Условие (У) и следствие (обусловленное) (Сл) – понятийные категории, принятые в философии для обозначения определенного вида отношения между событиями (процессами) реальной действительности. Объективная реальность, отражаясь индивидуальным сознанием человека как некая совокупность суждений, преломляется в новую – ментальную – реальность, одной из составляющих которой выступает </w:t>
      </w:r>
      <w:r>
        <w:rPr>
          <w:i/>
          <w:iCs/>
        </w:rPr>
        <w:t xml:space="preserve">гипотетическая </w:t>
      </w:r>
      <w:r>
        <w:t xml:space="preserve">реальность. Суждения в форме предложений фиксируются в речи и языке. Логика предлагает ряд правил, обеспечивающих правильность отражения явлений мира в суждениях: суждение считается теоретически истинным, если оно истинно в любом из возможных миров [300, с. 32]. Модели суждения закрепляются в коллективном сознании. В результате опытного познания мира, человек индуктивно выявляет типичные черты отдельных явлений и устанавливает условно(причинно)-следственную зависимость между ними. Таким образом в сознании человека формируется и закрепляется модель сложного УСл суждения, которая отражает </w:t>
      </w:r>
      <w:r>
        <w:rPr>
          <w:u w:val="single"/>
        </w:rPr>
        <w:t>объективно</w:t>
      </w:r>
      <w:r>
        <w:t xml:space="preserve"> существующую в природе условно-следственную </w:t>
      </w:r>
      <w:r>
        <w:rPr>
          <w:u w:val="single"/>
        </w:rPr>
        <w:t>взаимосвязь</w:t>
      </w:r>
      <w:r>
        <w:t xml:space="preserve"> между наблюдаемыми элементарными процессами. Такое УСл суждение представляет собой «каркас» [139, с.4] или рамку, объединяющую два простых суждения при помощи импликации «если…то» (А→В). В речи это отражено условно-следственными предложениями. </w:t>
      </w:r>
    </w:p>
    <w:p w:rsidR="009F2914" w:rsidRDefault="009F2914" w:rsidP="009F2914">
      <w:pPr>
        <w:ind w:firstLine="567"/>
        <w:jc w:val="both"/>
      </w:pPr>
      <w:r>
        <w:t xml:space="preserve">Но «естественный язык живет палитрой форм, многообразием значений, богатством оттенков, и поэтому его нельзя загнать в жесткие рамки математической логики» [170, с. 190]. В реальном мире У может либо предшествовать Сл, либо протекать одновременно с ним [33, с. 70]. В отличие от мира реальности в </w:t>
      </w:r>
      <w:r>
        <w:rPr>
          <w:i/>
          <w:iCs/>
        </w:rPr>
        <w:t xml:space="preserve">гипотетическом </w:t>
      </w:r>
      <w:r>
        <w:t>мире (и в его языковом отражении – речи)</w:t>
      </w:r>
      <w:r>
        <w:rPr>
          <w:i/>
          <w:iCs/>
        </w:rPr>
        <w:t xml:space="preserve"> </w:t>
      </w:r>
      <w:r>
        <w:t xml:space="preserve">человек может нарушать последовательность протекания взаимосвязанных процессов и отделять их друг от друга. Поэтому импликация «если … то», принятая в формальной логике для отражения УСл отношения между элементарными процессами </w:t>
      </w:r>
      <w:r>
        <w:rPr>
          <w:u w:val="single"/>
        </w:rPr>
        <w:t>реальной</w:t>
      </w:r>
      <w:r>
        <w:t xml:space="preserve"> объективной действительности, </w:t>
      </w:r>
      <w:r>
        <w:rPr>
          <w:b/>
          <w:bCs/>
        </w:rPr>
        <w:t>не</w:t>
      </w:r>
      <w:r>
        <w:t xml:space="preserve">способна, на наш взгляд, выразить сущность отношений между двумя взаимосвязанными, предполагающими наличие друг друга элементарными </w:t>
      </w:r>
      <w:r>
        <w:rPr>
          <w:i/>
          <w:iCs/>
        </w:rPr>
        <w:t>гипотетическими</w:t>
      </w:r>
      <w:r>
        <w:t xml:space="preserve"> процессами мира </w:t>
      </w:r>
      <w:r>
        <w:rPr>
          <w:u w:val="single"/>
        </w:rPr>
        <w:t>ментальности</w:t>
      </w:r>
      <w:r>
        <w:t xml:space="preserve">. «Условные предложения, противоречащие действительности … требуют чего-то большего, чем простая импликация» [254, с. 230]. </w:t>
      </w:r>
    </w:p>
    <w:p w:rsidR="009F2914" w:rsidRDefault="009F2914" w:rsidP="009F2914">
      <w:pPr>
        <w:pStyle w:val="2ffff7"/>
        <w:ind w:firstLine="567"/>
        <w:jc w:val="both"/>
        <w:outlineLvl w:val="0"/>
      </w:pPr>
      <w:r>
        <w:t xml:space="preserve">Синтаксические и семантические процессы в реальном процессе мышления и речи настолько взаимосвязаны, что их размежевание возможно только в абстракции. Предложение лингвистикой рассматривается как языковое выражение суждения, соотносимого с конкретным процессом объективной действительности, как интегрированное единство формы и содержания. Как одна из </w:t>
      </w:r>
      <w:r>
        <w:lastRenderedPageBreak/>
        <w:t xml:space="preserve">единиц языка, непосредственно связанная с мышлением, оно неизменно находится в центре внимания лингвистов, представляя объект для изучения разнообразных факторов функционирования языка. </w:t>
      </w:r>
    </w:p>
    <w:p w:rsidR="009F2914" w:rsidRDefault="009F2914" w:rsidP="009F2914">
      <w:pPr>
        <w:pStyle w:val="2ffff7"/>
        <w:ind w:firstLine="567"/>
        <w:jc w:val="both"/>
        <w:outlineLvl w:val="0"/>
      </w:pPr>
      <w:r>
        <w:t xml:space="preserve">Современная лингвистическая теория, изучающая общие закономерности функционирования языковых единиц (в частности, предложения), их семантической и структурной организации, первостепенным заданием синтаксиса считает «описание языковых образцов синтаксических единиц в их системных взаимосвязях» [31; с. 20], рассмотрение  языковых явлений «в действии, … в ситуации общения» [200, с. 31]. Обращение к новым объектам исследования привело к тому, что «современный этап мирового языкознания вызвал к жизни целый ряд новых направлений» [232, с. 375] и подходов. Так, например, в рамках функционально-коммуникативного направления языковые явления рассматриваются как конкретные проявления речевого акта – сложного процесса, включающего различные роли и намерения коммуникантов, определенные внеязыковыми параметрами речевой ситуации. В связи с этим актуальным является «осознание тесной связи предложения  и обозначаемой им ситуации» [119, 71]. </w:t>
      </w:r>
    </w:p>
    <w:p w:rsidR="009F2914" w:rsidRDefault="009F2914" w:rsidP="009F2914">
      <w:pPr>
        <w:pStyle w:val="2ffff7"/>
        <w:ind w:firstLine="567"/>
        <w:jc w:val="both"/>
        <w:outlineLvl w:val="0"/>
      </w:pPr>
      <w:r>
        <w:t xml:space="preserve">Исследования, связанные с синтаксической семантикой, «на каждом новом уровне развития лингвистической мысли не только не теряют своей актуальности, а наоборот, проявляют новые аспекты и грани» [231, с. 47]. В лингвистических исследованиях последних лет наблюдается смещение акцентов от знака к понятию, обозначенному этим знаком, и организации самого понятия, как оно структурировано в мышлении человека [41, 42, 69, 83, 88, 90, 112, 184 и др.]. Понимание того, что повторяющиеся во множестве языков понятия образуют общее концептуальное ядро человеческого языка, его базовые семантические категории-концепты, которые различными способами вербализованы в разных языках, дает возможность выявить, как структурирована в мышлении человека концептуальная картина мира. Методами исключительно лингвистического анализа выявить закономерности формирования концептов и их синтеза в суждения оказывается невозможным. Многие исследователи отмечают необходимость объединения различных видов знания для объяснения такого полифункционального феномена человеческого сознания и культуры, каким является язык. Подчеркивается перспективность интеграционного, комплексного </w:t>
      </w:r>
      <w:r>
        <w:lastRenderedPageBreak/>
        <w:t xml:space="preserve">анализа языка [3, 32, 35, 36, 59, 73, 80, 87, 116, 118, 151, 184, 205]. Все то, «что имеет отношение к объяснению такого полифонического феномена, каким является природный язык, является компетенцией языкознания» [368, с. 4]. Поэтому в настоящее время наука о языке обогащается новыми идеями и методами, возникающими как внутри самой лингвистики, так и в недрах психологии, логики, социологии, математики, семиотики и других дисциплин. Ведь рассмотрение языковых фактов с точки зрения смежных лингвистических и нелингвистических дисциплин способно приоткрыть новые грани языковых явлений, познать глубже их сущностные характеристики и функциональные возможности. </w:t>
      </w:r>
    </w:p>
    <w:p w:rsidR="009F2914" w:rsidRDefault="009F2914" w:rsidP="009F2914">
      <w:pPr>
        <w:pStyle w:val="2ffff7"/>
        <w:ind w:firstLine="567"/>
        <w:jc w:val="both"/>
        <w:outlineLvl w:val="0"/>
      </w:pPr>
      <w:r>
        <w:t xml:space="preserve">Условные конструкции также принадлежат к числу языковых объектов, активно изучаемых не только в рамках лингвистики. Интерес к этому феномену «объясняется, с одной стороны, универсальностью условных предложений, наличием этих конструкций во всех языках, а с другой стороны – существованием гипотезы, согласно которой, условные конструкции представляют собой своего рода ключ к разрешению некоторых проблем речемыслительной деятельности человека» [218, с. 7]. Внимание лингвистов к условным предложениям объясняется и широтой диапазона их использования, и многозначностью и противоречивостью в проявлении функций конъюнктива. Об актуальности изучения условных предложений свидетельствует и появление в последнее время целого ряда работ, в которых исследуются прагматические [102, 124, 160, 215], коммуникативные [102, 122], логико-философские [113, 190, 209] и когнитивные [127, 145, 174, 249] аспекты подобных структур. Вместе с тем, в рамках английского языка нереальные условно-следственные периоды как </w:t>
      </w:r>
      <w:r>
        <w:rPr>
          <w:u w:val="single"/>
        </w:rPr>
        <w:t>синтаксические построения</w:t>
      </w:r>
      <w:r>
        <w:t xml:space="preserve"> освещения в лингвистической литературе практически не получили. В качестве объекта лингвистического исследования НУСлП  служили для изучения форм сослагательного наклонения глагола, соотнесенности данных форм с временными параметрами [130, 177, 216, 253, 274, 347]; для выявления значения, передаваемого данными глагольными формами [45, 77, 155, 156, </w:t>
      </w:r>
      <w:r>
        <w:rPr>
          <w:noProof/>
        </w:rPr>
        <w:t>158</w:t>
      </w:r>
      <w:r>
        <w:t>, 188, 216]; для описания отдельных моделей и употребления форм сослагательного наклонения глагола [51</w:t>
      </w:r>
      <w:r>
        <w:rPr>
          <w:noProof/>
        </w:rPr>
        <w:t xml:space="preserve">, 76, </w:t>
      </w:r>
      <w:r>
        <w:t>309, 312]; для определения различных способов выражения нереального условия [75, 217, 239, 280, 353].</w:t>
      </w:r>
    </w:p>
    <w:p w:rsidR="009F2914" w:rsidRDefault="009F2914" w:rsidP="009F2914">
      <w:pPr>
        <w:jc w:val="both"/>
      </w:pPr>
      <w:r>
        <w:lastRenderedPageBreak/>
        <w:t xml:space="preserve">Выбор темы исследования и его </w:t>
      </w:r>
      <w:r>
        <w:rPr>
          <w:b/>
          <w:bCs/>
        </w:rPr>
        <w:t>актуальность</w:t>
      </w:r>
      <w:r>
        <w:t xml:space="preserve"> обусловлены необходимостью проведения комплексного, анализа НУСлП с точки зрения структурной и семантической парадигм. В связи с этим появляется ряд вопросов, которые требуют глубокого изучения  с учетом наработок современной лингвистики, в частности, разграничение типов синтаксической связи (сочинение и подчинение), сущности отношений между компонентами структуры НУСлП, синтаксического статуса и грамматического значения разнооформленных НУСлП. Актуальность исследование подтверждается отсутствием в современном английском языке всестороннего научно обоснованного анализа синтаксической структуры и количественных показателей функционирования разнооформленных НУСлП, их качественного и системного описания. В грамматике английского языка до сих пор такие структуры служили главным образом для изучения функционирования форм глагола, синтаксическая же их природа пока не исследовалась.</w:t>
      </w:r>
    </w:p>
    <w:p w:rsidR="009F2914" w:rsidRDefault="009F2914" w:rsidP="009F2914">
      <w:pPr>
        <w:ind w:firstLine="567"/>
        <w:jc w:val="both"/>
      </w:pPr>
      <w:r>
        <w:rPr>
          <w:b/>
          <w:bCs/>
        </w:rPr>
        <w:t xml:space="preserve">Связь работы с научными программами, планами, темами. </w:t>
      </w:r>
      <w:r>
        <w:t>Диссертация выполнена в рамках комплексной научно-исследовательской темы «Сопоставительное исследование вербальной репрезентации мира в языковых системах и в текстово-дискурсивном функционировании», которая разрабатывается на кафедре переводя и языкознания Международного гуманитарного университета и утверждена Ученым советом Международного гуманитарного университета 30. 08. 2004 г., протокол №5. Тема диссертации утверждена на заседаниии Ученого совета Международного гуманитарного университета, протокол № 9 от 30 августа 2005 года.</w:t>
      </w:r>
    </w:p>
    <w:p w:rsidR="009F2914" w:rsidRDefault="009F2914" w:rsidP="009F2914">
      <w:pPr>
        <w:ind w:firstLine="567"/>
        <w:jc w:val="both"/>
      </w:pPr>
      <w:r>
        <w:rPr>
          <w:b/>
          <w:bCs/>
        </w:rPr>
        <w:t xml:space="preserve">Целью </w:t>
      </w:r>
      <w:r>
        <w:t xml:space="preserve">работы является комплексный анализ разнооформленных НУСлП, предполагающий изучение их функционирования в английском языке и речи, выявление их синтаксического статуса и грамматического значения, определение системного характера НУСлП различных структурных форм. </w:t>
      </w:r>
    </w:p>
    <w:p w:rsidR="009F2914" w:rsidRDefault="009F2914" w:rsidP="009F2914">
      <w:pPr>
        <w:ind w:firstLine="567"/>
        <w:jc w:val="both"/>
      </w:pPr>
      <w:r>
        <w:t>Для достижения поставленной цели решены такие основные</w:t>
      </w:r>
      <w:r>
        <w:rPr>
          <w:b/>
          <w:bCs/>
        </w:rPr>
        <w:t xml:space="preserve"> задачи</w:t>
      </w:r>
      <w:r>
        <w:t>:               • установлен синтаксическиий статус разнооформленных НУНП, исследованы особенности и определен тип синтаксической связи между У и Сл частями в НУСлП в английском</w:t>
      </w:r>
      <w:r>
        <w:rPr>
          <w:color w:val="FF0000"/>
        </w:rPr>
        <w:t xml:space="preserve"> </w:t>
      </w:r>
      <w:r>
        <w:t>языке;</w:t>
      </w:r>
    </w:p>
    <w:p w:rsidR="009F2914" w:rsidRDefault="009F2914" w:rsidP="009F2914">
      <w:pPr>
        <w:jc w:val="both"/>
      </w:pPr>
      <w:r>
        <w:t>• промоделирована и описана синтаксическая структура разнооформленных НУСлП; классифицированы и сопоставлены разнооформленные НУСлП, выявлена их инвариантная модель;</w:t>
      </w:r>
    </w:p>
    <w:p w:rsidR="009F2914" w:rsidRDefault="009F2914" w:rsidP="009F2914">
      <w:pPr>
        <w:jc w:val="both"/>
      </w:pPr>
      <w:r>
        <w:t xml:space="preserve">• изучены особенности функционирования разнооформленных НУСлП в англоязычной художественной прозе </w:t>
      </w:r>
      <w:r>
        <w:rPr>
          <w:lang w:val="en-US"/>
        </w:rPr>
        <w:t>XIX</w:t>
      </w:r>
      <w:r>
        <w:t xml:space="preserve"> – </w:t>
      </w:r>
      <w:r>
        <w:rPr>
          <w:lang w:val="en-US"/>
        </w:rPr>
        <w:t>XX</w:t>
      </w:r>
      <w:r>
        <w:t xml:space="preserve"> веков и раскрыты тенденции в динамике их употребляемости;</w:t>
      </w:r>
    </w:p>
    <w:p w:rsidR="009F2914" w:rsidRDefault="009F2914" w:rsidP="009F2914">
      <w:pPr>
        <w:jc w:val="both"/>
      </w:pPr>
      <w:r>
        <w:t>• конкретизировано грамматическое значение разнооформленных НУСлП;</w:t>
      </w:r>
    </w:p>
    <w:p w:rsidR="009F2914" w:rsidRDefault="009F2914" w:rsidP="009F2914">
      <w:pPr>
        <w:jc w:val="both"/>
      </w:pPr>
      <w:r>
        <w:t>• выявлены особенности порождения и восприятия речевого фрагмента, содержащего НУСлП.</w:t>
      </w:r>
    </w:p>
    <w:p w:rsidR="009F2914" w:rsidRDefault="009F2914" w:rsidP="009F2914">
      <w:pPr>
        <w:ind w:firstLine="567"/>
        <w:jc w:val="both"/>
        <w:rPr>
          <w:b/>
          <w:bCs/>
        </w:rPr>
      </w:pPr>
      <w:r>
        <w:rPr>
          <w:b/>
          <w:bCs/>
        </w:rPr>
        <w:t xml:space="preserve">Объектом </w:t>
      </w:r>
      <w:r>
        <w:t>исследования является реализация условно-следственного отношения в английском языке и речи.</w:t>
      </w:r>
    </w:p>
    <w:p w:rsidR="009F2914" w:rsidRDefault="009F2914" w:rsidP="009F2914">
      <w:pPr>
        <w:ind w:firstLine="567"/>
        <w:jc w:val="both"/>
      </w:pPr>
      <w:r>
        <w:rPr>
          <w:b/>
          <w:bCs/>
        </w:rPr>
        <w:t xml:space="preserve">Предметом </w:t>
      </w:r>
      <w:r>
        <w:t>исследования</w:t>
      </w:r>
      <w:r>
        <w:rPr>
          <w:b/>
          <w:bCs/>
        </w:rPr>
        <w:t xml:space="preserve"> </w:t>
      </w:r>
      <w:r>
        <w:t>являются система нереальных условно-следственных периодов в английском языке, в частности способы вербальной репрезентации нереального У и Сл; семантико-синтаксические особенности отношений между частями НУСлП.</w:t>
      </w:r>
    </w:p>
    <w:p w:rsidR="009F2914" w:rsidRDefault="009F2914" w:rsidP="009F2914">
      <w:pPr>
        <w:ind w:left="57" w:firstLine="567"/>
        <w:jc w:val="both"/>
      </w:pPr>
      <w:r>
        <w:rPr>
          <w:b/>
          <w:bCs/>
        </w:rPr>
        <w:t>Материал исследования</w:t>
      </w:r>
      <w:r>
        <w:t xml:space="preserve"> составляют 5000 примеров НУСлП, отобранных методом сплошной систематической выборки из художественных прозовых текстов (</w:t>
      </w:r>
      <w:r>
        <w:rPr>
          <w:noProof/>
        </w:rPr>
        <w:t xml:space="preserve">34 сборника) английских и американских авторов </w:t>
      </w:r>
      <w:r>
        <w:t xml:space="preserve">XIX – XX веков общим числом 4069200 словоупотреблений. Количественная достаточность выборки обоснована с помощью статистических вычислений (по методике, предложенной [146, 163, 167, 355]). </w:t>
      </w:r>
    </w:p>
    <w:p w:rsidR="009F2914" w:rsidRDefault="009F2914" w:rsidP="009F2914">
      <w:pPr>
        <w:ind w:firstLine="567"/>
        <w:jc w:val="both"/>
      </w:pPr>
      <w:r>
        <w:t xml:space="preserve">Использование </w:t>
      </w:r>
      <w:r>
        <w:rPr>
          <w:b/>
          <w:bCs/>
        </w:rPr>
        <w:t>методов</w:t>
      </w:r>
      <w:r>
        <w:t xml:space="preserve"> лингвистического анализа обусловлено спецификой объекта, поставленной целью и задачами исследования. </w:t>
      </w:r>
      <w:r>
        <w:rPr>
          <w:i/>
          <w:iCs/>
        </w:rPr>
        <w:t>Описательный метод</w:t>
      </w:r>
      <w:r>
        <w:t xml:space="preserve"> применялся для инвентаризации моделей, интерпретации особенностей их структуры и функционирования в англоязычных художественных текстах ХІХ-ХХ веков. В результате использования </w:t>
      </w:r>
      <w:r>
        <w:rPr>
          <w:i/>
          <w:iCs/>
        </w:rPr>
        <w:t>метода диахронического сопоставления</w:t>
      </w:r>
      <w:r>
        <w:t xml:space="preserve"> выявлена динамика увеличения частотности употреблений однокомпонентных структур НУСлП. </w:t>
      </w:r>
      <w:r>
        <w:rPr>
          <w:i/>
          <w:iCs/>
        </w:rPr>
        <w:t>Индуктивный</w:t>
      </w:r>
      <w:r>
        <w:t xml:space="preserve"> </w:t>
      </w:r>
      <w:r>
        <w:rPr>
          <w:i/>
          <w:iCs/>
        </w:rPr>
        <w:t>метод</w:t>
      </w:r>
      <w:r>
        <w:t xml:space="preserve"> применялся при инвентаризации и систематизации разнооформленных НУСлП. </w:t>
      </w:r>
      <w:r>
        <w:rPr>
          <w:i/>
          <w:iCs/>
        </w:rPr>
        <w:t>Количественный анализ</w:t>
      </w:r>
      <w:r>
        <w:t xml:space="preserve"> дал возможность выявить закономерности употребления разнооформленных НУСлП. </w:t>
      </w:r>
      <w:r>
        <w:rPr>
          <w:i/>
          <w:iCs/>
        </w:rPr>
        <w:t>Метод трансформационных преобразований</w:t>
      </w:r>
      <w:r>
        <w:t xml:space="preserve"> (изменение поверхностной структуры предложения при сохранении семантики отношений между его элементами) помог доказать семантическое соответствие разноструктурных НУСлП их инвариантной модели. </w:t>
      </w:r>
      <w:r>
        <w:rPr>
          <w:i/>
          <w:iCs/>
        </w:rPr>
        <w:t>Метод сопоставительного анализа</w:t>
      </w:r>
      <w:r>
        <w:t xml:space="preserve"> использовался с целью выявления семантической идентичности и структурного разнообразия НУСлП. С помощью </w:t>
      </w:r>
      <w:r>
        <w:rPr>
          <w:i/>
          <w:iCs/>
        </w:rPr>
        <w:t xml:space="preserve">дистрибутивного </w:t>
      </w:r>
      <w:r>
        <w:rPr>
          <w:i/>
          <w:iCs/>
        </w:rPr>
        <w:lastRenderedPageBreak/>
        <w:t>анализа</w:t>
      </w:r>
      <w:r>
        <w:t xml:space="preserve"> (выделение «ядра» структуры и изучение его связей с возможными элементами непосредственного окружения [284, с. 26]) в работе проведено исследование контекстного окружения изучаемых структур, что позволило выявить имплицированные части нереального УСл цетого. Метод </w:t>
      </w:r>
      <w:r>
        <w:rPr>
          <w:i/>
          <w:iCs/>
        </w:rPr>
        <w:t>непосредственных составляющих</w:t>
      </w:r>
      <w:r>
        <w:t xml:space="preserve"> дал возможность установить компоненты разнооформленных НУСлП и выявить природу их отношений в синтаксической структуре. </w:t>
      </w:r>
      <w:r>
        <w:rPr>
          <w:i/>
          <w:iCs/>
        </w:rPr>
        <w:t>Моделирование</w:t>
      </w:r>
      <w:r>
        <w:t xml:space="preserve">, как построние/вычленение моделей – аналогов прототипов в процессе познания [210, с. 78], использовалось в работе для выявления существующих вариантов НУСлП, группирования их в единую систему и определения инвариантной модели и периферийных вариантов. </w:t>
      </w:r>
    </w:p>
    <w:p w:rsidR="009F2914" w:rsidRDefault="009F2914" w:rsidP="009F2914">
      <w:pPr>
        <w:ind w:firstLine="567"/>
        <w:jc w:val="both"/>
      </w:pPr>
      <w:r>
        <w:t xml:space="preserve">Впервые в англистике НУСлП изучаются не как конструкты для функционирования определенных морфологических форм глагола, а как самостоятельные синтаксические единицы; что обусловило </w:t>
      </w:r>
      <w:r>
        <w:rPr>
          <w:b/>
          <w:bCs/>
        </w:rPr>
        <w:t xml:space="preserve">научную новизну </w:t>
      </w:r>
      <w:r>
        <w:t>исследования.  В частности, в нем впервые на материале английского языка:</w:t>
      </w:r>
    </w:p>
    <w:p w:rsidR="009F2914" w:rsidRDefault="009F2914" w:rsidP="007A42C4">
      <w:pPr>
        <w:numPr>
          <w:ilvl w:val="0"/>
          <w:numId w:val="39"/>
        </w:numPr>
        <w:suppressAutoHyphens w:val="0"/>
        <w:autoSpaceDE w:val="0"/>
        <w:autoSpaceDN w:val="0"/>
        <w:spacing w:line="360" w:lineRule="auto"/>
        <w:ind w:left="0" w:firstLine="567"/>
        <w:jc w:val="both"/>
      </w:pPr>
      <w:r>
        <w:t>получены количественные характеристики употребления предложений, выражающих нереальное У и/или Сл из него, на основе чего выявлена динамика увеличения частотности употребления однокомпонентных структур;</w:t>
      </w:r>
    </w:p>
    <w:p w:rsidR="009F2914" w:rsidRDefault="009F2914" w:rsidP="007A42C4">
      <w:pPr>
        <w:numPr>
          <w:ilvl w:val="0"/>
          <w:numId w:val="39"/>
        </w:numPr>
        <w:suppressAutoHyphens w:val="0"/>
        <w:autoSpaceDE w:val="0"/>
        <w:autoSpaceDN w:val="0"/>
        <w:spacing w:line="360" w:lineRule="auto"/>
        <w:ind w:left="0" w:firstLine="567"/>
        <w:jc w:val="both"/>
      </w:pPr>
      <w:r>
        <w:t>определено и обосновано, что предложения, выражающие нереальное условие и следствие из него, являются особым типом сложных предложений, а именно: нереальными условно-следственными периодами (НУСлП) с взаимозависимыми условной и следственной частями;</w:t>
      </w:r>
    </w:p>
    <w:p w:rsidR="009F2914" w:rsidRDefault="009F2914" w:rsidP="007A42C4">
      <w:pPr>
        <w:numPr>
          <w:ilvl w:val="0"/>
          <w:numId w:val="39"/>
        </w:numPr>
        <w:suppressAutoHyphens w:val="0"/>
        <w:autoSpaceDE w:val="0"/>
        <w:autoSpaceDN w:val="0"/>
        <w:spacing w:line="360" w:lineRule="auto"/>
        <w:ind w:left="0" w:firstLine="567"/>
        <w:jc w:val="both"/>
      </w:pPr>
      <w:r>
        <w:t>определен синтаксический статус и грамматическое значение разнооформленных НУСлП.</w:t>
      </w:r>
    </w:p>
    <w:p w:rsidR="009F2914" w:rsidRDefault="009F2914" w:rsidP="007A42C4">
      <w:pPr>
        <w:numPr>
          <w:ilvl w:val="0"/>
          <w:numId w:val="39"/>
        </w:numPr>
        <w:suppressAutoHyphens w:val="0"/>
        <w:autoSpaceDE w:val="0"/>
        <w:autoSpaceDN w:val="0"/>
        <w:spacing w:line="360" w:lineRule="auto"/>
        <w:ind w:left="0" w:firstLine="567"/>
        <w:jc w:val="both"/>
      </w:pPr>
      <w:r>
        <w:t>систематизированы и классифицированы разнооформленные НУСлП как с точки зрения синтаксического структурирования, так и с учетом представленности в них частей УСл суждения;</w:t>
      </w:r>
    </w:p>
    <w:p w:rsidR="009F2914" w:rsidRDefault="009F2914" w:rsidP="007A42C4">
      <w:pPr>
        <w:numPr>
          <w:ilvl w:val="0"/>
          <w:numId w:val="39"/>
        </w:numPr>
        <w:suppressAutoHyphens w:val="0"/>
        <w:autoSpaceDE w:val="0"/>
        <w:autoSpaceDN w:val="0"/>
        <w:spacing w:line="360" w:lineRule="auto"/>
        <w:ind w:left="0" w:firstLine="567"/>
        <w:jc w:val="both"/>
      </w:pPr>
      <w:r>
        <w:t>выявлены и проанализированы способы экспликации У и Сл при порождении речи как результат обобщения ряда элементарных процессов или их составляющих;</w:t>
      </w:r>
    </w:p>
    <w:p w:rsidR="009F2914" w:rsidRDefault="009F2914" w:rsidP="007A42C4">
      <w:pPr>
        <w:numPr>
          <w:ilvl w:val="0"/>
          <w:numId w:val="39"/>
        </w:numPr>
        <w:suppressAutoHyphens w:val="0"/>
        <w:autoSpaceDE w:val="0"/>
        <w:autoSpaceDN w:val="0"/>
        <w:spacing w:line="360" w:lineRule="auto"/>
        <w:ind w:left="0" w:firstLine="567"/>
        <w:jc w:val="both"/>
      </w:pPr>
      <w:r>
        <w:t>зафиксировано и проанализировано явление переосмысления семантико-синтаксического статуса ПЕ при правом расширении границ контекста.</w:t>
      </w:r>
    </w:p>
    <w:p w:rsidR="009F2914" w:rsidRDefault="009F2914" w:rsidP="007A42C4">
      <w:pPr>
        <w:numPr>
          <w:ilvl w:val="0"/>
          <w:numId w:val="39"/>
        </w:numPr>
        <w:tabs>
          <w:tab w:val="num" w:pos="927"/>
        </w:tabs>
        <w:suppressAutoHyphens w:val="0"/>
        <w:autoSpaceDE w:val="0"/>
        <w:autoSpaceDN w:val="0"/>
        <w:spacing w:line="360" w:lineRule="auto"/>
        <w:ind w:left="0" w:firstLine="567"/>
        <w:jc w:val="both"/>
      </w:pPr>
      <w:r>
        <w:t>выявлены факторы, которые обусловливают специфику вербальной репрезентации частей НУСлП (абстрагирование), и обеспечивают адекватность понимания взаимозависимости между такими частями в речи, безотносительно к степени компрессии частей НУСлП (импликация).</w:t>
      </w:r>
    </w:p>
    <w:p w:rsidR="009F2914" w:rsidRDefault="009F2914" w:rsidP="009F2914">
      <w:pPr>
        <w:ind w:firstLine="567"/>
        <w:jc w:val="both"/>
      </w:pPr>
      <w:r>
        <w:rPr>
          <w:b/>
          <w:bCs/>
        </w:rPr>
        <w:t xml:space="preserve">Теоретическое значение </w:t>
      </w:r>
      <w:r>
        <w:t>диссертационного исследования</w:t>
      </w:r>
      <w:r>
        <w:rPr>
          <w:color w:val="FF00FF"/>
        </w:rPr>
        <w:t xml:space="preserve"> </w:t>
      </w:r>
      <w:r>
        <w:t>заключается в обосновании общих принципов и подходов к объекту исследования, способствующих углублению эпистемических наработок структурного и глубинного синтаксиса, когнитивной лингвистики, дискурсознания, лингвосемиотики, лингвосинергетики и т.д. Для англистики особенно важным является комплексный анализ и описание структуры разнооформленных НУСлП как составляющих единой системы; определения их синтаксического статуса и грамматического значения, что имеет определенное значение для грамматики современного английского языка. Опыт анализа и полученные результаты могут стать основой для структурно-синтаксических и когнитивно-дискурсивных исследований близких и родственных явлений в английской и других языках.</w:t>
      </w:r>
    </w:p>
    <w:p w:rsidR="009F2914" w:rsidRDefault="009F2914" w:rsidP="009F2914">
      <w:pPr>
        <w:ind w:firstLine="567"/>
        <w:jc w:val="both"/>
      </w:pPr>
      <w:r>
        <w:rPr>
          <w:b/>
          <w:bCs/>
        </w:rPr>
        <w:t xml:space="preserve">Практическое значение </w:t>
      </w:r>
      <w:r>
        <w:t>диссертационной работы</w:t>
      </w:r>
      <w:r>
        <w:rPr>
          <w:b/>
          <w:bCs/>
        </w:rPr>
        <w:t xml:space="preserve"> </w:t>
      </w:r>
      <w:r>
        <w:t xml:space="preserve">состоит в том, что ее материалы и полученные результаты, и сделанные выводы могут быть использованы в учебном процессе при разработке и преподавании соответствующих разделов теоретической и практической грамматики английского языка (в частности, «простое, сложное предложение», «условно-следственные конструкции», «сослагательное наклонение глагола»), в преподавании курса перевода и с целью </w:t>
      </w:r>
      <w:r>
        <w:lastRenderedPageBreak/>
        <w:t>решения прикладных переводческих задач, при составлении методических и учебных пособий, спецкурсов по грамматике английского языка. Результаты исследования могут использоваться в научной работе студентов, магистрантов и аспирантов.</w:t>
      </w:r>
    </w:p>
    <w:p w:rsidR="009F2914" w:rsidRDefault="009F2914" w:rsidP="009F2914">
      <w:pPr>
        <w:ind w:firstLine="567"/>
        <w:jc w:val="both"/>
      </w:pPr>
      <w:r>
        <w:rPr>
          <w:b/>
          <w:bCs/>
        </w:rPr>
        <w:t xml:space="preserve">Апробация </w:t>
      </w:r>
      <w:r>
        <w:t>сновных положений и результатов исследования осуществлена на 8 конференциях: на 4 отчетных научных конференциях профессорско-преподавательского состава Международного гуманитарного университета (Одесса, 2005 – 2008); на научной отчетной конференции профессорско-преподавательского состава факультета РГФ, посвященной 135-летию Одесского государственного университета им. И.И. Мечникова (Одесса, 2000); на Международных научных конференциях: «Актуальные проблемы грамматики» (Кировоград, 2000), «Функциональная лингвистика. Язык. Человек. Власть» (Ялта, 2001), «Лингвистическая теория и практика: достояния, актуальные проблемы и перспективы развития» (Одесса, 2006, 2008).</w:t>
      </w:r>
    </w:p>
    <w:p w:rsidR="009F2914" w:rsidRDefault="009F2914" w:rsidP="009F2914">
      <w:pPr>
        <w:ind w:firstLine="567"/>
        <w:jc w:val="both"/>
      </w:pPr>
      <w:r>
        <w:rPr>
          <w:b/>
          <w:bCs/>
        </w:rPr>
        <w:t xml:space="preserve">Публикации. </w:t>
      </w:r>
      <w:r>
        <w:t>Основные положения диссертации и результаты исследования опубликовано в 6 статьях и 2 тезисах. Пять публикаций написано индивидуально, из них 4 статьи напечатаны в изданиях, утвержденных ВАК Украины.</w:t>
      </w:r>
    </w:p>
    <w:p w:rsidR="009F2914" w:rsidRDefault="009F2914" w:rsidP="009F2914">
      <w:pPr>
        <w:ind w:firstLine="567"/>
        <w:jc w:val="both"/>
      </w:pPr>
      <w:r>
        <w:rPr>
          <w:b/>
          <w:bCs/>
        </w:rPr>
        <w:t>Индивидуальный вклад диссертанта</w:t>
      </w:r>
      <w:r>
        <w:t xml:space="preserve"> состоит в определении синтаксического статуса и грамматического значения НУСлП, исследованию особенностей их функционирования и вербальной репрезентации в английском языке, выявлении системного характера НУСлП разных структурных форм. Диссертация и автореферат являются абсолютно самостоятельными работами и выполнены диссертанткой самостоятельно. Из восьми опубликованых работ  две статьи и одни тезисы докладов были написаны в соавторстве с Е.М. Образцовой. В указанных публикациях личный вклад соискателя составляет 70% и включает непосредственный анализ языкового материала, обоснование сделанных теоретических выводов. </w:t>
      </w:r>
    </w:p>
    <w:p w:rsidR="009F2914" w:rsidRDefault="009F2914" w:rsidP="009F2914">
      <w:pPr>
        <w:tabs>
          <w:tab w:val="left" w:pos="709"/>
        </w:tabs>
        <w:ind w:firstLine="567"/>
        <w:jc w:val="both"/>
      </w:pPr>
      <w:r>
        <w:rPr>
          <w:b/>
          <w:bCs/>
        </w:rPr>
        <w:t xml:space="preserve">Структура и объем диссертации. </w:t>
      </w:r>
      <w:r>
        <w:t>Исследование состоит из введения, трех глав, заключения, списка библиографических источников (357 позиций), перечня справочной литературы (22 позиции), списка источников иллюстративного материала (34 сборника художественной прозы английских и американских писателей ХІХ – ХХ вв) и приложения (30 таблиц частотности употреблений разнооформленных НУСлП и примеров к ним). Общий объем работы составляет 202 страницы, из них основного текста – 167 страниц.</w:t>
      </w:r>
    </w:p>
    <w:p w:rsidR="009F2914" w:rsidRDefault="009F2914" w:rsidP="009F2914">
      <w:pPr>
        <w:spacing w:line="360" w:lineRule="auto"/>
        <w:jc w:val="center"/>
        <w:rPr>
          <w:color w:val="FF0000"/>
        </w:rPr>
      </w:pPr>
    </w:p>
    <w:p w:rsidR="009F2914" w:rsidRDefault="009F2914" w:rsidP="009F2914">
      <w:pPr>
        <w:spacing w:line="360" w:lineRule="auto"/>
        <w:jc w:val="center"/>
        <w:rPr>
          <w:color w:val="FF0000"/>
        </w:rPr>
      </w:pPr>
    </w:p>
    <w:p w:rsidR="009F2914" w:rsidRDefault="009F2914" w:rsidP="009F2914">
      <w:pPr>
        <w:spacing w:line="360" w:lineRule="auto"/>
        <w:jc w:val="center"/>
        <w:rPr>
          <w:color w:val="FF0000"/>
        </w:rPr>
      </w:pPr>
    </w:p>
    <w:p w:rsidR="009F2914" w:rsidRDefault="009F2914" w:rsidP="009F2914">
      <w:pPr>
        <w:spacing w:line="360" w:lineRule="auto"/>
        <w:jc w:val="center"/>
        <w:rPr>
          <w:color w:val="FF0000"/>
        </w:rPr>
      </w:pPr>
    </w:p>
    <w:p w:rsidR="009F2914" w:rsidRDefault="009F2914" w:rsidP="009F2914">
      <w:pPr>
        <w:spacing w:line="360" w:lineRule="auto"/>
        <w:jc w:val="center"/>
        <w:rPr>
          <w:color w:val="FF0000"/>
        </w:rPr>
      </w:pPr>
    </w:p>
    <w:p w:rsidR="009F2914" w:rsidRDefault="009F2914" w:rsidP="009F2914">
      <w:pPr>
        <w:pStyle w:val="2"/>
        <w:ind w:firstLine="567"/>
        <w:jc w:val="center"/>
        <w:rPr>
          <w:rFonts w:ascii="Times New Roman" w:hAnsi="Times New Roman" w:cs="Times New Roman"/>
          <w:i w:val="0"/>
        </w:rPr>
      </w:pPr>
      <w:r>
        <w:rPr>
          <w:rFonts w:ascii="Times New Roman" w:hAnsi="Times New Roman" w:cs="Times New Roman"/>
          <w:i w:val="0"/>
        </w:rPr>
        <w:t>ЗАКЛЮЧЕНИЕ</w:t>
      </w:r>
    </w:p>
    <w:p w:rsidR="009F2914" w:rsidRDefault="009F2914" w:rsidP="009F2914"/>
    <w:p w:rsidR="009F2914" w:rsidRDefault="009F2914" w:rsidP="009F2914">
      <w:pPr>
        <w:tabs>
          <w:tab w:val="left" w:pos="8222"/>
        </w:tabs>
        <w:ind w:firstLine="567"/>
        <w:jc w:val="both"/>
        <w:rPr>
          <w:bCs/>
        </w:rPr>
      </w:pPr>
      <w:r>
        <w:rPr>
          <w:bCs/>
        </w:rPr>
        <w:t>В результате решения конкретных задач</w:t>
      </w:r>
      <w:r>
        <w:t xml:space="preserve"> исследования были сделаны следующие </w:t>
      </w:r>
      <w:r>
        <w:rPr>
          <w:bCs/>
        </w:rPr>
        <w:t xml:space="preserve">выводы: </w:t>
      </w:r>
    </w:p>
    <w:p w:rsidR="009F2914" w:rsidRDefault="009F2914" w:rsidP="007A42C4">
      <w:pPr>
        <w:pStyle w:val="afffffff0"/>
        <w:numPr>
          <w:ilvl w:val="0"/>
          <w:numId w:val="40"/>
        </w:numPr>
        <w:suppressAutoHyphens w:val="0"/>
        <w:spacing w:after="0" w:line="360" w:lineRule="auto"/>
        <w:ind w:left="0" w:firstLine="567"/>
        <w:jc w:val="both"/>
      </w:pPr>
      <w:r>
        <w:t>Исследование особенностей синтаксической связи между условной и следственной частями в анализируемых речевых фрагментах дало основание полагать, что тип синтаксической связи между частями (ПЕ) в НУСлП отличен от сочинения и подчинения</w:t>
      </w:r>
      <w:r>
        <w:rPr>
          <w:noProof/>
        </w:rPr>
        <w:t xml:space="preserve">: </w:t>
      </w:r>
      <w:r>
        <w:t xml:space="preserve">обе ПЕ (и У, и Сл) абсолютно обязательны для структурной и семантической целостности предложения и невозможно разграничить эти ПЕ как «главную» и «придаточную», поскольку семантически и структурно они предопределяют необходимость друг друга в единой структуре. Тип синтаксической </w:t>
      </w:r>
      <w:r>
        <w:lastRenderedPageBreak/>
        <w:t>связи между УПЕ и СлПЕ в работе определен</w:t>
      </w:r>
      <w:r>
        <w:rPr>
          <w:lang w:val="uk-UA"/>
        </w:rPr>
        <w:t xml:space="preserve"> </w:t>
      </w:r>
      <w:r>
        <w:t xml:space="preserve">(по терминологии Л. Ельмслева)  как </w:t>
      </w:r>
      <w:r>
        <w:rPr>
          <w:u w:val="single"/>
        </w:rPr>
        <w:t>взаимозависимость</w:t>
      </w:r>
      <w:r>
        <w:t>.</w:t>
      </w:r>
    </w:p>
    <w:p w:rsidR="009F2914" w:rsidRDefault="009F2914" w:rsidP="009F2914">
      <w:pPr>
        <w:pStyle w:val="afffffff0"/>
        <w:ind w:firstLine="567"/>
      </w:pPr>
      <w:r>
        <w:t xml:space="preserve">Взаимозависимый характер отношений между УПЕ и СлПЕ делает возможным их функционирование в речи как </w:t>
      </w:r>
      <w:r>
        <w:rPr>
          <w:u w:val="single"/>
        </w:rPr>
        <w:t>относительно</w:t>
      </w:r>
      <w:r>
        <w:t xml:space="preserve"> самостоятельных высказываний. Функциональная самостоятельность УПЕ либо СлПЕ относительна, а не абсолютна в отличие от полной самостоятельности ПЕ, объединенных сочинительной связью.</w:t>
      </w:r>
    </w:p>
    <w:p w:rsidR="009F2914" w:rsidRDefault="009F2914" w:rsidP="009F2914">
      <w:pPr>
        <w:pStyle w:val="afffffff0"/>
        <w:ind w:firstLine="567"/>
      </w:pPr>
      <w:r>
        <w:t xml:space="preserve">Синтаксический статус предложения, в котором полно и непосредственно </w:t>
      </w:r>
      <w:r>
        <w:rPr>
          <w:lang w:val="uk-UA"/>
        </w:rPr>
        <w:t>(</w:t>
      </w:r>
      <w:r>
        <w:t>при помощи первичной структуры предикации</w:t>
      </w:r>
      <w:r>
        <w:rPr>
          <w:lang w:val="uk-UA"/>
        </w:rPr>
        <w:t>)</w:t>
      </w:r>
      <w:r>
        <w:t xml:space="preserve"> представлены условная и следственная части,   определен как сложное предложение особого типа – нереальный условно следственный период с взаимозависимыми условной и следственной предикативными единицами. </w:t>
      </w:r>
      <w:r>
        <w:rPr>
          <w:lang w:val="uk-UA"/>
        </w:rPr>
        <w:t xml:space="preserve">Другие </w:t>
      </w:r>
      <w:r>
        <w:t>разнооформленны</w:t>
      </w:r>
      <w:r>
        <w:rPr>
          <w:lang w:val="uk-UA"/>
        </w:rPr>
        <w:t>е</w:t>
      </w:r>
      <w:r>
        <w:t xml:space="preserve"> НУСлП </w:t>
      </w:r>
      <w:r>
        <w:rPr>
          <w:lang w:val="uk-UA"/>
        </w:rPr>
        <w:t>признаны</w:t>
      </w:r>
      <w:r>
        <w:t xml:space="preserve"> сложными и квази-простыми предложениями.  </w:t>
      </w:r>
    </w:p>
    <w:p w:rsidR="009F2914" w:rsidRDefault="009F2914" w:rsidP="007A42C4">
      <w:pPr>
        <w:numPr>
          <w:ilvl w:val="0"/>
          <w:numId w:val="40"/>
        </w:numPr>
        <w:suppressAutoHyphens w:val="0"/>
        <w:spacing w:line="360" w:lineRule="auto"/>
        <w:ind w:left="0" w:firstLine="567"/>
        <w:jc w:val="both"/>
      </w:pPr>
      <w:r>
        <w:t xml:space="preserve">Комплексно проанализирована,  описана и представлена в виде моделей синтаксическая структура разнооформленных НУСлП. На основе сопоставления всех выявленных моделей вычленена инвариантная модель НУСлП и предложена структурная классификация (см. стр. 109), которая представляет все разнооформленные НУСлП в соответствии с полнотой выражения У и Сл частей. </w:t>
      </w:r>
    </w:p>
    <w:p w:rsidR="009F2914" w:rsidRDefault="009F2914" w:rsidP="009F2914">
      <w:pPr>
        <w:ind w:firstLine="567"/>
        <w:jc w:val="both"/>
      </w:pPr>
      <w:r>
        <w:t xml:space="preserve">Данная классификация НУСлП включает двухкомпонентные и однокомпонентные НУСлП. </w:t>
      </w:r>
      <w:r>
        <w:rPr>
          <w:u w:val="single"/>
        </w:rPr>
        <w:t>Двухкомпонентные НУСлП</w:t>
      </w:r>
      <w:r>
        <w:t xml:space="preserve"> </w:t>
      </w:r>
      <w:r>
        <w:rPr>
          <w:b/>
          <w:bCs/>
        </w:rPr>
        <w:t xml:space="preserve">– </w:t>
      </w:r>
      <w:r>
        <w:t xml:space="preserve">структуры с эксплицитно представленными </w:t>
      </w:r>
      <w:r>
        <w:rPr>
          <w:u w:val="single"/>
        </w:rPr>
        <w:t>УПЕ</w:t>
      </w:r>
      <w:r>
        <w:t xml:space="preserve"> и </w:t>
      </w:r>
      <w:r>
        <w:rPr>
          <w:u w:val="single"/>
        </w:rPr>
        <w:t>СлПЕ</w:t>
      </w:r>
      <w:r>
        <w:t>, в которых сказуемые выражены глаголами в форме сослагательного наклонения. Двухкомпонентные НУСлП полнопредставлены. Инвариантной моделью является двухкомпонентный полнопредставленный НУСлП, состоящий из двух обязательных ПЕ (модель [УПЕ+СлПЕ]</w:t>
      </w:r>
      <w:r>
        <w:rPr>
          <w:b/>
          <w:vertAlign w:val="subscript"/>
        </w:rPr>
        <w:t>n=2</w:t>
      </w:r>
      <w:r>
        <w:t xml:space="preserve">, где «n» – количество ПЕ в НУСлП). Двухкомпонентные полнопредставленные НУСлП делятся на </w:t>
      </w:r>
      <w:r>
        <w:rPr>
          <w:u w:val="single"/>
        </w:rPr>
        <w:t>непосредственно</w:t>
      </w:r>
      <w:r>
        <w:t xml:space="preserve"> и </w:t>
      </w:r>
      <w:r>
        <w:rPr>
          <w:u w:val="single"/>
        </w:rPr>
        <w:t>косвенно</w:t>
      </w:r>
      <w:r>
        <w:t xml:space="preserve"> </w:t>
      </w:r>
      <w:r>
        <w:rPr>
          <w:u w:val="single"/>
        </w:rPr>
        <w:t>представленные</w:t>
      </w:r>
      <w:r>
        <w:t xml:space="preserve"> НУСлП. Далее по тексту нумерация моделей согласуется с соответствующими  позициями классификации.</w:t>
      </w:r>
    </w:p>
    <w:p w:rsidR="009F2914" w:rsidRDefault="009F2914" w:rsidP="009F2914">
      <w:pPr>
        <w:ind w:firstLine="567"/>
        <w:jc w:val="both"/>
      </w:pPr>
      <w:r>
        <w:t xml:space="preserve">Непосредственно представленные НУСлП выражены моделью                        </w:t>
      </w:r>
      <w:r>
        <w:rPr>
          <w:b/>
          <w:i/>
        </w:rPr>
        <w:t>1.</w:t>
      </w:r>
      <w:r>
        <w:t xml:space="preserve"> {[УПЕ+СлПЕ]+ </w:t>
      </w:r>
      <w:r>
        <w:rPr>
          <w:i/>
        </w:rPr>
        <w:t>(ПЕ)</w:t>
      </w:r>
      <w:r>
        <w:rPr>
          <w:b/>
          <w:i/>
          <w:vertAlign w:val="subscript"/>
        </w:rPr>
        <w:t>k</w:t>
      </w:r>
      <w:r>
        <w:t>}</w:t>
      </w:r>
      <w:r>
        <w:rPr>
          <w:b/>
          <w:vertAlign w:val="subscript"/>
        </w:rPr>
        <w:t>n≥2</w:t>
      </w:r>
      <w:r>
        <w:rPr>
          <w:vertAlign w:val="subscript"/>
        </w:rPr>
        <w:t>,</w:t>
      </w:r>
      <w:r>
        <w:t xml:space="preserve"> </w:t>
      </w:r>
    </w:p>
    <w:p w:rsidR="009F2914" w:rsidRDefault="009F2914" w:rsidP="009F2914">
      <w:pPr>
        <w:jc w:val="both"/>
      </w:pPr>
      <w:r>
        <w:t>где «</w:t>
      </w:r>
      <w:r>
        <w:rPr>
          <w:i/>
        </w:rPr>
        <w:t>(ПЕ)</w:t>
      </w:r>
      <w:r>
        <w:rPr>
          <w:b/>
          <w:i/>
          <w:vertAlign w:val="subscript"/>
        </w:rPr>
        <w:t>k</w:t>
      </w:r>
      <w:r>
        <w:t xml:space="preserve">» – количество ПЕ любого синтаксического статуса, усложняющие модель (вариант) соответственно. Косвенно представленными являются НУСлП, отличительный признак которых – стандартизированная форма УПЕ. Они трактуются в работе как </w:t>
      </w:r>
      <w:r>
        <w:rPr>
          <w:u w:val="single"/>
        </w:rPr>
        <w:t>полутрансформированные</w:t>
      </w:r>
      <w:r>
        <w:t xml:space="preserve"> и представлены моделью        </w:t>
      </w:r>
      <w:r>
        <w:rPr>
          <w:b/>
        </w:rPr>
        <w:t>2.</w:t>
      </w:r>
      <w:r>
        <w:t xml:space="preserve"> {</w:t>
      </w:r>
      <w:r>
        <w:rPr>
          <w:b/>
        </w:rPr>
        <w:t>[</w:t>
      </w:r>
      <w:r>
        <w:t>УПЕ</w:t>
      </w:r>
      <w:r>
        <w:rPr>
          <w:i/>
          <w:iCs/>
        </w:rPr>
        <w:t xml:space="preserve"> </w:t>
      </w:r>
      <w:r>
        <w:rPr>
          <w:i/>
          <w:vertAlign w:val="subscript"/>
        </w:rPr>
        <w:t>(</w:t>
      </w:r>
      <w:r>
        <w:rPr>
          <w:i/>
          <w:iCs/>
          <w:vertAlign w:val="subscript"/>
          <w:lang w:val="en-US"/>
        </w:rPr>
        <w:t>If</w:t>
      </w:r>
      <w:r>
        <w:rPr>
          <w:i/>
          <w:iCs/>
          <w:vertAlign w:val="subscript"/>
        </w:rPr>
        <w:t xml:space="preserve"> </w:t>
      </w:r>
      <w:r>
        <w:rPr>
          <w:i/>
          <w:iCs/>
          <w:vertAlign w:val="subscript"/>
          <w:lang w:val="en-US"/>
        </w:rPr>
        <w:t>it</w:t>
      </w:r>
      <w:r>
        <w:rPr>
          <w:i/>
          <w:iCs/>
          <w:vertAlign w:val="subscript"/>
        </w:rPr>
        <w:t xml:space="preserve"> </w:t>
      </w:r>
      <w:r>
        <w:rPr>
          <w:i/>
          <w:iCs/>
          <w:vertAlign w:val="subscript"/>
          <w:lang w:val="en-US"/>
        </w:rPr>
        <w:t>were</w:t>
      </w:r>
      <w:r>
        <w:rPr>
          <w:i/>
          <w:iCs/>
          <w:vertAlign w:val="subscript"/>
        </w:rPr>
        <w:t xml:space="preserve"> </w:t>
      </w:r>
      <w:r>
        <w:rPr>
          <w:i/>
          <w:iCs/>
          <w:vertAlign w:val="subscript"/>
          <w:lang w:val="en-US"/>
        </w:rPr>
        <w:t>not</w:t>
      </w:r>
      <w:r>
        <w:rPr>
          <w:i/>
          <w:iCs/>
          <w:vertAlign w:val="subscript"/>
        </w:rPr>
        <w:t>/</w:t>
      </w:r>
      <w:r>
        <w:rPr>
          <w:i/>
          <w:iCs/>
          <w:vertAlign w:val="subscript"/>
          <w:lang w:val="en-US"/>
        </w:rPr>
        <w:t>hadn</w:t>
      </w:r>
      <w:r>
        <w:rPr>
          <w:i/>
          <w:iCs/>
          <w:vertAlign w:val="subscript"/>
        </w:rPr>
        <w:t>’</w:t>
      </w:r>
      <w:r>
        <w:rPr>
          <w:i/>
          <w:iCs/>
          <w:vertAlign w:val="subscript"/>
          <w:lang w:val="en-US"/>
        </w:rPr>
        <w:t>t</w:t>
      </w:r>
      <w:r>
        <w:rPr>
          <w:i/>
          <w:iCs/>
          <w:vertAlign w:val="subscript"/>
        </w:rPr>
        <w:t xml:space="preserve"> </w:t>
      </w:r>
      <w:r>
        <w:rPr>
          <w:i/>
          <w:iCs/>
          <w:vertAlign w:val="subscript"/>
          <w:lang w:val="en-US"/>
        </w:rPr>
        <w:t>been</w:t>
      </w:r>
      <w:r>
        <w:rPr>
          <w:i/>
          <w:iCs/>
          <w:vertAlign w:val="subscript"/>
        </w:rPr>
        <w:t xml:space="preserve"> </w:t>
      </w:r>
      <w:r>
        <w:rPr>
          <w:i/>
          <w:iCs/>
          <w:vertAlign w:val="subscript"/>
          <w:lang w:val="en-US"/>
        </w:rPr>
        <w:t>for</w:t>
      </w:r>
      <w:r>
        <w:rPr>
          <w:i/>
          <w:iCs/>
          <w:vertAlign w:val="subscript"/>
        </w:rPr>
        <w:t>+</w:t>
      </w:r>
      <w:r>
        <w:rPr>
          <w:i/>
          <w:iCs/>
          <w:vertAlign w:val="subscript"/>
          <w:lang w:val="en-US"/>
        </w:rPr>
        <w:t>N</w:t>
      </w:r>
      <w:r>
        <w:rPr>
          <w:i/>
          <w:iCs/>
          <w:vertAlign w:val="subscript"/>
        </w:rPr>
        <w:t>/</w:t>
      </w:r>
      <w:r>
        <w:rPr>
          <w:i/>
          <w:iCs/>
          <w:vertAlign w:val="subscript"/>
          <w:lang w:val="en-US"/>
        </w:rPr>
        <w:t>Pn</w:t>
      </w:r>
      <w:r>
        <w:rPr>
          <w:i/>
          <w:vertAlign w:val="subscript"/>
        </w:rPr>
        <w:t>)</w:t>
      </w:r>
      <w:r>
        <w:t xml:space="preserve"> +СПЕ</w:t>
      </w:r>
      <w:r>
        <w:rPr>
          <w:b/>
        </w:rPr>
        <w:t xml:space="preserve">] </w:t>
      </w:r>
      <w:r>
        <w:t xml:space="preserve">+ </w:t>
      </w:r>
      <w:r>
        <w:rPr>
          <w:i/>
        </w:rPr>
        <w:t>(ПЕ)</w:t>
      </w:r>
      <w:r>
        <w:rPr>
          <w:b/>
          <w:i/>
          <w:vertAlign w:val="subscript"/>
          <w:lang w:val="en-US"/>
        </w:rPr>
        <w:t>k</w:t>
      </w:r>
      <w:r>
        <w:t>}</w:t>
      </w:r>
      <w:r>
        <w:rPr>
          <w:b/>
          <w:vertAlign w:val="subscript"/>
          <w:lang w:val="en-US"/>
        </w:rPr>
        <w:t>n</w:t>
      </w:r>
      <w:r>
        <w:rPr>
          <w:b/>
          <w:vertAlign w:val="subscript"/>
        </w:rPr>
        <w:t>≥2.</w:t>
      </w:r>
    </w:p>
    <w:p w:rsidR="009F2914" w:rsidRDefault="009F2914" w:rsidP="009F2914">
      <w:pPr>
        <w:pStyle w:val="Normal0"/>
        <w:tabs>
          <w:tab w:val="left" w:pos="8222"/>
        </w:tabs>
        <w:ind w:firstLine="567"/>
        <w:jc w:val="both"/>
        <w:rPr>
          <w:lang w:val="ru-RU"/>
        </w:rPr>
      </w:pPr>
      <w:r w:rsidRPr="009F2914">
        <w:rPr>
          <w:u w:val="single"/>
          <w:lang w:val="ru-RU"/>
        </w:rPr>
        <w:t>Однокомпонентны</w:t>
      </w:r>
      <w:r>
        <w:rPr>
          <w:u w:val="single"/>
          <w:lang w:val="ru-RU"/>
        </w:rPr>
        <w:t>ми</w:t>
      </w:r>
      <w:r w:rsidRPr="009F2914">
        <w:rPr>
          <w:lang w:val="ru-RU"/>
        </w:rPr>
        <w:t xml:space="preserve"> </w:t>
      </w:r>
      <w:r>
        <w:rPr>
          <w:lang w:val="ru-RU"/>
        </w:rPr>
        <w:t>признаны</w:t>
      </w:r>
      <w:r w:rsidRPr="009F2914">
        <w:rPr>
          <w:lang w:val="ru-RU"/>
        </w:rPr>
        <w:t xml:space="preserve"> НУС</w:t>
      </w:r>
      <w:r>
        <w:rPr>
          <w:lang w:val="ru-RU"/>
        </w:rPr>
        <w:t>л</w:t>
      </w:r>
      <w:r w:rsidRPr="009F2914">
        <w:rPr>
          <w:lang w:val="ru-RU"/>
        </w:rPr>
        <w:t>П с эксплицитно выраженной только одной частью: либо У, либо С</w:t>
      </w:r>
      <w:r>
        <w:rPr>
          <w:lang w:val="ru-RU"/>
        </w:rPr>
        <w:t>л</w:t>
      </w:r>
      <w:r w:rsidRPr="009F2914">
        <w:rPr>
          <w:lang w:val="ru-RU"/>
        </w:rPr>
        <w:t>. Однокомпонентные НУС</w:t>
      </w:r>
      <w:r>
        <w:rPr>
          <w:lang w:val="ru-RU"/>
        </w:rPr>
        <w:t>л</w:t>
      </w:r>
      <w:r w:rsidRPr="009F2914">
        <w:rPr>
          <w:lang w:val="ru-RU"/>
        </w:rPr>
        <w:t>П</w:t>
      </w:r>
      <w:r>
        <w:rPr>
          <w:lang w:val="ru-RU"/>
        </w:rPr>
        <w:t xml:space="preserve"> </w:t>
      </w:r>
      <w:r w:rsidRPr="009F2914">
        <w:rPr>
          <w:b/>
          <w:lang w:val="ru-RU"/>
        </w:rPr>
        <w:t>не</w:t>
      </w:r>
      <w:r w:rsidRPr="009F2914">
        <w:rPr>
          <w:lang w:val="ru-RU"/>
        </w:rPr>
        <w:t>полнопредставлены</w:t>
      </w:r>
      <w:r>
        <w:rPr>
          <w:lang w:val="ru-RU"/>
        </w:rPr>
        <w:t xml:space="preserve">. Они </w:t>
      </w:r>
      <w:r w:rsidRPr="009F2914">
        <w:rPr>
          <w:lang w:val="ru-RU"/>
        </w:rPr>
        <w:t xml:space="preserve">распадаются на </w:t>
      </w:r>
      <w:r w:rsidRPr="009F2914">
        <w:rPr>
          <w:u w:val="single"/>
          <w:lang w:val="ru-RU"/>
        </w:rPr>
        <w:t>опосредованно</w:t>
      </w:r>
      <w:r w:rsidRPr="009F2914">
        <w:rPr>
          <w:lang w:val="ru-RU"/>
        </w:rPr>
        <w:t xml:space="preserve"> представленные и </w:t>
      </w:r>
      <w:r w:rsidRPr="009F2914">
        <w:rPr>
          <w:u w:val="single"/>
          <w:lang w:val="ru-RU"/>
        </w:rPr>
        <w:t>самостоятельно функционирующие парцелляты</w:t>
      </w:r>
      <w:r w:rsidRPr="009F2914">
        <w:rPr>
          <w:lang w:val="ru-RU"/>
        </w:rPr>
        <w:t>. Опосредованнно представленные НУС</w:t>
      </w:r>
      <w:r>
        <w:rPr>
          <w:lang w:val="ru-RU"/>
        </w:rPr>
        <w:t>л</w:t>
      </w:r>
      <w:r w:rsidRPr="009F2914">
        <w:rPr>
          <w:lang w:val="ru-RU"/>
        </w:rPr>
        <w:t>П подразделяются на «</w:t>
      </w:r>
      <w:r w:rsidRPr="009F2914">
        <w:rPr>
          <w:u w:val="single"/>
          <w:lang w:val="ru-RU"/>
        </w:rPr>
        <w:t>смещенные</w:t>
      </w:r>
      <w:r w:rsidRPr="009F2914">
        <w:rPr>
          <w:lang w:val="ru-RU"/>
        </w:rPr>
        <w:t>» и «</w:t>
      </w:r>
      <w:r w:rsidRPr="009F2914">
        <w:rPr>
          <w:u w:val="single"/>
          <w:lang w:val="ru-RU"/>
        </w:rPr>
        <w:t>свернутые</w:t>
      </w:r>
      <w:r w:rsidRPr="009F2914">
        <w:rPr>
          <w:lang w:val="ru-RU"/>
        </w:rPr>
        <w:t>» конструкции.</w:t>
      </w:r>
    </w:p>
    <w:p w:rsidR="009F2914" w:rsidRDefault="009F2914" w:rsidP="009F2914">
      <w:pPr>
        <w:pStyle w:val="Normal0"/>
        <w:tabs>
          <w:tab w:val="left" w:pos="8222"/>
        </w:tabs>
        <w:ind w:firstLine="567"/>
        <w:jc w:val="both"/>
        <w:rPr>
          <w:lang w:val="ru-RU"/>
        </w:rPr>
      </w:pPr>
      <w:r w:rsidRPr="009F2914">
        <w:rPr>
          <w:szCs w:val="28"/>
          <w:lang w:val="ru-RU"/>
        </w:rPr>
        <w:t>К</w:t>
      </w:r>
      <w:r>
        <w:rPr>
          <w:szCs w:val="28"/>
          <w:lang w:val="ru-RU"/>
        </w:rPr>
        <w:t xml:space="preserve"> «</w:t>
      </w:r>
      <w:r w:rsidRPr="009F2914">
        <w:rPr>
          <w:szCs w:val="28"/>
          <w:lang w:val="ru-RU"/>
        </w:rPr>
        <w:t>смещенным</w:t>
      </w:r>
      <w:r>
        <w:rPr>
          <w:szCs w:val="28"/>
          <w:lang w:val="ru-RU"/>
        </w:rPr>
        <w:t xml:space="preserve">» </w:t>
      </w:r>
      <w:r w:rsidRPr="009F2914">
        <w:rPr>
          <w:szCs w:val="28"/>
          <w:lang w:val="ru-RU"/>
        </w:rPr>
        <w:t>отнесены высказывания, построенные по моделям:</w:t>
      </w:r>
    </w:p>
    <w:p w:rsidR="009F2914" w:rsidRDefault="009F2914" w:rsidP="009F2914">
      <w:pPr>
        <w:rPr>
          <w:vertAlign w:val="subscript"/>
        </w:rPr>
      </w:pPr>
      <w:r>
        <w:rPr>
          <w:b/>
          <w:i/>
        </w:rPr>
        <w:t xml:space="preserve">3(а) </w:t>
      </w:r>
      <w:r>
        <w:t xml:space="preserve"> {[ПЕ + </w:t>
      </w:r>
      <w:r>
        <w:rPr>
          <w:i/>
          <w:lang w:val="en-US"/>
        </w:rPr>
        <w:t>or</w:t>
      </w:r>
      <w:r>
        <w:rPr>
          <w:i/>
        </w:rPr>
        <w:t>(эквиваленты)</w:t>
      </w:r>
      <w:r>
        <w:t xml:space="preserve"> + СлПЕ]+ </w:t>
      </w:r>
      <w:r>
        <w:rPr>
          <w:i/>
        </w:rPr>
        <w:t>(ПЕ)</w:t>
      </w:r>
      <w:r>
        <w:rPr>
          <w:i/>
          <w:vertAlign w:val="subscript"/>
          <w:lang w:val="en-US"/>
        </w:rPr>
        <w:t>k</w:t>
      </w:r>
      <w:r>
        <w:rPr>
          <w:i/>
          <w:vertAlign w:val="subscript"/>
        </w:rPr>
        <w:t xml:space="preserve"> </w:t>
      </w:r>
      <w:r>
        <w:t>}</w:t>
      </w:r>
      <w:r>
        <w:rPr>
          <w:vertAlign w:val="subscript"/>
          <w:lang w:val="en-US"/>
        </w:rPr>
        <w:t>n</w:t>
      </w:r>
      <w:r>
        <w:rPr>
          <w:vertAlign w:val="subscript"/>
        </w:rPr>
        <w:t xml:space="preserve">≥2  </w:t>
      </w:r>
    </w:p>
    <w:p w:rsidR="009F2914" w:rsidRDefault="009F2914" w:rsidP="009F2914">
      <w:pPr>
        <w:pStyle w:val="Normal0"/>
        <w:tabs>
          <w:tab w:val="left" w:pos="8222"/>
        </w:tabs>
        <w:jc w:val="both"/>
        <w:rPr>
          <w:szCs w:val="28"/>
          <w:vertAlign w:val="subscript"/>
          <w:lang w:val="en-US"/>
        </w:rPr>
      </w:pPr>
      <w:r>
        <w:rPr>
          <w:b/>
          <w:i/>
          <w:szCs w:val="28"/>
          <w:lang w:val="en-US"/>
        </w:rPr>
        <w:t>3(</w:t>
      </w:r>
      <w:r>
        <w:rPr>
          <w:b/>
          <w:i/>
          <w:szCs w:val="28"/>
          <w:lang w:val="ru-RU"/>
        </w:rPr>
        <w:t>б</w:t>
      </w:r>
      <w:r>
        <w:rPr>
          <w:b/>
          <w:i/>
          <w:szCs w:val="28"/>
          <w:lang w:val="en-US"/>
        </w:rPr>
        <w:t>)</w:t>
      </w:r>
      <w:r>
        <w:rPr>
          <w:szCs w:val="28"/>
          <w:lang w:val="en-US"/>
        </w:rPr>
        <w:t xml:space="preserve"> {</w:t>
      </w:r>
      <w:r>
        <w:rPr>
          <w:i/>
          <w:szCs w:val="28"/>
          <w:lang w:val="en-US"/>
        </w:rPr>
        <w:t>(I) wish</w:t>
      </w:r>
      <w:r>
        <w:rPr>
          <w:szCs w:val="28"/>
          <w:lang w:val="en-US"/>
        </w:rPr>
        <w:t xml:space="preserve"> [</w:t>
      </w:r>
      <w:r>
        <w:rPr>
          <w:szCs w:val="28"/>
        </w:rPr>
        <w:t>ПЕ</w:t>
      </w:r>
      <w:r>
        <w:rPr>
          <w:szCs w:val="28"/>
          <w:lang w:val="en-US"/>
        </w:rPr>
        <w:t xml:space="preserve"> + </w:t>
      </w:r>
      <w:r>
        <w:rPr>
          <w:szCs w:val="28"/>
        </w:rPr>
        <w:t>С</w:t>
      </w:r>
      <w:r>
        <w:rPr>
          <w:szCs w:val="28"/>
          <w:lang w:val="ru-RU"/>
        </w:rPr>
        <w:t>л</w:t>
      </w:r>
      <w:r>
        <w:rPr>
          <w:szCs w:val="28"/>
        </w:rPr>
        <w:t>ПЕ</w:t>
      </w:r>
      <w:r>
        <w:rPr>
          <w:szCs w:val="28"/>
          <w:lang w:val="en-US"/>
        </w:rPr>
        <w:t xml:space="preserve">]+ </w:t>
      </w:r>
      <w:r>
        <w:rPr>
          <w:i/>
          <w:szCs w:val="28"/>
          <w:lang w:val="en-US"/>
        </w:rPr>
        <w:t>(</w:t>
      </w:r>
      <w:r>
        <w:rPr>
          <w:i/>
          <w:szCs w:val="28"/>
        </w:rPr>
        <w:t>ПЕ</w:t>
      </w:r>
      <w:r>
        <w:rPr>
          <w:i/>
          <w:szCs w:val="28"/>
          <w:lang w:val="en-US"/>
        </w:rPr>
        <w:t>)</w:t>
      </w:r>
      <w:r>
        <w:rPr>
          <w:i/>
          <w:szCs w:val="28"/>
          <w:vertAlign w:val="subscript"/>
          <w:lang w:val="en-US"/>
        </w:rPr>
        <w:t>k</w:t>
      </w:r>
      <w:r>
        <w:rPr>
          <w:szCs w:val="28"/>
          <w:vertAlign w:val="subscript"/>
          <w:lang w:val="en-US"/>
        </w:rPr>
        <w:t xml:space="preserve"> </w:t>
      </w:r>
      <w:r>
        <w:rPr>
          <w:szCs w:val="28"/>
          <w:lang w:val="en-US"/>
        </w:rPr>
        <w:t>}</w:t>
      </w:r>
      <w:r>
        <w:rPr>
          <w:szCs w:val="28"/>
          <w:vertAlign w:val="subscript"/>
          <w:lang w:val="en-US"/>
        </w:rPr>
        <w:t>n≥3.</w:t>
      </w:r>
    </w:p>
    <w:p w:rsidR="009F2914" w:rsidRDefault="009F2914" w:rsidP="009F2914">
      <w:pPr>
        <w:pStyle w:val="Normal0"/>
        <w:tabs>
          <w:tab w:val="left" w:pos="8222"/>
        </w:tabs>
        <w:jc w:val="both"/>
        <w:rPr>
          <w:szCs w:val="28"/>
          <w:lang w:val="ru-RU"/>
        </w:rPr>
      </w:pPr>
      <w:r w:rsidRPr="009F2914">
        <w:rPr>
          <w:szCs w:val="28"/>
          <w:lang w:val="ru-RU"/>
        </w:rPr>
        <w:t>Основание</w:t>
      </w:r>
      <w:r>
        <w:rPr>
          <w:szCs w:val="28"/>
          <w:lang w:val="ru-RU"/>
        </w:rPr>
        <w:t>м</w:t>
      </w:r>
      <w:r w:rsidRPr="009F2914">
        <w:rPr>
          <w:szCs w:val="28"/>
          <w:lang w:val="ru-RU"/>
        </w:rPr>
        <w:t xml:space="preserve"> считать такие построения </w:t>
      </w:r>
      <w:r w:rsidRPr="009F2914">
        <w:rPr>
          <w:szCs w:val="28"/>
          <w:u w:val="single"/>
          <w:lang w:val="ru-RU"/>
        </w:rPr>
        <w:t>смещенными</w:t>
      </w:r>
      <w:r w:rsidRPr="009F2914">
        <w:rPr>
          <w:szCs w:val="28"/>
          <w:lang w:val="ru-RU"/>
        </w:rPr>
        <w:t xml:space="preserve"> </w:t>
      </w:r>
      <w:r>
        <w:rPr>
          <w:szCs w:val="28"/>
          <w:lang w:val="ru-RU"/>
        </w:rPr>
        <w:t>является</w:t>
      </w:r>
      <w:r w:rsidRPr="009F2914">
        <w:rPr>
          <w:szCs w:val="28"/>
          <w:lang w:val="ru-RU"/>
        </w:rPr>
        <w:t xml:space="preserve"> противоречие между формой и содержанием ПЕ. </w:t>
      </w:r>
      <w:r>
        <w:rPr>
          <w:szCs w:val="28"/>
          <w:lang w:val="ru-RU"/>
        </w:rPr>
        <w:t>Ф</w:t>
      </w:r>
      <w:r w:rsidRPr="009F2914">
        <w:rPr>
          <w:szCs w:val="28"/>
          <w:lang w:val="ru-RU"/>
        </w:rPr>
        <w:t>ормально такие ПЕ считаются: независимой ПЕ в рамках сложно</w:t>
      </w:r>
      <w:r w:rsidRPr="009F2914">
        <w:rPr>
          <w:b/>
          <w:szCs w:val="28"/>
          <w:lang w:val="ru-RU"/>
        </w:rPr>
        <w:t>со</w:t>
      </w:r>
      <w:r w:rsidRPr="009F2914">
        <w:rPr>
          <w:szCs w:val="28"/>
          <w:lang w:val="ru-RU"/>
        </w:rPr>
        <w:t xml:space="preserve">чиненного предложения </w:t>
      </w:r>
      <w:r>
        <w:rPr>
          <w:szCs w:val="28"/>
          <w:lang w:val="ru-RU"/>
        </w:rPr>
        <w:t>(модель</w:t>
      </w:r>
      <w:r w:rsidRPr="009F2914">
        <w:rPr>
          <w:szCs w:val="28"/>
          <w:lang w:val="ru-RU"/>
        </w:rPr>
        <w:t xml:space="preserve"> </w:t>
      </w:r>
      <w:r>
        <w:rPr>
          <w:b/>
          <w:szCs w:val="28"/>
          <w:lang w:val="ru-RU"/>
        </w:rPr>
        <w:t>3</w:t>
      </w:r>
      <w:r>
        <w:rPr>
          <w:b/>
          <w:szCs w:val="28"/>
          <w:lang w:val="en-US"/>
        </w:rPr>
        <w:t>a</w:t>
      </w:r>
      <w:r w:rsidRPr="009F2914">
        <w:rPr>
          <w:szCs w:val="28"/>
          <w:lang w:val="ru-RU"/>
        </w:rPr>
        <w:t xml:space="preserve">), и изъяснительной ПЕ к </w:t>
      </w:r>
      <w:r w:rsidRPr="009F2914">
        <w:rPr>
          <w:i/>
          <w:szCs w:val="28"/>
          <w:lang w:val="ru-RU"/>
        </w:rPr>
        <w:t>(</w:t>
      </w:r>
      <w:r>
        <w:rPr>
          <w:i/>
          <w:szCs w:val="28"/>
          <w:lang w:val="en-US"/>
        </w:rPr>
        <w:t>I</w:t>
      </w:r>
      <w:r w:rsidRPr="009F2914">
        <w:rPr>
          <w:i/>
          <w:szCs w:val="28"/>
          <w:lang w:val="ru-RU"/>
        </w:rPr>
        <w:t xml:space="preserve">) </w:t>
      </w:r>
      <w:r>
        <w:rPr>
          <w:i/>
          <w:szCs w:val="28"/>
          <w:lang w:val="en-US"/>
        </w:rPr>
        <w:t>wish</w:t>
      </w:r>
      <w:r w:rsidRPr="009F2914">
        <w:rPr>
          <w:szCs w:val="28"/>
          <w:lang w:val="ru-RU"/>
        </w:rPr>
        <w:t xml:space="preserve"> в рамках сложно</w:t>
      </w:r>
      <w:r w:rsidRPr="009F2914">
        <w:rPr>
          <w:b/>
          <w:szCs w:val="28"/>
          <w:lang w:val="ru-RU"/>
        </w:rPr>
        <w:t>под</w:t>
      </w:r>
      <w:r w:rsidRPr="009F2914">
        <w:rPr>
          <w:szCs w:val="28"/>
          <w:lang w:val="ru-RU"/>
        </w:rPr>
        <w:t xml:space="preserve">чиненного предложения </w:t>
      </w:r>
      <w:r>
        <w:rPr>
          <w:szCs w:val="28"/>
          <w:lang w:val="ru-RU"/>
        </w:rPr>
        <w:t>(модель</w:t>
      </w:r>
      <w:r w:rsidRPr="009F2914">
        <w:rPr>
          <w:szCs w:val="28"/>
          <w:lang w:val="ru-RU"/>
        </w:rPr>
        <w:t xml:space="preserve"> </w:t>
      </w:r>
      <w:r>
        <w:rPr>
          <w:b/>
          <w:szCs w:val="28"/>
          <w:lang w:val="ru-RU"/>
        </w:rPr>
        <w:t>3</w:t>
      </w:r>
      <w:r w:rsidRPr="009F2914">
        <w:rPr>
          <w:b/>
          <w:szCs w:val="28"/>
          <w:lang w:val="ru-RU"/>
        </w:rPr>
        <w:t>б</w:t>
      </w:r>
      <w:r w:rsidRPr="009F2914">
        <w:rPr>
          <w:szCs w:val="28"/>
          <w:lang w:val="ru-RU"/>
        </w:rPr>
        <w:t xml:space="preserve">). В процессе восприятия речевого фрагмента такие ПЕ интерпретируются как выражение нереального </w:t>
      </w:r>
      <w:r>
        <w:rPr>
          <w:szCs w:val="28"/>
          <w:lang w:val="ru-RU"/>
        </w:rPr>
        <w:t>У</w:t>
      </w:r>
      <w:r w:rsidRPr="009F2914">
        <w:rPr>
          <w:szCs w:val="28"/>
          <w:lang w:val="ru-RU"/>
        </w:rPr>
        <w:t>. Х</w:t>
      </w:r>
      <w:r>
        <w:rPr>
          <w:szCs w:val="28"/>
          <w:lang w:val="ru-RU"/>
        </w:rPr>
        <w:t>арактерный для подобных построений «сплав» двух наклонений (изъяснительного / повелительного и условного) в одно целое дает основание считать их грамматической несогласованностью, допущенной по недосмотру или специально как синтаксический прием и определить такие построения как смещенные НУСлП.</w:t>
      </w:r>
    </w:p>
    <w:p w:rsidR="009F2914" w:rsidRDefault="009F2914" w:rsidP="009F2914">
      <w:pPr>
        <w:pStyle w:val="Normal0"/>
        <w:tabs>
          <w:tab w:val="left" w:pos="8222"/>
        </w:tabs>
        <w:ind w:firstLine="567"/>
        <w:jc w:val="both"/>
        <w:rPr>
          <w:szCs w:val="28"/>
          <w:lang w:val="ru-RU"/>
        </w:rPr>
      </w:pPr>
      <w:r w:rsidRPr="009F2914">
        <w:rPr>
          <w:lang w:val="ru-RU"/>
        </w:rPr>
        <w:t xml:space="preserve">К </w:t>
      </w:r>
      <w:r w:rsidRPr="009F2914">
        <w:rPr>
          <w:u w:val="single"/>
          <w:lang w:val="ru-RU"/>
        </w:rPr>
        <w:t>свернутым</w:t>
      </w:r>
      <w:r w:rsidRPr="009F2914">
        <w:rPr>
          <w:lang w:val="ru-RU"/>
        </w:rPr>
        <w:t xml:space="preserve"> конструкциям отнесены НУС</w:t>
      </w:r>
      <w:r>
        <w:rPr>
          <w:lang w:val="ru-RU"/>
        </w:rPr>
        <w:t>л</w:t>
      </w:r>
      <w:r w:rsidRPr="009F2914">
        <w:rPr>
          <w:lang w:val="ru-RU"/>
        </w:rPr>
        <w:t>П, в которых насчитывается 1ПЕ, т.е.</w:t>
      </w:r>
      <w:r>
        <w:rPr>
          <w:lang w:val="ru-RU"/>
        </w:rPr>
        <w:t>,</w:t>
      </w:r>
      <w:r w:rsidRPr="009F2914">
        <w:rPr>
          <w:lang w:val="ru-RU"/>
        </w:rPr>
        <w:t xml:space="preserve"> НУСП представлен в форме простого предложения. У и С</w:t>
      </w:r>
      <w:r>
        <w:rPr>
          <w:lang w:val="ru-RU"/>
        </w:rPr>
        <w:t>л</w:t>
      </w:r>
      <w:r w:rsidRPr="009F2914">
        <w:rPr>
          <w:lang w:val="ru-RU"/>
        </w:rPr>
        <w:t xml:space="preserve"> части в рамках такого предложения присутствуют, но С</w:t>
      </w:r>
      <w:r>
        <w:rPr>
          <w:lang w:val="ru-RU"/>
        </w:rPr>
        <w:t>л</w:t>
      </w:r>
      <w:r w:rsidRPr="009F2914">
        <w:rPr>
          <w:lang w:val="ru-RU"/>
        </w:rPr>
        <w:t xml:space="preserve">ПЕ представлена эксплицитно (со сказуемым, выраженным глаголом в форме сослагательного наклонения), а УПЕ представлена </w:t>
      </w:r>
      <w:r w:rsidRPr="009F2914">
        <w:rPr>
          <w:lang w:val="ru-RU"/>
        </w:rPr>
        <w:lastRenderedPageBreak/>
        <w:t>опосредованно (другим способом), т.е. свернута до номинативной фразы или неличной формы глагола. Формализован</w:t>
      </w:r>
      <w:r>
        <w:rPr>
          <w:lang w:val="ru-RU"/>
        </w:rPr>
        <w:t>но</w:t>
      </w:r>
      <w:r w:rsidRPr="009F2914">
        <w:rPr>
          <w:lang w:val="ru-RU"/>
        </w:rPr>
        <w:t xml:space="preserve"> такие построения представ</w:t>
      </w:r>
      <w:r>
        <w:rPr>
          <w:lang w:val="ru-RU"/>
        </w:rPr>
        <w:t>лены</w:t>
      </w:r>
      <w:r w:rsidRPr="009F2914">
        <w:rPr>
          <w:lang w:val="ru-RU"/>
        </w:rPr>
        <w:t xml:space="preserve"> в виде моделей:</w:t>
      </w:r>
    </w:p>
    <w:p w:rsidR="009F2914" w:rsidRDefault="009F2914" w:rsidP="009F2914">
      <w:pPr>
        <w:pStyle w:val="Normal0"/>
        <w:tabs>
          <w:tab w:val="left" w:pos="8222"/>
        </w:tabs>
        <w:jc w:val="both"/>
        <w:rPr>
          <w:lang w:val="ru-RU"/>
        </w:rPr>
      </w:pPr>
      <w:r>
        <w:rPr>
          <w:b/>
          <w:i/>
          <w:szCs w:val="28"/>
          <w:lang w:val="ru-RU"/>
        </w:rPr>
        <w:t>4(а)</w:t>
      </w:r>
      <w:r w:rsidRPr="009F2914">
        <w:rPr>
          <w:lang w:val="ru-RU"/>
        </w:rPr>
        <w:t xml:space="preserve"> </w:t>
      </w:r>
      <w:r>
        <w:rPr>
          <w:szCs w:val="28"/>
          <w:lang w:val="ru-RU"/>
        </w:rPr>
        <w:t>{</w:t>
      </w:r>
      <w:r w:rsidRPr="009F2914">
        <w:rPr>
          <w:lang w:val="ru-RU"/>
        </w:rPr>
        <w:t>[</w:t>
      </w:r>
      <w:r>
        <w:rPr>
          <w:i/>
          <w:lang w:val="en-US"/>
        </w:rPr>
        <w:t>but</w:t>
      </w:r>
      <w:r w:rsidRPr="009F2914">
        <w:rPr>
          <w:i/>
          <w:lang w:val="ru-RU"/>
        </w:rPr>
        <w:t xml:space="preserve"> </w:t>
      </w:r>
      <w:r>
        <w:rPr>
          <w:i/>
          <w:lang w:val="en-US"/>
        </w:rPr>
        <w:t>for</w:t>
      </w:r>
      <w:r>
        <w:rPr>
          <w:i/>
          <w:lang w:val="ru-RU"/>
        </w:rPr>
        <w:t xml:space="preserve"> (эквиваленты)</w:t>
      </w:r>
      <w:r w:rsidRPr="009F2914">
        <w:rPr>
          <w:lang w:val="ru-RU"/>
        </w:rPr>
        <w:t xml:space="preserve"> + </w:t>
      </w:r>
      <w:r>
        <w:rPr>
          <w:lang w:val="ru-RU"/>
        </w:rPr>
        <w:t xml:space="preserve"> </w:t>
      </w:r>
      <w:r>
        <w:rPr>
          <w:lang w:val="en-US"/>
        </w:rPr>
        <w:t>N</w:t>
      </w:r>
      <w:r w:rsidRPr="009F2914">
        <w:rPr>
          <w:lang w:val="ru-RU"/>
        </w:rPr>
        <w:t>/</w:t>
      </w:r>
      <w:r>
        <w:rPr>
          <w:lang w:val="en-US"/>
        </w:rPr>
        <w:t>Pn</w:t>
      </w:r>
      <w:r w:rsidRPr="009F2914">
        <w:rPr>
          <w:lang w:val="ru-RU"/>
        </w:rPr>
        <w:t xml:space="preserve"> + С</w:t>
      </w:r>
      <w:r>
        <w:rPr>
          <w:lang w:val="ru-RU"/>
        </w:rPr>
        <w:t>л</w:t>
      </w:r>
      <w:r w:rsidRPr="009F2914">
        <w:rPr>
          <w:lang w:val="ru-RU"/>
        </w:rPr>
        <w:t>ПЕ]</w:t>
      </w:r>
      <w:r>
        <w:rPr>
          <w:szCs w:val="28"/>
          <w:lang w:val="ru-RU"/>
        </w:rPr>
        <w:t xml:space="preserve"> + </w:t>
      </w:r>
      <w:r>
        <w:rPr>
          <w:i/>
          <w:szCs w:val="28"/>
          <w:lang w:val="ru-RU"/>
        </w:rPr>
        <w:t>(</w:t>
      </w:r>
      <w:r w:rsidRPr="009F2914">
        <w:rPr>
          <w:i/>
          <w:szCs w:val="28"/>
          <w:lang w:val="ru-RU"/>
        </w:rPr>
        <w:t>ПЕ</w:t>
      </w:r>
      <w:r>
        <w:rPr>
          <w:i/>
          <w:szCs w:val="28"/>
          <w:lang w:val="ru-RU"/>
        </w:rPr>
        <w:t>)</w:t>
      </w:r>
      <w:r>
        <w:rPr>
          <w:i/>
          <w:szCs w:val="28"/>
          <w:vertAlign w:val="subscript"/>
          <w:lang w:val="en-US"/>
        </w:rPr>
        <w:t>k</w:t>
      </w:r>
      <w:r>
        <w:rPr>
          <w:i/>
          <w:szCs w:val="28"/>
          <w:vertAlign w:val="subscript"/>
          <w:lang w:val="ru-RU"/>
        </w:rPr>
        <w:t xml:space="preserve"> </w:t>
      </w:r>
      <w:r>
        <w:rPr>
          <w:szCs w:val="28"/>
          <w:lang w:val="ru-RU"/>
        </w:rPr>
        <w:t>}</w:t>
      </w:r>
      <w:r>
        <w:rPr>
          <w:vertAlign w:val="subscript"/>
          <w:lang w:val="en-US"/>
        </w:rPr>
        <w:t>n</w:t>
      </w:r>
      <w:r w:rsidRPr="009F2914">
        <w:rPr>
          <w:vertAlign w:val="subscript"/>
          <w:lang w:val="ru-RU"/>
        </w:rPr>
        <w:t>≥1,</w:t>
      </w:r>
      <w:r w:rsidRPr="009F2914">
        <w:rPr>
          <w:lang w:val="ru-RU"/>
        </w:rPr>
        <w:t xml:space="preserve"> </w:t>
      </w:r>
    </w:p>
    <w:p w:rsidR="009F2914" w:rsidRDefault="009F2914" w:rsidP="009F2914">
      <w:pPr>
        <w:pStyle w:val="Normal0"/>
        <w:tabs>
          <w:tab w:val="left" w:pos="8222"/>
        </w:tabs>
        <w:jc w:val="both"/>
        <w:rPr>
          <w:vertAlign w:val="subscript"/>
          <w:lang w:val="ru-RU"/>
        </w:rPr>
      </w:pPr>
      <w:r>
        <w:rPr>
          <w:b/>
          <w:i/>
          <w:szCs w:val="28"/>
          <w:lang w:val="ru-RU"/>
        </w:rPr>
        <w:t>4(б)</w:t>
      </w:r>
      <w:r w:rsidRPr="009F2914">
        <w:rPr>
          <w:lang w:val="ru-RU"/>
        </w:rPr>
        <w:t xml:space="preserve"> </w:t>
      </w:r>
      <w:r>
        <w:rPr>
          <w:szCs w:val="28"/>
          <w:lang w:val="ru-RU"/>
        </w:rPr>
        <w:t>{</w:t>
      </w:r>
      <w:r w:rsidRPr="009F2914">
        <w:rPr>
          <w:lang w:val="ru-RU"/>
        </w:rPr>
        <w:t>[(</w:t>
      </w:r>
      <w:r>
        <w:rPr>
          <w:lang w:val="en-US"/>
        </w:rPr>
        <w:t>S</w:t>
      </w:r>
      <w:r w:rsidRPr="009F2914">
        <w:rPr>
          <w:lang w:val="ru-RU"/>
        </w:rPr>
        <w:t>)</w:t>
      </w:r>
      <w:r>
        <w:rPr>
          <w:lang w:val="en-US"/>
        </w:rPr>
        <w:t>V</w:t>
      </w:r>
      <w:r>
        <w:rPr>
          <w:vertAlign w:val="subscript"/>
          <w:lang w:val="en-US"/>
        </w:rPr>
        <w:t>n</w:t>
      </w:r>
      <w:r w:rsidRPr="009F2914">
        <w:rPr>
          <w:vertAlign w:val="subscript"/>
          <w:lang w:val="ru-RU"/>
        </w:rPr>
        <w:t>-</w:t>
      </w:r>
      <w:r>
        <w:rPr>
          <w:vertAlign w:val="subscript"/>
          <w:lang w:val="en-US"/>
        </w:rPr>
        <w:t>f</w:t>
      </w:r>
      <w:r w:rsidRPr="009F2914">
        <w:rPr>
          <w:lang w:val="ru-RU"/>
        </w:rPr>
        <w:t xml:space="preserve"> +</w:t>
      </w:r>
      <w:r>
        <w:rPr>
          <w:lang w:val="ru-RU"/>
        </w:rPr>
        <w:t xml:space="preserve"> </w:t>
      </w:r>
      <w:r w:rsidRPr="009F2914">
        <w:rPr>
          <w:lang w:val="ru-RU"/>
        </w:rPr>
        <w:t>С</w:t>
      </w:r>
      <w:r>
        <w:rPr>
          <w:lang w:val="ru-RU"/>
        </w:rPr>
        <w:t>л</w:t>
      </w:r>
      <w:r w:rsidRPr="009F2914">
        <w:rPr>
          <w:lang w:val="ru-RU"/>
        </w:rPr>
        <w:t>ПЕ]</w:t>
      </w:r>
      <w:r>
        <w:rPr>
          <w:szCs w:val="28"/>
          <w:lang w:val="ru-RU"/>
        </w:rPr>
        <w:t xml:space="preserve"> + </w:t>
      </w:r>
      <w:r>
        <w:rPr>
          <w:i/>
          <w:szCs w:val="28"/>
          <w:lang w:val="ru-RU"/>
        </w:rPr>
        <w:t>(</w:t>
      </w:r>
      <w:r w:rsidRPr="009F2914">
        <w:rPr>
          <w:i/>
          <w:szCs w:val="28"/>
          <w:lang w:val="ru-RU"/>
        </w:rPr>
        <w:t>ПЕ</w:t>
      </w:r>
      <w:r>
        <w:rPr>
          <w:i/>
          <w:szCs w:val="28"/>
          <w:lang w:val="ru-RU"/>
        </w:rPr>
        <w:t>)</w:t>
      </w:r>
      <w:r>
        <w:rPr>
          <w:i/>
          <w:szCs w:val="28"/>
          <w:vertAlign w:val="subscript"/>
          <w:lang w:val="en-US"/>
        </w:rPr>
        <w:t>k</w:t>
      </w:r>
      <w:r>
        <w:rPr>
          <w:i/>
          <w:szCs w:val="28"/>
          <w:vertAlign w:val="subscript"/>
          <w:lang w:val="ru-RU"/>
        </w:rPr>
        <w:t xml:space="preserve"> </w:t>
      </w:r>
      <w:r>
        <w:rPr>
          <w:szCs w:val="28"/>
          <w:lang w:val="ru-RU"/>
        </w:rPr>
        <w:t>}</w:t>
      </w:r>
      <w:r>
        <w:rPr>
          <w:vertAlign w:val="subscript"/>
          <w:lang w:val="en-US"/>
        </w:rPr>
        <w:t>n</w:t>
      </w:r>
      <w:r w:rsidRPr="009F2914">
        <w:rPr>
          <w:vertAlign w:val="subscript"/>
          <w:lang w:val="ru-RU"/>
        </w:rPr>
        <w:t>≥1</w:t>
      </w:r>
      <w:r>
        <w:rPr>
          <w:vertAlign w:val="subscript"/>
          <w:lang w:val="ru-RU"/>
        </w:rPr>
        <w:t xml:space="preserve">, </w:t>
      </w:r>
    </w:p>
    <w:p w:rsidR="009F2914" w:rsidRDefault="009F2914" w:rsidP="009F2914">
      <w:pPr>
        <w:pStyle w:val="Normal0"/>
        <w:tabs>
          <w:tab w:val="left" w:pos="8222"/>
        </w:tabs>
        <w:jc w:val="both"/>
        <w:rPr>
          <w:lang w:val="ru-RU"/>
        </w:rPr>
      </w:pPr>
      <w:r w:rsidRPr="009F2914">
        <w:rPr>
          <w:lang w:val="ru-RU"/>
        </w:rPr>
        <w:t xml:space="preserve">где </w:t>
      </w:r>
      <w:r>
        <w:rPr>
          <w:lang w:val="en-US"/>
        </w:rPr>
        <w:t>V</w:t>
      </w:r>
      <w:r>
        <w:rPr>
          <w:vertAlign w:val="subscript"/>
          <w:lang w:val="en-US"/>
        </w:rPr>
        <w:t>n</w:t>
      </w:r>
      <w:r w:rsidRPr="009F2914">
        <w:rPr>
          <w:vertAlign w:val="subscript"/>
          <w:lang w:val="ru-RU"/>
        </w:rPr>
        <w:t>-</w:t>
      </w:r>
      <w:r>
        <w:rPr>
          <w:vertAlign w:val="subscript"/>
          <w:lang w:val="en-US"/>
        </w:rPr>
        <w:t>f</w:t>
      </w:r>
      <w:r w:rsidRPr="009F2914">
        <w:rPr>
          <w:lang w:val="ru-RU"/>
        </w:rPr>
        <w:t xml:space="preserve"> неличная форма глагола </w:t>
      </w:r>
      <w:r w:rsidRPr="009F2914">
        <w:rPr>
          <w:szCs w:val="28"/>
          <w:lang w:val="ru-RU"/>
        </w:rPr>
        <w:t xml:space="preserve">– </w:t>
      </w:r>
      <w:r w:rsidRPr="009F2914">
        <w:rPr>
          <w:lang w:val="ru-RU"/>
        </w:rPr>
        <w:t xml:space="preserve">инфинитив, герундий, причастие или </w:t>
      </w:r>
      <w:r>
        <w:rPr>
          <w:lang w:val="en-US"/>
        </w:rPr>
        <w:t>SV</w:t>
      </w:r>
      <w:r>
        <w:rPr>
          <w:vertAlign w:val="subscript"/>
          <w:lang w:val="en-US"/>
        </w:rPr>
        <w:t>n</w:t>
      </w:r>
      <w:r w:rsidRPr="009F2914">
        <w:rPr>
          <w:vertAlign w:val="subscript"/>
          <w:lang w:val="ru-RU"/>
        </w:rPr>
        <w:t>-</w:t>
      </w:r>
      <w:r>
        <w:rPr>
          <w:vertAlign w:val="subscript"/>
          <w:lang w:val="en-US"/>
        </w:rPr>
        <w:t>f</w:t>
      </w:r>
      <w:r w:rsidRPr="009F2914">
        <w:rPr>
          <w:lang w:val="ru-RU"/>
        </w:rPr>
        <w:t xml:space="preserve"> структура вторичной предикации, в которую такая форма входит как вторичное сказуемое.</w:t>
      </w:r>
    </w:p>
    <w:p w:rsidR="009F2914" w:rsidRDefault="009F2914" w:rsidP="009F2914">
      <w:pPr>
        <w:pStyle w:val="Normal0"/>
        <w:tabs>
          <w:tab w:val="left" w:pos="8222"/>
        </w:tabs>
        <w:jc w:val="both"/>
        <w:rPr>
          <w:szCs w:val="28"/>
          <w:lang w:val="ru-RU"/>
        </w:rPr>
      </w:pPr>
      <w:r>
        <w:rPr>
          <w:szCs w:val="28"/>
          <w:lang w:val="ru-RU"/>
        </w:rPr>
        <w:t xml:space="preserve">Доказано, что синтаксические построения различной сложности и статуса, выражающие или У, или Сл, но функционирующие вне рамок единого УСл предложения являются </w:t>
      </w:r>
      <w:r>
        <w:rPr>
          <w:b/>
          <w:szCs w:val="28"/>
          <w:lang w:val="ru-RU"/>
        </w:rPr>
        <w:t>квази-</w:t>
      </w:r>
      <w:r>
        <w:rPr>
          <w:szCs w:val="28"/>
          <w:lang w:val="ru-RU"/>
        </w:rPr>
        <w:t>простыми. По форме они определяются как простые, в плане содержания – это части (</w:t>
      </w:r>
      <w:r>
        <w:rPr>
          <w:lang w:val="ru-RU"/>
        </w:rPr>
        <w:t>парцелляты)</w:t>
      </w:r>
      <w:r>
        <w:rPr>
          <w:szCs w:val="28"/>
          <w:lang w:val="ru-RU"/>
        </w:rPr>
        <w:t xml:space="preserve"> НУСлП (модели </w:t>
      </w:r>
      <w:r>
        <w:rPr>
          <w:b/>
          <w:szCs w:val="28"/>
          <w:lang w:val="ru-RU"/>
        </w:rPr>
        <w:t>5</w:t>
      </w:r>
      <w:r>
        <w:rPr>
          <w:szCs w:val="28"/>
          <w:lang w:val="ru-RU"/>
        </w:rPr>
        <w:t xml:space="preserve">, </w:t>
      </w:r>
      <w:r>
        <w:rPr>
          <w:b/>
          <w:szCs w:val="28"/>
          <w:lang w:val="ru-RU"/>
        </w:rPr>
        <w:t>6</w:t>
      </w:r>
      <w:r>
        <w:rPr>
          <w:szCs w:val="28"/>
          <w:lang w:val="ru-RU"/>
        </w:rPr>
        <w:t>).</w:t>
      </w:r>
    </w:p>
    <w:p w:rsidR="009F2914" w:rsidRDefault="009F2914" w:rsidP="009F2914">
      <w:pPr>
        <w:jc w:val="both"/>
        <w:rPr>
          <w:lang w:val="en-US"/>
        </w:rPr>
      </w:pPr>
      <w:r>
        <w:rPr>
          <w:b/>
          <w:lang w:val="en-US"/>
        </w:rPr>
        <w:t>5.</w:t>
      </w:r>
      <w:r>
        <w:rPr>
          <w:lang w:val="en-US"/>
        </w:rPr>
        <w:t xml:space="preserve"> </w:t>
      </w:r>
      <w:r w:rsidRPr="009F2914">
        <w:rPr>
          <w:lang w:val="en-US"/>
        </w:rPr>
        <w:t>{[(</w:t>
      </w:r>
      <w:r>
        <w:rPr>
          <w:i/>
          <w:lang w:val="en-US"/>
        </w:rPr>
        <w:t>If only</w:t>
      </w:r>
      <w:r w:rsidRPr="009F2914">
        <w:rPr>
          <w:lang w:val="en-US"/>
        </w:rPr>
        <w:t>)</w:t>
      </w:r>
      <w:r>
        <w:t>УПЕ</w:t>
      </w:r>
      <w:r w:rsidRPr="009F2914">
        <w:rPr>
          <w:lang w:val="en-US"/>
        </w:rPr>
        <w:t xml:space="preserve"> + </w:t>
      </w:r>
      <w:r w:rsidRPr="009F2914">
        <w:rPr>
          <w:i/>
          <w:lang w:val="en-US"/>
        </w:rPr>
        <w:t>(</w:t>
      </w:r>
      <w:r>
        <w:rPr>
          <w:i/>
        </w:rPr>
        <w:t>ПЕ</w:t>
      </w:r>
      <w:r w:rsidRPr="009F2914">
        <w:rPr>
          <w:i/>
          <w:lang w:val="en-US"/>
        </w:rPr>
        <w:t>)</w:t>
      </w:r>
      <w:r>
        <w:rPr>
          <w:i/>
          <w:vertAlign w:val="subscript"/>
          <w:lang w:val="en-US"/>
        </w:rPr>
        <w:t>k</w:t>
      </w:r>
      <w:r w:rsidRPr="009F2914">
        <w:rPr>
          <w:vertAlign w:val="subscript"/>
          <w:lang w:val="en-US"/>
        </w:rPr>
        <w:t xml:space="preserve"> </w:t>
      </w:r>
      <w:r w:rsidRPr="009F2914">
        <w:rPr>
          <w:lang w:val="en-US"/>
        </w:rPr>
        <w:t>}</w:t>
      </w:r>
      <w:r>
        <w:rPr>
          <w:vertAlign w:val="subscript"/>
          <w:lang w:val="en-US"/>
        </w:rPr>
        <w:t>n</w:t>
      </w:r>
      <w:r w:rsidRPr="009F2914">
        <w:rPr>
          <w:vertAlign w:val="subscript"/>
          <w:lang w:val="en-US"/>
        </w:rPr>
        <w:t xml:space="preserve">≥1  </w:t>
      </w:r>
    </w:p>
    <w:p w:rsidR="009F2914" w:rsidRDefault="009F2914" w:rsidP="009F2914">
      <w:pPr>
        <w:jc w:val="both"/>
      </w:pPr>
      <w:r>
        <w:rPr>
          <w:b/>
          <w:i/>
        </w:rPr>
        <w:t>6.</w:t>
      </w:r>
      <w:r>
        <w:t xml:space="preserve"> {[СлПЕ + </w:t>
      </w:r>
      <w:r>
        <w:rPr>
          <w:i/>
        </w:rPr>
        <w:t>(ПЕ)</w:t>
      </w:r>
      <w:r>
        <w:rPr>
          <w:i/>
          <w:vertAlign w:val="subscript"/>
        </w:rPr>
        <w:t>k</w:t>
      </w:r>
      <w:r>
        <w:rPr>
          <w:vertAlign w:val="subscript"/>
        </w:rPr>
        <w:t xml:space="preserve"> </w:t>
      </w:r>
      <w:r>
        <w:t>}</w:t>
      </w:r>
      <w:r>
        <w:rPr>
          <w:vertAlign w:val="subscript"/>
        </w:rPr>
        <w:t xml:space="preserve">n≥1 </w:t>
      </w:r>
    </w:p>
    <w:p w:rsidR="009F2914" w:rsidRDefault="009F2914" w:rsidP="009F2914">
      <w:pPr>
        <w:jc w:val="both"/>
      </w:pPr>
      <w:r>
        <w:t>Основанием для такой интерпретации содержания подобных НУСлП является не столько форма глагола (Со</w:t>
      </w:r>
      <w:r>
        <w:rPr>
          <w:lang w:val="en-US"/>
        </w:rPr>
        <w:t>nditional</w:t>
      </w:r>
      <w:r>
        <w:t xml:space="preserve"> </w:t>
      </w:r>
      <w:r>
        <w:rPr>
          <w:lang w:val="en-US"/>
        </w:rPr>
        <w:t>Mood</w:t>
      </w:r>
      <w:r>
        <w:t>), сколько контекст, предшествующий СлПЕ. Именно контекст так или иначе называет определенное событие, которое выступает «импликатором» (по терминологии М.В. Никитина) для предполагаемого события.</w:t>
      </w:r>
    </w:p>
    <w:p w:rsidR="009F2914" w:rsidRDefault="009F2914" w:rsidP="009F2914">
      <w:pPr>
        <w:ind w:firstLine="567"/>
        <w:jc w:val="both"/>
      </w:pPr>
      <w:r>
        <w:t xml:space="preserve">Предлагаемая классификация (см. стр. 109) впервые позволяет утверждать, что разнооформленные НУСлП составляют единую систему, характеризующуюся как </w:t>
      </w:r>
      <w:r>
        <w:rPr>
          <w:u w:val="single"/>
        </w:rPr>
        <w:t>структурно-синтаксическое поле</w:t>
      </w:r>
      <w:r>
        <w:t xml:space="preserve">. Ядром (инвариантом) такого поля является двухкомпонентный непосредственно представленный НУСлП (модель </w:t>
      </w:r>
      <w:r>
        <w:rPr>
          <w:b/>
        </w:rPr>
        <w:t>[</w:t>
      </w:r>
      <w:r>
        <w:t>УПЕ+СлПЕ</w:t>
      </w:r>
      <w:r>
        <w:rPr>
          <w:b/>
        </w:rPr>
        <w:t>]</w:t>
      </w:r>
      <w:r>
        <w:rPr>
          <w:b/>
          <w:vertAlign w:val="subscript"/>
        </w:rPr>
        <w:t>n=2</w:t>
      </w:r>
      <w:r>
        <w:t xml:space="preserve">). Все остальные разновидности НУСлП следует признать структурно-синтаксическими вариантами или синтаксическими трансформами. </w:t>
      </w:r>
    </w:p>
    <w:p w:rsidR="009F2914" w:rsidRDefault="009F2914" w:rsidP="007A42C4">
      <w:pPr>
        <w:numPr>
          <w:ilvl w:val="0"/>
          <w:numId w:val="40"/>
        </w:numPr>
        <w:suppressAutoHyphens w:val="0"/>
        <w:spacing w:line="360" w:lineRule="auto"/>
        <w:ind w:left="0" w:firstLine="567"/>
        <w:jc w:val="both"/>
      </w:pPr>
      <w:r>
        <w:t>Ис</w:t>
      </w:r>
      <w:r>
        <w:rPr>
          <w:lang w:val="en-US"/>
        </w:rPr>
        <w:t>c</w:t>
      </w:r>
      <w:r>
        <w:t xml:space="preserve">ледование особенностей функционирования разнооформленных НУСлП в англоязычной художественной прозе ХIX – ХХ веков виявило: а) последовательное увеличение частотности употреблений однокомпонентных НУСлП (на 14,6%); б) обратно-пропорциональную зависимость частотности употреблений НУСлП от их композиционной сложности (например, предложения молели 1, состоящие из 3 ПЕ составляют 60,6%; 4 ПЕ – 24,4%, 5 ПЕ – 8,5%, 6 ПЕ – 3,7%, 7 ПЕ – 2,8%); в) зависимость количества ПЕ в НУСлП от способа вербализации У в них (например, в предложениях модели </w:t>
      </w:r>
      <w:r>
        <w:rPr>
          <w:b/>
        </w:rPr>
        <w:t>1</w:t>
      </w:r>
      <w:r>
        <w:t xml:space="preserve"> максимальное количество ПЕ составляет 10, модели </w:t>
      </w:r>
      <w:r>
        <w:rPr>
          <w:b/>
        </w:rPr>
        <w:t>2</w:t>
      </w:r>
      <w:r>
        <w:t xml:space="preserve"> – 7, модели </w:t>
      </w:r>
      <w:r>
        <w:rPr>
          <w:b/>
        </w:rPr>
        <w:t>4б</w:t>
      </w:r>
      <w:r>
        <w:t xml:space="preserve"> – 6, модели </w:t>
      </w:r>
      <w:r>
        <w:rPr>
          <w:b/>
        </w:rPr>
        <w:t>4а</w:t>
      </w:r>
      <w:r>
        <w:t xml:space="preserve"> – 4) </w:t>
      </w:r>
    </w:p>
    <w:p w:rsidR="009F2914" w:rsidRDefault="009F2914" w:rsidP="009F2914">
      <w:pPr>
        <w:ind w:firstLine="567"/>
        <w:jc w:val="both"/>
      </w:pPr>
      <w:r>
        <w:t>При этом структурно-композиционное усложнение конструкций происходит за счет: 1) координирования УСлК с другими ПЕ в рамках сложносочиненного предложения; 2) включения определительных и обстоятельственных придаточных предложений, модифицирующих элементы различных ПЕ или ПЕ в целом;          3) представления реплик персонажа – УСлК – в виде косвенной речи, вводимой словами автора; 4) включения однородных ПЕ, координированных с частями УСлК или другими ПЕ в рамках НУСлП. При этом наиболее часто подвергаются координации СлПЕ (51,6%).</w:t>
      </w:r>
    </w:p>
    <w:p w:rsidR="009F2914" w:rsidRDefault="009F2914" w:rsidP="009F2914">
      <w:pPr>
        <w:ind w:firstLine="567"/>
        <w:jc w:val="both"/>
      </w:pPr>
      <w:r>
        <w:t xml:space="preserve">Структурно-композиционное усложнение НУСлП со «свернутым» условием (модели </w:t>
      </w:r>
      <w:r>
        <w:rPr>
          <w:b/>
        </w:rPr>
        <w:t>4а</w:t>
      </w:r>
      <w:r>
        <w:t xml:space="preserve">, </w:t>
      </w:r>
      <w:r>
        <w:rPr>
          <w:b/>
        </w:rPr>
        <w:t>4б</w:t>
      </w:r>
      <w:r>
        <w:t>) достигается, главным образом, за счет объединения ПЕ с помощью подчинения (86,1% примеров употребления).</w:t>
      </w:r>
    </w:p>
    <w:p w:rsidR="009F2914" w:rsidRDefault="009F2914" w:rsidP="009F2914">
      <w:pPr>
        <w:ind w:firstLine="567"/>
        <w:jc w:val="both"/>
      </w:pPr>
      <w:r>
        <w:rPr>
          <w:rFonts w:ascii="Times" w:hAnsi="Times"/>
        </w:rPr>
        <w:t>Контекстный анализ примеров НУСлП модели 1 выявил и некоторый дисбаланс в частотности расположения частей в НУСлП: У</w:t>
      </w:r>
      <w:r>
        <w:t>–</w:t>
      </w:r>
      <w:r>
        <w:rPr>
          <w:rFonts w:ascii="Times" w:hAnsi="Times"/>
        </w:rPr>
        <w:t>Сл (60,3%) и Сл</w:t>
      </w:r>
      <w:r>
        <w:t>–</w:t>
      </w:r>
      <w:r>
        <w:rPr>
          <w:rFonts w:ascii="Times" w:hAnsi="Times"/>
        </w:rPr>
        <w:t>У (39,7%). Выявлено, что порядок следования У и Сл частей отражает логику развития суждения, течение мысли, что, в свою очередь, говорит об эмоциональной нейтральности таких конструкций. Топикализация же достигается за счет обусловленно</w:t>
      </w:r>
      <w:r>
        <w:t>го</w:t>
      </w:r>
      <w:r>
        <w:rPr>
          <w:rFonts w:ascii="Times" w:hAnsi="Times"/>
        </w:rPr>
        <w:t xml:space="preserve"> задачами коммуникации расчленени</w:t>
      </w:r>
      <w:r>
        <w:t>я</w:t>
      </w:r>
      <w:r>
        <w:rPr>
          <w:rFonts w:ascii="Times" w:hAnsi="Times"/>
        </w:rPr>
        <w:t xml:space="preserve"> единого смыслового и синтаксического целого</w:t>
      </w:r>
      <w:r>
        <w:t xml:space="preserve">, а именно, явления </w:t>
      </w:r>
      <w:r>
        <w:rPr>
          <w:rFonts w:ascii="Times" w:hAnsi="Times"/>
          <w:u w:val="single"/>
        </w:rPr>
        <w:t>парцелляции</w:t>
      </w:r>
      <w:r>
        <w:rPr>
          <w:rFonts w:ascii="Times" w:hAnsi="Times"/>
        </w:rPr>
        <w:t xml:space="preserve"> при </w:t>
      </w:r>
      <w:r>
        <w:t xml:space="preserve">контактном (64,4%) и дистантном (35,6%) расположении парцеллятов У и Сл. Превалирование парцеллированных НУСлП в речи персонажей (89,9%) над употреблением их в авторском повествовании (10,1%) свидетельствует о принадлежности таких высказываний к разговорной речи. Парцелляция НУСлП приводит к относительно самостоятельному функционированию парцеллятов У или Сл в речи. Парцелляция и «самостоятельное» функционирование в речи УПЕ позволяет говорящему самому домысливать </w:t>
      </w:r>
      <w:r>
        <w:lastRenderedPageBreak/>
        <w:t xml:space="preserve">возможные Сл на основе совокупного контекста, способствует привнесению и актуализации дополнительных смыслов, например, невыполнимого желания или сожаления (модель </w:t>
      </w:r>
      <w:r>
        <w:rPr>
          <w:b/>
        </w:rPr>
        <w:t>5</w:t>
      </w:r>
      <w:r>
        <w:t>).</w:t>
      </w:r>
    </w:p>
    <w:p w:rsidR="009F2914" w:rsidRDefault="009F2914" w:rsidP="007A42C4">
      <w:pPr>
        <w:numPr>
          <w:ilvl w:val="0"/>
          <w:numId w:val="40"/>
        </w:numPr>
        <w:suppressAutoHyphens w:val="0"/>
        <w:spacing w:line="360" w:lineRule="auto"/>
        <w:ind w:left="0" w:firstLine="567"/>
        <w:jc w:val="both"/>
      </w:pPr>
      <w:r>
        <w:t xml:space="preserve">Определяющими факторами для выявления грамматического значения разнооформленных НУСлП в данном исследовании приняты: природа </w:t>
      </w:r>
      <w:r>
        <w:rPr>
          <w:noProof/>
        </w:rPr>
        <w:t xml:space="preserve">условно-следственного отношения, отраженного в сложном условно-следственном суждении и эксплицированного в НУСлП; осознание различия между реальной и </w:t>
      </w:r>
      <w:r>
        <w:rPr>
          <w:i/>
          <w:noProof/>
        </w:rPr>
        <w:t xml:space="preserve">гипотетической </w:t>
      </w:r>
      <w:r>
        <w:rPr>
          <w:noProof/>
        </w:rPr>
        <w:t xml:space="preserve">действительностью; выявленное </w:t>
      </w:r>
      <w:r>
        <w:t>А.К. Корсаковым и уточненное Е.А. Жаборюк</w:t>
      </w:r>
      <w:r>
        <w:rPr>
          <w:noProof/>
        </w:rPr>
        <w:t xml:space="preserve"> </w:t>
      </w:r>
      <w:r>
        <w:t>грамматическое значение простого предложения.</w:t>
      </w:r>
    </w:p>
    <w:p w:rsidR="009F2914" w:rsidRDefault="009F2914" w:rsidP="009F2914">
      <w:pPr>
        <w:ind w:firstLine="567"/>
        <w:jc w:val="both"/>
      </w:pPr>
      <w:r>
        <w:t xml:space="preserve">Простое предложение (или ПО) как вербальная репрезентация простого суждения соотносимо с элементарным процессом (событием) наблюдаемой и познаваемой человеком объективной действительности. В НУСлП каждая из ПЕ  сознанием человека также соотносится с элементарным процессом, но действительности мыслимой, не/возможной, не/желаемой, </w:t>
      </w:r>
      <w:r>
        <w:rPr>
          <w:i/>
        </w:rPr>
        <w:t>гипотетической.</w:t>
      </w:r>
    </w:p>
    <w:p w:rsidR="009F2914" w:rsidRDefault="009F2914" w:rsidP="009F2914">
      <w:pPr>
        <w:ind w:firstLine="567"/>
        <w:jc w:val="both"/>
      </w:pPr>
      <w:r>
        <w:t xml:space="preserve">Многократно наблюдаемая и осознанная индивидуальным сознанием условно-следственная связь между процессами объективной действительности в коллективном сознании коммуникантов отражена при помощи сложного условно-следственного суждения (обязательность наличия двух простых суждений и импликации «если..., то…»). Такая идеализированная когнитивная (пропозиционная) модель УСл суждения всегда существует в индивидуальном сознании любого из участников конкретного коммуникативного акта и используется участниками коммуникации для того, чтобы субъективно установить УСл отношение между событиями/процессами действительности </w:t>
      </w:r>
      <w:r>
        <w:rPr>
          <w:i/>
        </w:rPr>
        <w:t>гипотетической</w:t>
      </w:r>
      <w:r>
        <w:t xml:space="preserve">. Вербальной репрезентацией такого суждения относительно действительности </w:t>
      </w:r>
      <w:r>
        <w:rPr>
          <w:i/>
        </w:rPr>
        <w:t xml:space="preserve">гипотетической </w:t>
      </w:r>
      <w:r>
        <w:t>выступает НУСлП.</w:t>
      </w:r>
    </w:p>
    <w:p w:rsidR="009F2914" w:rsidRDefault="009F2914" w:rsidP="009F2914">
      <w:pPr>
        <w:ind w:firstLine="567"/>
        <w:jc w:val="both"/>
      </w:pPr>
      <w:r>
        <w:t xml:space="preserve">В отличие от мира реальности, где УСл отношение всегда однонаправлено, в мире мыслимом, не/возможном, не/желаемом, </w:t>
      </w:r>
      <w:r>
        <w:rPr>
          <w:i/>
        </w:rPr>
        <w:t>гипотетическом</w:t>
      </w:r>
      <w:r>
        <w:t xml:space="preserve"> направленность отношения устанавливается говорящим произвольно, субъективно. Потому распознать направленность УСл отношения в действительности </w:t>
      </w:r>
      <w:r>
        <w:rPr>
          <w:i/>
        </w:rPr>
        <w:t>гипотетической</w:t>
      </w:r>
      <w:r>
        <w:t xml:space="preserve">, то есть, выяснить, который из процессов порождает другой, помогает лишь идеализированная когнитивная модель, т.е. «каркас» УСл суждения. Более того, проведенное исследование показало, что в НУСлП как вербальной репрезентации модели УСл суждения, примененной к миру </w:t>
      </w:r>
      <w:r>
        <w:rPr>
          <w:i/>
        </w:rPr>
        <w:t>гипотетической</w:t>
      </w:r>
      <w:r>
        <w:t xml:space="preserve"> действительности, обязательность наличия простых суждений превращается в неотъемлемую </w:t>
      </w:r>
      <w:r>
        <w:rPr>
          <w:i/>
        </w:rPr>
        <w:t>взаимозависимость</w:t>
      </w:r>
      <w:r>
        <w:rPr>
          <w:b/>
          <w:i/>
        </w:rPr>
        <w:t xml:space="preserve"> </w:t>
      </w:r>
      <w:r>
        <w:t>ПЕ</w:t>
      </w:r>
      <w:r>
        <w:rPr>
          <w:b/>
          <w:i/>
        </w:rPr>
        <w:t>.</w:t>
      </w:r>
      <w:r>
        <w:t xml:space="preserve"> В речи это проявляется тем, что само наличие СлПЕ заставляет адресата регрессивно переосмысливать предыдущий контекст в поисках УПЕ, и наличие УПЕ заставляет искать СлПЕ даже, если УПЕ и СлПЕ не составляют единого «предложения» – НУСлП. То есть, в речевой цепи фрагмент А осознается адресатом как выражение нереального У, </w:t>
      </w:r>
      <w:r>
        <w:rPr>
          <w:i/>
        </w:rPr>
        <w:t>если и только если</w:t>
      </w:r>
      <w:r>
        <w:t xml:space="preserve"> в данной речевой цепи экс/имплицирован фрагмент В, осознаваемый адресатом как выражение нереального Сл; и фрагмент В в речевой цепи осознается адресатом как выражение нереального Сл, </w:t>
      </w:r>
      <w:r>
        <w:rPr>
          <w:i/>
        </w:rPr>
        <w:t>если и только если</w:t>
      </w:r>
      <w:r>
        <w:t xml:space="preserve"> в данной речевой цепи экс/имплицирован фрагмент А, осознаваемый адресатом как выражение нереального У. Такой характер зависимости соотносим с принятой в логике двунаправленной (прямой и обратной) импликацией А↔В (А есть А, если и только если В, В есть В, если и только если А). Для исследуемых синтаксических построений импликация прочитывается так: </w:t>
      </w:r>
      <w:r>
        <w:rPr>
          <w:bCs/>
        </w:rPr>
        <w:t>наличие А предполагает обязательность существования В так же, как  и наличие В предполагает обязательность существования А в единой структуре</w:t>
      </w:r>
      <w:r>
        <w:t xml:space="preserve">. </w:t>
      </w:r>
    </w:p>
    <w:p w:rsidR="009F2914" w:rsidRDefault="009F2914" w:rsidP="009F2914">
      <w:pPr>
        <w:ind w:firstLine="567"/>
        <w:jc w:val="both"/>
      </w:pPr>
      <w:r>
        <w:t xml:space="preserve">НУСлП – представленное в языковых формах сложное УСл суждение, которое в процессе порождения речевого фрагмента применяется адресантом для того, чтобы субъективно установить УСл отношение между процессами (событиями) </w:t>
      </w:r>
      <w:r>
        <w:rPr>
          <w:i/>
        </w:rPr>
        <w:t>гипотетической</w:t>
      </w:r>
      <w:r>
        <w:t xml:space="preserve"> действительности и узнается адресатом при декодировании речевой цепи. Выражение УСл отношения является грамматическим значением </w:t>
      </w:r>
      <w:r>
        <w:rPr>
          <w:u w:val="single"/>
        </w:rPr>
        <w:t>не</w:t>
      </w:r>
      <w:r>
        <w:t xml:space="preserve"> столько </w:t>
      </w:r>
      <w:r>
        <w:rPr>
          <w:u w:val="single"/>
        </w:rPr>
        <w:t>форм глагола</w:t>
      </w:r>
      <w:r>
        <w:t xml:space="preserve">, сколько </w:t>
      </w:r>
      <w:r>
        <w:rPr>
          <w:u w:val="single"/>
        </w:rPr>
        <w:t>синтаксической</w:t>
      </w:r>
      <w:r>
        <w:t xml:space="preserve"> </w:t>
      </w:r>
      <w:r>
        <w:rPr>
          <w:u w:val="single"/>
        </w:rPr>
        <w:t>конструкции</w:t>
      </w:r>
      <w:r>
        <w:t>, служащей для языкового выражения сложного УСл суждения.</w:t>
      </w:r>
    </w:p>
    <w:p w:rsidR="009F2914" w:rsidRDefault="009F2914" w:rsidP="009F2914">
      <w:pPr>
        <w:ind w:firstLine="567"/>
        <w:jc w:val="both"/>
      </w:pPr>
      <w:r>
        <w:t xml:space="preserve">Грамматическим значением </w:t>
      </w:r>
      <w:r>
        <w:rPr>
          <w:u w:val="single"/>
        </w:rPr>
        <w:t>полнопредставленного</w:t>
      </w:r>
      <w:r>
        <w:t xml:space="preserve"> НУСлП предложено считать соотнесенность (через сложное УСл суждение) с двумя элементарными процессами, представленными в мышлении и речи участников коммуникации как относительно возможными (желаемыми/нежелаемыми) в </w:t>
      </w:r>
      <w:r>
        <w:rPr>
          <w:i/>
        </w:rPr>
        <w:t>гипотетической</w:t>
      </w:r>
      <w:r>
        <w:t xml:space="preserve"> действительности и связанными между собой УСл отношением</w:t>
      </w:r>
      <w:r>
        <w:rPr>
          <w:b/>
        </w:rPr>
        <w:t xml:space="preserve"> </w:t>
      </w:r>
      <w:r>
        <w:t>–</w:t>
      </w:r>
      <w:r>
        <w:rPr>
          <w:b/>
        </w:rPr>
        <w:t xml:space="preserve"> </w:t>
      </w:r>
      <w:r>
        <w:t xml:space="preserve">взаимозависимость, которое субъективно устанавливается адресантом в процессе </w:t>
      </w:r>
      <w:r>
        <w:lastRenderedPageBreak/>
        <w:t xml:space="preserve">порождения речи и узнается адресатом при декодировании речевой цепи. Это идеализированная когнитивная модель НУСл суждения, инвариант значения </w:t>
      </w:r>
      <w:r>
        <w:rPr>
          <w:u w:val="single"/>
        </w:rPr>
        <w:t>всех</w:t>
      </w:r>
      <w:r>
        <w:t xml:space="preserve"> НУСлП. Все модели и варианты моделей двухкомпонентных и опосредованно представленных однокомпонентных НУСлП соотносимы с УСл суждением в целом, однокомпонентные НУСлП (парцелляты) – с обязательными частями такого суждения. </w:t>
      </w:r>
    </w:p>
    <w:p w:rsidR="009F2914" w:rsidRPr="009F2914" w:rsidRDefault="009F2914" w:rsidP="009F2914">
      <w:pPr>
        <w:pStyle w:val="Normal0"/>
        <w:ind w:firstLine="567"/>
        <w:jc w:val="both"/>
        <w:rPr>
          <w:lang w:val="ru-RU"/>
        </w:rPr>
      </w:pPr>
      <w:r w:rsidRPr="009F2914">
        <w:rPr>
          <w:lang w:val="ru-RU"/>
        </w:rPr>
        <w:t xml:space="preserve">Грамматическим значением </w:t>
      </w:r>
      <w:r w:rsidRPr="009F2914">
        <w:rPr>
          <w:b/>
          <w:u w:val="single"/>
          <w:lang w:val="ru-RU"/>
        </w:rPr>
        <w:t>не</w:t>
      </w:r>
      <w:r w:rsidRPr="009F2914">
        <w:rPr>
          <w:u w:val="single"/>
          <w:lang w:val="ru-RU"/>
        </w:rPr>
        <w:t>полнопредставленного</w:t>
      </w:r>
      <w:r w:rsidRPr="009F2914">
        <w:rPr>
          <w:lang w:val="ru-RU"/>
        </w:rPr>
        <w:t xml:space="preserve"> НУСлП</w:t>
      </w:r>
      <w:r>
        <w:rPr>
          <w:lang w:val="ru-RU"/>
        </w:rPr>
        <w:t xml:space="preserve"> (парцеллята)</w:t>
      </w:r>
      <w:r w:rsidRPr="009F2914">
        <w:rPr>
          <w:lang w:val="ru-RU"/>
        </w:rPr>
        <w:t xml:space="preserve"> является соотнесенность с одним элементарным процессом </w:t>
      </w:r>
      <w:r w:rsidRPr="009F2914">
        <w:rPr>
          <w:i/>
          <w:lang w:val="ru-RU"/>
        </w:rPr>
        <w:t>гипотетической</w:t>
      </w:r>
      <w:r w:rsidRPr="009F2914">
        <w:rPr>
          <w:lang w:val="ru-RU"/>
        </w:rPr>
        <w:t xml:space="preserve"> действительности, который – в силу имплицитности </w:t>
      </w:r>
      <w:r w:rsidRPr="009F2914">
        <w:rPr>
          <w:szCs w:val="28"/>
          <w:lang w:val="ru-RU"/>
        </w:rPr>
        <w:t>идеализированной когнитивной модели</w:t>
      </w:r>
      <w:r w:rsidRPr="009F2914">
        <w:rPr>
          <w:lang w:val="ru-RU"/>
        </w:rPr>
        <w:t xml:space="preserve"> НУСл суждения – осознается как </w:t>
      </w:r>
      <w:r w:rsidRPr="009F2914">
        <w:rPr>
          <w:u w:val="single"/>
          <w:lang w:val="ru-RU"/>
        </w:rPr>
        <w:t>часть</w:t>
      </w:r>
      <w:r w:rsidRPr="009F2914">
        <w:rPr>
          <w:lang w:val="ru-RU"/>
        </w:rPr>
        <w:t xml:space="preserve"> единого целого, вторая часть которого </w:t>
      </w:r>
      <w:r w:rsidRPr="009F2914">
        <w:rPr>
          <w:u w:val="single"/>
          <w:lang w:val="ru-RU"/>
        </w:rPr>
        <w:t>не эксплицирована</w:t>
      </w:r>
      <w:r w:rsidRPr="009F2914">
        <w:rPr>
          <w:lang w:val="ru-RU"/>
        </w:rPr>
        <w:t xml:space="preserve"> адресантом и </w:t>
      </w:r>
      <w:r w:rsidRPr="009F2914">
        <w:rPr>
          <w:u w:val="single"/>
          <w:lang w:val="ru-RU"/>
        </w:rPr>
        <w:t>выявляется</w:t>
      </w:r>
      <w:r w:rsidRPr="009F2914">
        <w:rPr>
          <w:lang w:val="ru-RU"/>
        </w:rPr>
        <w:t xml:space="preserve"> адресатом в процессе последовательного восприятия и интерпретации речевого фрагмента. ПЕ, первоначально воспринятые как независимые простые суждения, регрессивно переосмысливаются как обязательные взаимно предопределяющие наличие друг друга части единого УСл суждения. Отсюда, выражение УСл отношения между процессами </w:t>
      </w:r>
      <w:r w:rsidRPr="009F2914">
        <w:rPr>
          <w:i/>
          <w:lang w:val="ru-RU"/>
        </w:rPr>
        <w:t xml:space="preserve">гипотетической </w:t>
      </w:r>
      <w:r w:rsidRPr="009F2914">
        <w:rPr>
          <w:lang w:val="ru-RU"/>
        </w:rPr>
        <w:t xml:space="preserve">действительности является грамматическим значением </w:t>
      </w:r>
      <w:r w:rsidRPr="009F2914">
        <w:rPr>
          <w:u w:val="single"/>
          <w:lang w:val="ru-RU"/>
        </w:rPr>
        <w:t>не</w:t>
      </w:r>
      <w:r w:rsidRPr="009F2914">
        <w:rPr>
          <w:lang w:val="ru-RU"/>
        </w:rPr>
        <w:t xml:space="preserve"> столько </w:t>
      </w:r>
      <w:r w:rsidRPr="009F2914">
        <w:rPr>
          <w:u w:val="single"/>
          <w:lang w:val="ru-RU"/>
        </w:rPr>
        <w:t>форм глагола</w:t>
      </w:r>
      <w:r w:rsidRPr="009F2914">
        <w:rPr>
          <w:lang w:val="ru-RU"/>
        </w:rPr>
        <w:t xml:space="preserve">, сколько </w:t>
      </w:r>
      <w:r w:rsidRPr="009F2914">
        <w:rPr>
          <w:u w:val="single"/>
          <w:lang w:val="ru-RU"/>
        </w:rPr>
        <w:t>синтаксической конструкции</w:t>
      </w:r>
      <w:r>
        <w:rPr>
          <w:u w:val="single"/>
          <w:lang w:val="ru-RU"/>
        </w:rPr>
        <w:t xml:space="preserve"> – НУСлП</w:t>
      </w:r>
      <w:r w:rsidRPr="009F2914">
        <w:rPr>
          <w:lang w:val="ru-RU"/>
        </w:rPr>
        <w:t xml:space="preserve">, служащей для языкового выражения сложного УСл суждения. </w:t>
      </w:r>
    </w:p>
    <w:p w:rsidR="009F2914" w:rsidRDefault="009F2914" w:rsidP="007A42C4">
      <w:pPr>
        <w:pStyle w:val="Normal0"/>
        <w:numPr>
          <w:ilvl w:val="0"/>
          <w:numId w:val="40"/>
        </w:numPr>
        <w:tabs>
          <w:tab w:val="left" w:pos="1134"/>
        </w:tabs>
        <w:spacing w:line="360" w:lineRule="auto"/>
        <w:ind w:left="0" w:firstLine="567"/>
        <w:jc w:val="both"/>
        <w:rPr>
          <w:lang w:val="ru-RU"/>
        </w:rPr>
      </w:pPr>
      <w:r>
        <w:rPr>
          <w:lang w:val="ru-RU"/>
        </w:rPr>
        <w:t xml:space="preserve">Рассмотрение способов вербальной репрезентации нереального У и Сл из него позволило вскрыть ряд не описанных ранее закономерностей порождения и восприятия текста, включающего НУСлП. </w:t>
      </w:r>
    </w:p>
    <w:p w:rsidR="009F2914" w:rsidRDefault="009F2914" w:rsidP="009F2914">
      <w:pPr>
        <w:pStyle w:val="Normal0"/>
        <w:tabs>
          <w:tab w:val="left" w:pos="1134"/>
        </w:tabs>
        <w:jc w:val="both"/>
        <w:rPr>
          <w:lang w:val="ru-RU"/>
        </w:rPr>
      </w:pPr>
      <w:r>
        <w:rPr>
          <w:lang w:val="ru-RU"/>
        </w:rPr>
        <w:t xml:space="preserve">         Так, впервые установлено, </w:t>
      </w:r>
      <w:r w:rsidRPr="009F2914">
        <w:rPr>
          <w:lang w:val="ru-RU"/>
        </w:rPr>
        <w:t xml:space="preserve">что способ </w:t>
      </w:r>
      <w:r>
        <w:rPr>
          <w:lang w:val="ru-RU"/>
        </w:rPr>
        <w:t>вербальной реперезент</w:t>
      </w:r>
      <w:r w:rsidRPr="009F2914">
        <w:rPr>
          <w:lang w:val="ru-RU"/>
        </w:rPr>
        <w:t xml:space="preserve">ации частей НУСлП </w:t>
      </w:r>
      <w:r>
        <w:rPr>
          <w:lang w:val="ru-RU"/>
        </w:rPr>
        <w:t>при порождении</w:t>
      </w:r>
      <w:r w:rsidRPr="009F2914">
        <w:rPr>
          <w:lang w:val="ru-RU"/>
        </w:rPr>
        <w:t xml:space="preserve"> речи </w:t>
      </w:r>
      <w:r>
        <w:rPr>
          <w:lang w:val="ru-RU"/>
        </w:rPr>
        <w:t>адресантом</w:t>
      </w:r>
      <w:r w:rsidRPr="009F2914">
        <w:rPr>
          <w:lang w:val="ru-RU"/>
        </w:rPr>
        <w:t xml:space="preserve"> </w:t>
      </w:r>
      <w:r>
        <w:rPr>
          <w:lang w:val="ru-RU"/>
        </w:rPr>
        <w:t>отражает</w:t>
      </w:r>
      <w:r w:rsidRPr="009F2914">
        <w:rPr>
          <w:lang w:val="ru-RU"/>
        </w:rPr>
        <w:t xml:space="preserve"> степен</w:t>
      </w:r>
      <w:r>
        <w:rPr>
          <w:lang w:val="ru-RU"/>
        </w:rPr>
        <w:t>ь</w:t>
      </w:r>
      <w:r w:rsidRPr="009F2914">
        <w:rPr>
          <w:lang w:val="ru-RU"/>
        </w:rPr>
        <w:t xml:space="preserve"> </w:t>
      </w:r>
      <w:r>
        <w:rPr>
          <w:lang w:val="ru-RU"/>
        </w:rPr>
        <w:t xml:space="preserve">его </w:t>
      </w:r>
      <w:r w:rsidRPr="009F2914">
        <w:rPr>
          <w:lang w:val="ru-RU"/>
        </w:rPr>
        <w:t xml:space="preserve">абстрагирования от разнообразных </w:t>
      </w:r>
      <w:r>
        <w:rPr>
          <w:lang w:val="ru-RU"/>
        </w:rPr>
        <w:t xml:space="preserve">конкретных </w:t>
      </w:r>
      <w:r w:rsidRPr="009F2914">
        <w:rPr>
          <w:lang w:val="ru-RU"/>
        </w:rPr>
        <w:t xml:space="preserve">аспектов </w:t>
      </w:r>
      <w:r>
        <w:rPr>
          <w:lang w:val="ru-RU"/>
        </w:rPr>
        <w:t>денотируемых частями НУСлП</w:t>
      </w:r>
      <w:r w:rsidRPr="009F2914">
        <w:rPr>
          <w:lang w:val="ru-RU"/>
        </w:rPr>
        <w:t xml:space="preserve"> процесс</w:t>
      </w:r>
      <w:r>
        <w:rPr>
          <w:lang w:val="ru-RU"/>
        </w:rPr>
        <w:t>ов</w:t>
      </w:r>
      <w:r w:rsidRPr="009F2914">
        <w:rPr>
          <w:lang w:val="ru-RU"/>
        </w:rPr>
        <w:t xml:space="preserve"> </w:t>
      </w:r>
      <w:r w:rsidRPr="009F2914">
        <w:rPr>
          <w:i/>
          <w:lang w:val="ru-RU"/>
        </w:rPr>
        <w:t>гипотетической</w:t>
      </w:r>
      <w:r w:rsidRPr="009F2914">
        <w:rPr>
          <w:lang w:val="ru-RU"/>
        </w:rPr>
        <w:t xml:space="preserve"> действительности.</w:t>
      </w:r>
      <w:r>
        <w:rPr>
          <w:lang w:val="ru-RU"/>
        </w:rPr>
        <w:t xml:space="preserve"> В полнопредставленных НУСлП (модель </w:t>
      </w:r>
      <w:r>
        <w:rPr>
          <w:b/>
          <w:i/>
          <w:lang w:val="ru-RU"/>
        </w:rPr>
        <w:t>1</w:t>
      </w:r>
      <w:r>
        <w:rPr>
          <w:lang w:val="ru-RU"/>
        </w:rPr>
        <w:t>) первичная структура предикации, которой выражено У, соотносима с одним конкретным элементарным процессом и степень</w:t>
      </w:r>
      <w:r w:rsidRPr="009F2914">
        <w:rPr>
          <w:lang w:val="ru-RU"/>
        </w:rPr>
        <w:t xml:space="preserve"> </w:t>
      </w:r>
      <w:r>
        <w:rPr>
          <w:lang w:val="ru-RU"/>
        </w:rPr>
        <w:t xml:space="preserve">абстрагирования минимальна. Различные промежуточные степени обобщения отражены в моделях </w:t>
      </w:r>
      <w:r>
        <w:rPr>
          <w:b/>
          <w:i/>
          <w:lang w:val="ru-RU"/>
        </w:rPr>
        <w:t>2, 3б,</w:t>
      </w:r>
      <w:r>
        <w:rPr>
          <w:lang w:val="ru-RU"/>
        </w:rPr>
        <w:t xml:space="preserve"> </w:t>
      </w:r>
      <w:r>
        <w:rPr>
          <w:b/>
          <w:i/>
          <w:lang w:val="ru-RU"/>
        </w:rPr>
        <w:t>4б</w:t>
      </w:r>
      <w:r>
        <w:rPr>
          <w:lang w:val="ru-RU"/>
        </w:rPr>
        <w:t xml:space="preserve">. Употребление же модели </w:t>
      </w:r>
      <w:r>
        <w:rPr>
          <w:b/>
          <w:i/>
          <w:lang w:val="ru-RU"/>
        </w:rPr>
        <w:t>4а</w:t>
      </w:r>
      <w:r>
        <w:rPr>
          <w:lang w:val="ru-RU"/>
        </w:rPr>
        <w:t xml:space="preserve"> </w:t>
      </w:r>
      <w:r w:rsidRPr="009F2914">
        <w:rPr>
          <w:lang w:val="ru-RU"/>
        </w:rPr>
        <w:t>–</w:t>
      </w:r>
      <w:r>
        <w:rPr>
          <w:lang w:val="ru-RU"/>
        </w:rPr>
        <w:t xml:space="preserve"> наиболее лаконичного способа представления У </w:t>
      </w:r>
      <w:r w:rsidRPr="009F2914">
        <w:rPr>
          <w:lang w:val="ru-RU"/>
        </w:rPr>
        <w:t>–</w:t>
      </w:r>
      <w:r>
        <w:rPr>
          <w:lang w:val="ru-RU"/>
        </w:rPr>
        <w:t xml:space="preserve"> свидетельствует о высокой степени обобщения целого ряда конкретных элементарных процессов </w:t>
      </w:r>
      <w:r>
        <w:rPr>
          <w:i/>
          <w:lang w:val="ru-RU"/>
        </w:rPr>
        <w:t xml:space="preserve">гипотетической </w:t>
      </w:r>
      <w:r>
        <w:rPr>
          <w:lang w:val="ru-RU"/>
        </w:rPr>
        <w:t xml:space="preserve">действительности, связанных единством одного из компонентов ситуации. </w:t>
      </w:r>
    </w:p>
    <w:p w:rsidR="009F2914" w:rsidRDefault="009F2914" w:rsidP="009F2914">
      <w:pPr>
        <w:pStyle w:val="Normal0"/>
        <w:ind w:firstLine="567"/>
        <w:jc w:val="both"/>
        <w:rPr>
          <w:lang w:val="ru-RU"/>
        </w:rPr>
      </w:pPr>
      <w:r w:rsidRPr="009F2914">
        <w:rPr>
          <w:lang w:val="ru-RU"/>
        </w:rPr>
        <w:t xml:space="preserve">Степень обобщения процессов </w:t>
      </w:r>
      <w:r w:rsidRPr="009F2914">
        <w:rPr>
          <w:i/>
          <w:lang w:val="ru-RU"/>
        </w:rPr>
        <w:t>гипотетической</w:t>
      </w:r>
      <w:r w:rsidRPr="009F2914">
        <w:rPr>
          <w:lang w:val="ru-RU"/>
        </w:rPr>
        <w:t xml:space="preserve"> действительности в сознании говорящего в его речи отраж</w:t>
      </w:r>
      <w:r>
        <w:rPr>
          <w:lang w:val="ru-RU"/>
        </w:rPr>
        <w:t>ена</w:t>
      </w:r>
      <w:r w:rsidRPr="009F2914">
        <w:rPr>
          <w:lang w:val="ru-RU"/>
        </w:rPr>
        <w:t xml:space="preserve"> девиациями от инвариантной структурно-синтаксической модели НУСлП, степенью лаконичности эксплицирования У. </w:t>
      </w:r>
    </w:p>
    <w:p w:rsidR="009F2914" w:rsidRDefault="009F2914" w:rsidP="009F2914">
      <w:pPr>
        <w:pStyle w:val="Normal0"/>
        <w:ind w:firstLine="567"/>
        <w:jc w:val="both"/>
        <w:rPr>
          <w:lang w:val="ru-RU"/>
        </w:rPr>
      </w:pPr>
      <w:r>
        <w:rPr>
          <w:lang w:val="ru-RU"/>
        </w:rPr>
        <w:t xml:space="preserve">В структуре разнооформленных НУСлП выявлена полная или частичная компрессия как УПЕ, так и СлПЕ. При частичной компрессии УПЕ условие свернуто до: 1) первичной структуры предикации с компрессией предикативной части сказуемого, 2) вторичной структуры предикации, 3) словосочетания, которое не является ни первичной, ни вторичной структурой предикации, 4) отдельного слова. При полной компрессии в структуре представлена только одна (У или Сл) ПЕ, другая же обязательная часть суждения может быть легко восстановлена из контекста и понимается без прямой экспликации. </w:t>
      </w:r>
    </w:p>
    <w:p w:rsidR="009F2914" w:rsidRDefault="009F2914" w:rsidP="009F2914">
      <w:pPr>
        <w:pStyle w:val="Normal0"/>
        <w:ind w:firstLine="567"/>
        <w:jc w:val="both"/>
        <w:rPr>
          <w:color w:val="FF0000"/>
          <w:szCs w:val="28"/>
          <w:lang w:val="ru-RU"/>
        </w:rPr>
      </w:pPr>
      <w:r w:rsidRPr="009F2914">
        <w:rPr>
          <w:lang w:val="ru-RU"/>
        </w:rPr>
        <w:t>Выявлено также, что, чем лаконичнее эксплицирована часть НУСлП, тем выше степень интерпретационной свободы адресата и шире границы регрессивно переосмысливаемого контекста при декодировании воспринимаемой речевой цепи.</w:t>
      </w:r>
      <w:r w:rsidRPr="009F2914">
        <w:rPr>
          <w:color w:val="FF0000"/>
          <w:szCs w:val="28"/>
          <w:lang w:val="ru-RU"/>
        </w:rPr>
        <w:t xml:space="preserve"> </w:t>
      </w:r>
    </w:p>
    <w:p w:rsidR="009F2914" w:rsidRDefault="009F2914" w:rsidP="009F2914">
      <w:pPr>
        <w:ind w:firstLine="567"/>
        <w:jc w:val="both"/>
      </w:pPr>
      <w:r>
        <w:t>Варьирование структурно-синтаксического оформления НУСлП, а именно: а) парцелляция НУСлП (при контактном или дистантном расположении У или Сл частей); б) компрессия НУСлП (т.е. свертывание первичной структуры предикации вплоть до фразы или слова или опущение прагматически нейтральной с точки зрения адресанта части) в конкретных условиях речевой ситуации дает возможность коммуникантам реализовать свои специфические прагматические интенции.</w:t>
      </w:r>
    </w:p>
    <w:p w:rsidR="009F2914" w:rsidRDefault="009F2914" w:rsidP="009F2914">
      <w:pPr>
        <w:pStyle w:val="Normal0"/>
        <w:ind w:firstLine="567"/>
        <w:jc w:val="both"/>
        <w:rPr>
          <w:color w:val="0000FF"/>
          <w:lang w:val="ru-RU"/>
        </w:rPr>
      </w:pPr>
      <w:r w:rsidRPr="009F2914">
        <w:rPr>
          <w:lang w:val="ru-RU"/>
        </w:rPr>
        <w:t xml:space="preserve">Девиации от </w:t>
      </w:r>
      <w:r>
        <w:rPr>
          <w:lang w:val="ru-RU"/>
        </w:rPr>
        <w:t>инвариантной</w:t>
      </w:r>
      <w:r w:rsidRPr="009F2914">
        <w:rPr>
          <w:lang w:val="ru-RU"/>
        </w:rPr>
        <w:t xml:space="preserve"> структурно-синтаксической модели НУСлП приводят к акцентированию наиболее релевантной для данного коммуникативного акта части информации, наслоению дополнительных созначений.</w:t>
      </w:r>
      <w:r>
        <w:rPr>
          <w:color w:val="0000FF"/>
          <w:lang w:val="ru-RU"/>
        </w:rPr>
        <w:t xml:space="preserve"> </w:t>
      </w:r>
    </w:p>
    <w:p w:rsidR="009F2914" w:rsidRDefault="009F2914" w:rsidP="009F2914">
      <w:pPr>
        <w:pStyle w:val="Normal0"/>
        <w:ind w:firstLine="567"/>
        <w:jc w:val="both"/>
        <w:rPr>
          <w:lang w:val="ru-RU"/>
        </w:rPr>
      </w:pPr>
      <w:r>
        <w:rPr>
          <w:lang w:val="ru-RU"/>
        </w:rPr>
        <w:t>Одновременно такие девиации и лаконичность эксплицирования У в речи адресанта заставляют адресата в процессе восприятия речевого потока осуществлять дополнительные мыслительные операции с целью декодирования полученной информации.</w:t>
      </w:r>
      <w:r>
        <w:rPr>
          <w:color w:val="0000FF"/>
          <w:lang w:val="ru-RU"/>
        </w:rPr>
        <w:t xml:space="preserve"> </w:t>
      </w:r>
      <w:r w:rsidRPr="009F2914">
        <w:rPr>
          <w:lang w:val="ru-RU"/>
        </w:rPr>
        <w:t xml:space="preserve">Специфичность </w:t>
      </w:r>
      <w:r>
        <w:rPr>
          <w:lang w:val="ru-RU"/>
        </w:rPr>
        <w:t xml:space="preserve">и лаконичность </w:t>
      </w:r>
      <w:r w:rsidRPr="009F2914">
        <w:rPr>
          <w:lang w:val="ru-RU"/>
        </w:rPr>
        <w:t xml:space="preserve">способа эксплицирования одной из частей НУСлП в речи </w:t>
      </w:r>
      <w:r>
        <w:rPr>
          <w:lang w:val="ru-RU"/>
        </w:rPr>
        <w:t xml:space="preserve">адресанта </w:t>
      </w:r>
      <w:r w:rsidRPr="009F2914">
        <w:rPr>
          <w:lang w:val="ru-RU"/>
        </w:rPr>
        <w:t xml:space="preserve">создает для адресата «эффект парковой тропинки» </w:t>
      </w:r>
      <w:r>
        <w:rPr>
          <w:lang w:val="ru-RU"/>
        </w:rPr>
        <w:t xml:space="preserve">(М.Гарман) </w:t>
      </w:r>
      <w:r w:rsidRPr="009F2914">
        <w:rPr>
          <w:lang w:val="ru-RU"/>
        </w:rPr>
        <w:t>и заставляет его реинтерпретировать воспринятый речевой фрагмент в мере, достаточной для полного восстановления модели УСл</w:t>
      </w:r>
      <w:r>
        <w:rPr>
          <w:lang w:val="ru-RU"/>
        </w:rPr>
        <w:t xml:space="preserve"> суждения</w:t>
      </w:r>
      <w:r w:rsidRPr="009F2914">
        <w:rPr>
          <w:lang w:val="ru-RU"/>
        </w:rPr>
        <w:t xml:space="preserve">. </w:t>
      </w:r>
      <w:r>
        <w:rPr>
          <w:lang w:val="ru-RU"/>
        </w:rPr>
        <w:t xml:space="preserve">Регрессивно переосмысливаются функционально-семантические характеристики частей или целых предложений уже воспринятого речевого фрагмента. </w:t>
      </w:r>
    </w:p>
    <w:p w:rsidR="009F2914" w:rsidRDefault="009F2914" w:rsidP="009F2914">
      <w:pPr>
        <w:pStyle w:val="Normal0"/>
        <w:ind w:firstLine="567"/>
        <w:jc w:val="both"/>
        <w:rPr>
          <w:lang w:val="ru-RU"/>
        </w:rPr>
      </w:pPr>
      <w:r>
        <w:rPr>
          <w:szCs w:val="28"/>
          <w:lang w:val="ru-RU"/>
        </w:rPr>
        <w:t>Был сделан вывод о том, что с</w:t>
      </w:r>
      <w:r w:rsidRPr="009F2914">
        <w:rPr>
          <w:szCs w:val="28"/>
          <w:lang w:val="ru-RU"/>
        </w:rPr>
        <w:t xml:space="preserve">пецифическая вербализация частей НУСлП – отраженный в языковых формах результат мыслительных процедур (например, абстрагирования) и лексико-грамматических преобразований фрагментов речевой цепи (парцелляции, </w:t>
      </w:r>
      <w:r>
        <w:rPr>
          <w:szCs w:val="28"/>
          <w:lang w:val="ru-RU"/>
        </w:rPr>
        <w:t>компрессии</w:t>
      </w:r>
      <w:r w:rsidRPr="009F2914">
        <w:rPr>
          <w:szCs w:val="28"/>
          <w:lang w:val="ru-RU"/>
        </w:rPr>
        <w:t>)</w:t>
      </w:r>
      <w:r>
        <w:rPr>
          <w:szCs w:val="28"/>
          <w:lang w:val="ru-RU"/>
        </w:rPr>
        <w:t xml:space="preserve">. Восприятие же исследованных простых предложений в качестве опосредованно и неполнопредставленных НУСлП обусловлено наличием в сознании коммуникантов идеализированной когнитивной </w:t>
      </w:r>
      <w:r w:rsidRPr="009F2914">
        <w:rPr>
          <w:szCs w:val="28"/>
          <w:lang w:val="ru-RU"/>
        </w:rPr>
        <w:t xml:space="preserve"> </w:t>
      </w:r>
      <w:r>
        <w:rPr>
          <w:szCs w:val="28"/>
          <w:lang w:val="ru-RU"/>
        </w:rPr>
        <w:t>модели нереального условно-следственного суждения.   О</w:t>
      </w:r>
      <w:r w:rsidRPr="009F2914">
        <w:rPr>
          <w:szCs w:val="28"/>
          <w:lang w:val="ru-RU"/>
        </w:rPr>
        <w:t xml:space="preserve">бъективность и имплицитность модели УСл суждения в сознании человека </w:t>
      </w:r>
      <w:r>
        <w:rPr>
          <w:szCs w:val="28"/>
          <w:lang w:val="ru-RU"/>
        </w:rPr>
        <w:t xml:space="preserve">является </w:t>
      </w:r>
      <w:r w:rsidRPr="009F2914">
        <w:rPr>
          <w:szCs w:val="28"/>
          <w:lang w:val="ru-RU"/>
        </w:rPr>
        <w:t xml:space="preserve">когнитивной основой </w:t>
      </w:r>
      <w:r>
        <w:rPr>
          <w:szCs w:val="28"/>
          <w:lang w:val="ru-RU"/>
        </w:rPr>
        <w:t>специфики вербальной репрезентации и адекватной интерпретации речевых фрагментов, содержащих НУСлП.</w:t>
      </w:r>
    </w:p>
    <w:p w:rsidR="009F2914" w:rsidRDefault="009F2914" w:rsidP="009F2914">
      <w:pPr>
        <w:pStyle w:val="Normal0"/>
        <w:ind w:firstLine="567"/>
        <w:jc w:val="both"/>
        <w:rPr>
          <w:lang w:val="ru-RU"/>
        </w:rPr>
      </w:pPr>
      <w:r>
        <w:rPr>
          <w:lang w:val="ru-RU"/>
        </w:rPr>
        <w:t xml:space="preserve">В диссертации выявлено грамматическое значение только одного особого типа предложений – НУСлП. Дальнейшие перспективы исследования синтаксиса современного английского языка мы видим в выявлении </w:t>
      </w:r>
      <w:r>
        <w:rPr>
          <w:lang w:val="ru-RU"/>
        </w:rPr>
        <w:lastRenderedPageBreak/>
        <w:t xml:space="preserve">грамматического значения других типов сложных предложений; в сопоставлении предложений реального условия и НУСлП с целью выявления их общих и отличительных признаков с учетом их системных параметров. </w:t>
      </w:r>
    </w:p>
    <w:p w:rsidR="009F2914" w:rsidRDefault="009F2914" w:rsidP="009F2914"/>
    <w:p w:rsidR="009F2914" w:rsidRDefault="009F2914" w:rsidP="009F2914">
      <w:pPr>
        <w:pStyle w:val="1fffb"/>
        <w:ind w:hanging="567"/>
        <w:sectPr w:rsidR="009F291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418" w:header="397" w:footer="567" w:gutter="0"/>
          <w:pgNumType w:start="1"/>
          <w:cols w:space="709"/>
          <w:titlePg/>
        </w:sectPr>
      </w:pPr>
    </w:p>
    <w:p w:rsidR="009F2914" w:rsidRDefault="009F2914" w:rsidP="009F2914">
      <w:pPr>
        <w:pStyle w:val="1fffb"/>
        <w:ind w:hanging="567"/>
      </w:pPr>
      <w:r>
        <w:lastRenderedPageBreak/>
        <w:t>СПИСОК ИСПОЛЬЗОВАННЫХ ИСТОЧНИКОВ</w:t>
      </w:r>
    </w:p>
    <w:p w:rsidR="009F2914" w:rsidRDefault="009F2914" w:rsidP="009F2914"/>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Адмони В.Г. Синтаксис современного немецкого языка. – Л.: Наука, Ленингр. отд-ние, 1973. – 366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Алексеєва С.Г. Сурядність на рівні простого і складного речення // Проблеми граматики і лексикології української мови: Збірнмк наукових праць  КНПУ  імені  М.П. Драгоманова. –  К.: КНПУ, 2001. – С.180 – 186.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Анипкина Л.Н. Образ синтаксиса. Комплексный подход к описанию предложения // Функциональная лингвистика. Язык. Человек. Власть: Тезисы</w:t>
      </w:r>
      <w:r>
        <w:rPr>
          <w:bCs/>
          <w:sz w:val="40"/>
          <w:szCs w:val="40"/>
        </w:rPr>
        <w:t xml:space="preserve"> </w:t>
      </w:r>
      <w:r>
        <w:rPr>
          <w:bCs/>
        </w:rPr>
        <w:t>докладов</w:t>
      </w:r>
      <w:r>
        <w:rPr>
          <w:bCs/>
          <w:sz w:val="40"/>
          <w:szCs w:val="40"/>
        </w:rPr>
        <w:t xml:space="preserve"> </w:t>
      </w:r>
      <w:r>
        <w:rPr>
          <w:bCs/>
          <w:lang w:val="en-US"/>
        </w:rPr>
        <w:t>VII</w:t>
      </w:r>
      <w:r>
        <w:rPr>
          <w:bCs/>
          <w:sz w:val="40"/>
          <w:szCs w:val="40"/>
        </w:rPr>
        <w:t xml:space="preserve"> </w:t>
      </w:r>
      <w:r>
        <w:rPr>
          <w:bCs/>
        </w:rPr>
        <w:t>Международной</w:t>
      </w:r>
      <w:r>
        <w:rPr>
          <w:bCs/>
          <w:sz w:val="40"/>
          <w:szCs w:val="40"/>
        </w:rPr>
        <w:t xml:space="preserve"> </w:t>
      </w:r>
      <w:r>
        <w:rPr>
          <w:bCs/>
        </w:rPr>
        <w:t>конференции</w:t>
      </w:r>
      <w:r>
        <w:rPr>
          <w:bCs/>
          <w:sz w:val="40"/>
          <w:szCs w:val="40"/>
        </w:rPr>
        <w:t xml:space="preserve"> </w:t>
      </w:r>
      <w:r>
        <w:rPr>
          <w:bCs/>
        </w:rPr>
        <w:t>по функциональной лингвистике.</w:t>
      </w:r>
      <w:r>
        <w:rPr>
          <w:bCs/>
          <w:sz w:val="44"/>
          <w:szCs w:val="44"/>
        </w:rPr>
        <w:t xml:space="preserve"> </w:t>
      </w:r>
      <w:r>
        <w:rPr>
          <w:bCs/>
        </w:rPr>
        <w:t>–</w:t>
      </w:r>
      <w:r>
        <w:rPr>
          <w:bCs/>
          <w:sz w:val="44"/>
          <w:szCs w:val="44"/>
        </w:rPr>
        <w:t xml:space="preserve"> </w:t>
      </w:r>
      <w:r>
        <w:rPr>
          <w:bCs/>
        </w:rPr>
        <w:t>Ялта,</w:t>
      </w:r>
      <w:r>
        <w:rPr>
          <w:bCs/>
          <w:sz w:val="44"/>
          <w:szCs w:val="44"/>
        </w:rPr>
        <w:t xml:space="preserve"> </w:t>
      </w:r>
      <w:r>
        <w:rPr>
          <w:bCs/>
        </w:rPr>
        <w:t>Симферополь:</w:t>
      </w:r>
      <w:r>
        <w:rPr>
          <w:bCs/>
          <w:sz w:val="44"/>
          <w:szCs w:val="44"/>
        </w:rPr>
        <w:t xml:space="preserve"> </w:t>
      </w:r>
      <w:r>
        <w:rPr>
          <w:bCs/>
        </w:rPr>
        <w:t>КрымФармТрейдинг,</w:t>
      </w:r>
      <w:r>
        <w:rPr>
          <w:bCs/>
          <w:sz w:val="44"/>
          <w:szCs w:val="44"/>
        </w:rPr>
        <w:t xml:space="preserve"> </w:t>
      </w:r>
      <w:r>
        <w:rPr>
          <w:bCs/>
        </w:rPr>
        <w:t>2000.</w:t>
      </w:r>
      <w:r>
        <w:rPr>
          <w:bCs/>
          <w:sz w:val="44"/>
          <w:szCs w:val="44"/>
        </w:rPr>
        <w:t xml:space="preserve"> </w:t>
      </w:r>
      <w:r>
        <w:rPr>
          <w:bCs/>
        </w:rPr>
        <w:t>–</w:t>
      </w:r>
      <w:r>
        <w:rPr>
          <w:bCs/>
          <w:sz w:val="44"/>
          <w:szCs w:val="44"/>
        </w:rPr>
        <w:t xml:space="preserve"> </w:t>
      </w:r>
      <w:r>
        <w:rPr>
          <w:bCs/>
        </w:rPr>
        <w:t xml:space="preserve">   С.14–18.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Арнольд И.В. Стилистика современного английского языка (Стилистика декодирования): Учеб. пособие для студентов факультетов и ин-тов иностр. яз. – Л.: Просвещение, 1973. – 303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Арутюнова Н.Д. Логика и лингвистика (Проблемы референции) // Новое в зарубежной лингвистике. – М.: Прогресс, 1982. – Вып. 13. – С. 5 – 40.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Арутюнова Н.Д. Предложение и его смысл. – М.: Наука, 1976. – 383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Арутюнова Н.Д. Язык и мир человека. – М.: Школа «Языки русской культуры», 1999. – 896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Балашова С.П., Бурлакова В.В. Теоретическая грамматика английского языка. – Л.: Изд-во Ленингр. ун-та, 1983. – 254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Барабаш Т.А. Грамматика английского языка. – М.: Высшая школа, 1983. – 240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Барташева Г.І. Взаємодія невербальних та вербальних компонентів ситуації комунікативного домінування в англомовному дискурсі: Автореф. дис. … канд. філол. наук: 10.02.04. – Харків, 2004. – 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Бархударов Л.С. Проблемы синтаксиса простого предложения современного английского языка: Дис. ... д-ра филол. наук:</w:t>
      </w:r>
      <w:r>
        <w:rPr>
          <w:bCs/>
          <w:noProof/>
        </w:rPr>
        <w:t xml:space="preserve"> 10.02.04.</w:t>
      </w:r>
      <w:r>
        <w:rPr>
          <w:bCs/>
        </w:rPr>
        <w:t xml:space="preserve"> – М., 1963. – 652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Бархударов Л.С., Штелинг Д.А. Грамматика английского языка. – М.: Высш. школа, 1973. –  376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Бацевич Ф.С. Когн</w:t>
      </w:r>
      <w:r>
        <w:rPr>
          <w:bCs/>
          <w:lang w:val="en-US"/>
        </w:rPr>
        <w:t>i</w:t>
      </w:r>
      <w:r>
        <w:rPr>
          <w:bCs/>
        </w:rPr>
        <w:t xml:space="preserve">тивне </w:t>
      </w:r>
      <w:r>
        <w:rPr>
          <w:bCs/>
          <w:lang w:val="en-US"/>
        </w:rPr>
        <w:t>i</w:t>
      </w:r>
      <w:r>
        <w:rPr>
          <w:bCs/>
        </w:rPr>
        <w:t xml:space="preserve"> вербальне в процесах вербал</w:t>
      </w:r>
      <w:r>
        <w:rPr>
          <w:bCs/>
          <w:lang w:val="en-US"/>
        </w:rPr>
        <w:t>i</w:t>
      </w:r>
      <w:r>
        <w:rPr>
          <w:bCs/>
        </w:rPr>
        <w:t>зац</w:t>
      </w:r>
      <w:r>
        <w:rPr>
          <w:bCs/>
          <w:lang w:val="en-US"/>
        </w:rPr>
        <w:t>i</w:t>
      </w:r>
      <w:r>
        <w:rPr>
          <w:bCs/>
        </w:rPr>
        <w:t>ї // Мовознавство. – К.: Наукова думка, 1997. – № 6. – С. 30 – 36.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Бєляєва Т.В. Варіантність і синонімія в умовно-наслідкових складних реченнях: Автореф. дис. …канд. філол. наук: 10.02.01.  –  Харків, 2004. – 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Богдан В.В. До питання про співвідношення парцеляції та приєднання // Вісник Харківського нац. ун-ту ім. В.Н. Каразіна. – Харків: Константа, 2000. – № 500. – С. 192 – 197.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Богдан В.В. Синтактика, семантика, прагматика англомовних приєднувальних конструкцій і складних речень з підрядним зв’язком: Автореф. дис. ... канд. філол. наук: 10.02.04. – Харків, 2006. – 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Богданов В.В. Семантико-синтаксическая организация предложения. – Л.: Ленингр. гос. ун-т., 1977. – 204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Богородицкий В.А. Общий курс русской грамматики. – М-Л.: Соцэкгиз, 1935. – 354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Бойко Ю.П. Вживання підрядних речень у текстах різних функціональних стилів: (На матеріалі англомовної прози та публіцистики): Дис. ... канд. філол. наук: 10.02.04. – Чернівці, 2002. – 293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Бондарко А.В. Грамматическое значение и смысл. – Л.:  Наука,  1978.– 174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Бондарко А.В. Теоретические проблемы русской грамматики. – СПб.:      С.-Петербургский гос. ун-т, 2004. – 208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Булатецька Л.І. Теорія і теоретизація у лінгвістиці. – Вінниця: НОВА КНИГА, 2004. – 176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Буніятова І.Р. Становлення складнопідрядного речення в давньогерманських мовах (І</w:t>
      </w:r>
      <w:r>
        <w:rPr>
          <w:bCs/>
          <w:lang w:val="en-US"/>
        </w:rPr>
        <w:t>V</w:t>
      </w:r>
      <w:r>
        <w:rPr>
          <w:bCs/>
        </w:rPr>
        <w:t xml:space="preserve"> – ХІІІ ст.): Автореф. дис. ... д-ра филол. наук: 10.02.04. – К., 2004. – 32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Ванников Ю.В. Синтаксис речи и синтаксические особенности русской речи. – М.: Русский язык, 1978. – 296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Ванников Ю.В. Явление парцелляции в современном русском языке: Автореф. дис. … канд. филол. наук: 10.02.02. – М., 1965. – 39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Вардуль И.Ф. О разграничении предложения и периода // Универсалии и типологические исследования. – М.: Наука, 1974. – С.135 – 143.</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Варшавская А.И. Смысловые отношения в структуре языка. – Л.: Изд-во ЛГУ, 1984. – 135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Вейхман Г.А. Новое в английской грамматике: Для ин-тов и фак. иностр. яз. – М.: Астрель: АСТ, 2002. – 128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Верба Г.В. Довідник з граматики англійської мови. – К.: Освіта, 1995. –  320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Виноградов В.В. Некоторые задачи изучения синтаксиса простого предложения // Вопросы языкознания. – М.: Наука, 1954. – № 1. – С. 4 – 29.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Вихованець І.Р. Нариси з функціонального синтаксису української мови – К.: Наукова думка, 1992.– 222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lastRenderedPageBreak/>
        <w:t>Володарская Э.Ф. Языковая изменчивость: лингвистический и экстралингвистический аспекты. Инновационные процессы в современном английском языке // Вопросы филологии. – М: Ин-т иностр. языков, 2004. – № 2. – С. 35 – 51.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Воробьев Л.В., Каганов В.М., Фурман А.Е. Основные категории и законы материалистической диалектики. – М.: Изд-во Моск. гос. ун-та, 1962. –   360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 xml:space="preserve">Воронцова Н.Г. Комунікативно-когнітивні особливості вербальної інтеракції зі стороннім реципієнтом: (На матеріалі англійської мови): Автореф. дис. … канд. філол. наук: 10.02.04. – Львів, 2005. – 20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Всеволодова М.В. К вопросу о методологиях и методиках лингвистического анализа (на примере категорий пространственных</w:t>
      </w:r>
      <w:r>
        <w:rPr>
          <w:b/>
          <w:bCs/>
        </w:rPr>
        <w:t xml:space="preserve">, </w:t>
      </w:r>
      <w:r>
        <w:rPr>
          <w:bCs/>
        </w:rPr>
        <w:t>временных и причинных отношений) // Вестник Московского ун-та. – М: МГУ, 2005. – Сер.9. Филология. – №1. – С.22 – 49 (Статья І)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Всеволодова М.В. К вопросу о методологиях и методиках лингвистического анализа (на примере категорий пространственных, временных и причинных отношений) // Вестник Моск. ун-та. – М: МГУ, 2005. – Сер.9.Филология. – №3. –  С.51 – 78 (Статья ІІІ)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 xml:space="preserve">Выготский Л.С. Мышление и речь // Избранные психологические исследования. – М.: АПН РСФСР, 1956. – С.320 – 385.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Гак В.Г. К типологии функциональных подходов к изучению языка // Проблемы функциональной грамматики: Сб. статей. – М.: Наука, 1985. –  С. 5 – 18.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Гак В.Г. Теоретическая грамматика французского языка. – М.: Добросвет, 2000. – 832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Глушак Т.С, Паремская Д.А. Номинализация и понятие «именного стиля» в немецком языке // Научные доклады высшей школы. – Сер.: Филол. науки. – М.: Высшая школа, 1981. – №2. – С. 65 – 71.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Голубничная О.И., Шуба Ю.В. Концептуальный анализ производных глаголов с темпоральным значением // Мова і культура: Зб. наук. пр. – К: Видавничий Дім Дмитра Бураго, 2000. – Т.ІІ. – Вип.2. – С. 50 – 55.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Голубовська І.О. Етноспецифічні константи мовної свідомості: Дис. ... д-ра філол. наук: 10.02.04. – К., 2004. – 346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 xml:space="preserve">Горский Д.П. Проблемы общей методологии и диалектической логики. – М.: Мысль, 1966. – 374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 xml:space="preserve">Гулыга Е.В. Сложноподчиненное предложение и денотативный аспект // Ученые записки МГПИИЯ им. М.Тореза. – </w:t>
      </w:r>
      <w:r>
        <w:rPr>
          <w:bCs/>
        </w:rPr>
        <w:t>М.:</w:t>
      </w:r>
      <w:r>
        <w:rPr>
          <w:bCs/>
          <w:noProof/>
        </w:rPr>
        <w:t xml:space="preserve"> МГПИИЯ им. М.Тореза</w:t>
      </w:r>
      <w:r>
        <w:rPr>
          <w:bCs/>
        </w:rPr>
        <w:t>,</w:t>
      </w:r>
      <w:r>
        <w:rPr>
          <w:bCs/>
          <w:noProof/>
        </w:rPr>
        <w:t xml:space="preserve"> 1977. – Вып.112. – С. 51</w:t>
      </w:r>
      <w:r>
        <w:rPr>
          <w:bCs/>
        </w:rPr>
        <w:t xml:space="preserve"> – </w:t>
      </w:r>
      <w:r>
        <w:rPr>
          <w:bCs/>
          <w:noProof/>
        </w:rPr>
        <w:t>60.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lastRenderedPageBreak/>
        <w:t>Гуревич В.В. Теоретическая грамматика английского языка. Сопоставительная типология английского и русского языков. – М.: Флинта: Наука, 2003. – 168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Давнюк С.В. Складні конструкції з сурядністю та підрядністю в сучасній українській мові</w:t>
      </w:r>
      <w:r>
        <w:rPr>
          <w:bCs/>
        </w:rPr>
        <w:t>.: Автореф. дис. … канд. філол. наук: 10.02.01. – К., 2001. – 16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Диса О.В. Внутрішній монолог як механізм творчого мислення: Дис. … канд. психол. наук: 19.00.01. – Запоріжжя, 2004. – 202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Дмитренко В.А. Проблема присоединения в английском языке // Вісник Харківського держ. ун-ту ім. В.Н. Каразіна. – Харків: Константа, 1999. – Сер. Романо-германська філологія. –  № 424. – С.22 – 26.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 xml:space="preserve">Дмитренко В.А. Структурно-семантические особенности и функционирование сложных предложений и присоединительных конструкций с сочинительной связью (на материале английских диалогических текстов): </w:t>
      </w:r>
      <w:r>
        <w:rPr>
          <w:bCs/>
          <w:noProof/>
        </w:rPr>
        <w:t xml:space="preserve">Дис. … канд. филол. </w:t>
      </w:r>
      <w:r>
        <w:rPr>
          <w:bCs/>
        </w:rPr>
        <w:t>н</w:t>
      </w:r>
      <w:r>
        <w:rPr>
          <w:bCs/>
          <w:noProof/>
        </w:rPr>
        <w:t>аук: 10.02.04. – Одесса, 1989. – 181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 xml:space="preserve">Дмитренко Л.В. Когнитивные и лингво-стилистические особенности поэтического образа: (На материале американской поэзии ХХ века): </w:t>
      </w:r>
      <w:r>
        <w:rPr>
          <w:bCs/>
          <w:noProof/>
        </w:rPr>
        <w:t xml:space="preserve">Дис. … канд. филол. </w:t>
      </w:r>
      <w:r>
        <w:rPr>
          <w:bCs/>
        </w:rPr>
        <w:t>н</w:t>
      </w:r>
      <w:r>
        <w:rPr>
          <w:bCs/>
          <w:noProof/>
        </w:rPr>
        <w:t>аук: 10.02.04. – Херсон, 2000. – 248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Добронецкая Э.Г. Грамматические трудности английского языка. – Казань: Изд-во Казан. ун-та, 1986. – 117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 xml:space="preserve">Домброван Т.И. </w:t>
      </w:r>
      <w:r>
        <w:rPr>
          <w:bCs/>
        </w:rPr>
        <w:t xml:space="preserve">Проблема грамматической классификации глагола в современном английском языке: Дис. … канд. филол. наук: </w:t>
      </w:r>
      <w:r>
        <w:rPr>
          <w:bCs/>
          <w:noProof/>
        </w:rPr>
        <w:t>10.02.04.</w:t>
      </w:r>
      <w:r>
        <w:rPr>
          <w:bCs/>
        </w:rPr>
        <w:t xml:space="preserve"> – Одесса, 1996. – 288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Домброван</w:t>
      </w:r>
      <w:r>
        <w:rPr>
          <w:bCs/>
          <w:noProof/>
          <w:sz w:val="44"/>
          <w:szCs w:val="44"/>
        </w:rPr>
        <w:t xml:space="preserve"> </w:t>
      </w:r>
      <w:r>
        <w:rPr>
          <w:bCs/>
          <w:noProof/>
        </w:rPr>
        <w:t>Т.И.,</w:t>
      </w:r>
      <w:r>
        <w:rPr>
          <w:bCs/>
          <w:noProof/>
          <w:sz w:val="44"/>
          <w:szCs w:val="44"/>
        </w:rPr>
        <w:t xml:space="preserve"> </w:t>
      </w:r>
      <w:r>
        <w:rPr>
          <w:bCs/>
          <w:noProof/>
        </w:rPr>
        <w:t>Коляда</w:t>
      </w:r>
      <w:r>
        <w:rPr>
          <w:bCs/>
          <w:noProof/>
          <w:sz w:val="44"/>
          <w:szCs w:val="44"/>
        </w:rPr>
        <w:t xml:space="preserve"> </w:t>
      </w:r>
      <w:r>
        <w:rPr>
          <w:bCs/>
          <w:noProof/>
        </w:rPr>
        <w:t>В.П.</w:t>
      </w:r>
      <w:r>
        <w:rPr>
          <w:bCs/>
          <w:noProof/>
          <w:sz w:val="44"/>
          <w:szCs w:val="44"/>
        </w:rPr>
        <w:t xml:space="preserve"> </w:t>
      </w:r>
      <w:r>
        <w:rPr>
          <w:bCs/>
          <w:noProof/>
        </w:rPr>
        <w:t>Форми</w:t>
      </w:r>
      <w:r>
        <w:rPr>
          <w:bCs/>
          <w:noProof/>
          <w:sz w:val="44"/>
          <w:szCs w:val="44"/>
        </w:rPr>
        <w:t xml:space="preserve"> </w:t>
      </w:r>
      <w:r>
        <w:rPr>
          <w:bCs/>
          <w:noProof/>
        </w:rPr>
        <w:t>умовного</w:t>
      </w:r>
      <w:r>
        <w:rPr>
          <w:bCs/>
          <w:noProof/>
          <w:sz w:val="44"/>
          <w:szCs w:val="44"/>
        </w:rPr>
        <w:t xml:space="preserve"> </w:t>
      </w:r>
      <w:r>
        <w:rPr>
          <w:bCs/>
          <w:noProof/>
        </w:rPr>
        <w:t>способу</w:t>
      </w:r>
      <w:r>
        <w:rPr>
          <w:bCs/>
          <w:noProof/>
          <w:sz w:val="44"/>
          <w:szCs w:val="44"/>
        </w:rPr>
        <w:t xml:space="preserve"> </w:t>
      </w:r>
      <w:r>
        <w:rPr>
          <w:bCs/>
          <w:noProof/>
        </w:rPr>
        <w:t>минулого</w:t>
      </w:r>
      <w:r>
        <w:rPr>
          <w:bCs/>
          <w:noProof/>
          <w:sz w:val="44"/>
          <w:szCs w:val="44"/>
        </w:rPr>
        <w:t xml:space="preserve"> </w:t>
      </w:r>
      <w:r>
        <w:rPr>
          <w:bCs/>
          <w:noProof/>
        </w:rPr>
        <w:t xml:space="preserve">часу та </w:t>
      </w:r>
      <w:r>
        <w:rPr>
          <w:bCs/>
        </w:rPr>
        <w:t>їх функціонування в староанглійській мові // Записки з романо-германської</w:t>
      </w:r>
      <w:r>
        <w:rPr>
          <w:bCs/>
          <w:sz w:val="44"/>
          <w:szCs w:val="44"/>
        </w:rPr>
        <w:t xml:space="preserve"> </w:t>
      </w:r>
      <w:r>
        <w:rPr>
          <w:bCs/>
        </w:rPr>
        <w:t>філології.</w:t>
      </w:r>
      <w:r>
        <w:rPr>
          <w:bCs/>
          <w:sz w:val="44"/>
          <w:szCs w:val="44"/>
        </w:rPr>
        <w:t xml:space="preserve"> </w:t>
      </w:r>
      <w:r>
        <w:rPr>
          <w:bCs/>
        </w:rPr>
        <w:t>Збірник наукових праць – Одеса: Фенікс, 1998. – Вип.3. – С.135 – 144.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 xml:space="preserve">Дородних А.І. Про умовний спосіб в англійській мові // </w:t>
      </w:r>
      <w:r>
        <w:rPr>
          <w:bCs/>
          <w:noProof/>
        </w:rPr>
        <w:t>Вестник Харьковского гос. ун-та</w:t>
      </w:r>
      <w:r>
        <w:rPr>
          <w:bCs/>
        </w:rPr>
        <w:t>. – Харьков: Вища школа. – 1974. – № 111. – Вип.7. – С. 42 – 46.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 xml:space="preserve">Дородных А.И. Формы сослагательного наклонения в региональных вариантах английского языка // Вестник Харьковского гос. ун-та. – </w:t>
      </w:r>
      <w:r>
        <w:rPr>
          <w:bCs/>
        </w:rPr>
        <w:t xml:space="preserve">Харьков: Вища школа. – </w:t>
      </w:r>
      <w:r>
        <w:rPr>
          <w:bCs/>
          <w:noProof/>
        </w:rPr>
        <w:t xml:space="preserve">1976. </w:t>
      </w:r>
      <w:r>
        <w:rPr>
          <w:bCs/>
        </w:rPr>
        <w:t>–</w:t>
      </w:r>
      <w:r>
        <w:rPr>
          <w:bCs/>
          <w:noProof/>
        </w:rPr>
        <w:t xml:space="preserve"> № 141. – Вып.9. – С. 20 – 26.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 xml:space="preserve">Дорошенко С. Розрізнення інваріантів, варіантів і синонімів у складних безсполучникових умовно-наслідкових реченнях </w:t>
      </w:r>
      <w:r>
        <w:rPr>
          <w:bCs/>
        </w:rPr>
        <w:t>// Лінгвістичні студії. – Донецьк: Дон.ДУ, 2001. – Вип.7. – С.72 – 75.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Драгомирецкий А.А. Семантические типы и структура референции высказываний гипотетической модальности: (На материале французского, английского и украинского языков): Дис. … канд. филол. наук:</w:t>
      </w:r>
      <w:r>
        <w:rPr>
          <w:bCs/>
          <w:noProof/>
        </w:rPr>
        <w:t xml:space="preserve"> 10.02.04.</w:t>
      </w:r>
      <w:r>
        <w:rPr>
          <w:bCs/>
        </w:rPr>
        <w:t xml:space="preserve"> – Одесса, 2004. – 223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lastRenderedPageBreak/>
        <w:t>Дубовик Л.І. Логіко-граматичні аспекти категорії причини: Автореф. дис. … канд. филол. наук:</w:t>
      </w:r>
      <w:r>
        <w:rPr>
          <w:bCs/>
          <w:noProof/>
        </w:rPr>
        <w:t xml:space="preserve"> 10.02.01</w:t>
      </w:r>
      <w:r>
        <w:rPr>
          <w:bCs/>
        </w:rPr>
        <w:t>. –  Донецьк, 2005. – 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Ейгер Г.В. Свойства языка и их связи // Іноземна філологія на межі тисячоліть: Тези</w:t>
      </w:r>
      <w:r>
        <w:rPr>
          <w:bCs/>
          <w:sz w:val="44"/>
          <w:szCs w:val="44"/>
        </w:rPr>
        <w:t xml:space="preserve"> </w:t>
      </w:r>
      <w:r>
        <w:rPr>
          <w:bCs/>
        </w:rPr>
        <w:t>доповідей міжнародної наукової конференції, присвяченої 70-річчю факультету іноземних мов. – Харків: Константа, 2000. – С. 79 – 80.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Ельмслев Л. Можно ли считать, что значение слова образует структуру? // Новое в лингвистике. – М.: ИЛИЯ, 1962. – Вып.2. – С.117 – 136.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Жаборюк І.А,. Жаборюк О.А. Категорія стану. Функціональна модель: Посібник</w:t>
      </w:r>
      <w:r>
        <w:rPr>
          <w:bCs/>
          <w:sz w:val="44"/>
          <w:szCs w:val="44"/>
        </w:rPr>
        <w:t xml:space="preserve"> </w:t>
      </w:r>
      <w:r>
        <w:rPr>
          <w:bCs/>
        </w:rPr>
        <w:t>з</w:t>
      </w:r>
      <w:r>
        <w:rPr>
          <w:bCs/>
          <w:sz w:val="44"/>
          <w:szCs w:val="44"/>
        </w:rPr>
        <w:t xml:space="preserve"> </w:t>
      </w:r>
      <w:r>
        <w:rPr>
          <w:bCs/>
        </w:rPr>
        <w:t>граматики</w:t>
      </w:r>
      <w:r>
        <w:rPr>
          <w:bCs/>
          <w:sz w:val="44"/>
          <w:szCs w:val="44"/>
        </w:rPr>
        <w:t xml:space="preserve"> </w:t>
      </w:r>
      <w:r>
        <w:rPr>
          <w:bCs/>
        </w:rPr>
        <w:t>англійської</w:t>
      </w:r>
      <w:r>
        <w:rPr>
          <w:bCs/>
          <w:sz w:val="44"/>
          <w:szCs w:val="44"/>
        </w:rPr>
        <w:t xml:space="preserve"> </w:t>
      </w:r>
      <w:r>
        <w:rPr>
          <w:bCs/>
        </w:rPr>
        <w:t>мови.</w:t>
      </w:r>
      <w:r>
        <w:rPr>
          <w:bCs/>
          <w:sz w:val="44"/>
          <w:szCs w:val="44"/>
        </w:rPr>
        <w:t xml:space="preserve"> </w:t>
      </w:r>
      <w:r>
        <w:rPr>
          <w:bCs/>
        </w:rPr>
        <w:t>–</w:t>
      </w:r>
      <w:r>
        <w:rPr>
          <w:bCs/>
          <w:sz w:val="44"/>
          <w:szCs w:val="44"/>
        </w:rPr>
        <w:t xml:space="preserve"> </w:t>
      </w:r>
      <w:r>
        <w:rPr>
          <w:bCs/>
        </w:rPr>
        <w:t>Одеса:</w:t>
      </w:r>
      <w:r>
        <w:rPr>
          <w:bCs/>
          <w:sz w:val="44"/>
          <w:szCs w:val="44"/>
        </w:rPr>
        <w:t xml:space="preserve"> </w:t>
      </w:r>
      <w:r>
        <w:rPr>
          <w:bCs/>
        </w:rPr>
        <w:t>Астропринт,</w:t>
      </w:r>
      <w:r>
        <w:rPr>
          <w:bCs/>
          <w:sz w:val="44"/>
          <w:szCs w:val="44"/>
        </w:rPr>
        <w:t xml:space="preserve"> </w:t>
      </w:r>
      <w:r>
        <w:rPr>
          <w:bCs/>
        </w:rPr>
        <w:t>2005.</w:t>
      </w:r>
      <w:r>
        <w:rPr>
          <w:bCs/>
          <w:sz w:val="44"/>
          <w:szCs w:val="44"/>
        </w:rPr>
        <w:t xml:space="preserve"> </w:t>
      </w:r>
      <w:r>
        <w:rPr>
          <w:bCs/>
        </w:rPr>
        <w:t>–</w:t>
      </w:r>
      <w:r>
        <w:rPr>
          <w:bCs/>
          <w:sz w:val="44"/>
          <w:szCs w:val="44"/>
        </w:rPr>
        <w:t xml:space="preserve"> </w:t>
      </w:r>
      <w:r>
        <w:rPr>
          <w:bCs/>
        </w:rPr>
        <w:t>68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Жаборюк О.А. До питання про еволюцiю взаємовiдношень мiж мовою та мисленням // Наукові записки Кіровоградського ДПУ ім. В. Винниченка. – Кіровоград: РВЦ КДПУ, 2001. – Сер.: Філолологічні науки (мовознавство). – Вип. 31. –</w:t>
      </w:r>
      <w:r>
        <w:t xml:space="preserve"> </w:t>
      </w:r>
      <w:r>
        <w:rPr>
          <w:bCs/>
        </w:rPr>
        <w:t>С.130 – 133.</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Жаборюк О.А. До питання про логіко-граматичну співвідносність в англійській мові // Мова і культура: Зб. наук. пр. – К: Видавничий Дім Дмитра Бураго, 2000. – Т.ІІ. – Вип.2. – С. 85 – 92.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Жаборюк О.А. Категорія стану в когнітивно-контрастивному висвітленні: Дис. ... д-ра  філол. наук:</w:t>
      </w:r>
      <w:r>
        <w:rPr>
          <w:bCs/>
          <w:noProof/>
        </w:rPr>
        <w:t xml:space="preserve"> 10.02.04.</w:t>
      </w:r>
      <w:r>
        <w:rPr>
          <w:bCs/>
        </w:rPr>
        <w:t xml:space="preserve"> – К., Одеса, 2000. – 435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Жаборюк О.А. Категорія стану у контексті взаємодії між мисленням і мовою /на матеріалі англійської мови // Вісник Харківського національного ун-ту імені В.Н. Каразіна. – Харків: Константа, 2004. – Вип.635. – С.44 – 52.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Жаборюк О.А. Лінгвістична структура предикації та думка (когнітивно-комунікативна розвідка) // Вісник Харківського національного ун-ту                      імені В.Н. Каразіна. – Харків: Константа, 2003. – Вип.586. – С.108 – 112.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 xml:space="preserve">Жаборюк О.А. Мова та мислення (основні аспекти взаємодії) // Записки з романо-германської філології ОНУ </w:t>
      </w:r>
      <w:r>
        <w:rPr>
          <w:bCs/>
          <w:lang w:val="en-US"/>
        </w:rPr>
        <w:t>i</w:t>
      </w:r>
      <w:r>
        <w:rPr>
          <w:bCs/>
        </w:rPr>
        <w:t xml:space="preserve">м. </w:t>
      </w:r>
      <w:r>
        <w:rPr>
          <w:bCs/>
          <w:lang w:val="en-US"/>
        </w:rPr>
        <w:t>I</w:t>
      </w:r>
      <w:r>
        <w:rPr>
          <w:bCs/>
        </w:rPr>
        <w:t>.</w:t>
      </w:r>
      <w:r>
        <w:rPr>
          <w:bCs/>
          <w:lang w:val="en-US"/>
        </w:rPr>
        <w:t>I</w:t>
      </w:r>
      <w:r>
        <w:rPr>
          <w:bCs/>
        </w:rPr>
        <w:t>. Мечникова: Зб. наук. пр. – Одеса: Фенікс, 2000. – Вип.7. – С. 69 – 80.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Жаборюк О.А. Про мовний i логiчний аспекти предiкацiї (на матерiалi англiйської мови) // Мовознавство. – К.: Академперіодика НАН України, 2000. – № 1. – С. 69 – 74.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Жаботинская С.А. Когнитивные и номинативные аспекты класса числительных: Монография. – М.: ИЯ РАН, 1992. – 216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Загнітко А.П. Актуальні проблеми сучасної граматики // Лінгвістичні студії. – Донецьк: Дон.ДУ, 2001. – Вип.7. – С.32 – 36.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lastRenderedPageBreak/>
        <w:t xml:space="preserve">Загнітко А.П.  Комунікативно-естетичні перетворення українського речення в художньому стилі (бі- і  поліфуркація, парцеляція, сегментація, відкриті, закриті речення) //Лінгвістичні студії. – Донецьк: Дон.ДУ,  2000. – Вип.6. – С. 142-148.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Загнітко А.П. Український синтаксис (науково-теоретичний і навчально-практичний комплекс). – К.: ІЗМН, 1996. – Ч. 1. – 202 с.; Ч. 2. – 240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Залевская А.А. Некоторые проблемы теории понимания текста // Вопросы языкознания. – М.: Наука, 2002. – № 3 – С. 62 – 73.</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rPr>
        <w:t>Зарицка В.Г. Синкретичні типи підрядності в системі складного речення: Автореф. дис. … канд. філол. наук. –  Дніпропетровськ, 2005. – 19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 xml:space="preserve">Зверева Е.А. Грамматические средства выражения предположения в английском языке. – Формы сослагательного наклонения и грамматического времени (на материале английской научной прозы) // Стиль научной речи. – </w:t>
      </w:r>
      <w:r>
        <w:rPr>
          <w:bCs/>
        </w:rPr>
        <w:t>М.: Наука</w:t>
      </w:r>
      <w:r>
        <w:rPr>
          <w:bCs/>
          <w:noProof/>
        </w:rPr>
        <w:t>, 1978. – С. 182 – 189.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 xml:space="preserve">Зверева Е.А. </w:t>
      </w:r>
      <w:r>
        <w:rPr>
          <w:bCs/>
        </w:rPr>
        <w:t>О некоторых особенностях употребления аналитических ф</w:t>
      </w:r>
      <w:r>
        <w:rPr>
          <w:bCs/>
          <w:noProof/>
        </w:rPr>
        <w:t xml:space="preserve">орм сослагательного наклонения в англоязычной научной прозе // Язык и стиль научной литературы. – </w:t>
      </w:r>
      <w:r>
        <w:rPr>
          <w:bCs/>
        </w:rPr>
        <w:t xml:space="preserve">М.: Наука, </w:t>
      </w:r>
      <w:r>
        <w:rPr>
          <w:bCs/>
          <w:noProof/>
        </w:rPr>
        <w:t>1977. – С. 270 – 278.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noProof/>
        </w:rPr>
      </w:pPr>
      <w:r>
        <w:rPr>
          <w:bCs/>
          <w:noProof/>
        </w:rPr>
        <w:t xml:space="preserve">Зеленський П. </w:t>
      </w:r>
      <w:r>
        <w:rPr>
          <w:bCs/>
        </w:rPr>
        <w:t>До питання про омонімічність форм умовного та дійсного способів у сучасній англійській мові // Питання романо-германської філології. – К.: Рад. Школа, 1961. – С. 156 – 162.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Зельцер В.И. Парцелляция как прием актуализации основных синтагм сложноподчиненного предложения // Принципы и методы лексико-грамматических исследований. – Л.: Ленингр. гос. пед. ин-т им. А.И. Герцена, 1973. – С. 178 – 181.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Золотова Г.А. К дискуссии о соотношении синтаксиса и семантики </w:t>
      </w:r>
      <w:r>
        <w:rPr>
          <w:bCs/>
          <w:noProof/>
        </w:rPr>
        <w:t>//</w:t>
      </w:r>
      <w:r>
        <w:rPr>
          <w:bCs/>
          <w:noProof/>
          <w:color w:val="99CC00"/>
        </w:rPr>
        <w:t xml:space="preserve"> </w:t>
      </w:r>
      <w:r>
        <w:rPr>
          <w:bCs/>
          <w:noProof/>
        </w:rPr>
        <w:t xml:space="preserve">Ученые записки МГПИИЯ им. М.Тореза. – </w:t>
      </w:r>
      <w:r>
        <w:rPr>
          <w:bCs/>
        </w:rPr>
        <w:t>М.:</w:t>
      </w:r>
      <w:r>
        <w:rPr>
          <w:bCs/>
          <w:noProof/>
        </w:rPr>
        <w:t xml:space="preserve"> МГПИИЯ им. М.Тореза</w:t>
      </w:r>
      <w:r>
        <w:rPr>
          <w:bCs/>
        </w:rPr>
        <w:t>,</w:t>
      </w:r>
      <w:r>
        <w:rPr>
          <w:bCs/>
          <w:noProof/>
        </w:rPr>
        <w:t xml:space="preserve"> 1977. – Вып.112. – С. 61 – 69.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Золотова Г.А. О возможностях грамматической науки </w:t>
      </w:r>
      <w:r>
        <w:rPr>
          <w:bCs/>
          <w:noProof/>
        </w:rPr>
        <w:t xml:space="preserve">// Вопросы языкознания. – М.: Наука, 2006. – </w:t>
      </w:r>
      <w:r>
        <w:rPr>
          <w:bCs/>
        </w:rPr>
        <w:t>№</w:t>
      </w:r>
      <w:r>
        <w:rPr>
          <w:bCs/>
          <w:noProof/>
        </w:rPr>
        <w:t>.3. – С. 14 – 21.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Зубкова Л.Г. Язык как форма: Теория и история языкознания. – М.: Изд-во Российского ун-та дружбы народов, 2003. – 237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Иванова И.П., Бурлакова В.В. Почепцов Г.Г. Теоретическая грамматика  современного английского языка. – М.: Высшая школа, 1981. – 284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Іващенко В.Л. Фрагмент когнітивного моделювання концептосфери художньої культури в термінопоняттях мистецтва/мистецтвознавства // Мовознавство.</w:t>
      </w:r>
      <w:r>
        <w:rPr>
          <w:bCs/>
          <w:sz w:val="44"/>
          <w:szCs w:val="44"/>
        </w:rPr>
        <w:t xml:space="preserve"> </w:t>
      </w:r>
      <w:r>
        <w:rPr>
          <w:bCs/>
        </w:rPr>
        <w:t>–</w:t>
      </w:r>
      <w:r>
        <w:rPr>
          <w:bCs/>
          <w:sz w:val="44"/>
          <w:szCs w:val="44"/>
        </w:rPr>
        <w:t xml:space="preserve"> </w:t>
      </w:r>
      <w:r>
        <w:rPr>
          <w:bCs/>
        </w:rPr>
        <w:t>К.:</w:t>
      </w:r>
      <w:r>
        <w:rPr>
          <w:bCs/>
          <w:sz w:val="44"/>
          <w:szCs w:val="44"/>
        </w:rPr>
        <w:t xml:space="preserve"> </w:t>
      </w:r>
      <w:r>
        <w:rPr>
          <w:bCs/>
        </w:rPr>
        <w:t>Академперіодика</w:t>
      </w:r>
      <w:r>
        <w:rPr>
          <w:bCs/>
          <w:sz w:val="44"/>
          <w:szCs w:val="44"/>
        </w:rPr>
        <w:t xml:space="preserve"> </w:t>
      </w:r>
      <w:r>
        <w:rPr>
          <w:bCs/>
        </w:rPr>
        <w:t>НАН</w:t>
      </w:r>
      <w:r>
        <w:rPr>
          <w:bCs/>
          <w:sz w:val="44"/>
          <w:szCs w:val="44"/>
        </w:rPr>
        <w:t xml:space="preserve"> </w:t>
      </w:r>
      <w:r>
        <w:rPr>
          <w:bCs/>
        </w:rPr>
        <w:t>України,</w:t>
      </w:r>
      <w:r>
        <w:rPr>
          <w:bCs/>
          <w:sz w:val="44"/>
          <w:szCs w:val="44"/>
        </w:rPr>
        <w:t xml:space="preserve"> </w:t>
      </w:r>
      <w:r>
        <w:rPr>
          <w:bCs/>
        </w:rPr>
        <w:t>2005.</w:t>
      </w:r>
      <w:r>
        <w:rPr>
          <w:bCs/>
          <w:sz w:val="44"/>
          <w:szCs w:val="44"/>
        </w:rPr>
        <w:t xml:space="preserve"> </w:t>
      </w:r>
      <w:r>
        <w:rPr>
          <w:bCs/>
        </w:rPr>
        <w:t>–</w:t>
      </w:r>
      <w:r>
        <w:rPr>
          <w:bCs/>
          <w:sz w:val="44"/>
          <w:szCs w:val="44"/>
        </w:rPr>
        <w:t xml:space="preserve"> </w:t>
      </w:r>
      <w:r>
        <w:rPr>
          <w:bCs/>
        </w:rPr>
        <w:t>№1. –    С.35 – 44.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Ивин А.А. Логика: Учебник для гуманитарных факультетов. – М.: ФАИР-ПРЕСС, 1999. – 320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 xml:space="preserve">Израилевич Е.Е., Качалова К.Н. Практическая грамматика английского языка: В 2-х т. – Т.2. – К.: Методика, 1995. – 304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color w:val="99CC00"/>
        </w:rPr>
      </w:pPr>
      <w:r>
        <w:rPr>
          <w:bCs/>
        </w:rPr>
        <w:t xml:space="preserve">Ильенко С.Г. Сложноподчиненные предложения с придаточными, присоединяемыми к главному союзом </w:t>
      </w:r>
      <w:r>
        <w:rPr>
          <w:bCs/>
          <w:i/>
          <w:iCs/>
        </w:rPr>
        <w:t>если</w:t>
      </w:r>
      <w:r>
        <w:rPr>
          <w:bCs/>
        </w:rPr>
        <w:t>, в современном русском языке // Ученые записки ЛГПИ имени А.И. Герцена: Л.: ЛГПИ, 1962. – Т. 225. – С. 34 – 46.</w:t>
      </w:r>
      <w:r>
        <w:rPr>
          <w:bCs/>
          <w:color w:val="99CC00"/>
        </w:rPr>
        <w:t xml:space="preserve">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Кагановська О.М. Співвідношення форми і змісту в художньому тексті // Вісник Харківського нац. ун-ту ім. В.Н. Каразіна. – Харків: Константа, 1999. – № 424. – С. 40 – 46.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Калько В.В. Когнітивно-ономасіологічний аналіз назв лікарських рослин в українській мові: Дис. … канд. филол. наук: 10.02.01. –  Черкаси, 2003. – 203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Карабан В.І., Мейс Дж. Переклад з української мови на англійську мову. Вінниця: Нова книга, 2003. – 608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Карпилович Т.П. Когнитивно-коммуникативная модель смысловой компрессии научного текста: Автореф. дис. … д-ра. филол. наук: 10.02.15. – Минск, 2005. – 39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Каушанская В.Л., Ковнер Р.Л., Кожевникова О.Н. Грамматика английского языка: Пособие для студ. пед. ин-тов и ун-тов. – М.: Аспект-Пресс, 2000. – 206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Кацнельсон С.Д. Типология языка и речевое мышление. – Л.: Наука, Ленингр. отд-ние, 1972. – 216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Кобозева И.М. Лингвистическая семантика. – М.: Эдиториал УРСС, 2000. – 352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Ковальчук Т.С. Высказывания, выражающие следствие из имплицированного нереального условия, в рамках контекста // Записки з романо-германської філології ОНУ імені </w:t>
      </w:r>
      <w:r>
        <w:rPr>
          <w:bCs/>
          <w:lang w:val="en-US"/>
        </w:rPr>
        <w:t>I</w:t>
      </w:r>
      <w:r>
        <w:rPr>
          <w:bCs/>
        </w:rPr>
        <w:t>.</w:t>
      </w:r>
      <w:r>
        <w:rPr>
          <w:bCs/>
          <w:lang w:val="en-US"/>
        </w:rPr>
        <w:t>I</w:t>
      </w:r>
      <w:r>
        <w:rPr>
          <w:bCs/>
        </w:rPr>
        <w:t xml:space="preserve">. Мечникова. – Одеса: Латстар, 2000. – Вип.8.– С.90-97.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Ковальчук Т.С. Место предложений с предполагаемым условием или следствием в системе нереально-условных высказываний и их освещение в лингвистике // Записки з романо-германської філології ОНУ                  імені </w:t>
      </w:r>
      <w:r>
        <w:rPr>
          <w:bCs/>
          <w:lang w:val="en-US"/>
        </w:rPr>
        <w:t>I</w:t>
      </w:r>
      <w:r>
        <w:rPr>
          <w:bCs/>
        </w:rPr>
        <w:t>.</w:t>
      </w:r>
      <w:r>
        <w:rPr>
          <w:bCs/>
          <w:lang w:val="en-US"/>
        </w:rPr>
        <w:t>I</w:t>
      </w:r>
      <w:r>
        <w:rPr>
          <w:bCs/>
        </w:rPr>
        <w:t>. Мечникова. – Одеса: Латстар, 2000. – Вип.7. – С. 117.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Ковальчук Т.С. Нереально-условные высказывания как микроконтекст // Матеріали звітної наукової конференції професорсько-викладацького складу факультету РГФ, присвяченої 135-річчю ОДУ імені </w:t>
      </w:r>
      <w:r>
        <w:rPr>
          <w:bCs/>
          <w:lang w:val="en-US"/>
        </w:rPr>
        <w:t>I</w:t>
      </w:r>
      <w:r>
        <w:rPr>
          <w:bCs/>
        </w:rPr>
        <w:t>.</w:t>
      </w:r>
      <w:r>
        <w:rPr>
          <w:bCs/>
          <w:lang w:val="en-US"/>
        </w:rPr>
        <w:t>I</w:t>
      </w:r>
      <w:r>
        <w:rPr>
          <w:bCs/>
        </w:rPr>
        <w:t>. Мечникова. – Одеса: Латстар, 2000. – С. 5-6.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Ковальчук Т.С. Нереально-условные парцеллированные периоды // Наукові записки Кіровоградського ДПУ імені В. Винниченка. – Кіровоград: РВЦ КДПУ, 2001. – Сер.: Філолологічні науки (мовознавство). – Вип. 31. – С.210-212.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Ковальчук Т.С. Условие и следствие в философии, логике и лингвистике // Записки з романо-германської філології ОНУ імені </w:t>
      </w:r>
      <w:r>
        <w:rPr>
          <w:bCs/>
          <w:lang w:val="en-US"/>
        </w:rPr>
        <w:t>I</w:t>
      </w:r>
      <w:r>
        <w:rPr>
          <w:bCs/>
        </w:rPr>
        <w:t>.</w:t>
      </w:r>
      <w:r>
        <w:rPr>
          <w:bCs/>
          <w:lang w:val="en-US"/>
        </w:rPr>
        <w:t>I</w:t>
      </w:r>
      <w:r>
        <w:rPr>
          <w:bCs/>
        </w:rPr>
        <w:t>. Мечникова. – Одеса: Фенікс, 2007. – Вип.19. – С. 102-109.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Ковальчук Т.С., Образцова Е.М. Импликация и имплицитность в нереально-условных высказываниях // Наукові записки Міжнародного гуманітарного університету – Вип.6. – Одеса: Міжнар. гуманітар. ун-т, 2007. – С. 50-54.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Ковальчук Т.С., Образцова Е.М. Семантико-синтаксический статус предложений, выражающих нереальное условие (на материале английского языка) // Наукові записки Міжнародного гуманітарного університету.  –  Вип.12. – Ч.1. – Одеса: Міжнар. гуманітар. ун-т, 2008 – С. 36-41.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Ковальчук Т.С., Образцова Е.М. Явление импликации в нереально-условных высказываниях // Функциональная лингвистика. Язык. Человек. Власть: Материалы </w:t>
      </w:r>
      <w:r>
        <w:rPr>
          <w:bCs/>
          <w:lang w:val="en-GB"/>
        </w:rPr>
        <w:t>VIII</w:t>
      </w:r>
      <w:r>
        <w:rPr>
          <w:bCs/>
        </w:rPr>
        <w:t xml:space="preserve"> Международной конференции по функциональной лингвистике. –  Ялта:  МАПРЯЛ  –  Крым,  2001. – С.193-195.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Козловський В.В. Про інтенційну характеристику ірреальних умовних речень // Мовознавство. – К.: Академперіодика НАН України, 1992. – № 2. – С.47 – 51.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Козловський В.В. Актуальні  питання  в  дослідженні  німецького кон’юнктиву // Актуальні проблеми романо-германської філології в Україні та Болонський процес: Матеріали Міжнародної наукової конференції. – Чернівці: Рута, 2004. – С.123 – 124.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Колокольникова О.Н. Краткий грамматический справочник по английскому языку. – Иркутск: Иркутский политехнический ин-т, 1992. – 142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Колосова Т.А. Русские сложные предложения асимметричной структуры. – Воронеж: изд-во Воронежского ун-та, 1980. – 164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Колосова Т.А. Семантические отношения в сложных предложениях // Научные доклады высшей школы. – Сер.: Филологические науки. – М.: Высшая школа, 1972. – № 1. – С.39-48.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Колшанский Г.В. Объективная картина мира в познании и в языке. – М.: Наука, 1990. – 103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Конюхова Л.I. Явище парцеляції в мові сучасних засобів масової комунікації: Автореф. дис. … канд. філол. наук: 10.02.01. – Львів, 1999. – 17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Корсаков А.А. Лексическое и грамматическое содержание и употребление глагола </w:t>
      </w:r>
      <w:r>
        <w:rPr>
          <w:bCs/>
          <w:lang w:val="en-US"/>
        </w:rPr>
        <w:t>to</w:t>
      </w:r>
      <w:r>
        <w:rPr>
          <w:bCs/>
        </w:rPr>
        <w:t xml:space="preserve"> </w:t>
      </w:r>
      <w:r>
        <w:rPr>
          <w:bCs/>
          <w:lang w:val="en-US"/>
        </w:rPr>
        <w:t>have</w:t>
      </w:r>
      <w:r>
        <w:rPr>
          <w:bCs/>
        </w:rPr>
        <w:t xml:space="preserve"> в английском языке:</w:t>
      </w:r>
      <w:r>
        <w:rPr>
          <w:bCs/>
          <w:noProof/>
        </w:rPr>
        <w:t xml:space="preserve"> Дисс. … канд. филол. </w:t>
      </w:r>
      <w:r>
        <w:rPr>
          <w:bCs/>
        </w:rPr>
        <w:t>н</w:t>
      </w:r>
      <w:r>
        <w:rPr>
          <w:bCs/>
          <w:noProof/>
        </w:rPr>
        <w:t>аук: 10.02.04. – Одесса, 1979. – 237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Корчажкина О.М. Соотношение сознательного и бессознательного при обучении иностранному языку // Иностраннные языки в шк</w:t>
      </w:r>
      <w:r>
        <w:rPr>
          <w:bCs/>
        </w:rPr>
        <w:t xml:space="preserve"> . – М.: Московский городской пед. ун-т, 2004. – №37. –С.24-30.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Коцюбовська Г.А. Приєднувальні конструкції: функціонально-текстовий аспект.: Автореф. дис. … канд. філол. наук. – Дніпропетровськ, 2002. –    17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Кочерга Г.В. Мотивація відіменникових дієслів у сучасній українській мові (когнітивно-ономасіологічний аспект): Дис. … канд. філол. наук: 10.02.01. – Черкаси, 2003. – 220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Кочерга-Борте Л.В. Структурные модели синтаксической категории условия и их частотность в русском языке первой половины Х</w:t>
      </w:r>
      <w:r>
        <w:rPr>
          <w:bCs/>
          <w:lang w:val="en-US"/>
        </w:rPr>
        <w:t>I</w:t>
      </w:r>
      <w:r>
        <w:rPr>
          <w:bCs/>
        </w:rPr>
        <w:t>Х в.: Дис. … канд. филол. наук: 10.02.02. – Симферополь, 1970. – 251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Кочерган М.П. Загальне мовознавство. К.: Академія, 1999. – 288с.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Красиков Ю.В. Алгоритмы порождения речи. – Орджоникидзе: Ир, 1990. –  239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Кузнецов П.С. О принципах изучения грамматики. – М.: Едиториал УРСС, 2003. – 104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Кухаренко В.А. Типы и средства выражения импликации в английской художественной речи. На материале прозы Э. Хеменгуэя // Научные доклады высшей школы. – Сер. Филологические науки. – М.: Высшая школа, 1974. – № 1. – С.72 – 80.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Лазарович О.Н. Теоретические проблемы описания фрагментов языковой картины мира: Дис. … канд. филол. наук: 10.02.15. – Ивано-Франковск, 1995. – 196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Лебедева Е.К. Принципы функционально-коммуникативной грамматики и проблемы категории причинных отношений в русском языке // Вестник Московского ун-та. – М: МГУ, 2005. – Сер.9. Филология. – №3. – 51 – 78.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Ледней О.Ф. Об’єктні синтаксеми в структурі простого речення: Дис. … канд. філол. наук: 10.02.04. – Одеса, 2002. – 213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Ленин В.И. Философские тетради. – М.: Изд-во полит. лит-ры, 1978. – ХХ</w:t>
      </w:r>
      <w:r>
        <w:rPr>
          <w:bCs/>
          <w:lang w:val="en-US"/>
        </w:rPr>
        <w:t>IV</w:t>
      </w:r>
      <w:r>
        <w:rPr>
          <w:bCs/>
        </w:rPr>
        <w:t>, 752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Лисиченко Л.А. Структура мовної картини світу // Мовознавство. – К.: Академперіодика НАН України, 2004. – № 5–6. – С. 36 – 41.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Ломов М.А., Гусман Тирадо Р. Русское сложноподчиненное предложение и проблема его содержательной интерпретации // Вопросы языкознания. – М.: Наука, 1999. – № 6 – С.54 – 65.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Лопатюк О.В. Типологія прагматичних умовних речень (на матеріалі сучасної німецької мови) // Актуальні проблеми романо-германської філології в Україні та Болонський процес: Матеріали Міжнародної наукової конференції. – Чернівці: Рута, 2004. – С.163 – 164.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Лурия А.Р. Язык и сознание. – М.: Изд-во Московского ун-та, 1979. –     320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Ляпон М.В. Смысловая структура языка. К типологии внутритекстовых отношений. – М.: Наука, 1986. – 201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Малявін А.О. Iмпліцитність та значення обумовлення // Вісник Донецького ун-ту. – Донецьк: Дон.ДУ, 1999. – Сер. Б: Гуманітарні науки. – Вип.2. – С.107 – 111.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Малявін А.О. Про парадигму речень із значенням обумовлення // Лінгвістичні студії. – Донецьк: Дон.ДУ, 2000. – Вип.6. – С.30 – 37.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Малявін А.О. Типологія конструкцій із значенням умови // Лінгвістичні студії. – Донецьк: Дон.ДУ, 2001. – Вип.8. – С.37 – 43.</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Мартынюк Е.А. Сослагательное наклонение </w:t>
      </w:r>
      <w:r>
        <w:rPr>
          <w:bCs/>
          <w:lang w:val="en-US"/>
        </w:rPr>
        <w:t>II</w:t>
      </w:r>
      <w:r>
        <w:rPr>
          <w:bCs/>
          <w:noProof/>
        </w:rPr>
        <w:t xml:space="preserve"> в системе видо-временных глагольных форм инфинитива английского языка древнего, среднего и современного периодов: Дисс. … канд. филол. </w:t>
      </w:r>
      <w:r>
        <w:rPr>
          <w:bCs/>
        </w:rPr>
        <w:t>н</w:t>
      </w:r>
      <w:r>
        <w:rPr>
          <w:bCs/>
          <w:noProof/>
        </w:rPr>
        <w:t>аук: 10.02.04. – Одесса, 1992. – 200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Мартынюк О.А. Грамматическое содержание и значение глаголов </w:t>
      </w:r>
      <w:r>
        <w:rPr>
          <w:bCs/>
          <w:lang w:val="en-US"/>
        </w:rPr>
        <w:t>can</w:t>
      </w:r>
      <w:r>
        <w:rPr>
          <w:bCs/>
        </w:rPr>
        <w:t xml:space="preserve">, </w:t>
      </w:r>
      <w:r>
        <w:rPr>
          <w:bCs/>
          <w:lang w:val="en-US"/>
        </w:rPr>
        <w:t>may</w:t>
      </w:r>
      <w:r>
        <w:rPr>
          <w:bCs/>
        </w:rPr>
        <w:t xml:space="preserve">, </w:t>
      </w:r>
      <w:r>
        <w:rPr>
          <w:bCs/>
          <w:lang w:val="en-US"/>
        </w:rPr>
        <w:t>must</w:t>
      </w:r>
      <w:r>
        <w:rPr>
          <w:bCs/>
        </w:rPr>
        <w:t xml:space="preserve">, </w:t>
      </w:r>
      <w:r>
        <w:rPr>
          <w:bCs/>
          <w:lang w:val="en-US"/>
        </w:rPr>
        <w:t>ought</w:t>
      </w:r>
      <w:r>
        <w:rPr>
          <w:bCs/>
        </w:rPr>
        <w:t xml:space="preserve">, </w:t>
      </w:r>
      <w:r>
        <w:rPr>
          <w:bCs/>
          <w:lang w:val="en-US"/>
        </w:rPr>
        <w:t>dare</w:t>
      </w:r>
      <w:r>
        <w:rPr>
          <w:bCs/>
        </w:rPr>
        <w:t xml:space="preserve">, </w:t>
      </w:r>
      <w:r>
        <w:rPr>
          <w:bCs/>
          <w:lang w:val="en-US"/>
        </w:rPr>
        <w:t>need</w:t>
      </w:r>
      <w:r>
        <w:rPr>
          <w:bCs/>
        </w:rPr>
        <w:t xml:space="preserve"> в современном английском языке</w:t>
      </w:r>
      <w:r>
        <w:rPr>
          <w:bCs/>
          <w:noProof/>
        </w:rPr>
        <w:t>: Дисс. … канд. филол. наук: 10.02.04. – Одесса, 1982. – 234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Марунько О.А. Конструкції з претерітальним кон’юнктивом як об’єкт лінгвистичного дослідження // </w:t>
      </w:r>
      <w:r>
        <w:rPr>
          <w:bCs/>
        </w:rPr>
        <w:t>Актуальні проблеми романо-германської філології в Україні та Болонський процес: Матеріали Міжнародної наукової конференції. – Чернівці: Рута, 2004. – С.163-164.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Марченко Т. Парцеляція як явище речення й тексту // Лінгвістичні студії. – Донецьк: Дон.ДУ, 2000. – Вип. 6. – С.132-136.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Медынская В.А. Об имплицитных структурах, выражающих некоторые синтаксические категории // Научные доклады высшей школы. – Сер.: Филол. науки. – </w:t>
      </w:r>
      <w:r>
        <w:rPr>
          <w:bCs/>
        </w:rPr>
        <w:t xml:space="preserve">М.: Высшая школа, </w:t>
      </w:r>
      <w:r>
        <w:rPr>
          <w:bCs/>
          <w:noProof/>
        </w:rPr>
        <w:t xml:space="preserve">1971. </w:t>
      </w:r>
      <w:r>
        <w:rPr>
          <w:bCs/>
        </w:rPr>
        <w:t>– № 3. – С.38 – 45.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Мещанинов И.И. Члены предложения и части речи. – М.-Л.: Изд-во АН СССР, 1963. – 103 с.1945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Минкин Л.М. К характеристике предложения в лингвистике яз</w:t>
      </w:r>
      <w:r>
        <w:rPr>
          <w:bCs/>
        </w:rPr>
        <w:t>ы</w:t>
      </w:r>
      <w:r>
        <w:rPr>
          <w:bCs/>
          <w:noProof/>
        </w:rPr>
        <w:t>ка, речи и текста (на французском материале) //</w:t>
      </w:r>
      <w:r>
        <w:rPr>
          <w:bCs/>
        </w:rPr>
        <w:t xml:space="preserve"> Вісник Харківського держ. ун-ту     імені В.Н. Каразіна. – Харків: Константа,</w:t>
      </w:r>
      <w:r>
        <w:rPr>
          <w:bCs/>
          <w:noProof/>
        </w:rPr>
        <w:t xml:space="preserve"> 1996. – № 386. – С.75 – 79.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Мірченко М.В. Синтаксичні категорії речення: Автореф. дис. … докт. філол. наук: 10.02.01. – К., 2002. – 36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Мойсе</w:t>
      </w:r>
      <w:r>
        <w:rPr>
          <w:bCs/>
        </w:rPr>
        <w:t xml:space="preserve">енко Н.Г. Значение и употребление неопределенных местоимений в современном английском языке: </w:t>
      </w:r>
      <w:r>
        <w:rPr>
          <w:bCs/>
          <w:noProof/>
        </w:rPr>
        <w:t xml:space="preserve">Дисс. … канд. филол. </w:t>
      </w:r>
      <w:r>
        <w:rPr>
          <w:bCs/>
        </w:rPr>
        <w:t>н</w:t>
      </w:r>
      <w:r>
        <w:rPr>
          <w:bCs/>
          <w:noProof/>
        </w:rPr>
        <w:t xml:space="preserve">аук: 10.02.04. – Одесса, </w:t>
      </w:r>
      <w:r>
        <w:rPr>
          <w:bCs/>
        </w:rPr>
        <w:t>1999</w:t>
      </w:r>
      <w:r>
        <w:rPr>
          <w:bCs/>
          <w:noProof/>
        </w:rPr>
        <w:t>.– 221 с.</w:t>
      </w:r>
      <w:r>
        <w:rPr>
          <w:bCs/>
        </w:rPr>
        <w:t xml:space="preserve">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Мойсеєнко А.К. Сучасна українська літературна мова. Синтаксис простого ускладненого речення. – К.: ППЯ Січовик, 2006. – 240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Морозова И.Б. Грамматическая структура и семантика простого предложения и его конституентов: Дис. …канд. филол. наук: 10.02.04. – Одесса, 1984. – 160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lastRenderedPageBreak/>
        <w:t xml:space="preserve">Морозова И.Б. Корреляция понятий «простое предложение» в английском языке и «элементарное суждение» </w:t>
      </w:r>
      <w:r>
        <w:rPr>
          <w:bCs/>
        </w:rPr>
        <w:t>// Наукові записки Міжнародного гуманітарного університету. – Одеса: Міжнар. гуманітар. ун-т, 2007. – Вип.6. – С.25 – 28.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Москальская О.Н. Аранжировка предложений в тексте и проблема</w:t>
      </w:r>
      <w:r>
        <w:rPr>
          <w:b/>
          <w:bCs/>
        </w:rPr>
        <w:t xml:space="preserve"> </w:t>
      </w:r>
      <w:r>
        <w:rPr>
          <w:bCs/>
        </w:rPr>
        <w:t>подчинения // Известия АН СССР. – М, 1980. – Сер. Литература и язык. – Т. 39. –  № 6. – С. 521 – 530.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Москальская О.Н. Вопросы синтаксической семантики </w:t>
      </w:r>
      <w:r>
        <w:rPr>
          <w:bCs/>
          <w:noProof/>
        </w:rPr>
        <w:t xml:space="preserve">// Вопросы языкознания. </w:t>
      </w:r>
      <w:r>
        <w:rPr>
          <w:bCs/>
        </w:rPr>
        <w:t>– М.: Наука,</w:t>
      </w:r>
      <w:r>
        <w:rPr>
          <w:bCs/>
          <w:noProof/>
        </w:rPr>
        <w:t xml:space="preserve"> 1977. – № 2. – С. 45 – 56.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Москальская О.Н. О предмете синтаксической семантики </w:t>
      </w:r>
      <w:r>
        <w:rPr>
          <w:bCs/>
          <w:noProof/>
        </w:rPr>
        <w:t xml:space="preserve">// Ученые записки МГПИИЯ им. М.Тореза. – </w:t>
      </w:r>
      <w:r>
        <w:rPr>
          <w:bCs/>
        </w:rPr>
        <w:t>М.:</w:t>
      </w:r>
      <w:r>
        <w:rPr>
          <w:bCs/>
          <w:noProof/>
        </w:rPr>
        <w:t xml:space="preserve"> МГПИИЯ имени М.Тореза</w:t>
      </w:r>
      <w:r>
        <w:rPr>
          <w:bCs/>
        </w:rPr>
        <w:t>,</w:t>
      </w:r>
      <w:r>
        <w:rPr>
          <w:bCs/>
          <w:noProof/>
        </w:rPr>
        <w:t xml:space="preserve"> 1977. – Вып.112. – С. 12 – 22.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Никитин М.В. Курс лингвистической семантики. – С.- Петербург: Научный центр проблем диалога, 1997. – 756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Носенко И.А. Начала статистики для лингвистов: Учебное пособие – М.: Высш. школа, 1981. – 157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Образцова Е.М. Когнитивная основа обязательности и достаточности синтаксической структуры предложения-примитива // Наукові записки Міжнародного гуманітарного університету. –  Одеса: Міжнар. гуманітар. ун-т, 2007. – Вип.6. – С.32 – 37.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Образцова Е.М. Логические, семантические, грамматические роли и отношения элементов высказывания // Мова і культура: Збірник наукових прраць</w:t>
      </w:r>
      <w:r>
        <w:rPr>
          <w:bCs/>
          <w:sz w:val="44"/>
          <w:szCs w:val="44"/>
        </w:rPr>
        <w:t xml:space="preserve"> </w:t>
      </w:r>
      <w:r>
        <w:rPr>
          <w:bCs/>
        </w:rPr>
        <w:t>–</w:t>
      </w:r>
      <w:r>
        <w:rPr>
          <w:bCs/>
          <w:sz w:val="44"/>
          <w:szCs w:val="44"/>
        </w:rPr>
        <w:t xml:space="preserve"> </w:t>
      </w:r>
      <w:r>
        <w:rPr>
          <w:bCs/>
        </w:rPr>
        <w:t>К:</w:t>
      </w:r>
      <w:r>
        <w:rPr>
          <w:bCs/>
          <w:sz w:val="44"/>
          <w:szCs w:val="44"/>
        </w:rPr>
        <w:t xml:space="preserve"> </w:t>
      </w:r>
      <w:r>
        <w:rPr>
          <w:bCs/>
        </w:rPr>
        <w:t>Видавничий</w:t>
      </w:r>
      <w:r>
        <w:rPr>
          <w:bCs/>
          <w:sz w:val="44"/>
          <w:szCs w:val="44"/>
        </w:rPr>
        <w:t xml:space="preserve"> </w:t>
      </w:r>
      <w:r>
        <w:rPr>
          <w:bCs/>
        </w:rPr>
        <w:t>Дім</w:t>
      </w:r>
      <w:r>
        <w:rPr>
          <w:bCs/>
          <w:sz w:val="44"/>
          <w:szCs w:val="44"/>
        </w:rPr>
        <w:t xml:space="preserve"> </w:t>
      </w:r>
      <w:r>
        <w:rPr>
          <w:bCs/>
        </w:rPr>
        <w:t>Дмитра</w:t>
      </w:r>
      <w:r>
        <w:rPr>
          <w:bCs/>
          <w:sz w:val="44"/>
          <w:szCs w:val="44"/>
        </w:rPr>
        <w:t xml:space="preserve"> </w:t>
      </w:r>
      <w:r>
        <w:rPr>
          <w:bCs/>
        </w:rPr>
        <w:t>Бураго,</w:t>
      </w:r>
      <w:r>
        <w:rPr>
          <w:bCs/>
          <w:sz w:val="44"/>
          <w:szCs w:val="44"/>
        </w:rPr>
        <w:t xml:space="preserve"> </w:t>
      </w:r>
      <w:r>
        <w:rPr>
          <w:bCs/>
        </w:rPr>
        <w:t>2000. – Т.1. – Вип.1. –       С. 152 – 157.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Образцова Е.М. Относительная позиция членов простого двусоставного неэллиптированного предложения в современном английском языке: </w:t>
      </w:r>
      <w:r>
        <w:rPr>
          <w:bCs/>
          <w:noProof/>
        </w:rPr>
        <w:t>Дис. …канд. филол. наук: 10.02.04. – Одесса, 1987. – 167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Образцова Е.М. Смысло-ролевая и референциальная семантика предложений модели </w:t>
      </w:r>
      <w:r>
        <w:rPr>
          <w:bCs/>
          <w:lang w:val="en-US"/>
        </w:rPr>
        <w:t>S</w:t>
      </w:r>
      <w:r>
        <w:rPr>
          <w:bCs/>
        </w:rPr>
        <w:t>[</w:t>
      </w:r>
      <w:r>
        <w:rPr>
          <w:bCs/>
          <w:lang w:val="en-US"/>
        </w:rPr>
        <w:t>VC</w:t>
      </w:r>
      <w:r>
        <w:rPr>
          <w:bCs/>
          <w:vertAlign w:val="subscript"/>
          <w:lang w:val="en-US"/>
        </w:rPr>
        <w:t>O</w:t>
      </w:r>
      <w:r>
        <w:rPr>
          <w:bCs/>
        </w:rPr>
        <w:t>]</w:t>
      </w:r>
      <w:r>
        <w:rPr>
          <w:bCs/>
          <w:lang w:val="en-US"/>
        </w:rPr>
        <w:t>P</w:t>
      </w:r>
      <w:r>
        <w:rPr>
          <w:bCs/>
        </w:rPr>
        <w:t>(</w:t>
      </w:r>
      <w:r>
        <w:rPr>
          <w:bCs/>
          <w:lang w:val="en-US"/>
        </w:rPr>
        <w:t>SVO</w:t>
      </w:r>
      <w:r>
        <w:rPr>
          <w:bCs/>
        </w:rPr>
        <w:t>) (на материале украинского, русского и английского языков) // Науковi записки Кіровоградського ДПУ імені         В. Винниченка. – Кіровоград: РВЦ КДПУ, 2001. – Сер.: Філолологічні науки (мовознавство). – Вип. 31. –С.167 – 171.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Образцова Е.М. Универсальность критерия обязательности/ факультативности для семантико-синтаксической структуры предложения (на</w:t>
      </w:r>
      <w:r>
        <w:rPr>
          <w:bCs/>
          <w:sz w:val="40"/>
          <w:szCs w:val="40"/>
        </w:rPr>
        <w:t xml:space="preserve"> </w:t>
      </w:r>
      <w:r>
        <w:rPr>
          <w:bCs/>
        </w:rPr>
        <w:t>материале</w:t>
      </w:r>
      <w:r>
        <w:rPr>
          <w:bCs/>
          <w:sz w:val="40"/>
          <w:szCs w:val="40"/>
        </w:rPr>
        <w:t xml:space="preserve"> </w:t>
      </w:r>
      <w:r>
        <w:rPr>
          <w:bCs/>
        </w:rPr>
        <w:t>английского,</w:t>
      </w:r>
      <w:r>
        <w:rPr>
          <w:bCs/>
          <w:sz w:val="40"/>
          <w:szCs w:val="40"/>
        </w:rPr>
        <w:t xml:space="preserve"> </w:t>
      </w:r>
      <w:r>
        <w:rPr>
          <w:bCs/>
        </w:rPr>
        <w:t>русского</w:t>
      </w:r>
      <w:r>
        <w:rPr>
          <w:bCs/>
          <w:sz w:val="40"/>
          <w:szCs w:val="40"/>
        </w:rPr>
        <w:t xml:space="preserve"> </w:t>
      </w:r>
      <w:r>
        <w:rPr>
          <w:bCs/>
        </w:rPr>
        <w:t>и</w:t>
      </w:r>
      <w:r>
        <w:rPr>
          <w:bCs/>
          <w:sz w:val="40"/>
          <w:szCs w:val="40"/>
        </w:rPr>
        <w:t xml:space="preserve"> </w:t>
      </w:r>
      <w:r>
        <w:rPr>
          <w:bCs/>
        </w:rPr>
        <w:t>украинского</w:t>
      </w:r>
      <w:r>
        <w:rPr>
          <w:bCs/>
          <w:sz w:val="40"/>
          <w:szCs w:val="40"/>
        </w:rPr>
        <w:t xml:space="preserve"> </w:t>
      </w:r>
      <w:r>
        <w:rPr>
          <w:bCs/>
        </w:rPr>
        <w:t>языков)</w:t>
      </w:r>
      <w:r>
        <w:rPr>
          <w:bCs/>
          <w:sz w:val="44"/>
          <w:szCs w:val="44"/>
        </w:rPr>
        <w:t xml:space="preserve"> </w:t>
      </w:r>
      <w:r>
        <w:rPr>
          <w:bCs/>
        </w:rPr>
        <w:t>//</w:t>
      </w:r>
      <w:r>
        <w:rPr>
          <w:bCs/>
          <w:sz w:val="44"/>
          <w:szCs w:val="44"/>
        </w:rPr>
        <w:t xml:space="preserve"> </w:t>
      </w:r>
      <w:r>
        <w:rPr>
          <w:bCs/>
        </w:rPr>
        <w:t>Мова</w:t>
      </w:r>
      <w:r>
        <w:rPr>
          <w:bCs/>
          <w:sz w:val="44"/>
          <w:szCs w:val="44"/>
        </w:rPr>
        <w:t xml:space="preserve"> </w:t>
      </w:r>
      <w:r>
        <w:rPr>
          <w:bCs/>
        </w:rPr>
        <w:t>і</w:t>
      </w:r>
      <w:r>
        <w:rPr>
          <w:bCs/>
          <w:sz w:val="44"/>
          <w:szCs w:val="44"/>
        </w:rPr>
        <w:t xml:space="preserve"> </w:t>
      </w:r>
      <w:r>
        <w:rPr>
          <w:bCs/>
        </w:rPr>
        <w:t>культура. – К.:</w:t>
      </w:r>
      <w:r>
        <w:rPr>
          <w:bCs/>
          <w:sz w:val="44"/>
          <w:szCs w:val="44"/>
        </w:rPr>
        <w:t xml:space="preserve"> </w:t>
      </w:r>
      <w:r>
        <w:rPr>
          <w:bCs/>
        </w:rPr>
        <w:t>Видавничий</w:t>
      </w:r>
      <w:r>
        <w:rPr>
          <w:bCs/>
          <w:sz w:val="44"/>
          <w:szCs w:val="44"/>
        </w:rPr>
        <w:t xml:space="preserve"> </w:t>
      </w:r>
      <w:r>
        <w:rPr>
          <w:bCs/>
        </w:rPr>
        <w:t>Дім</w:t>
      </w:r>
      <w:r>
        <w:rPr>
          <w:bCs/>
          <w:sz w:val="44"/>
          <w:szCs w:val="44"/>
        </w:rPr>
        <w:t xml:space="preserve"> </w:t>
      </w:r>
      <w:r>
        <w:rPr>
          <w:bCs/>
        </w:rPr>
        <w:t>Дмитра</w:t>
      </w:r>
      <w:r>
        <w:rPr>
          <w:bCs/>
          <w:sz w:val="44"/>
          <w:szCs w:val="44"/>
        </w:rPr>
        <w:t xml:space="preserve"> </w:t>
      </w:r>
      <w:r>
        <w:rPr>
          <w:bCs/>
        </w:rPr>
        <w:t>Бураго,</w:t>
      </w:r>
      <w:r>
        <w:rPr>
          <w:bCs/>
          <w:sz w:val="44"/>
          <w:szCs w:val="44"/>
        </w:rPr>
        <w:t xml:space="preserve"> </w:t>
      </w:r>
      <w:r>
        <w:rPr>
          <w:bCs/>
        </w:rPr>
        <w:t>2007.</w:t>
      </w:r>
      <w:r>
        <w:rPr>
          <w:bCs/>
          <w:sz w:val="44"/>
          <w:szCs w:val="44"/>
        </w:rPr>
        <w:t xml:space="preserve"> </w:t>
      </w:r>
      <w:r>
        <w:rPr>
          <w:bCs/>
        </w:rPr>
        <w:t>–</w:t>
      </w:r>
      <w:r>
        <w:rPr>
          <w:bCs/>
          <w:sz w:val="44"/>
          <w:szCs w:val="44"/>
        </w:rPr>
        <w:t xml:space="preserve"> </w:t>
      </w:r>
      <w:r>
        <w:rPr>
          <w:bCs/>
        </w:rPr>
        <w:t>Вип.9.</w:t>
      </w:r>
      <w:r>
        <w:rPr>
          <w:bCs/>
          <w:sz w:val="44"/>
          <w:szCs w:val="44"/>
        </w:rPr>
        <w:t xml:space="preserve"> </w:t>
      </w:r>
      <w:r>
        <w:rPr>
          <w:bCs/>
        </w:rPr>
        <w:t>–</w:t>
      </w:r>
      <w:r>
        <w:rPr>
          <w:bCs/>
          <w:sz w:val="44"/>
          <w:szCs w:val="44"/>
        </w:rPr>
        <w:t xml:space="preserve"> </w:t>
      </w:r>
      <w:r>
        <w:rPr>
          <w:bCs/>
        </w:rPr>
        <w:t>Т.</w:t>
      </w:r>
      <w:r>
        <w:rPr>
          <w:bCs/>
          <w:lang w:val="en-US"/>
        </w:rPr>
        <w:t>VI</w:t>
      </w:r>
      <w:r>
        <w:rPr>
          <w:bCs/>
          <w:sz w:val="44"/>
          <w:szCs w:val="44"/>
        </w:rPr>
        <w:t xml:space="preserve"> </w:t>
      </w:r>
      <w:r>
        <w:rPr>
          <w:bCs/>
        </w:rPr>
        <w:t>(94)</w:t>
      </w:r>
      <w:r>
        <w:rPr>
          <w:bCs/>
          <w:sz w:val="44"/>
          <w:szCs w:val="44"/>
        </w:rPr>
        <w:t xml:space="preserve"> </w:t>
      </w:r>
      <w:r>
        <w:rPr>
          <w:bCs/>
        </w:rPr>
        <w:t>–</w:t>
      </w:r>
      <w:r>
        <w:rPr>
          <w:bCs/>
          <w:sz w:val="44"/>
          <w:szCs w:val="44"/>
        </w:rPr>
        <w:t xml:space="preserve"> </w:t>
      </w:r>
      <w:r>
        <w:rPr>
          <w:bCs/>
        </w:rPr>
        <w:t>С.103 – 109.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Образцова О.М. Граматичне значення речення з погляду iнтерпретацiйної семантики // Проблеми зiставної семантики. – К.: КДЛУ, 2001. – Вип.5. – С.275 – 278.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 xml:space="preserve">Образцова О.М. Референтна та рольова семантика простого речення // Актуальні проблеми романо-германської філології в Україні та Болонський процес: Матеріали Міжнародної наукової конференції. – Чернівці: Рута, 2004. – С.207-164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Огуй О.Д. Значення: цiлiснiсть чи окремий аспект? (фізіологічно-психологічні основи формування значення та полісемії) // Мовознавство. – К.: Академперіодика НАН України, 1999. – № 6. – С. 46-54.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Орехова Р.К. К вопросу о грамматическом значении формы коньюнктива прошедшего времени в современном английском языке // Ученые записки Томского пед. ин-та: Томский гос. пед. ин-т им. Ленинского комсомола, 1962. – Т.20. – Вып.2. – С. 68 – 76.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Орехова Р.К. К вопросу о грамматическом значении форм сослагательного наклонения в английском языке // Вопросы лингвистики. – Томск: Томский гос. пед. ин-т имени Ленинского комсомола, 1975. – Вып.4. – С. 75 – 79.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Падучева Е.В. О семантике синтаксиса. – М.: Наука, 1974. – 292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Палатова Е.А. Грамматическое содержание и функционирование “сослагательного наклонения І” в современном английском языке:</w:t>
      </w:r>
      <w:r>
        <w:rPr>
          <w:bCs/>
          <w:noProof/>
        </w:rPr>
        <w:t xml:space="preserve"> Дисс. … канд. филол. </w:t>
      </w:r>
      <w:r>
        <w:rPr>
          <w:bCs/>
        </w:rPr>
        <w:t>н</w:t>
      </w:r>
      <w:r>
        <w:rPr>
          <w:bCs/>
          <w:noProof/>
        </w:rPr>
        <w:t>аук: 10.02.04. – Одесса, 1982. – 255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Панина Н.А. Имплицитность языкового выражения и ее типы // Значение и смысл речевых образований. – Калинин: Калининский гос. ун-т, 1979. – С.48 – 59.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Панчишина Т.А. Речення “ірреального бажання” в контексті творчої функціїї мовлення // Іноземна філологія на межі тисячоліть: Тези доповідей міжнародної наукової конференції, присвяченої 70-річчю факультету іноземних мов.– Харків: Константа, 2000.– С.226 – 227.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Панчишина Т.А. Службове наповнення моделі речення (на матеріалі німецького</w:t>
      </w:r>
      <w:r>
        <w:rPr>
          <w:bCs/>
          <w:sz w:val="44"/>
          <w:szCs w:val="44"/>
        </w:rPr>
        <w:t xml:space="preserve"> </w:t>
      </w:r>
      <w:r>
        <w:rPr>
          <w:bCs/>
        </w:rPr>
        <w:t>речення “ірреального бажання”) // Актуальні проблеми романо-германської</w:t>
      </w:r>
      <w:r>
        <w:rPr>
          <w:bCs/>
          <w:sz w:val="44"/>
          <w:szCs w:val="44"/>
        </w:rPr>
        <w:t xml:space="preserve"> </w:t>
      </w:r>
      <w:r>
        <w:rPr>
          <w:bCs/>
        </w:rPr>
        <w:t>філології</w:t>
      </w:r>
      <w:r>
        <w:rPr>
          <w:bCs/>
          <w:sz w:val="44"/>
          <w:szCs w:val="44"/>
        </w:rPr>
        <w:t xml:space="preserve"> </w:t>
      </w:r>
      <w:r>
        <w:rPr>
          <w:bCs/>
        </w:rPr>
        <w:t>в</w:t>
      </w:r>
      <w:r>
        <w:rPr>
          <w:bCs/>
          <w:sz w:val="44"/>
          <w:szCs w:val="44"/>
        </w:rPr>
        <w:t xml:space="preserve"> </w:t>
      </w:r>
      <w:r>
        <w:rPr>
          <w:bCs/>
        </w:rPr>
        <w:t>Україні</w:t>
      </w:r>
      <w:r>
        <w:rPr>
          <w:bCs/>
          <w:sz w:val="44"/>
          <w:szCs w:val="44"/>
        </w:rPr>
        <w:t xml:space="preserve"> </w:t>
      </w:r>
      <w:r>
        <w:rPr>
          <w:bCs/>
        </w:rPr>
        <w:t>та</w:t>
      </w:r>
      <w:r>
        <w:rPr>
          <w:bCs/>
          <w:sz w:val="44"/>
          <w:szCs w:val="44"/>
        </w:rPr>
        <w:t xml:space="preserve"> </w:t>
      </w:r>
      <w:r>
        <w:rPr>
          <w:bCs/>
        </w:rPr>
        <w:t>Болонський</w:t>
      </w:r>
      <w:r>
        <w:rPr>
          <w:bCs/>
          <w:sz w:val="44"/>
          <w:szCs w:val="44"/>
        </w:rPr>
        <w:t xml:space="preserve"> </w:t>
      </w:r>
      <w:r>
        <w:rPr>
          <w:bCs/>
        </w:rPr>
        <w:t>процес: Матеріали Міжнародної наукової конференції. – Чернівці: Рута, 2004. – С.222 – 224.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Пархонюк Л. Про мовленнєвий механізм згортання синтаксичних одиниць // Лінгвістичні студії. – Донецьк: Дон.ДУ, 2001. – Вип.8. – С.133 – 138.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Перебийніс В.І. Статистичні методи для лінгвістів. – Вінниця: Нова Книга, 2001. – 186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Петрушенко В.Л. Знання як форма зв’язку свідомості і буття: Дис. … д-ра. філософ. наук: 09. 00.09. – Львів, 2003. – 443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Пешковский А. М. Русский синтаксис в научном освещении. – М.: Учпедгиз, 1956. – 511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Піддубська І. Реалізація переферійного значення форм умовного способу // Лінгвістичні студії. – Донецьк: Дон.ДУ, 2001. – Вип.7. – С.51 – 56.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Пиотровский Р.Г., Бектаев К.Г., Пиотровская А.А. Математическая лингвистика. – М.: Высш. школа, 1977. – 382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Писаренко</w:t>
      </w:r>
      <w:r>
        <w:rPr>
          <w:bCs/>
          <w:sz w:val="44"/>
          <w:szCs w:val="44"/>
        </w:rPr>
        <w:t xml:space="preserve"> </w:t>
      </w:r>
      <w:r>
        <w:rPr>
          <w:bCs/>
        </w:rPr>
        <w:t>Н.Д.</w:t>
      </w:r>
      <w:r>
        <w:rPr>
          <w:bCs/>
          <w:sz w:val="44"/>
          <w:szCs w:val="44"/>
        </w:rPr>
        <w:t xml:space="preserve"> </w:t>
      </w:r>
      <w:r>
        <w:rPr>
          <w:bCs/>
        </w:rPr>
        <w:t>Внутрішньофразовий</w:t>
      </w:r>
      <w:r>
        <w:rPr>
          <w:bCs/>
          <w:sz w:val="44"/>
          <w:szCs w:val="44"/>
        </w:rPr>
        <w:t xml:space="preserve"> </w:t>
      </w:r>
      <w:r>
        <w:rPr>
          <w:bCs/>
        </w:rPr>
        <w:t>еліпсис</w:t>
      </w:r>
      <w:r>
        <w:rPr>
          <w:bCs/>
          <w:sz w:val="44"/>
          <w:szCs w:val="44"/>
        </w:rPr>
        <w:t xml:space="preserve"> </w:t>
      </w:r>
      <w:r>
        <w:rPr>
          <w:bCs/>
        </w:rPr>
        <w:t>у</w:t>
      </w:r>
      <w:r>
        <w:rPr>
          <w:bCs/>
          <w:sz w:val="44"/>
          <w:szCs w:val="44"/>
        </w:rPr>
        <w:t xml:space="preserve"> </w:t>
      </w:r>
      <w:r>
        <w:rPr>
          <w:bCs/>
        </w:rPr>
        <w:t>сучасній</w:t>
      </w:r>
      <w:r>
        <w:rPr>
          <w:bCs/>
          <w:sz w:val="44"/>
          <w:szCs w:val="44"/>
        </w:rPr>
        <w:t xml:space="preserve"> </w:t>
      </w:r>
      <w:r>
        <w:rPr>
          <w:bCs/>
        </w:rPr>
        <w:t>російській</w:t>
      </w:r>
      <w:r>
        <w:rPr>
          <w:bCs/>
          <w:sz w:val="44"/>
          <w:szCs w:val="44"/>
        </w:rPr>
        <w:t xml:space="preserve"> </w:t>
      </w:r>
      <w:r>
        <w:rPr>
          <w:bCs/>
        </w:rPr>
        <w:t>мові: Автореф. дис. … канд. філол. наук: 10.02.02.– Дніпропетровськ, 2000.– 19с.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Примерова Д.И. Речевая компрессия в диалогическом единстве (на материале английского художественного текста)</w:t>
      </w:r>
      <w:r>
        <w:rPr>
          <w:bCs/>
          <w:noProof/>
        </w:rPr>
        <w:t xml:space="preserve">: Дисс. … канд. филол. наук: 10.02.04. – </w:t>
      </w:r>
      <w:r>
        <w:rPr>
          <w:bCs/>
        </w:rPr>
        <w:t>М., 1988. – 199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Приходько А.М. Логіко-семантична специфіка сполучників сурядності як складних предикатів першого рангу // Вісник Харківського нац. ун-ту ім. В.Н. Каразіна. – Харків: Константа, 2000. – № 500. – С. 181 – 191.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Приходько А.М. Складносурядне речення в сучасній німецькій мові: синтактика, семантика, прагматика: Автореф. дис. … докт. филол. наук:</w:t>
      </w:r>
      <w:r>
        <w:rPr>
          <w:bCs/>
          <w:noProof/>
        </w:rPr>
        <w:t xml:space="preserve"> 10.02.04. – К., 2002. – 35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Пуленко И.А., Сазыкина Т.П. Коммуникативные факторы прагматики высказываний</w:t>
      </w:r>
      <w:r>
        <w:rPr>
          <w:bCs/>
          <w:noProof/>
          <w:sz w:val="44"/>
          <w:szCs w:val="44"/>
        </w:rPr>
        <w:t xml:space="preserve"> </w:t>
      </w:r>
      <w:r>
        <w:rPr>
          <w:bCs/>
          <w:noProof/>
        </w:rPr>
        <w:t>в</w:t>
      </w:r>
      <w:r>
        <w:rPr>
          <w:bCs/>
          <w:noProof/>
          <w:sz w:val="44"/>
          <w:szCs w:val="44"/>
        </w:rPr>
        <w:t xml:space="preserve"> </w:t>
      </w:r>
      <w:r>
        <w:rPr>
          <w:bCs/>
          <w:noProof/>
        </w:rPr>
        <w:t>разговорной</w:t>
      </w:r>
      <w:r>
        <w:rPr>
          <w:bCs/>
          <w:noProof/>
          <w:sz w:val="44"/>
          <w:szCs w:val="44"/>
        </w:rPr>
        <w:t xml:space="preserve"> </w:t>
      </w:r>
      <w:r>
        <w:rPr>
          <w:bCs/>
          <w:noProof/>
        </w:rPr>
        <w:t>речи</w:t>
      </w:r>
      <w:r>
        <w:rPr>
          <w:bCs/>
          <w:noProof/>
          <w:sz w:val="44"/>
          <w:szCs w:val="44"/>
        </w:rPr>
        <w:t xml:space="preserve"> </w:t>
      </w:r>
      <w:r>
        <w:rPr>
          <w:bCs/>
          <w:noProof/>
        </w:rPr>
        <w:t>//</w:t>
      </w:r>
      <w:r>
        <w:rPr>
          <w:bCs/>
          <w:noProof/>
          <w:sz w:val="44"/>
          <w:szCs w:val="44"/>
        </w:rPr>
        <w:t xml:space="preserve"> </w:t>
      </w:r>
      <w:r>
        <w:rPr>
          <w:bCs/>
        </w:rPr>
        <w:t>Мова</w:t>
      </w:r>
      <w:r>
        <w:rPr>
          <w:bCs/>
          <w:sz w:val="44"/>
          <w:szCs w:val="44"/>
        </w:rPr>
        <w:t xml:space="preserve"> </w:t>
      </w:r>
      <w:r>
        <w:rPr>
          <w:bCs/>
        </w:rPr>
        <w:t>і</w:t>
      </w:r>
      <w:r>
        <w:rPr>
          <w:bCs/>
          <w:sz w:val="44"/>
          <w:szCs w:val="44"/>
        </w:rPr>
        <w:t xml:space="preserve"> </w:t>
      </w:r>
      <w:r>
        <w:rPr>
          <w:bCs/>
        </w:rPr>
        <w:t>культура:</w:t>
      </w:r>
      <w:r>
        <w:rPr>
          <w:bCs/>
          <w:sz w:val="44"/>
          <w:szCs w:val="44"/>
        </w:rPr>
        <w:t xml:space="preserve"> </w:t>
      </w:r>
      <w:r>
        <w:rPr>
          <w:bCs/>
        </w:rPr>
        <w:t>Збірник</w:t>
      </w:r>
      <w:r>
        <w:rPr>
          <w:bCs/>
          <w:sz w:val="44"/>
          <w:szCs w:val="44"/>
        </w:rPr>
        <w:t xml:space="preserve"> </w:t>
      </w:r>
      <w:r>
        <w:rPr>
          <w:bCs/>
        </w:rPr>
        <w:t>наукових праць – К: Видавничий Дім Дмитра Бураго, 2007. – Вип.9. – Т.</w:t>
      </w:r>
      <w:r>
        <w:rPr>
          <w:bCs/>
          <w:lang w:val="en-US"/>
        </w:rPr>
        <w:t>V</w:t>
      </w:r>
      <w:r>
        <w:rPr>
          <w:bCs/>
        </w:rPr>
        <w:t xml:space="preserve"> (93) –      С. 238 – 240.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Разлогова Е.Э. Логические отношения между смыслом и его компонентами // Научно-техническая информация. – М: АН СССР ВИНИТИ, 1982. –  Сер.2. –№ 1. – С.14 – 20.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Разлогова Е.Э. Семантические инварианты. Логико-когнитивный анализ лексики естественного языка. – М.: МГУ им. М.В. Ломоносова, Научно-исслед. В.Ц., 1988. – 84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Реформатский</w:t>
      </w:r>
      <w:r>
        <w:rPr>
          <w:bCs/>
          <w:sz w:val="44"/>
          <w:szCs w:val="44"/>
        </w:rPr>
        <w:t xml:space="preserve"> </w:t>
      </w:r>
      <w:r>
        <w:rPr>
          <w:bCs/>
        </w:rPr>
        <w:t>А.А. Введение</w:t>
      </w:r>
      <w:r>
        <w:rPr>
          <w:bCs/>
          <w:sz w:val="44"/>
          <w:szCs w:val="44"/>
        </w:rPr>
        <w:t xml:space="preserve"> </w:t>
      </w:r>
      <w:r>
        <w:rPr>
          <w:bCs/>
        </w:rPr>
        <w:t>в</w:t>
      </w:r>
      <w:r>
        <w:rPr>
          <w:bCs/>
          <w:sz w:val="44"/>
          <w:szCs w:val="44"/>
        </w:rPr>
        <w:t xml:space="preserve"> </w:t>
      </w:r>
      <w:r>
        <w:rPr>
          <w:bCs/>
        </w:rPr>
        <w:t>языковедение. – М.:</w:t>
      </w:r>
      <w:r>
        <w:rPr>
          <w:bCs/>
          <w:sz w:val="44"/>
          <w:szCs w:val="44"/>
        </w:rPr>
        <w:t xml:space="preserve"> </w:t>
      </w:r>
      <w:r>
        <w:rPr>
          <w:bCs/>
        </w:rPr>
        <w:t>Аспект</w:t>
      </w:r>
      <w:r>
        <w:rPr>
          <w:bCs/>
          <w:sz w:val="44"/>
          <w:szCs w:val="44"/>
        </w:rPr>
        <w:t xml:space="preserve"> </w:t>
      </w:r>
      <w:r>
        <w:rPr>
          <w:bCs/>
        </w:rPr>
        <w:t>Пресс, 1998. – 536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Руденко Н.П. Семантико-синтаксична природа поля умовності в сучасній українській літературній мові: Автореф. дис. … канд. филол. наук: 10.02.01</w:t>
      </w:r>
      <w:r>
        <w:rPr>
          <w:bCs/>
          <w:noProof/>
        </w:rPr>
        <w:t>. – К.,2002. – 20с.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Рушева Т.К. Условное наклонение в английском языке</w:t>
      </w:r>
      <w:r>
        <w:rPr>
          <w:bCs/>
          <w:noProof/>
        </w:rPr>
        <w:t xml:space="preserve">: Дисс. … канд. филол. наук: </w:t>
      </w:r>
      <w:r>
        <w:rPr>
          <w:bCs/>
        </w:rPr>
        <w:t>10.02.04</w:t>
      </w:r>
      <w:r>
        <w:rPr>
          <w:bCs/>
          <w:noProof/>
        </w:rPr>
        <w:t>. – М., 1955.– 182с.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Рыбакова С.Н. Сослагательное наклонение в современном английском языке. – Воронеж: Изд-во Воронеж. ун-та, 1984. – 156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Саввина Л.И. Коммуникация как условие развития общества: Дис. … канд. философ. наук: 09.00.03. – Одесса, 2004. – 184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Сазыкина Т.П. Грамматическое содержание и употребление указательных местоимений в современном английском языке: Дис. … канд. филол. наук: 10.02.04. – Одесса, 1984. – 162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Сазыкина Т.П. Дискуссионные аспекты определения содержания понятия “предложение” в лингвистике (на материале современного английского языка) // Записки з романо-германської філології, Одеський національний ун-т імені І.І. Мечникова – Одеса: Фенікс, 2000. – Вып.8. – С.231 – 239.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Сазыкина Т.П. К проблеме определения значения предложения и его структурных элементов // Наукові записки Міжнародного гуманітарного університету. – Одеса: Фенікс, 2005. – №.2. – С.56 – 60.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Сазыкина Т.П. Синтаксические структуры и члены простого предложения современного английского языка // Наукові записки Кіровоградського ДПУ імені В. Винниченка. – Кіровоград: РВЦ КДПУ, 2001. – Сер.: Філолологічні науки (мовознавство). – Вип. 31. –</w:t>
      </w:r>
      <w:r>
        <w:t xml:space="preserve"> </w:t>
      </w:r>
      <w:r>
        <w:rPr>
          <w:bCs/>
        </w:rPr>
        <w:t>С.159 – 161.</w:t>
      </w:r>
      <w:r>
        <w:rPr>
          <w:color w:val="000000"/>
          <w:spacing w:val="1"/>
        </w:rPr>
        <w:t xml:space="preserve">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Селиванова Е.А. Когнитивная ономасиология (монография). – К. – Изд-во украинского фитосоциологического центра, 2000. – 248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Селиверстова О.Н. К вопросу о задачах и методах синтаксической семантики </w:t>
      </w:r>
      <w:r>
        <w:rPr>
          <w:bCs/>
          <w:noProof/>
        </w:rPr>
        <w:t>// Ученые записки МГПИИЯ им. М.Тореза.– М.: МГПИИЯ, 1977. – Вып.112.– С.23 –30.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Селиверстова О.Н. Когнитивная семантика на фоне общего развития лингвистической науки // Вопросы языкознания. – М.: Наука, 2002. – № 6. – С. 12 – 26.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Серебренников Б.А. Роль человеческого фактора в языке: Язык и мышление. – М.: Наука, 1988. – 247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Сиволапова В.И. Позиционные варианты в системе наклонения современного английского языка: </w:t>
      </w:r>
      <w:r>
        <w:rPr>
          <w:bCs/>
        </w:rPr>
        <w:t>Дис. … канд. филол. наук:</w:t>
      </w:r>
      <w:r>
        <w:rPr>
          <w:bCs/>
          <w:noProof/>
        </w:rPr>
        <w:t xml:space="preserve"> 10.02.04.</w:t>
      </w:r>
      <w:r>
        <w:rPr>
          <w:bCs/>
        </w:rPr>
        <w:t xml:space="preserve"> – Симферополь, 1973. – 121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Сигал К.Я. Синтагматика компонентов сочинительного ряда в когнитивно-дискурсивном аспекте // Вопросы филологии. – М: Ин-т иностр. языков, 2002. – № 1. – С. 14 – 19.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Синельникова Л.Н. Семантика структур с </w:t>
      </w:r>
      <w:r>
        <w:rPr>
          <w:bCs/>
          <w:i/>
          <w:iCs/>
          <w:noProof/>
        </w:rPr>
        <w:t>где, когда, потому что/ибо, если... то</w:t>
      </w:r>
      <w:r>
        <w:rPr>
          <w:bCs/>
          <w:noProof/>
        </w:rPr>
        <w:t xml:space="preserve"> в лирическом сюжете // Функциональная лингвистика. Язык. Человек. Власть: </w:t>
      </w:r>
      <w:r>
        <w:rPr>
          <w:bCs/>
        </w:rPr>
        <w:t xml:space="preserve">Материалы </w:t>
      </w:r>
      <w:r>
        <w:rPr>
          <w:bCs/>
          <w:lang w:val="en-GB"/>
        </w:rPr>
        <w:t>VIII</w:t>
      </w:r>
      <w:r>
        <w:rPr>
          <w:bCs/>
        </w:rPr>
        <w:t xml:space="preserve"> Международной конференции по функциональной лингвистике. – Ялта: МАПРЯЛ – Крым, </w:t>
      </w:r>
      <w:r>
        <w:rPr>
          <w:bCs/>
          <w:noProof/>
        </w:rPr>
        <w:t>2001. –        С.248-250.</w:t>
      </w:r>
      <w:r>
        <w:rPr>
          <w:bCs/>
        </w:rPr>
        <w:t xml:space="preserve">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Смирницкий А.И. Синтаксис английского языка. – М.: Изд-во лит. на иностр. языках, 1957. – 286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Снісаренко І.Є. Інфінітивна конструкція з прийменником </w:t>
      </w:r>
      <w:r>
        <w:rPr>
          <w:bCs/>
          <w:i/>
          <w:iCs/>
          <w:lang w:val="en-US"/>
        </w:rPr>
        <w:t>for</w:t>
      </w:r>
      <w:r>
        <w:rPr>
          <w:bCs/>
          <w:i/>
          <w:iCs/>
        </w:rPr>
        <w:t xml:space="preserve"> </w:t>
      </w:r>
      <w:r>
        <w:rPr>
          <w:bCs/>
        </w:rPr>
        <w:t>у середньоанглійській мові: семантика та функціонування.: Автореф. дис. … канд. філол. наук: 10.02.04. – К., 2002. – 17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Современный русский язык / под ред. Д.Э. Розенталя. – М : Изд-во Моск. ун-та, 1971. – 636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Соловьева М.А. Роль дистантных отношений в структурировании художественного текста: Автореф. дис. … канд. филол. наук: 10.02.04. – Минск, 2005. – 21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Спиркин А.Г. Философия: Учебник. – М.: Гардарики, 2000. – 816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Старикова Е.Н. О формах реализации глубинной структуры предложения // Вопросы языковой структуры: Исследования романо-германской филологии. – К: Киев. гос. ун-т им. Т.Г.Шевченко, 1976. – С. 41 – 45.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Старикова Е.Н. Проблемы семантического синтаксиса. – К.: Вища школа, 1985. – 148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Старко В.Ф. Концепт ГРА в контексті слов’янських і германських культур (на матеріалі української, російської, англійської та німецької мов): Дис. … канд. филол. наук. – Луцьк, 2004. – 250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Старовойт Ю.Л. Абзацна парцеляція речень у системі експресивного синтаксису.:</w:t>
      </w:r>
      <w:r>
        <w:rPr>
          <w:bCs/>
          <w:sz w:val="44"/>
          <w:szCs w:val="44"/>
        </w:rPr>
        <w:t xml:space="preserve"> </w:t>
      </w:r>
      <w:r>
        <w:rPr>
          <w:bCs/>
        </w:rPr>
        <w:t>Автореф.</w:t>
      </w:r>
      <w:r>
        <w:rPr>
          <w:bCs/>
          <w:sz w:val="44"/>
          <w:szCs w:val="44"/>
        </w:rPr>
        <w:t xml:space="preserve"> </w:t>
      </w:r>
      <w:r>
        <w:rPr>
          <w:bCs/>
        </w:rPr>
        <w:t>дис.</w:t>
      </w:r>
      <w:r>
        <w:rPr>
          <w:bCs/>
          <w:sz w:val="44"/>
          <w:szCs w:val="44"/>
        </w:rPr>
        <w:t xml:space="preserve"> </w:t>
      </w:r>
      <w:r>
        <w:rPr>
          <w:bCs/>
        </w:rPr>
        <w:t>…</w:t>
      </w:r>
      <w:r>
        <w:rPr>
          <w:bCs/>
          <w:sz w:val="44"/>
          <w:szCs w:val="44"/>
        </w:rPr>
        <w:t xml:space="preserve"> </w:t>
      </w:r>
      <w:r>
        <w:rPr>
          <w:bCs/>
        </w:rPr>
        <w:t>канд.</w:t>
      </w:r>
      <w:r>
        <w:rPr>
          <w:bCs/>
          <w:sz w:val="44"/>
          <w:szCs w:val="44"/>
        </w:rPr>
        <w:t xml:space="preserve"> </w:t>
      </w:r>
      <w:r>
        <w:rPr>
          <w:bCs/>
        </w:rPr>
        <w:t>філол.</w:t>
      </w:r>
      <w:r>
        <w:rPr>
          <w:bCs/>
          <w:sz w:val="44"/>
          <w:szCs w:val="44"/>
        </w:rPr>
        <w:t xml:space="preserve"> </w:t>
      </w:r>
      <w:r>
        <w:rPr>
          <w:bCs/>
        </w:rPr>
        <w:t>наук:</w:t>
      </w:r>
      <w:r>
        <w:rPr>
          <w:bCs/>
          <w:sz w:val="44"/>
          <w:szCs w:val="44"/>
        </w:rPr>
        <w:t xml:space="preserve"> </w:t>
      </w:r>
      <w:r>
        <w:rPr>
          <w:bCs/>
        </w:rPr>
        <w:t>10.02.01.</w:t>
      </w:r>
      <w:r>
        <w:rPr>
          <w:bCs/>
          <w:sz w:val="44"/>
          <w:szCs w:val="44"/>
        </w:rPr>
        <w:t xml:space="preserve"> </w:t>
      </w:r>
      <w:r>
        <w:rPr>
          <w:bCs/>
        </w:rPr>
        <w:t>–</w:t>
      </w:r>
      <w:r>
        <w:rPr>
          <w:bCs/>
          <w:sz w:val="44"/>
          <w:szCs w:val="44"/>
        </w:rPr>
        <w:t xml:space="preserve"> </w:t>
      </w:r>
      <w:r>
        <w:rPr>
          <w:bCs/>
        </w:rPr>
        <w:t>К., 1993. – 17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lang w:val="en-US"/>
        </w:rPr>
        <w:t>C</w:t>
      </w:r>
      <w:r>
        <w:rPr>
          <w:bCs/>
        </w:rPr>
        <w:t>тепанов Ю.С. Методы и принципы современной лингвистики. – М.: Едиториал УРСС, 2003. – 312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Сусов И.П. Предложение как лингвосемиотический феномен </w:t>
      </w:r>
      <w:r>
        <w:rPr>
          <w:bCs/>
          <w:noProof/>
        </w:rPr>
        <w:t>// Ученые записки МГПИИЯ им. М.Тореза. – М.: МГПИИЯ им. М.Тореза, 1977. – Вып.112. – С. 97 – 108.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Таванец П.В. Логическая семантика и модальная логика. – М.: Наука, 1967. – 278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Таванец П.В. Суждение и его виды. М.: АН СССР Ин-т философии, 1953. – 176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Тарасова Е.В. Когнитивные основания системной организации речи // </w:t>
      </w:r>
      <w:r>
        <w:rPr>
          <w:bCs/>
        </w:rPr>
        <w:t xml:space="preserve">Вісник Харківського держ. ун-ту ім. В.Н. Каразіна. – Харків: Константа, 1999. – № 424. – С.174 </w:t>
      </w:r>
      <w:r>
        <w:rPr>
          <w:bCs/>
          <w:noProof/>
        </w:rPr>
        <w:t xml:space="preserve">– </w:t>
      </w:r>
      <w:r>
        <w:rPr>
          <w:bCs/>
        </w:rPr>
        <w:t>183.</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Тарасова Е.В. Синергетические тенденции в современной лингвистике // </w:t>
      </w:r>
      <w:r>
        <w:rPr>
          <w:bCs/>
        </w:rPr>
        <w:t xml:space="preserve">Вісник Харківського нац. ун-ту ім. В.Н. Каразіна. – Харків: Константа, 2000. – № 500. – С.3 </w:t>
      </w:r>
      <w:r>
        <w:rPr>
          <w:bCs/>
          <w:noProof/>
        </w:rPr>
        <w:t xml:space="preserve">– </w:t>
      </w:r>
      <w:r>
        <w:rPr>
          <w:bCs/>
        </w:rPr>
        <w:t>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Тарасова Л.Д. Языковой статус причинной связи // Научные доклады высшей школы– М.: Высшая школа, 1988. – Сер.: Филологические науки. – № 1. – С. 50 – 55.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Таривердиева М.А. Условные периоды в латинском языке (семантико-синтаксический очерк) // Вопросы языкознания. – М.: Наука,  2004. – №2. – С.46 – 56.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Телецкая Т.В. Предметная модальность и модальность достоверности в языке и речи: (На материале украинского, русского, французского и английского языков): Дис. … канд. филол. наук:</w:t>
      </w:r>
      <w:r>
        <w:rPr>
          <w:bCs/>
          <w:noProof/>
        </w:rPr>
        <w:t xml:space="preserve"> 10.02.15.</w:t>
      </w:r>
      <w:r>
        <w:rPr>
          <w:bCs/>
        </w:rPr>
        <w:t xml:space="preserve"> – Одесса, 2005. – 184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Трунова О. В. Природа и языковой статус категории  модальности (на материале английского языка). – Барнаул; Новосибирск: Барнаул. гос.пед.ин-т; Новосиб. гос.пед.ин-т , 1991. – 139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Уемов А.И. Логические основы метода моделирования. – М.: Мысль, 1971. – 311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Уфимцева А.А. Типы словесных знаков. – М.: Наука, 1974. – 218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Федонюк В.Е. Парцеляція в сучасній чеській мові</w:t>
      </w:r>
      <w:r>
        <w:rPr>
          <w:bCs/>
        </w:rPr>
        <w:t>.: Автореф. дис. … канд. філол. наук: 10.02.03. – К., 2001. – 17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Фесенко Т.А. Концептуальные основы перевода: Учебное пособие к спецкурсу «Теория и практика перевода». – Тамбов: Тамбовский гос. ун-т им. Г.Р. Державина, 2006. – 181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Финогина Л.Н. Функционирование и грамматический статус лексемы “it” в современном английском языке: </w:t>
      </w:r>
      <w:r>
        <w:rPr>
          <w:bCs/>
        </w:rPr>
        <w:t>Дис. … канд. филол. наук:</w:t>
      </w:r>
      <w:r>
        <w:rPr>
          <w:bCs/>
          <w:noProof/>
        </w:rPr>
        <w:t xml:space="preserve"> 10.02.04.</w:t>
      </w:r>
      <w:r>
        <w:rPr>
          <w:bCs/>
        </w:rPr>
        <w:t xml:space="preserve"> – Одесса, 1982. – 164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 xml:space="preserve">Финогина Т.С. Прагматические особенности сослагательного наклонения в современном английском языке: </w:t>
      </w:r>
      <w:r>
        <w:rPr>
          <w:bCs/>
        </w:rPr>
        <w:t>Дис. … канд. филол. наук:</w:t>
      </w:r>
      <w:r>
        <w:rPr>
          <w:bCs/>
          <w:noProof/>
        </w:rPr>
        <w:t xml:space="preserve"> 10.02.04.</w:t>
      </w:r>
      <w:r>
        <w:rPr>
          <w:bCs/>
        </w:rPr>
        <w:t xml:space="preserve"> – К., 1992. – 146с.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Хлебникова И.Б. Сослагательное </w:t>
      </w:r>
      <w:r>
        <w:rPr>
          <w:bCs/>
          <w:noProof/>
        </w:rPr>
        <w:t>наклонение в современном английском языке. – Л.: Учпедгиз,</w:t>
      </w:r>
      <w:r>
        <w:rPr>
          <w:bCs/>
        </w:rPr>
        <w:t xml:space="preserve"> 1958. </w:t>
      </w:r>
      <w:r>
        <w:rPr>
          <w:bCs/>
          <w:noProof/>
        </w:rPr>
        <w:t xml:space="preserve">– 160 </w:t>
      </w:r>
      <w:r>
        <w:rPr>
          <w:bCs/>
        </w:rPr>
        <w:t>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Хлебникова И.Б. Сослагательное </w:t>
      </w:r>
      <w:r>
        <w:rPr>
          <w:bCs/>
          <w:noProof/>
        </w:rPr>
        <w:t xml:space="preserve">наклонение в современном английском языке. (Как общелингвистическая проблема). – Калинин: Изд-во Калинин. ун-та, </w:t>
      </w:r>
      <w:r>
        <w:rPr>
          <w:bCs/>
        </w:rPr>
        <w:t>1971 – 174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rPr>
        <w:t>Храковский В.С. Типология условных конструкций. – СПб: Наука, 1988. – 584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Цатурова И.А. Грамматический и лексический справочник по базовому курсу английского языка. – Таганрог, 1991. – 128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Цисере С.Е. Сослагательное </w:t>
      </w:r>
      <w:r>
        <w:rPr>
          <w:bCs/>
          <w:noProof/>
        </w:rPr>
        <w:t xml:space="preserve">наклонение в современном английском и латышском языках // Иностранные языки в высшей школе. – </w:t>
      </w:r>
      <w:r>
        <w:rPr>
          <w:bCs/>
        </w:rPr>
        <w:t xml:space="preserve">М: Высш. школа, 1958. </w:t>
      </w:r>
      <w:r>
        <w:rPr>
          <w:bCs/>
          <w:noProof/>
        </w:rPr>
        <w:t xml:space="preserve">– Вып.2. – С. 238 </w:t>
      </w:r>
      <w:r>
        <w:rPr>
          <w:bCs/>
        </w:rPr>
        <w:t xml:space="preserve">– </w:t>
      </w:r>
      <w:r>
        <w:rPr>
          <w:bCs/>
          <w:noProof/>
        </w:rPr>
        <w:t>244</w:t>
      </w:r>
      <w:r>
        <w:rPr>
          <w:bCs/>
        </w:rPr>
        <w:t>.</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Чейф У.Л. Значение и структура языка. – М.: Прогресс, 1975. – 432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Чумак Л.М. Різновиди лексико-семантичного еліпса в сучасній англійській мові // Вісник Харківського національного ун-ту імені В.Н. Каразіна. – Харків: Константа, 2000. – № 500. – С. 247 – 251.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Чухров А.В. Статус и функционально-стилистические характеристики американизмов в национальных вариантах английского языка во второй половине Х</w:t>
      </w:r>
      <w:r>
        <w:rPr>
          <w:bCs/>
          <w:lang w:val="en-US"/>
        </w:rPr>
        <w:t>I</w:t>
      </w:r>
      <w:r>
        <w:rPr>
          <w:bCs/>
        </w:rPr>
        <w:t>Х в.: Дис. … канд. филол. наук:</w:t>
      </w:r>
      <w:r>
        <w:rPr>
          <w:bCs/>
          <w:noProof/>
        </w:rPr>
        <w:t xml:space="preserve"> 10.02.04.</w:t>
      </w:r>
      <w:r>
        <w:rPr>
          <w:bCs/>
        </w:rPr>
        <w:t xml:space="preserve"> – Одесса. – 1988. – 217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Шведова Н.Ю. О значениях единиц разных уровней языка // Всесоюзная научная конференция по теоретическим вопросам языкознания (тезисы докладов и </w:t>
      </w:r>
      <w:r>
        <w:rPr>
          <w:bCs/>
        </w:rPr>
        <w:lastRenderedPageBreak/>
        <w:t>сообщений пленарных заседаний). – М.: Ин-т языкознания АН СССР, 1974. – С. 166 – 167.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Шведова Н.Ю. О соотношении грамматической и семантической структуры предложения // Славянское языкознание. – М., Наука, 1973. –   С. 461 – 472.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Шведова Н.Ю. Очерки по синтаксису русской разговорной речи. – М.: АН СССР, 1960. – 377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Шевченко И.С. Историческая динамика прагматики предложения: английское вопросительное предложение 16–20 вв: Монография. – Харьков: Константа, 1998. – 168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Шевякова В.Е. Современный английский язык: Порядок слов, актуальное членение, интонация. – М.: Наука, 1980. – 380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Шелякин М.А. Об инвариантном значении сослагательного наклонения в русском языке // Вопросы языкознания.– М.: Наука, 1995. – № 6. –             С. 124 – 136.</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Шендельс Е.И. Имплицитность в грамматике // Ученые записки МГПИИЯ имени</w:t>
      </w:r>
      <w:r>
        <w:rPr>
          <w:bCs/>
          <w:sz w:val="44"/>
          <w:szCs w:val="44"/>
        </w:rPr>
        <w:t xml:space="preserve"> </w:t>
      </w:r>
      <w:r>
        <w:rPr>
          <w:bCs/>
        </w:rPr>
        <w:t>М.Тореза. –</w:t>
      </w:r>
      <w:r>
        <w:rPr>
          <w:bCs/>
          <w:sz w:val="44"/>
          <w:szCs w:val="44"/>
        </w:rPr>
        <w:t xml:space="preserve"> </w:t>
      </w:r>
      <w:r>
        <w:rPr>
          <w:bCs/>
        </w:rPr>
        <w:t>М.:</w:t>
      </w:r>
      <w:r>
        <w:rPr>
          <w:bCs/>
          <w:sz w:val="44"/>
          <w:szCs w:val="44"/>
        </w:rPr>
        <w:t xml:space="preserve"> </w:t>
      </w:r>
      <w:r>
        <w:rPr>
          <w:bCs/>
        </w:rPr>
        <w:t>МГПИИЯ имени М.Тореза, 1977. – Вып.112. –      С. 109-120.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 xml:space="preserve">Шинкарук В.Д. Спiввiдношення диктуму i модусу у структурi речення // Мовознавство. – К.: Академперіодика НАН України, 1998. – № 6. –           С. 46 – 52.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Шулежкова С.Г. История лингвистических учений. – М.: Флинта: Наука, 2007. – 408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Шульжук К.Ф. Синтаксис української мови: Підручник. – К.: Видавничий центр „Академія”, 2004. – 408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Щур Т.С. Об особенностях сослагательного наклонения в английском языке Великобритании, США, Австралии и Канады // Вопросы теории</w:t>
      </w:r>
      <w:r>
        <w:rPr>
          <w:b/>
          <w:bCs/>
        </w:rPr>
        <w:t xml:space="preserve"> </w:t>
      </w:r>
      <w:r>
        <w:rPr>
          <w:bCs/>
        </w:rPr>
        <w:t>романо-германских языков. Днепропетровск: Днепр. ун-т. – 1974. – Вып.5. – С.20 – 27.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Этлин А.Л. Компрессия английских определительных придаточных предложений в прагматике и синтагматике // Вестник Харьковского государственного ун-та имени В.Н. Каразина. – Харьков: Константа, 1992. – № 372. – С. 126 – 131.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Ярцева В.Н. Проблема формы и содержания синтаксических единиц в трактовке дескриптивистов и “менталистов” // Вопросы теории языка в современной</w:t>
      </w:r>
      <w:r>
        <w:rPr>
          <w:bCs/>
          <w:sz w:val="44"/>
          <w:szCs w:val="44"/>
        </w:rPr>
        <w:t xml:space="preserve"> </w:t>
      </w:r>
      <w:r>
        <w:rPr>
          <w:bCs/>
        </w:rPr>
        <w:t>зарубежной</w:t>
      </w:r>
      <w:r>
        <w:rPr>
          <w:bCs/>
          <w:sz w:val="44"/>
          <w:szCs w:val="44"/>
        </w:rPr>
        <w:t xml:space="preserve"> </w:t>
      </w:r>
      <w:r>
        <w:rPr>
          <w:bCs/>
        </w:rPr>
        <w:t>лингвистике.</w:t>
      </w:r>
      <w:r>
        <w:rPr>
          <w:bCs/>
          <w:sz w:val="44"/>
          <w:szCs w:val="44"/>
        </w:rPr>
        <w:t xml:space="preserve"> </w:t>
      </w:r>
      <w:r>
        <w:rPr>
          <w:bCs/>
        </w:rPr>
        <w:t>–</w:t>
      </w:r>
      <w:r>
        <w:rPr>
          <w:bCs/>
          <w:sz w:val="44"/>
          <w:szCs w:val="44"/>
        </w:rPr>
        <w:t xml:space="preserve"> </w:t>
      </w:r>
      <w:r>
        <w:rPr>
          <w:bCs/>
        </w:rPr>
        <w:t>М.:</w:t>
      </w:r>
      <w:r>
        <w:rPr>
          <w:bCs/>
          <w:sz w:val="44"/>
          <w:szCs w:val="44"/>
        </w:rPr>
        <w:t xml:space="preserve"> </w:t>
      </w:r>
      <w:r>
        <w:rPr>
          <w:bCs/>
        </w:rPr>
        <w:t>Наука,</w:t>
      </w:r>
      <w:r>
        <w:rPr>
          <w:bCs/>
          <w:sz w:val="44"/>
          <w:szCs w:val="44"/>
        </w:rPr>
        <w:t xml:space="preserve"> </w:t>
      </w:r>
      <w:r>
        <w:rPr>
          <w:bCs/>
        </w:rPr>
        <w:t>1961. – С. 90 – 105.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Ярцева</w:t>
      </w:r>
      <w:r>
        <w:rPr>
          <w:bCs/>
          <w:sz w:val="44"/>
          <w:szCs w:val="44"/>
        </w:rPr>
        <w:t xml:space="preserve"> </w:t>
      </w:r>
      <w:r>
        <w:rPr>
          <w:bCs/>
        </w:rPr>
        <w:t>В.Н.</w:t>
      </w:r>
      <w:r>
        <w:rPr>
          <w:bCs/>
          <w:sz w:val="44"/>
          <w:szCs w:val="44"/>
        </w:rPr>
        <w:t xml:space="preserve"> </w:t>
      </w:r>
      <w:r>
        <w:rPr>
          <w:bCs/>
        </w:rPr>
        <w:t>Контрастивная</w:t>
      </w:r>
      <w:r>
        <w:rPr>
          <w:bCs/>
          <w:sz w:val="44"/>
          <w:szCs w:val="44"/>
        </w:rPr>
        <w:t xml:space="preserve"> </w:t>
      </w:r>
      <w:r>
        <w:rPr>
          <w:bCs/>
        </w:rPr>
        <w:t xml:space="preserve">грамматика. </w:t>
      </w:r>
      <w:r>
        <w:rPr>
          <w:bCs/>
          <w:noProof/>
        </w:rPr>
        <w:t xml:space="preserve"> –</w:t>
      </w:r>
      <w:r>
        <w:rPr>
          <w:bCs/>
          <w:noProof/>
          <w:sz w:val="44"/>
          <w:szCs w:val="44"/>
        </w:rPr>
        <w:t xml:space="preserve"> </w:t>
      </w:r>
      <w:r>
        <w:rPr>
          <w:bCs/>
        </w:rPr>
        <w:t>М.:</w:t>
      </w:r>
      <w:r>
        <w:rPr>
          <w:bCs/>
          <w:sz w:val="44"/>
          <w:szCs w:val="44"/>
        </w:rPr>
        <w:t xml:space="preserve"> </w:t>
      </w:r>
      <w:r>
        <w:rPr>
          <w:bCs/>
        </w:rPr>
        <w:t>Учпедгиз,</w:t>
      </w:r>
      <w:r>
        <w:rPr>
          <w:bCs/>
          <w:sz w:val="44"/>
          <w:szCs w:val="44"/>
        </w:rPr>
        <w:t xml:space="preserve"> </w:t>
      </w:r>
      <w:r>
        <w:rPr>
          <w:bCs/>
        </w:rPr>
        <w:t>1981. –  412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Ясакова Н.Ю. Сполучні вирази як засіб зв’язку частин складнопідрядних речень // Проблеми граматики і лексикології української мови: Збірник наукових</w:t>
      </w:r>
      <w:r>
        <w:rPr>
          <w:bCs/>
          <w:sz w:val="44"/>
          <w:szCs w:val="44"/>
        </w:rPr>
        <w:t xml:space="preserve"> </w:t>
      </w:r>
      <w:r>
        <w:rPr>
          <w:bCs/>
        </w:rPr>
        <w:t>праць КПУ імені М.П. Драгоманова. – К.: КПУ, 2001. –          С.119 – 234.</w:t>
      </w:r>
    </w:p>
    <w:p w:rsidR="009F2914" w:rsidRDefault="009F2914" w:rsidP="009F2914">
      <w:pPr>
        <w:tabs>
          <w:tab w:val="left" w:pos="284"/>
        </w:tabs>
        <w:ind w:left="851" w:hanging="567"/>
        <w:jc w:val="both"/>
        <w:rPr>
          <w:bCs/>
        </w:rPr>
      </w:pPr>
    </w:p>
    <w:p w:rsidR="009F2914" w:rsidRDefault="009F2914" w:rsidP="009F2914">
      <w:pPr>
        <w:tabs>
          <w:tab w:val="left" w:pos="284"/>
        </w:tabs>
        <w:ind w:left="851" w:hanging="567"/>
        <w:jc w:val="both"/>
        <w:rPr>
          <w:bCs/>
        </w:rPr>
      </w:pP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noProof/>
          <w:lang w:val="en-US"/>
        </w:rPr>
        <w:t xml:space="preserve">Alexander L.G. </w:t>
      </w:r>
      <w:r>
        <w:rPr>
          <w:bCs/>
          <w:lang w:val="en-US"/>
        </w:rPr>
        <w:t xml:space="preserve">English Grammar. – London: </w:t>
      </w:r>
      <w:r>
        <w:rPr>
          <w:bCs/>
          <w:noProof/>
          <w:lang w:val="en-US"/>
        </w:rPr>
        <w:t xml:space="preserve">Longman, 1992.– </w:t>
      </w:r>
      <w:r>
        <w:rPr>
          <w:bCs/>
          <w:noProof/>
        </w:rPr>
        <w:t xml:space="preserve">490 </w:t>
      </w:r>
      <w:r>
        <w:rPr>
          <w:bCs/>
          <w:lang w:val="en-US"/>
        </w:rPr>
        <w:t>p</w:t>
      </w:r>
      <w:r>
        <w:rPr>
          <w:bCs/>
        </w:rPr>
        <w:t>.</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de-DE"/>
        </w:rPr>
      </w:pPr>
      <w:r>
        <w:rPr>
          <w:bCs/>
          <w:lang w:val="de-DE"/>
        </w:rPr>
        <w:lastRenderedPageBreak/>
        <w:t>Allsop L. Student’s English Grammar. – Heinemann, 1992. – 276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Allwood J., Andersson L.-G., Dahl W. Logic in Linguistics. – Cambridge: Cambridge University Press, 1995. – 185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GB"/>
        </w:rPr>
        <w:t>Ashton</w:t>
      </w:r>
      <w:r>
        <w:rPr>
          <w:bCs/>
          <w:sz w:val="44"/>
          <w:szCs w:val="44"/>
          <w:lang w:val="en-GB"/>
        </w:rPr>
        <w:t xml:space="preserve"> </w:t>
      </w:r>
      <w:r>
        <w:rPr>
          <w:bCs/>
          <w:lang w:val="en-GB"/>
        </w:rPr>
        <w:t>A.J. Intermediate</w:t>
      </w:r>
      <w:r>
        <w:rPr>
          <w:bCs/>
          <w:sz w:val="44"/>
          <w:szCs w:val="44"/>
          <w:lang w:val="en-GB"/>
        </w:rPr>
        <w:t xml:space="preserve"> </w:t>
      </w:r>
      <w:r>
        <w:rPr>
          <w:bCs/>
          <w:lang w:val="en-US"/>
        </w:rPr>
        <w:t>English</w:t>
      </w:r>
      <w:r>
        <w:rPr>
          <w:bCs/>
          <w:sz w:val="44"/>
          <w:szCs w:val="44"/>
          <w:lang w:val="en-US"/>
        </w:rPr>
        <w:t xml:space="preserve"> </w:t>
      </w:r>
      <w:r>
        <w:rPr>
          <w:bCs/>
          <w:lang w:val="en-US"/>
        </w:rPr>
        <w:t>Grammar. –  London:</w:t>
      </w:r>
      <w:r>
        <w:rPr>
          <w:bCs/>
          <w:sz w:val="44"/>
          <w:szCs w:val="44"/>
          <w:lang w:val="en-US"/>
        </w:rPr>
        <w:t xml:space="preserve"> </w:t>
      </w:r>
      <w:r>
        <w:rPr>
          <w:bCs/>
          <w:lang w:val="en-US"/>
        </w:rPr>
        <w:t>Heinemann, 1965.  – 150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Austin J.L. Ifs and cans // Proceedings of the British Academy. – 1956. – № 42. – P. 32 – 109.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Beaumont D., Granger C. The Heinemann English Grammar. – London: Heinemann, 1989. – 276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Biber D., Johansson S., Leech G., Conrad S., Finegan E. Longman Grammar of Spoken and Written English. – London, Longman. – 1999. – 1204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Blokh M.J. Theoretical Foundations of the English Grammar. – </w:t>
      </w:r>
      <w:r>
        <w:rPr>
          <w:bCs/>
        </w:rPr>
        <w:t>М</w:t>
      </w:r>
      <w:r>
        <w:rPr>
          <w:bCs/>
          <w:lang w:val="en-US"/>
        </w:rPr>
        <w:t xml:space="preserve">oscow: Vyssaja Skola,  1986. – 115 </w:t>
      </w:r>
      <w:r>
        <w:rPr>
          <w:bCs/>
        </w:rPr>
        <w:t>с</w:t>
      </w:r>
      <w:r>
        <w:rPr>
          <w:bCs/>
          <w:lang w:val="en-US"/>
        </w:rPr>
        <w:t>.</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Bloomfield L. Language. – London: Allen &amp; Unwin, 1935. – 570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Bolinger D. Meaning and Form. – London, New York: The Ronald Press Co., 1977.</w:t>
      </w:r>
      <w:r w:rsidRPr="009F2914">
        <w:rPr>
          <w:bCs/>
          <w:lang w:val="en-US"/>
        </w:rPr>
        <w:t xml:space="preserve"> </w:t>
      </w:r>
      <w:r>
        <w:rPr>
          <w:bCs/>
          <w:lang w:val="en-US"/>
        </w:rPr>
        <w:t>– 212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Brown G., Yule G. Discourse Analysis. – Cambridge: Cambridge University Press, 1993. – 288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Brown P. Identifying the Discursive Conditional // Modern English Teacher. – 1999. – Vol.8. – № 4. – P.22.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Bryant M.M. A Functional English Grammar. – Boston: D.C. Heath &amp; Company, 1945. – 326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Bryant M.M. Modern English and its Heritage. – New York, 1949. –  492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Burton D. Conditions and possibility // Modern English Teacher. – 1996.  – Vol. 5. – № 2 (April). – P. 20 – 22.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Cann R. Formal Semantics. – Cambridge: Cambridge University Press, 1994. – 344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Chafe W. Meaning and the Structure of Language. – Chicago &amp; London: The Univ. of Chicago Press, 1971. – 198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Chalker S. Current English Grammar. – London and Basingstoke: Macmillan Publishers LTD</w:t>
      </w:r>
      <w:r>
        <w:rPr>
          <w:bCs/>
          <w:noProof/>
          <w:lang w:val="en-US"/>
        </w:rPr>
        <w:t xml:space="preserve">, 1993.– </w:t>
      </w:r>
      <w:r>
        <w:rPr>
          <w:bCs/>
          <w:noProof/>
        </w:rPr>
        <w:t xml:space="preserve">390 </w:t>
      </w:r>
      <w:r>
        <w:rPr>
          <w:bCs/>
          <w:lang w:val="en-US"/>
        </w:rPr>
        <w:t>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GB"/>
        </w:rPr>
        <w:t xml:space="preserve">Channell J. Vague </w:t>
      </w:r>
      <w:r>
        <w:rPr>
          <w:bCs/>
          <w:lang w:val="en-US"/>
        </w:rPr>
        <w:t>Language. – Oxford</w:t>
      </w:r>
      <w:r>
        <w:rPr>
          <w:bCs/>
          <w:lang w:val="en-GB"/>
        </w:rPr>
        <w:t xml:space="preserve"> </w:t>
      </w:r>
      <w:r>
        <w:rPr>
          <w:bCs/>
          <w:lang w:val="en-US"/>
        </w:rPr>
        <w:t>University Press, 1994. – 226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Chomsky N. Language and Mind. – New York: Harcourt, 1972 (f. p. 1968). – 194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Chomsky N. Syntactic Structures. – Gravenhage, Mouton &amp; Co., 1957. – </w:t>
      </w:r>
      <w:r w:rsidRPr="009F2914">
        <w:rPr>
          <w:bCs/>
          <w:lang w:val="en-US"/>
        </w:rPr>
        <w:t xml:space="preserve">     </w:t>
      </w:r>
      <w:r>
        <w:rPr>
          <w:bCs/>
          <w:lang w:val="en-US"/>
        </w:rPr>
        <w:t>118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Close R.A. A Reference Grammar for  Students of English. – Moscow: Prosveshchenie, 1979. – 320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lastRenderedPageBreak/>
        <w:t>Croft W. Typology and universals. – Cambridge: Cambridge University Press, 1993. –  311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Cruse D.F. Lexical Semantics. – Cambridge: Cambridge University Press, 1995. –  310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 Curme G.O. A Grammar of the English Language: In three volumes. – D.C. Heath &amp; Co., 1935. – V.2: Parts of Speech, Accidence. – 370 p.; V.3: Syntax. – 1931. – 616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Curme G.O. English Grammar. – N. Y.: Barnes &amp; Noble, Inc., 1966. – 308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Damasio A.R., Damasio H. Brain and language // Scientific American. – 1992, № </w:t>
      </w:r>
      <w:r>
        <w:rPr>
          <w:bCs/>
          <w:lang w:val="en-GB"/>
        </w:rPr>
        <w:t>267 (September)</w:t>
      </w:r>
      <w:r>
        <w:rPr>
          <w:bCs/>
          <w:lang w:val="en-US"/>
        </w:rPr>
        <w:t>. – P.88 – 95.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Deighton L.C. Grammar and Usage. – New York: Harcourt Brace Jovanovich, Inc., 1979. – 214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Desmond J. If and Whether. Logic or Language? // Modern English Teacher. – 2005. – Vol. 14. – № 15. – P. 57 – 74.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Dinneen F.P. An Introductoin to General Linguistics. – New York: Holt, 1967. – 452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Fabb Nigel  Sentence Structure. – London, New York: Routledge, 1995. – 144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Fowler R. Understanding Language. An Introduction to Linguistics. – London &amp; Boston: Routledge &amp; Regan Paul, 1974. – 274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Fr</w:t>
      </w:r>
      <w:r>
        <w:rPr>
          <w:bCs/>
        </w:rPr>
        <w:t>е</w:t>
      </w:r>
      <w:r>
        <w:rPr>
          <w:bCs/>
          <w:lang w:val="en-US"/>
        </w:rPr>
        <w:t>ncis W.N. The Structure of American English. – New York: The Ronald Press Co., 1958. – 614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Fries Ch. The Structure of English. – New York and Burlingame: Harcourt, 1952. – 304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Galperin I.R. Stylistics. – M.: Higher School. – 1977. – 332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Ganshina M.A., Vasilevskaya N.M. English Grammar. </w:t>
      </w:r>
      <w:r>
        <w:rPr>
          <w:bCs/>
          <w:lang w:val="en-GB"/>
        </w:rPr>
        <w:t>9</w:t>
      </w:r>
      <w:r>
        <w:rPr>
          <w:bCs/>
          <w:vertAlign w:val="superscript"/>
          <w:lang w:val="en-GB"/>
        </w:rPr>
        <w:t>th</w:t>
      </w:r>
      <w:r>
        <w:rPr>
          <w:bCs/>
          <w:lang w:val="en-GB"/>
        </w:rPr>
        <w:t xml:space="preserve"> ed. </w:t>
      </w:r>
      <w:r>
        <w:rPr>
          <w:bCs/>
          <w:lang w:val="en-US"/>
        </w:rPr>
        <w:t>– M.: Higher School Publishing House, 1964. – 548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Gardiner A.N. The Theory of Speech and Language. – Oxford: The Clarendon Press, 1932. – 332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Garman M. Psycholinguistics. – Cambridge: Cambridge University Press, 1990. – 512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Gethin H. English Grammar. – London: Nelson, 1993. – 241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Gibbs R., Matlock Jr.T. Psycholinguistics and mental representations // Cognitive Linguistics. – 1999. – Vol. 10. – P.263-269.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Gleason H.A., Jr. Linguistics and English Grammar. – New York: Holt, Rinehart &amp; Winston, Inc., 1965. – 519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Gordon E.M., Krylova I.P. A Grammar of Present-Day English. – M.: Higher School Publishing House, 1974. – 336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Greenbaum S., Quirk R. A Student’s Grammar of the English Language. – London: Harper Collins, 1992. – 248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lastRenderedPageBreak/>
        <w:t>Haegeman L., Wekker H. The Syntax and the Interpretation of Future Conditionals in English // Journal of Linguistics. – 1984. – № 20. – P. 45 – 55.</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Hallyday M.A.K. Functional Diversity in Language as Seen from a Consideration of Modality and Mood in English. // Foundation of Language. – 1970. – Vol.6. – №3. – P.322 – 361.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Harris Z.S. Distributional Structure // Linguistics Today, 1995. – P.26-42.</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Harris Z.S. Papers in Structural and Transformational Linguistics. – Dodrecht-Holl, D.Reedel Publishing Co., 1970. – 278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rPr>
        <w:t>Н</w:t>
      </w:r>
      <w:r>
        <w:rPr>
          <w:bCs/>
          <w:lang w:val="en-US"/>
        </w:rPr>
        <w:t>orsey Linguistics. – London: Teach Yourself, 2001. – 112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Hudson R.A. Sociolinguistics. – Cambridge: Cambridge University Press, 1996. –  279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Hurford J.R. The evolution of the critical period in language acquisition // Cognition. – 1991. – №</w:t>
      </w:r>
      <w:r>
        <w:rPr>
          <w:bCs/>
          <w:lang w:val="en-GB"/>
        </w:rPr>
        <w:t xml:space="preserve"> 40</w:t>
      </w:r>
      <w:r>
        <w:rPr>
          <w:bCs/>
          <w:lang w:val="en-US"/>
        </w:rPr>
        <w:t>. – P.159-201.</w:t>
      </w:r>
      <w:r>
        <w:rPr>
          <w:bCs/>
          <w:lang w:val="en-GB"/>
        </w:rPr>
        <w:t xml:space="preserve"> </w:t>
      </w:r>
      <w:r>
        <w:rPr>
          <w:bCs/>
          <w:lang w:val="en-US"/>
        </w:rPr>
        <w:t xml:space="preserve">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Hurford J.R., Heasly B. Semantics: a Sourcebook. – Cambridge: Cambridge University Press, 1995. – 291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Hyland K. Metadiscourse. – L., N.Y.: Continuum, 2005. – 230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Ilyish B.A. The Structure of Modern English. – Leningrad: Prosveschenie, 1971. – 366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Jacobsson B. On the Syntax and Semantics of the Modal  Auxiliary Had Better // Studia Neophilologia. – 1980. – Vol.52. – № 2. – P.47 –53.</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Javorsky A., Coupland N. The Discourse Reader. – London, New York: Routledge. – 2006. – 560 p.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Jespersen O.  A Modern English Grammar on Historical Principles. – </w:t>
      </w:r>
      <w:r>
        <w:rPr>
          <w:bCs/>
          <w:lang w:val="en-GB"/>
        </w:rPr>
        <w:t xml:space="preserve">Copenhagen – </w:t>
      </w:r>
      <w:r>
        <w:rPr>
          <w:bCs/>
          <w:lang w:val="en-US"/>
        </w:rPr>
        <w:t>London</w:t>
      </w:r>
      <w:r>
        <w:rPr>
          <w:bCs/>
          <w:lang w:val="en-GB"/>
        </w:rPr>
        <w:t>: Ejnar Munksgaard</w:t>
      </w:r>
      <w:r>
        <w:rPr>
          <w:bCs/>
          <w:lang w:val="en-US"/>
        </w:rPr>
        <w:t>, George Allen &amp; Unwin Ltd., 1949. – Part 2: Syntax. – Vol. 1. – 683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Jespersen O. Essentials of English Grammar. – London: George Allen &amp; Unwin Ltd., 1946. – 387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Jespersen O. The Philosophy of Grammar. – London: Allen &amp; Unwin, 1956 (f.p. 1924). – 359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Joshi A.K. Natural language processing // Science. – 1991. – № </w:t>
      </w:r>
      <w:r>
        <w:rPr>
          <w:bCs/>
          <w:lang w:val="en-GB"/>
        </w:rPr>
        <w:t>253</w:t>
      </w:r>
      <w:r>
        <w:rPr>
          <w:bCs/>
          <w:lang w:val="en-US"/>
        </w:rPr>
        <w:t>. – P.1242-1249.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Katz J.J., Fodor J.A. The Structure of Semantic Theory // Language. – 1963. –  № 39. – P.170 – 210.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McKay S.L., Hornberger N.H. Sociolinguistics and Language Teaching. – Cambridge: Cambridge University Press, 1996. – 484 p.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Kempson Ruth M. Semantic theory. – Cambridge: Cambridge University Press, 1995. – 216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Khaimovich B., Rogovskaya B. A Course in English Grammar. – M., Vyssa Skola</w:t>
      </w:r>
      <w:r w:rsidRPr="009F2914">
        <w:rPr>
          <w:bCs/>
          <w:lang w:val="en-US"/>
        </w:rPr>
        <w:t xml:space="preserve">, 1967. </w:t>
      </w:r>
      <w:r>
        <w:rPr>
          <w:bCs/>
          <w:lang w:val="en-US"/>
        </w:rPr>
        <w:t>– 298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lastRenderedPageBreak/>
        <w:t>Klammer E. Sentence Sense : A Basic Grammar. – New York: Harcourt Brace Jovanovich, Inc., 1977. – 473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fr-FR"/>
        </w:rPr>
      </w:pPr>
      <w:r>
        <w:rPr>
          <w:bCs/>
          <w:lang w:val="fr-FR"/>
        </w:rPr>
        <w:t xml:space="preserve">Klein W. Second language Acquisition. – Cambridge: CUP, 1995. –  191 p.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Kolln M. Understanding English Grammar. – 4</w:t>
      </w:r>
      <w:r>
        <w:rPr>
          <w:bCs/>
          <w:vertAlign w:val="superscript"/>
          <w:lang w:val="en-US"/>
        </w:rPr>
        <w:t>th</w:t>
      </w:r>
      <w:r>
        <w:rPr>
          <w:bCs/>
          <w:lang w:val="en-US"/>
        </w:rPr>
        <w:t xml:space="preserve"> ed. – New York: Macmillan Publishing Company. – 1994. – 496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GB"/>
        </w:rPr>
        <w:t>Korsakov A.K., Korsakov A.A., Korsakov Al.K. Theoretical Foundations of English Grammar. Part 1. Syntax</w:t>
      </w:r>
      <w:r>
        <w:rPr>
          <w:bCs/>
          <w:lang w:val="en-US"/>
        </w:rPr>
        <w:t xml:space="preserve">. – Odessa: Odessa University (machinescript), 1982. – 324 p.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Lakoff G. Irr</w:t>
      </w:r>
      <w:r>
        <w:rPr>
          <w:bCs/>
        </w:rPr>
        <w:t>е</w:t>
      </w:r>
      <w:r>
        <w:rPr>
          <w:bCs/>
          <w:lang w:val="en-US"/>
        </w:rPr>
        <w:t>gularity in Syntax. – New York: Holt, Reinehart and Winston, Inc., 1970. – 207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Lakoff R. The Pragmatics of Modality / Papers from the English Regional Meeting of the Chicago Linguistic Society. – Univ. of Chicago: Linguistics Department. – 1972. –  P.247-258.</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Langacker Ronald W. Concept, Image and Symbol: The Cognitive Basis of Grammar. – Berlin, N.Y., Moution, de Gruyter– 1991. – 286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Leech G.N. An A-Z of English Grammar and Usage. – London: Nelson, 1989. – 243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Leech G.N. Meaning and English Verb. – L., N.Y.: Longman, 1987 (</w:t>
      </w:r>
      <w:r>
        <w:rPr>
          <w:bCs/>
          <w:lang w:val="en-GB"/>
        </w:rPr>
        <w:t>f.p. 1971</w:t>
      </w:r>
      <w:r>
        <w:rPr>
          <w:bCs/>
          <w:lang w:val="en-US"/>
        </w:rPr>
        <w:t>). – 139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Leech G.N. Semantics. – L.: Penguin Books, 1974. – 386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Leech G.N., Svartvik J. A Communicative Grammar of English. – London: Longman, 1993. – 324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Levinson S.C. Pragmatics. – Cambridge: Cambridge University Press, 1995. –  340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Long R.B., Long D.R. The System of English Grammar. – London: Scott, Foresman &amp; Co., 1971. – 531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Long R. The Sentence and Its Structure. A Grammar of Contemporary English. – Chicago – L.: Univ. Chicago Press, 1980. – 526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Lyons J. Introduction to Theoretical Linguistics. –  Cambridge: Cambridge University Press, 1971. – 519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Lyons J. Language and Linguistics. – Cambridge: Cambridge University Press, 1985. – 356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Lyons J. Structural Semantics. – Oxford: Blackwell, 1963. – 237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Mathesius</w:t>
      </w:r>
      <w:r>
        <w:rPr>
          <w:bCs/>
          <w:sz w:val="44"/>
          <w:szCs w:val="44"/>
          <w:lang w:val="en-US"/>
        </w:rPr>
        <w:t xml:space="preserve"> </w:t>
      </w:r>
      <w:r>
        <w:rPr>
          <w:bCs/>
          <w:lang w:val="en-US"/>
        </w:rPr>
        <w:t>V.A.</w:t>
      </w:r>
      <w:r>
        <w:rPr>
          <w:bCs/>
          <w:sz w:val="48"/>
          <w:szCs w:val="48"/>
          <w:lang w:val="en-US"/>
        </w:rPr>
        <w:t xml:space="preserve"> </w:t>
      </w:r>
      <w:r>
        <w:rPr>
          <w:bCs/>
          <w:lang w:val="en-US"/>
        </w:rPr>
        <w:t>A</w:t>
      </w:r>
      <w:r>
        <w:rPr>
          <w:bCs/>
          <w:sz w:val="44"/>
          <w:szCs w:val="44"/>
          <w:lang w:val="en-US"/>
        </w:rPr>
        <w:t xml:space="preserve"> </w:t>
      </w:r>
      <w:r>
        <w:rPr>
          <w:bCs/>
          <w:lang w:val="en-US"/>
        </w:rPr>
        <w:t>Functional</w:t>
      </w:r>
      <w:r>
        <w:rPr>
          <w:bCs/>
          <w:sz w:val="44"/>
          <w:szCs w:val="44"/>
          <w:lang w:val="en-US"/>
        </w:rPr>
        <w:t xml:space="preserve"> </w:t>
      </w:r>
      <w:r>
        <w:rPr>
          <w:bCs/>
          <w:lang w:val="en-US"/>
        </w:rPr>
        <w:t>Analysis</w:t>
      </w:r>
      <w:r>
        <w:rPr>
          <w:bCs/>
          <w:sz w:val="44"/>
          <w:szCs w:val="44"/>
          <w:lang w:val="en-US"/>
        </w:rPr>
        <w:t xml:space="preserve"> </w:t>
      </w:r>
      <w:r>
        <w:rPr>
          <w:bCs/>
          <w:lang w:val="en-US"/>
        </w:rPr>
        <w:t>of</w:t>
      </w:r>
      <w:r>
        <w:rPr>
          <w:bCs/>
          <w:sz w:val="48"/>
          <w:szCs w:val="48"/>
          <w:lang w:val="en-US"/>
        </w:rPr>
        <w:t xml:space="preserve"> </w:t>
      </w:r>
      <w:r>
        <w:rPr>
          <w:bCs/>
          <w:lang w:val="en-US"/>
        </w:rPr>
        <w:t>Present</w:t>
      </w:r>
      <w:r>
        <w:rPr>
          <w:bCs/>
          <w:sz w:val="44"/>
          <w:szCs w:val="44"/>
          <w:lang w:val="en-US"/>
        </w:rPr>
        <w:t xml:space="preserve"> </w:t>
      </w:r>
      <w:r>
        <w:rPr>
          <w:bCs/>
          <w:lang w:val="en-US"/>
        </w:rPr>
        <w:t>Day</w:t>
      </w:r>
      <w:r>
        <w:rPr>
          <w:bCs/>
          <w:sz w:val="48"/>
          <w:szCs w:val="48"/>
          <w:lang w:val="en-US"/>
        </w:rPr>
        <w:t xml:space="preserve"> </w:t>
      </w:r>
      <w:r>
        <w:rPr>
          <w:bCs/>
          <w:lang w:val="en-US"/>
        </w:rPr>
        <w:t>English</w:t>
      </w:r>
      <w:r>
        <w:rPr>
          <w:bCs/>
          <w:sz w:val="48"/>
          <w:szCs w:val="48"/>
          <w:lang w:val="en-US"/>
        </w:rPr>
        <w:t xml:space="preserve"> </w:t>
      </w:r>
      <w:r>
        <w:rPr>
          <w:bCs/>
          <w:lang w:val="en-US"/>
        </w:rPr>
        <w:t>on</w:t>
      </w:r>
      <w:r>
        <w:rPr>
          <w:bCs/>
          <w:sz w:val="48"/>
          <w:szCs w:val="48"/>
          <w:lang w:val="en-US"/>
        </w:rPr>
        <w:t xml:space="preserve"> </w:t>
      </w:r>
      <w:r>
        <w:rPr>
          <w:bCs/>
          <w:lang w:val="en-US"/>
        </w:rPr>
        <w:t>a</w:t>
      </w:r>
      <w:r>
        <w:rPr>
          <w:bCs/>
          <w:sz w:val="48"/>
          <w:szCs w:val="48"/>
          <w:lang w:val="en-US"/>
        </w:rPr>
        <w:t xml:space="preserve"> </w:t>
      </w:r>
      <w:r>
        <w:rPr>
          <w:bCs/>
          <w:lang w:val="en-US"/>
        </w:rPr>
        <w:t>General</w:t>
      </w:r>
      <w:r>
        <w:rPr>
          <w:bCs/>
          <w:sz w:val="44"/>
          <w:szCs w:val="44"/>
          <w:lang w:val="en-US"/>
        </w:rPr>
        <w:t xml:space="preserve"> </w:t>
      </w:r>
      <w:r>
        <w:rPr>
          <w:bCs/>
          <w:lang w:val="en-US"/>
        </w:rPr>
        <w:t>Linguistic</w:t>
      </w:r>
      <w:r>
        <w:rPr>
          <w:bCs/>
          <w:sz w:val="44"/>
          <w:szCs w:val="44"/>
          <w:lang w:val="en-US"/>
        </w:rPr>
        <w:t xml:space="preserve"> </w:t>
      </w:r>
      <w:r>
        <w:rPr>
          <w:bCs/>
          <w:lang w:val="en-US"/>
        </w:rPr>
        <w:t>Basis.</w:t>
      </w:r>
      <w:r>
        <w:rPr>
          <w:bCs/>
          <w:sz w:val="44"/>
          <w:szCs w:val="44"/>
          <w:lang w:val="en-US"/>
        </w:rPr>
        <w:t xml:space="preserve"> </w:t>
      </w:r>
      <w:r>
        <w:rPr>
          <w:bCs/>
          <w:lang w:val="en-US"/>
        </w:rPr>
        <w:t>–</w:t>
      </w:r>
      <w:r>
        <w:rPr>
          <w:bCs/>
          <w:sz w:val="44"/>
          <w:szCs w:val="44"/>
          <w:lang w:val="en-US"/>
        </w:rPr>
        <w:t xml:space="preserve"> </w:t>
      </w:r>
      <w:r>
        <w:rPr>
          <w:bCs/>
          <w:lang w:val="en-US"/>
        </w:rPr>
        <w:t>The</w:t>
      </w:r>
      <w:r>
        <w:rPr>
          <w:bCs/>
          <w:sz w:val="44"/>
          <w:szCs w:val="44"/>
          <w:lang w:val="en-US"/>
        </w:rPr>
        <w:t xml:space="preserve"> </w:t>
      </w:r>
      <w:r>
        <w:rPr>
          <w:bCs/>
          <w:lang w:val="en-US"/>
        </w:rPr>
        <w:t>Hague-Paris-Mouton-Prague, Academia, 1975. – 228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Matthews P.H. Syntax. – Cambridge: Cambridge University Press, 1992. –     306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rPr>
        <w:t>Мс</w:t>
      </w:r>
      <w:r>
        <w:rPr>
          <w:bCs/>
          <w:lang w:val="en-US"/>
        </w:rPr>
        <w:t>. Namara</w:t>
      </w:r>
      <w:r w:rsidRPr="009F2914">
        <w:rPr>
          <w:bCs/>
          <w:lang w:val="en-US"/>
        </w:rPr>
        <w:t xml:space="preserve"> </w:t>
      </w:r>
      <w:r>
        <w:rPr>
          <w:bCs/>
        </w:rPr>
        <w:t>Т</w:t>
      </w:r>
      <w:r w:rsidRPr="009F2914">
        <w:rPr>
          <w:bCs/>
          <w:lang w:val="en-US"/>
        </w:rPr>
        <w:t>.</w:t>
      </w:r>
      <w:r>
        <w:rPr>
          <w:bCs/>
          <w:lang w:val="en-US"/>
        </w:rPr>
        <w:t xml:space="preserve">F. Modelling Performance: Opening Pandora’s Box // Applied Linguistics. – 1995. – Vol. 16, </w:t>
      </w:r>
      <w:r w:rsidRPr="009F2914">
        <w:rPr>
          <w:bCs/>
          <w:lang w:val="en-US"/>
        </w:rPr>
        <w:t>№</w:t>
      </w:r>
      <w:r>
        <w:rPr>
          <w:bCs/>
          <w:lang w:val="en-US"/>
        </w:rPr>
        <w:t xml:space="preserve"> 2 (June). – P.159 – 179.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lastRenderedPageBreak/>
        <w:t>Mourelatos A.P.D. Events, Processes, States // Linguistics and Philosophy. – 1978. – №2. – P.5-34.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Morokhovskaya E.J. Fundamentals of Theoretical English Grammar. – K: Vyssaja Skola, 1984. – 285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Muir J.A. A Modern Approach to English Grammar. An Introduction to Systemic Grammar. – London: B.T. Batsford. Ltd, 1972. – 150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Nicol J.&amp; Swinney D.A. Coreference processing during sentence comprehension // Journal of Psycholinguistic Research. – 1989. – №</w:t>
      </w:r>
      <w:r>
        <w:rPr>
          <w:bCs/>
          <w:lang w:val="en-GB"/>
        </w:rPr>
        <w:t>18</w:t>
      </w:r>
      <w:r>
        <w:rPr>
          <w:bCs/>
          <w:lang w:val="en-US"/>
        </w:rPr>
        <w:t xml:space="preserve">. – </w:t>
      </w:r>
      <w:r w:rsidRPr="009F2914">
        <w:rPr>
          <w:bCs/>
          <w:lang w:val="en-US"/>
        </w:rPr>
        <w:t xml:space="preserve">     </w:t>
      </w:r>
      <w:r>
        <w:rPr>
          <w:bCs/>
          <w:lang w:val="en-US"/>
        </w:rPr>
        <w:t>P.5-19.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Obee B. Grammar and Usage. – Cambridge: Cambridge University Press, 1995. – 240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lang w:val="en-US"/>
        </w:rPr>
        <w:t xml:space="preserve">Obraztsova O.M. Semantics of Simple S[VOOP] Sentences (in English, </w:t>
      </w:r>
      <w:r>
        <w:rPr>
          <w:bCs/>
          <w:lang w:val="en-GB"/>
        </w:rPr>
        <w:t>Ukrainian and Russian</w:t>
      </w:r>
      <w:r>
        <w:rPr>
          <w:bCs/>
          <w:lang w:val="en-US"/>
        </w:rPr>
        <w:t xml:space="preserve">) // </w:t>
      </w:r>
      <w:r>
        <w:rPr>
          <w:bCs/>
        </w:rPr>
        <w:t>Матеріали</w:t>
      </w:r>
      <w:r w:rsidRPr="009F2914">
        <w:rPr>
          <w:bCs/>
          <w:lang w:val="en-US"/>
        </w:rPr>
        <w:t xml:space="preserve"> </w:t>
      </w:r>
      <w:r>
        <w:rPr>
          <w:bCs/>
        </w:rPr>
        <w:t>звітної</w:t>
      </w:r>
      <w:r w:rsidRPr="009F2914">
        <w:rPr>
          <w:bCs/>
          <w:lang w:val="en-US"/>
        </w:rPr>
        <w:t xml:space="preserve"> </w:t>
      </w:r>
      <w:r>
        <w:rPr>
          <w:bCs/>
        </w:rPr>
        <w:t>наукової</w:t>
      </w:r>
      <w:r w:rsidRPr="009F2914">
        <w:rPr>
          <w:bCs/>
          <w:lang w:val="en-US"/>
        </w:rPr>
        <w:t xml:space="preserve"> </w:t>
      </w:r>
      <w:r>
        <w:rPr>
          <w:bCs/>
        </w:rPr>
        <w:t>конференції</w:t>
      </w:r>
      <w:r w:rsidRPr="009F2914">
        <w:rPr>
          <w:bCs/>
          <w:lang w:val="en-US"/>
        </w:rPr>
        <w:t xml:space="preserve"> </w:t>
      </w:r>
      <w:r>
        <w:rPr>
          <w:bCs/>
        </w:rPr>
        <w:t>професорсько</w:t>
      </w:r>
      <w:r w:rsidRPr="009F2914">
        <w:rPr>
          <w:bCs/>
          <w:lang w:val="en-US"/>
        </w:rPr>
        <w:t>-</w:t>
      </w:r>
      <w:r>
        <w:rPr>
          <w:bCs/>
        </w:rPr>
        <w:t>викладацького</w:t>
      </w:r>
      <w:r w:rsidRPr="009F2914">
        <w:rPr>
          <w:bCs/>
          <w:lang w:val="en-US"/>
        </w:rPr>
        <w:t xml:space="preserve"> </w:t>
      </w:r>
      <w:r>
        <w:rPr>
          <w:bCs/>
        </w:rPr>
        <w:t>складу</w:t>
      </w:r>
      <w:r w:rsidRPr="009F2914">
        <w:rPr>
          <w:bCs/>
          <w:lang w:val="en-US"/>
        </w:rPr>
        <w:t xml:space="preserve"> </w:t>
      </w:r>
      <w:r>
        <w:rPr>
          <w:bCs/>
        </w:rPr>
        <w:t>факультету</w:t>
      </w:r>
      <w:r w:rsidRPr="009F2914">
        <w:rPr>
          <w:bCs/>
          <w:lang w:val="en-US"/>
        </w:rPr>
        <w:t xml:space="preserve"> </w:t>
      </w:r>
      <w:r>
        <w:rPr>
          <w:bCs/>
        </w:rPr>
        <w:t>РГФ</w:t>
      </w:r>
      <w:r w:rsidRPr="009F2914">
        <w:rPr>
          <w:bCs/>
          <w:lang w:val="en-US"/>
        </w:rPr>
        <w:t xml:space="preserve">, </w:t>
      </w:r>
      <w:r>
        <w:rPr>
          <w:bCs/>
        </w:rPr>
        <w:t>присвяченої</w:t>
      </w:r>
      <w:r w:rsidRPr="009F2914">
        <w:rPr>
          <w:bCs/>
          <w:lang w:val="en-US"/>
        </w:rPr>
        <w:t xml:space="preserve"> 135-</w:t>
      </w:r>
      <w:r>
        <w:rPr>
          <w:bCs/>
        </w:rPr>
        <w:t>річчю</w:t>
      </w:r>
      <w:r w:rsidRPr="009F2914">
        <w:rPr>
          <w:bCs/>
          <w:lang w:val="en-US"/>
        </w:rPr>
        <w:t xml:space="preserve"> </w:t>
      </w:r>
      <w:r>
        <w:rPr>
          <w:bCs/>
        </w:rPr>
        <w:t>ОДУ</w:t>
      </w:r>
      <w:r>
        <w:rPr>
          <w:bCs/>
          <w:lang w:val="en-US"/>
        </w:rPr>
        <w:t xml:space="preserve"> </w:t>
      </w:r>
      <w:r>
        <w:rPr>
          <w:bCs/>
        </w:rPr>
        <w:t>імені І.І.Мечникова. – Одеса: Латстар, 2000. – С.41 – 42.</w:t>
      </w:r>
    </w:p>
    <w:p w:rsidR="009F2914" w:rsidRP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Odlin T. Perspectives on Pedagogical Grammar. – Cambridge: Cambridge University Press, 1994. – 340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Palmer F. R. Grammar. – L.: Penguin Books, 1990. – 205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Palmer F. R. Grammatical Roles and Relations. – Cambridge: Cambridge University Press, 1994. – 349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Palmer</w:t>
      </w:r>
      <w:r>
        <w:rPr>
          <w:bCs/>
          <w:sz w:val="44"/>
          <w:szCs w:val="44"/>
          <w:lang w:val="en-US"/>
        </w:rPr>
        <w:t xml:space="preserve"> </w:t>
      </w:r>
      <w:r>
        <w:rPr>
          <w:bCs/>
          <w:lang w:val="en-US"/>
        </w:rPr>
        <w:t>F.R.</w:t>
      </w:r>
      <w:r>
        <w:rPr>
          <w:bCs/>
          <w:sz w:val="44"/>
          <w:szCs w:val="44"/>
          <w:lang w:val="en-US"/>
        </w:rPr>
        <w:t xml:space="preserve"> </w:t>
      </w:r>
      <w:r>
        <w:rPr>
          <w:bCs/>
          <w:lang w:val="en-US"/>
        </w:rPr>
        <w:t>Modality</w:t>
      </w:r>
      <w:r>
        <w:rPr>
          <w:bCs/>
          <w:sz w:val="44"/>
          <w:szCs w:val="44"/>
          <w:lang w:val="en-US"/>
        </w:rPr>
        <w:t xml:space="preserve"> </w:t>
      </w:r>
      <w:r>
        <w:rPr>
          <w:bCs/>
          <w:lang w:val="en-US"/>
        </w:rPr>
        <w:t>of</w:t>
      </w:r>
      <w:r>
        <w:rPr>
          <w:bCs/>
          <w:sz w:val="44"/>
          <w:szCs w:val="44"/>
          <w:lang w:val="en-US"/>
        </w:rPr>
        <w:t xml:space="preserve"> </w:t>
      </w:r>
      <w:r>
        <w:rPr>
          <w:bCs/>
          <w:lang w:val="en-US"/>
        </w:rPr>
        <w:t>the</w:t>
      </w:r>
      <w:r>
        <w:rPr>
          <w:bCs/>
          <w:sz w:val="44"/>
          <w:szCs w:val="44"/>
          <w:lang w:val="en-US"/>
        </w:rPr>
        <w:t xml:space="preserve"> </w:t>
      </w:r>
      <w:r>
        <w:rPr>
          <w:bCs/>
          <w:lang w:val="en-US"/>
        </w:rPr>
        <w:t>English</w:t>
      </w:r>
      <w:r>
        <w:rPr>
          <w:bCs/>
          <w:sz w:val="44"/>
          <w:szCs w:val="44"/>
          <w:lang w:val="en-US"/>
        </w:rPr>
        <w:t xml:space="preserve"> </w:t>
      </w:r>
      <w:r>
        <w:rPr>
          <w:bCs/>
          <w:lang w:val="en-US"/>
        </w:rPr>
        <w:t xml:space="preserve">Modals. – N.Y.: Longman, 1979. – </w:t>
      </w:r>
      <w:r w:rsidRPr="009F2914">
        <w:rPr>
          <w:bCs/>
          <w:lang w:val="en-US"/>
        </w:rPr>
        <w:t xml:space="preserve">     </w:t>
      </w:r>
      <w:r>
        <w:rPr>
          <w:bCs/>
          <w:lang w:val="en-US"/>
        </w:rPr>
        <w:t>196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Palmer F. R. Modals and Actuality // Journal of Linguistics. – 1977. – Vol.13. – P.1-23.</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Palmer F. R. Mood and Modality. – Cambridge: Cambridge University Press, 1995. – 444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Palmer F. R. Semantics. A New Outline. – M.: Vyssaja Skola, Cambridge University Press, 1982. – 109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Parrott M. Grammar for English Language Teachers. – Cambridge: Cambridge University Press, 2000 (f.p. 2000). – 514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Pelz R. Language and Cognition // Canadian Journal of Psycholinguistic Science. – 1980. – Vol.46. – P.24-31.</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Pence P.W. A Grammar of Present-Day English. – New York: Macmillan, 1963. –  436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GB"/>
        </w:rPr>
        <w:t>Pinker S. The Language Instinct</w:t>
      </w:r>
      <w:r>
        <w:rPr>
          <w:bCs/>
          <w:lang w:val="en-US"/>
        </w:rPr>
        <w:t>. – L.: Penguin Books. – 2000. – 548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Poutsma H. A Grammar of Late Modern English. – Gronigen: Edward Arnold, 1928. – 169.</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Quirk R., Greenbaum S., Lleeech J., Svartvik G. A University Grammar of English. – London: Longman Group Ltd., 1985. – 484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Radford A. Transformational grammar: a first course. – Cambridge: Cambridge University Press, 1988 – 625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Rayevskaya N. Present-Day English Syntax. K.: Vyssaja Skola, 1970. – 178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lastRenderedPageBreak/>
        <w:t>Sinclar J. Collins Cobuild English Grammar. – London: Harper Collins Publishers, 1993. – 486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Steele S. Past and irrealis: just what does it all mean? // International Journal of American Linguistics. – 1975. – № 41. – P. 17 – 200.</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Strang</w:t>
      </w:r>
      <w:r>
        <w:rPr>
          <w:bCs/>
          <w:sz w:val="44"/>
          <w:szCs w:val="44"/>
          <w:lang w:val="en-US"/>
        </w:rPr>
        <w:t xml:space="preserve"> </w:t>
      </w:r>
      <w:r>
        <w:rPr>
          <w:bCs/>
          <w:lang w:val="en-US"/>
        </w:rPr>
        <w:t>B.H.</w:t>
      </w:r>
      <w:r>
        <w:rPr>
          <w:bCs/>
          <w:sz w:val="44"/>
          <w:szCs w:val="44"/>
          <w:lang w:val="en-US"/>
        </w:rPr>
        <w:t xml:space="preserve"> </w:t>
      </w:r>
      <w:r>
        <w:rPr>
          <w:bCs/>
          <w:lang w:val="en-US"/>
        </w:rPr>
        <w:t>Modern</w:t>
      </w:r>
      <w:r>
        <w:rPr>
          <w:bCs/>
          <w:sz w:val="44"/>
          <w:szCs w:val="44"/>
          <w:lang w:val="en-US"/>
        </w:rPr>
        <w:t xml:space="preserve"> </w:t>
      </w:r>
      <w:r>
        <w:rPr>
          <w:bCs/>
          <w:lang w:val="en-US"/>
        </w:rPr>
        <w:t>English</w:t>
      </w:r>
      <w:r>
        <w:rPr>
          <w:bCs/>
          <w:sz w:val="44"/>
          <w:szCs w:val="44"/>
          <w:lang w:val="en-US"/>
        </w:rPr>
        <w:t xml:space="preserve"> </w:t>
      </w:r>
      <w:r>
        <w:rPr>
          <w:bCs/>
          <w:lang w:val="en-US"/>
        </w:rPr>
        <w:t>Structure</w:t>
      </w:r>
      <w:r>
        <w:rPr>
          <w:bCs/>
          <w:sz w:val="44"/>
          <w:szCs w:val="44"/>
          <w:lang w:val="en-US"/>
        </w:rPr>
        <w:t xml:space="preserve">. </w:t>
      </w:r>
      <w:r>
        <w:rPr>
          <w:bCs/>
          <w:lang w:val="en-US"/>
        </w:rPr>
        <w:t>– London: Clowes &amp; Sons, 1969. – 246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Stuart A.H. Graphic Representation of Models in Linguistic Theory. – Bloomington and London: Indiana University Press, 1976. – 160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Swan</w:t>
      </w:r>
      <w:r>
        <w:rPr>
          <w:bCs/>
          <w:sz w:val="44"/>
          <w:szCs w:val="44"/>
          <w:lang w:val="en-US"/>
        </w:rPr>
        <w:t xml:space="preserve"> </w:t>
      </w:r>
      <w:r>
        <w:rPr>
          <w:bCs/>
          <w:lang w:val="en-US"/>
        </w:rPr>
        <w:t>M.</w:t>
      </w:r>
      <w:r>
        <w:rPr>
          <w:bCs/>
          <w:sz w:val="44"/>
          <w:szCs w:val="44"/>
          <w:lang w:val="en-US"/>
        </w:rPr>
        <w:t xml:space="preserve"> </w:t>
      </w:r>
      <w:r>
        <w:rPr>
          <w:bCs/>
          <w:lang w:val="en-US"/>
        </w:rPr>
        <w:t>Practical</w:t>
      </w:r>
      <w:r>
        <w:rPr>
          <w:bCs/>
          <w:sz w:val="44"/>
          <w:szCs w:val="44"/>
          <w:lang w:val="en-US"/>
        </w:rPr>
        <w:t xml:space="preserve"> </w:t>
      </w:r>
      <w:r>
        <w:rPr>
          <w:bCs/>
          <w:lang w:val="en-US"/>
        </w:rPr>
        <w:t>English Usage. – Oxford: Oxford University Press, 1995. – 251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Sweet H. A New English Grammar, Logical and Historical. – Oxford: Clarendon Press, 1930. – Vol.2: Syntax. – 350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Taylor A.J. English Grammar. – London: Chambers, 1994. – 127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Thomson A.J., Martinet A.V. A Practical English Grammar. – Oxford: Oxford University Press, 1985. – 231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Turner J.F. The Marked Subjunctive Contemporary English // Studia Neophilologica. – 1980. – Vol.52. – №2. – P.271 – 277.</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Verspoor M., Sauter K. English Sentence Analyses: an introductory course. – Amsterdam</w:t>
      </w:r>
      <w:r>
        <w:rPr>
          <w:bCs/>
          <w:sz w:val="44"/>
          <w:szCs w:val="44"/>
          <w:lang w:val="en-US"/>
        </w:rPr>
        <w:t xml:space="preserve"> </w:t>
      </w:r>
      <w:r>
        <w:rPr>
          <w:bCs/>
          <w:lang w:val="en-US"/>
        </w:rPr>
        <w:t>/</w:t>
      </w:r>
      <w:r>
        <w:rPr>
          <w:bCs/>
          <w:sz w:val="44"/>
          <w:szCs w:val="44"/>
          <w:lang w:val="en-US"/>
        </w:rPr>
        <w:t xml:space="preserve"> </w:t>
      </w:r>
      <w:r>
        <w:rPr>
          <w:bCs/>
          <w:lang w:val="en-US"/>
        </w:rPr>
        <w:t>Philadelphia:</w:t>
      </w:r>
      <w:r>
        <w:rPr>
          <w:bCs/>
          <w:sz w:val="44"/>
          <w:szCs w:val="44"/>
          <w:lang w:val="en-US"/>
        </w:rPr>
        <w:t xml:space="preserve"> </w:t>
      </w:r>
      <w:r>
        <w:rPr>
          <w:bCs/>
          <w:lang w:val="en-US"/>
        </w:rPr>
        <w:t>John Benjamins Publishing Company, 2000. –    245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Walker E., Elsworth S. Grammar Practice for Intermediate Students. – London: Longman, 1993.</w:t>
      </w:r>
      <w:r>
        <w:rPr>
          <w:bCs/>
          <w:noProof/>
          <w:lang w:val="en-US"/>
        </w:rPr>
        <w:t xml:space="preserve"> – 340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noProof/>
          <w:lang w:val="en-US"/>
        </w:rPr>
        <w:t xml:space="preserve">Wood F.T. Place of Preposition with Interrogative and Pronounce and Adjectives // </w:t>
      </w:r>
      <w:r>
        <w:rPr>
          <w:bCs/>
          <w:lang w:val="en-US"/>
        </w:rPr>
        <w:t>English Language Teaching. – 1958. – № 3. – P.86 – 94.</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 xml:space="preserve">Woods A., Fletcher P., Hughes A. Statistics in language studies. – Cambridge: Cambridge University Press, 1993. – 322 p.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Zandwoort R.W. A Handbook of English Grammar. – London: Longman, 1957. – 351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Zandwoort R.W. On the So-Called Subjunctine // English Language Teaching. – 1963. – Jan. – Vol.17. – №2. – P.73 – 77.</w:t>
      </w:r>
    </w:p>
    <w:p w:rsidR="009F2914" w:rsidRPr="009F2914" w:rsidRDefault="009F2914" w:rsidP="009F2914">
      <w:pPr>
        <w:tabs>
          <w:tab w:val="left" w:pos="284"/>
        </w:tabs>
        <w:ind w:left="851" w:hanging="567"/>
        <w:jc w:val="both"/>
        <w:rPr>
          <w:bCs/>
          <w:lang w:val="en-US"/>
        </w:rPr>
      </w:pPr>
      <w:r w:rsidRPr="009F2914">
        <w:rPr>
          <w:bCs/>
          <w:lang w:val="en-US"/>
        </w:rPr>
        <w:t xml:space="preserve"> </w:t>
      </w:r>
    </w:p>
    <w:p w:rsidR="009F2914" w:rsidRPr="009F2914" w:rsidRDefault="009F2914" w:rsidP="009F2914">
      <w:pPr>
        <w:tabs>
          <w:tab w:val="left" w:pos="284"/>
        </w:tabs>
        <w:ind w:left="851" w:hanging="567"/>
        <w:jc w:val="both"/>
        <w:rPr>
          <w:bCs/>
          <w:lang w:val="en-US"/>
        </w:rPr>
      </w:pP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Ахманова О.С. Словарь лингвистических терминов. – М.: Советская энциклопедия, 1966. – 608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Большой англо-русский словарь / Под ред. И.Р. Гальперина. – М.: Советская энциклопедия, 1972. – 822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Ганич Д.І., Олійник І.С. Словник лінгвистичних термінів. – Київ: Вища школа, 1985. – 360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Кондаков</w:t>
      </w:r>
      <w:r>
        <w:rPr>
          <w:bCs/>
          <w:sz w:val="44"/>
          <w:szCs w:val="44"/>
        </w:rPr>
        <w:t xml:space="preserve"> </w:t>
      </w:r>
      <w:r>
        <w:rPr>
          <w:bCs/>
        </w:rPr>
        <w:t>Н.И.</w:t>
      </w:r>
      <w:r>
        <w:rPr>
          <w:bCs/>
          <w:sz w:val="44"/>
          <w:szCs w:val="44"/>
        </w:rPr>
        <w:t xml:space="preserve"> </w:t>
      </w:r>
      <w:r>
        <w:rPr>
          <w:bCs/>
        </w:rPr>
        <w:t>Логический</w:t>
      </w:r>
      <w:r>
        <w:rPr>
          <w:bCs/>
          <w:sz w:val="44"/>
          <w:szCs w:val="44"/>
        </w:rPr>
        <w:t xml:space="preserve"> </w:t>
      </w:r>
      <w:r>
        <w:rPr>
          <w:bCs/>
        </w:rPr>
        <w:t xml:space="preserve">словарь-справочник. – М.: Наука, 1975. –    720 с. </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lastRenderedPageBreak/>
        <w:t>Лингвистический энциклопедический словарь / Под редакцией              В.Н. Ярцевой. – М.: Советская энциклопедия, 1990. – 685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Марузо Ж. Словарь лингвистических терминов. – М.: Изд-во иностр. лит-ры, 1960. – 436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Мюллер В.К. Новый англо-русский словарь: Ок. 200 000 слов и словосочетаний. – 11-е изд., испр. и доп. – М.: Русский язык – Медиа, 2004. –  946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Надель-Червинская М.А., Червинский П.П. Большой толковый словарь иностранных слов: В 3-х томах. – Ростов-на Дону: Феникс, 1995. – Т.2. – 544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Ожегов С.И. Словарь русского языка. – М.: Русский язык, 1981. – 816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Розенталь Д.Э., Теленкова М.А. Словарь лингвистических терминов. – М.: Просвещение, 1985. – 399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Селиванова О.О. Сучасна лінгвістика: термінологічна енциклопедія. – Полтава: Довкілля-К, 2006. – 716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Философский словарь / Под редакцией М.М. Розенталя. – М.: Изд-во политической лит-ры, 1975. – 496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Философский энциклопедический словарь / Под редакцией Л.Ф. Ильичeва, Н.П. Федосеева, С.М. Ковалeва, В.Г. Панова. – М.: Советская энциклопедия, 1983. – 840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rPr>
      </w:pPr>
      <w:r>
        <w:rPr>
          <w:bCs/>
        </w:rPr>
        <w:t>Философская энциклопедия. В 5 т. – М.: Советская энциклопедия, 1970. – Т.5. – 740 с.</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Cambridge International Dictionary of English. – Cambridge: Cambridge University Press, 1997. – 1773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Crystal D. A Dictionary of Linguistics and Phonetics. –  London: Blackwell, 1985. 339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Crystal D. The Cambridge Encyclopedia of the English Language. – Cambridge: Cambridge University Press. – 1996. – 489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LDCE. Longman Dictionary of Contemporary English. – Harlow, London: Longman Group Ltd., 1987. – 1229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The</w:t>
      </w:r>
      <w:r>
        <w:rPr>
          <w:bCs/>
          <w:sz w:val="44"/>
          <w:szCs w:val="44"/>
          <w:lang w:val="en-US"/>
        </w:rPr>
        <w:t xml:space="preserve"> </w:t>
      </w:r>
      <w:r>
        <w:rPr>
          <w:bCs/>
          <w:lang w:val="en-US"/>
        </w:rPr>
        <w:t xml:space="preserve">Oxford Russian Dictionary. – Oxford, Oxford Univ. Press. – 1993.– </w:t>
      </w:r>
      <w:r>
        <w:rPr>
          <w:bCs/>
        </w:rPr>
        <w:t xml:space="preserve">    </w:t>
      </w:r>
      <w:r>
        <w:rPr>
          <w:bCs/>
          <w:lang w:val="en-US"/>
        </w:rPr>
        <w:t>1340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The Random House Dictionary of the English Language. – New York: Random House, 1973. – 2059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Webster’s Seventh New Collegiate Dictionary. – Guidad de La Habana: Edition Revolutionaria, 1983. – 1223 p.</w:t>
      </w:r>
    </w:p>
    <w:p w:rsidR="009F2914" w:rsidRDefault="009F2914" w:rsidP="007A42C4">
      <w:pPr>
        <w:numPr>
          <w:ilvl w:val="0"/>
          <w:numId w:val="41"/>
        </w:numPr>
        <w:tabs>
          <w:tab w:val="left" w:pos="284"/>
        </w:tabs>
        <w:suppressAutoHyphens w:val="0"/>
        <w:autoSpaceDE w:val="0"/>
        <w:autoSpaceDN w:val="0"/>
        <w:spacing w:line="360" w:lineRule="auto"/>
        <w:ind w:left="851" w:hanging="567"/>
        <w:jc w:val="both"/>
        <w:rPr>
          <w:bCs/>
          <w:lang w:val="en-US"/>
        </w:rPr>
      </w:pPr>
      <w:r>
        <w:rPr>
          <w:bCs/>
          <w:lang w:val="en-US"/>
        </w:rPr>
        <w:t>ABBYY  Lingvo 10. – www. Lingvo.ru.</w:t>
      </w:r>
    </w:p>
    <w:p w:rsidR="009F2914" w:rsidRPr="009F2914" w:rsidRDefault="009F2914" w:rsidP="009F2914">
      <w:pPr>
        <w:tabs>
          <w:tab w:val="left" w:pos="284"/>
        </w:tabs>
        <w:ind w:left="851" w:hanging="567"/>
        <w:jc w:val="center"/>
        <w:outlineLvl w:val="0"/>
        <w:rPr>
          <w:b/>
          <w:lang w:val="en-US"/>
        </w:rPr>
      </w:pPr>
    </w:p>
    <w:p w:rsidR="009F2914" w:rsidRPr="009F2914" w:rsidRDefault="009F2914" w:rsidP="009F2914">
      <w:pPr>
        <w:tabs>
          <w:tab w:val="left" w:pos="284"/>
        </w:tabs>
        <w:ind w:left="851" w:hanging="567"/>
        <w:jc w:val="center"/>
        <w:outlineLvl w:val="0"/>
        <w:rPr>
          <w:b/>
          <w:lang w:val="en-US"/>
        </w:rPr>
      </w:pPr>
    </w:p>
    <w:p w:rsidR="009F2914" w:rsidRDefault="009F2914" w:rsidP="009F2914">
      <w:pPr>
        <w:tabs>
          <w:tab w:val="left" w:pos="284"/>
        </w:tabs>
        <w:ind w:left="851" w:hanging="567"/>
        <w:jc w:val="center"/>
        <w:outlineLvl w:val="0"/>
        <w:rPr>
          <w:b/>
        </w:rPr>
      </w:pPr>
      <w:r>
        <w:rPr>
          <w:b/>
        </w:rPr>
        <w:t>Список источников, из которых отбирался</w:t>
      </w:r>
    </w:p>
    <w:p w:rsidR="009F2914" w:rsidRDefault="009F2914" w:rsidP="009F2914">
      <w:pPr>
        <w:tabs>
          <w:tab w:val="left" w:pos="284"/>
        </w:tabs>
        <w:ind w:left="851" w:hanging="567"/>
        <w:jc w:val="center"/>
        <w:rPr>
          <w:b/>
        </w:rPr>
      </w:pPr>
      <w:r>
        <w:rPr>
          <w:b/>
        </w:rPr>
        <w:t xml:space="preserve">материал для исследования </w:t>
      </w:r>
    </w:p>
    <w:p w:rsidR="009F2914" w:rsidRDefault="009F2914" w:rsidP="009F2914">
      <w:pPr>
        <w:tabs>
          <w:tab w:val="left" w:pos="284"/>
        </w:tabs>
        <w:ind w:left="851" w:hanging="567"/>
        <w:jc w:val="center"/>
        <w:rPr>
          <w:b/>
        </w:rPr>
      </w:pP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Bates</w:t>
      </w:r>
      <w:r>
        <w:rPr>
          <w:bCs/>
          <w:sz w:val="44"/>
          <w:szCs w:val="44"/>
          <w:lang w:val="en-US"/>
        </w:rPr>
        <w:t xml:space="preserve"> </w:t>
      </w:r>
      <w:r>
        <w:rPr>
          <w:bCs/>
          <w:lang w:val="en-US"/>
        </w:rPr>
        <w:t>E.E.</w:t>
      </w:r>
      <w:r>
        <w:rPr>
          <w:bCs/>
          <w:sz w:val="44"/>
          <w:szCs w:val="44"/>
          <w:lang w:val="en-US"/>
        </w:rPr>
        <w:t xml:space="preserve"> </w:t>
      </w:r>
      <w:r>
        <w:rPr>
          <w:bCs/>
          <w:lang w:val="en-US"/>
        </w:rPr>
        <w:t>Oh!</w:t>
      </w:r>
      <w:r>
        <w:rPr>
          <w:bCs/>
          <w:sz w:val="44"/>
          <w:szCs w:val="44"/>
          <w:lang w:val="en-US"/>
        </w:rPr>
        <w:t xml:space="preserve"> </w:t>
      </w:r>
      <w:r>
        <w:rPr>
          <w:bCs/>
          <w:lang w:val="en-US"/>
        </w:rPr>
        <w:t>To</w:t>
      </w:r>
      <w:r>
        <w:rPr>
          <w:bCs/>
          <w:sz w:val="44"/>
          <w:szCs w:val="44"/>
          <w:lang w:val="en-US"/>
        </w:rPr>
        <w:t xml:space="preserve"> </w:t>
      </w:r>
      <w:r>
        <w:rPr>
          <w:bCs/>
          <w:lang w:val="en-US"/>
        </w:rPr>
        <w:t>Be</w:t>
      </w:r>
      <w:r>
        <w:rPr>
          <w:bCs/>
          <w:sz w:val="44"/>
          <w:szCs w:val="44"/>
          <w:lang w:val="en-US"/>
        </w:rPr>
        <w:t xml:space="preserve"> </w:t>
      </w:r>
      <w:r>
        <w:rPr>
          <w:bCs/>
          <w:lang w:val="en-US"/>
        </w:rPr>
        <w:t>in</w:t>
      </w:r>
      <w:r>
        <w:rPr>
          <w:bCs/>
          <w:sz w:val="44"/>
          <w:szCs w:val="44"/>
          <w:lang w:val="en-US"/>
        </w:rPr>
        <w:t xml:space="preserve"> </w:t>
      </w:r>
      <w:r>
        <w:rPr>
          <w:bCs/>
          <w:lang w:val="en-US"/>
        </w:rPr>
        <w:t>England.</w:t>
      </w:r>
      <w:r>
        <w:rPr>
          <w:bCs/>
          <w:sz w:val="44"/>
          <w:szCs w:val="44"/>
          <w:lang w:val="en-US"/>
        </w:rPr>
        <w:t xml:space="preserve"> </w:t>
      </w:r>
      <w:r>
        <w:rPr>
          <w:bCs/>
          <w:lang w:val="en-US"/>
        </w:rPr>
        <w:t>–</w:t>
      </w:r>
      <w:r>
        <w:rPr>
          <w:bCs/>
          <w:sz w:val="44"/>
          <w:szCs w:val="44"/>
          <w:lang w:val="en-US"/>
        </w:rPr>
        <w:t xml:space="preserve"> </w:t>
      </w:r>
      <w:r>
        <w:rPr>
          <w:bCs/>
          <w:lang w:val="en-US"/>
        </w:rPr>
        <w:t>London:</w:t>
      </w:r>
      <w:r>
        <w:rPr>
          <w:bCs/>
          <w:sz w:val="44"/>
          <w:szCs w:val="44"/>
          <w:lang w:val="en-US"/>
        </w:rPr>
        <w:t xml:space="preserve"> </w:t>
      </w:r>
      <w:r>
        <w:rPr>
          <w:bCs/>
          <w:lang w:val="en-US"/>
        </w:rPr>
        <w:t>Penguin</w:t>
      </w:r>
      <w:r>
        <w:rPr>
          <w:bCs/>
          <w:sz w:val="44"/>
          <w:szCs w:val="44"/>
          <w:lang w:val="en-US"/>
        </w:rPr>
        <w:t xml:space="preserve"> </w:t>
      </w:r>
      <w:r>
        <w:rPr>
          <w:bCs/>
          <w:lang w:val="en-US"/>
        </w:rPr>
        <w:t>Books,</w:t>
      </w:r>
      <w:r>
        <w:rPr>
          <w:bCs/>
          <w:sz w:val="44"/>
          <w:szCs w:val="44"/>
          <w:lang w:val="en-US"/>
        </w:rPr>
        <w:t xml:space="preserve"> </w:t>
      </w:r>
      <w:r>
        <w:rPr>
          <w:bCs/>
          <w:lang w:val="en-US"/>
        </w:rPr>
        <w:t>1977. –     143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lastRenderedPageBreak/>
        <w:t xml:space="preserve">O’Brien E. The Country Girls. – Moscow: Vyssaja Skola, 1982. – 175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Bront</w:t>
      </w:r>
      <w:r>
        <w:rPr>
          <w:bCs/>
        </w:rPr>
        <w:t>ё</w:t>
      </w:r>
      <w:r>
        <w:rPr>
          <w:bCs/>
          <w:lang w:val="en-US"/>
        </w:rPr>
        <w:t xml:space="preserve"> Ch. Jane Eyre. – Moscow: Foreign Languages Publishing House, 1954. – 571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Bront</w:t>
      </w:r>
      <w:r>
        <w:rPr>
          <w:bCs/>
        </w:rPr>
        <w:t>ё</w:t>
      </w:r>
      <w:r>
        <w:rPr>
          <w:bCs/>
          <w:lang w:val="en-US"/>
        </w:rPr>
        <w:t xml:space="preserve"> E. The Wuthering Heights. – Moscow: Foreign Languages Publishing House, 1963. – 366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Christie A. Cards on the Table. –</w:t>
      </w:r>
      <w:r w:rsidRPr="009F2914">
        <w:rPr>
          <w:bCs/>
          <w:lang w:val="en-US"/>
        </w:rPr>
        <w:t xml:space="preserve"> </w:t>
      </w:r>
      <w:r>
        <w:rPr>
          <w:bCs/>
          <w:lang w:val="en-US"/>
        </w:rPr>
        <w:t>London: Harper Collins Publishers, 1990. – 224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Christie A. Selected Stories. – Moscow: Progress Publishers, 1976. – 334 p.</w:t>
      </w:r>
      <w:r>
        <w:rPr>
          <w:bCs/>
          <w:i/>
          <w:iCs/>
          <w:lang w:val="en-US"/>
        </w:rPr>
        <w:t xml:space="preserve">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Christie A. The ABC Murders. – London: Harper Collins Publishers, 1996. – 224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Christie A. The Man in the Brown Suit. – London: Harper Collins Publishers, 1995. – 226 p.</w:t>
      </w:r>
      <w:r>
        <w:rPr>
          <w:bCs/>
          <w:i/>
          <w:iCs/>
          <w:lang w:val="en-US"/>
        </w:rPr>
        <w:t xml:space="preserve">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i/>
          <w:iCs/>
          <w:lang w:val="en-US"/>
        </w:rPr>
      </w:pPr>
      <w:r>
        <w:rPr>
          <w:bCs/>
          <w:lang w:val="en-US"/>
        </w:rPr>
        <w:t>Christie A. Why didn’t they ask Evans?  – Moscow: Vyssaja Skola, 1991.  – 175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Collins W. The Moonstone. –  London: David Campbell Publishers Ltd., 1990. – 473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i/>
          <w:iCs/>
          <w:lang w:val="en-US"/>
        </w:rPr>
      </w:pPr>
      <w:r>
        <w:rPr>
          <w:bCs/>
        </w:rPr>
        <w:t>С</w:t>
      </w:r>
      <w:r>
        <w:rPr>
          <w:bCs/>
          <w:lang w:val="en-US"/>
        </w:rPr>
        <w:t>ookson C. The Obsession. –</w:t>
      </w:r>
      <w:r w:rsidRPr="009F2914">
        <w:rPr>
          <w:bCs/>
          <w:lang w:val="en-US"/>
        </w:rPr>
        <w:t xml:space="preserve"> </w:t>
      </w:r>
      <w:r>
        <w:rPr>
          <w:bCs/>
          <w:lang w:val="en-US"/>
        </w:rPr>
        <w:t xml:space="preserve">Bath: Windsor, 1996. – 344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O’ Connor F. Short Stories. – Moscow: Международные отношения, 1980. – 216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Dickens Ch. The Adventures of Oliver Twist. – London: Chapman &amp; Hall, 1953. – 506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Dreiser Th. An American Tragedy. – Moscow: Foreign Languages, 1951. –Vol.1. – 606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Dreiser Th. An American Tragedy. – Moscow: Foreign Languages, 1951. – Vol.2. – 402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Dreiser Th. Jennie Gerhardt. – Moscow: Foreign Languages, 1965. – 320 p.</w:t>
      </w:r>
      <w:r>
        <w:rPr>
          <w:bCs/>
          <w:i/>
          <w:iCs/>
          <w:lang w:val="en-US"/>
        </w:rPr>
        <w:t xml:space="preserve">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Edwards A. The Magic of Christmas. – Richmond: Shilhouette Books, 1994. – 249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Fowles J. The Collector. – Bungay, Suffolk</w:t>
      </w:r>
      <w:r w:rsidRPr="009F2914">
        <w:rPr>
          <w:bCs/>
          <w:lang w:val="en-US"/>
        </w:rPr>
        <w:t>:</w:t>
      </w:r>
      <w:r>
        <w:rPr>
          <w:bCs/>
          <w:lang w:val="en-US"/>
        </w:rPr>
        <w:t xml:space="preserve"> Triad Granada, 1976 – 288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Fowles J. The Ebony Tower. Eliduc. The Enigma. – Moscow: Progress Publishers, 1980. – 148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Hemingway E. A Farewell to Arms. – Moscow: Progress Publishers, 1971. – 148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Huxley A. Crome Yellow. – Moscow: Progress Publishers, 1976 – 278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rPr>
      </w:pPr>
      <w:r>
        <w:rPr>
          <w:bCs/>
          <w:lang w:val="en-US"/>
        </w:rPr>
        <w:t>Konon</w:t>
      </w:r>
      <w:r>
        <w:rPr>
          <w:bCs/>
        </w:rPr>
        <w:t xml:space="preserve"> </w:t>
      </w:r>
      <w:r>
        <w:rPr>
          <w:bCs/>
          <w:lang w:val="en-US"/>
        </w:rPr>
        <w:t>N</w:t>
      </w:r>
      <w:r>
        <w:rPr>
          <w:bCs/>
        </w:rPr>
        <w:t>.</w:t>
      </w:r>
      <w:r>
        <w:rPr>
          <w:bCs/>
          <w:lang w:val="en-US"/>
        </w:rPr>
        <w:t>V</w:t>
      </w:r>
      <w:r>
        <w:rPr>
          <w:bCs/>
        </w:rPr>
        <w:t xml:space="preserve">. </w:t>
      </w:r>
      <w:r>
        <w:rPr>
          <w:bCs/>
          <w:lang w:val="en-US"/>
        </w:rPr>
        <w:t>School</w:t>
      </w:r>
      <w:r>
        <w:rPr>
          <w:bCs/>
        </w:rPr>
        <w:t xml:space="preserve"> </w:t>
      </w:r>
      <w:r>
        <w:rPr>
          <w:bCs/>
          <w:lang w:val="en-US"/>
        </w:rPr>
        <w:t>Stories</w:t>
      </w:r>
      <w:r>
        <w:rPr>
          <w:bCs/>
        </w:rPr>
        <w:t xml:space="preserve">: Кн. для чтен. на англ. яз. для студ. </w:t>
      </w:r>
      <w:r>
        <w:rPr>
          <w:bCs/>
          <w:lang w:val="en-US"/>
        </w:rPr>
        <w:t>IV</w:t>
      </w:r>
      <w:r>
        <w:rPr>
          <w:bCs/>
        </w:rPr>
        <w:t xml:space="preserve"> курса. – М.: Просвещение, 1983. – 160 с.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London J. The Call of the Wild. White Fang. – Moscow: Progress Publishers, 1976. – 288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Maugham S. The Moon and Sixpence. – Moscow: Progress Publishers, 1973. – 240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Maugham</w:t>
      </w:r>
      <w:r>
        <w:rPr>
          <w:bCs/>
          <w:sz w:val="44"/>
          <w:szCs w:val="44"/>
          <w:lang w:val="en-US"/>
        </w:rPr>
        <w:t xml:space="preserve"> </w:t>
      </w:r>
      <w:r>
        <w:rPr>
          <w:bCs/>
          <w:lang w:val="en-US"/>
        </w:rPr>
        <w:t>S.</w:t>
      </w:r>
      <w:r>
        <w:rPr>
          <w:bCs/>
          <w:sz w:val="44"/>
          <w:szCs w:val="44"/>
          <w:lang w:val="en-US"/>
        </w:rPr>
        <w:t xml:space="preserve"> </w:t>
      </w:r>
      <w:r>
        <w:rPr>
          <w:bCs/>
          <w:lang w:val="en-US"/>
        </w:rPr>
        <w:t>The</w:t>
      </w:r>
      <w:r>
        <w:rPr>
          <w:bCs/>
          <w:sz w:val="44"/>
          <w:szCs w:val="44"/>
          <w:lang w:val="en-US"/>
        </w:rPr>
        <w:t xml:space="preserve"> </w:t>
      </w:r>
      <w:r>
        <w:rPr>
          <w:bCs/>
          <w:lang w:val="en-US"/>
        </w:rPr>
        <w:t>Painted</w:t>
      </w:r>
      <w:r>
        <w:rPr>
          <w:bCs/>
          <w:sz w:val="44"/>
          <w:szCs w:val="44"/>
          <w:lang w:val="en-US"/>
        </w:rPr>
        <w:t xml:space="preserve"> </w:t>
      </w:r>
      <w:r>
        <w:rPr>
          <w:bCs/>
          <w:lang w:val="en-US"/>
        </w:rPr>
        <w:t>Veil.</w:t>
      </w:r>
      <w:r>
        <w:rPr>
          <w:bCs/>
          <w:sz w:val="44"/>
          <w:szCs w:val="44"/>
          <w:lang w:val="en-US"/>
        </w:rPr>
        <w:t xml:space="preserve"> </w:t>
      </w:r>
      <w:r>
        <w:rPr>
          <w:bCs/>
          <w:lang w:val="en-US"/>
        </w:rPr>
        <w:t xml:space="preserve">– Moscow: Progress Publishers, 1981. –     247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Maugham S. Rain and Other Short Stories. – Moscow: Progress Publishers, 1977. – 407 p.</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Scott</w:t>
      </w:r>
      <w:r>
        <w:rPr>
          <w:bCs/>
          <w:sz w:val="44"/>
          <w:szCs w:val="44"/>
          <w:lang w:val="en-US"/>
        </w:rPr>
        <w:t xml:space="preserve"> </w:t>
      </w:r>
      <w:r>
        <w:rPr>
          <w:bCs/>
          <w:lang w:val="en-US"/>
        </w:rPr>
        <w:t>W.</w:t>
      </w:r>
      <w:r>
        <w:rPr>
          <w:bCs/>
          <w:sz w:val="44"/>
          <w:szCs w:val="44"/>
          <w:lang w:val="en-US"/>
        </w:rPr>
        <w:t xml:space="preserve"> </w:t>
      </w:r>
      <w:r>
        <w:rPr>
          <w:bCs/>
          <w:lang w:val="en-US"/>
        </w:rPr>
        <w:t>Ivanhoe.</w:t>
      </w:r>
      <w:r>
        <w:rPr>
          <w:bCs/>
          <w:sz w:val="44"/>
          <w:szCs w:val="44"/>
          <w:lang w:val="en-US"/>
        </w:rPr>
        <w:t xml:space="preserve"> </w:t>
      </w:r>
      <w:r>
        <w:rPr>
          <w:bCs/>
          <w:lang w:val="en-US"/>
        </w:rPr>
        <w:t>–</w:t>
      </w:r>
      <w:r>
        <w:rPr>
          <w:bCs/>
          <w:sz w:val="44"/>
          <w:szCs w:val="44"/>
          <w:lang w:val="en-US"/>
        </w:rPr>
        <w:t xml:space="preserve"> </w:t>
      </w:r>
      <w:r>
        <w:rPr>
          <w:bCs/>
          <w:lang w:val="en-US"/>
        </w:rPr>
        <w:t>Hertfordshire:</w:t>
      </w:r>
      <w:r>
        <w:rPr>
          <w:bCs/>
          <w:sz w:val="44"/>
          <w:szCs w:val="44"/>
          <w:lang w:val="en-US"/>
        </w:rPr>
        <w:t xml:space="preserve"> </w:t>
      </w:r>
      <w:r>
        <w:rPr>
          <w:bCs/>
          <w:lang w:val="en-US"/>
        </w:rPr>
        <w:t>Wordsworth</w:t>
      </w:r>
      <w:r>
        <w:rPr>
          <w:bCs/>
          <w:sz w:val="44"/>
          <w:szCs w:val="44"/>
          <w:lang w:val="en-US"/>
        </w:rPr>
        <w:t xml:space="preserve"> </w:t>
      </w:r>
      <w:r>
        <w:rPr>
          <w:bCs/>
          <w:lang w:val="en-US"/>
        </w:rPr>
        <w:t>Editions</w:t>
      </w:r>
      <w:r>
        <w:rPr>
          <w:bCs/>
          <w:sz w:val="44"/>
          <w:szCs w:val="44"/>
          <w:lang w:val="en-US"/>
        </w:rPr>
        <w:t xml:space="preserve"> </w:t>
      </w:r>
      <w:r>
        <w:rPr>
          <w:bCs/>
          <w:lang w:val="en-US"/>
        </w:rPr>
        <w:t>Ltd,</w:t>
      </w:r>
      <w:r>
        <w:rPr>
          <w:bCs/>
          <w:sz w:val="44"/>
          <w:szCs w:val="44"/>
          <w:lang w:val="en-US"/>
        </w:rPr>
        <w:t xml:space="preserve"> </w:t>
      </w:r>
      <w:r>
        <w:rPr>
          <w:bCs/>
          <w:lang w:val="en-US"/>
        </w:rPr>
        <w:t>1995.</w:t>
      </w:r>
      <w:r>
        <w:rPr>
          <w:bCs/>
          <w:sz w:val="44"/>
          <w:szCs w:val="44"/>
          <w:lang w:val="en-US"/>
        </w:rPr>
        <w:t xml:space="preserve"> </w:t>
      </w:r>
      <w:r>
        <w:rPr>
          <w:bCs/>
          <w:lang w:val="en-US"/>
        </w:rPr>
        <w:t>–</w:t>
      </w:r>
      <w:r>
        <w:rPr>
          <w:bCs/>
          <w:sz w:val="44"/>
          <w:szCs w:val="44"/>
          <w:lang w:val="en-US"/>
        </w:rPr>
        <w:t xml:space="preserve">    </w:t>
      </w:r>
      <w:r>
        <w:rPr>
          <w:bCs/>
          <w:lang w:val="en-US"/>
        </w:rPr>
        <w:t>390</w:t>
      </w:r>
      <w:r>
        <w:rPr>
          <w:bCs/>
          <w:sz w:val="44"/>
          <w:szCs w:val="44"/>
          <w:lang w:val="en-US"/>
        </w:rPr>
        <w:t xml:space="preserve"> </w:t>
      </w:r>
      <w:r>
        <w:rPr>
          <w:bCs/>
          <w:lang w:val="en-US"/>
        </w:rPr>
        <w:t xml:space="preserve">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Sheldon S Nothing Lasts Forever. – L.: Harper Collins Publishers. – 370 p.</w:t>
      </w:r>
      <w:r>
        <w:rPr>
          <w:bCs/>
          <w:i/>
          <w:iCs/>
          <w:lang w:val="en-US"/>
        </w:rPr>
        <w:t xml:space="preserve">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Steinbeck J. The Grapes of Wrath. – Moscow: Progress Publishers, 1978. –    530 p.</w:t>
      </w:r>
      <w:r>
        <w:rPr>
          <w:bCs/>
          <w:i/>
          <w:iCs/>
          <w:lang w:val="en-US"/>
        </w:rPr>
        <w:t xml:space="preserve">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Steinbeck J. The Pastures of Heaven and Other Stories. – Moscow: Raduga Publishers, 1984. – 544 p.</w:t>
      </w:r>
      <w:r>
        <w:rPr>
          <w:bCs/>
          <w:i/>
          <w:iCs/>
          <w:lang w:val="en-US"/>
        </w:rPr>
        <w:t xml:space="preserve">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Steinbeck J. Travels with Charley in Search of America. – New York: The Viking Press, 1962. – 246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 xml:space="preserve">Twain M. The Adventures of Tom Sawyer. – Moscow: Progress Publishers, 1985. – 148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lastRenderedPageBreak/>
        <w:t xml:space="preserve">Voynich E.L. The Gadfly. – Kiev: Dnipro Publishers, 1974. – 364 p. </w:t>
      </w:r>
    </w:p>
    <w:p w:rsidR="009F2914" w:rsidRDefault="009F2914" w:rsidP="007A42C4">
      <w:pPr>
        <w:numPr>
          <w:ilvl w:val="0"/>
          <w:numId w:val="42"/>
        </w:numPr>
        <w:tabs>
          <w:tab w:val="clear" w:pos="360"/>
          <w:tab w:val="left" w:pos="284"/>
          <w:tab w:val="num" w:pos="927"/>
        </w:tabs>
        <w:suppressAutoHyphens w:val="0"/>
        <w:autoSpaceDE w:val="0"/>
        <w:autoSpaceDN w:val="0"/>
        <w:spacing w:line="360" w:lineRule="auto"/>
        <w:ind w:left="851" w:hanging="567"/>
        <w:jc w:val="both"/>
        <w:rPr>
          <w:bCs/>
          <w:lang w:val="en-US"/>
        </w:rPr>
      </w:pPr>
      <w:r>
        <w:rPr>
          <w:bCs/>
          <w:lang w:val="en-US"/>
        </w:rPr>
        <w:t>Zilberman V., Krolik S. Spanish Pride. – Moscow: Higher School Publishing House, 1968. – 156 p.</w:t>
      </w:r>
    </w:p>
    <w:p w:rsidR="00E8063E" w:rsidRDefault="00E8063E" w:rsidP="009F2914">
      <w:pPr>
        <w:spacing w:line="360" w:lineRule="auto"/>
        <w:jc w:val="center"/>
      </w:pPr>
      <w:r>
        <w:rPr>
          <w:color w:val="FF0000"/>
        </w:rPr>
        <w:t xml:space="preserve">Для заказа доставки данной работы воспользуйтесь поиском на сайте по ссылке:  </w:t>
      </w:r>
      <w:hyperlink r:id="rId1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2C4" w:rsidRDefault="007A42C4">
      <w:r>
        <w:separator/>
      </w:r>
    </w:p>
  </w:endnote>
  <w:endnote w:type="continuationSeparator" w:id="0">
    <w:p w:rsidR="007A42C4" w:rsidRDefault="007A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14" w:rsidRDefault="009F2914">
    <w:pPr>
      <w:pStyle w:val="afffffff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9F2914" w:rsidRDefault="009F2914">
    <w:pPr>
      <w:pStyle w:val="afffffff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14" w:rsidRDefault="009F2914">
    <w:pPr>
      <w:pStyle w:val="afffffff6"/>
      <w:framePr w:wrap="around" w:vAnchor="text" w:hAnchor="margin" w:xAlign="right" w:y="1"/>
      <w:rPr>
        <w:rStyle w:val="afff3"/>
      </w:rPr>
    </w:pPr>
  </w:p>
  <w:p w:rsidR="009F2914" w:rsidRDefault="009F2914">
    <w:pPr>
      <w:pStyle w:val="afffffff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14" w:rsidRDefault="009F2914">
    <w:pPr>
      <w:pStyle w:val="afffffff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2C4" w:rsidRDefault="007A42C4">
      <w:r>
        <w:separator/>
      </w:r>
    </w:p>
  </w:footnote>
  <w:footnote w:type="continuationSeparator" w:id="0">
    <w:p w:rsidR="007A42C4" w:rsidRDefault="007A4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F864E0">
    <w:pPr>
      <w:pStyle w:val="afffffffffffffffff8"/>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3"/>
                          </w:pPr>
                        </w:p>
                        <w:p w:rsidR="00E8063E" w:rsidRDefault="00E8063E">
                          <w:pPr>
                            <w:pStyle w:val="1fffffc"/>
                          </w:pPr>
                        </w:p>
                        <w:p w:rsidR="00E8063E" w:rsidRDefault="00E8063E">
                          <w:pPr>
                            <w:pStyle w:val="afffffffffffffffff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3"/>
                    </w:pPr>
                  </w:p>
                  <w:p w:rsidR="00E8063E" w:rsidRDefault="00E8063E">
                    <w:pPr>
                      <w:pStyle w:val="1fffffc"/>
                    </w:pPr>
                  </w:p>
                  <w:p w:rsidR="00E8063E" w:rsidRDefault="00E8063E">
                    <w:pPr>
                      <w:pStyle w:val="afffffffffffffffff8"/>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14" w:rsidRDefault="009F2914">
    <w:pPr>
      <w:pStyle w:val="afffffff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9F2914" w:rsidRDefault="009F2914">
    <w:pPr>
      <w:pStyle w:val="afffffff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14" w:rsidRDefault="009F2914">
    <w:pPr>
      <w:pStyle w:val="afffffff3"/>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9</w:t>
    </w:r>
    <w:r>
      <w:rPr>
        <w:rStyle w:val="ad"/>
      </w:rPr>
      <w:fldChar w:fldCharType="end"/>
    </w:r>
  </w:p>
  <w:p w:rsidR="009F2914" w:rsidRDefault="009F2914">
    <w:pPr>
      <w:pStyle w:val="afffffff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14" w:rsidRDefault="009F2914">
    <w:pPr>
      <w:pStyle w:val="afffffff3"/>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pPr>
      <w:pStyle w:val="afffffff3"/>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6">
    <w:nsid w:val="0ADE1C55"/>
    <w:multiLevelType w:val="hybridMultilevel"/>
    <w:tmpl w:val="667CF83E"/>
    <w:lvl w:ilvl="0" w:tplc="1CB81F84">
      <w:start w:val="1"/>
      <w:numFmt w:val="bullet"/>
      <w:lvlText w:val=""/>
      <w:lvlJc w:val="left"/>
      <w:pPr>
        <w:tabs>
          <w:tab w:val="num" w:pos="1287"/>
        </w:tabs>
        <w:ind w:left="1287" w:hanging="360"/>
      </w:pPr>
      <w:rPr>
        <w:rFonts w:ascii="Symbol" w:hAnsi="Symbol" w:cs="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381ACC"/>
    <w:multiLevelType w:val="singleLevel"/>
    <w:tmpl w:val="3E0CA350"/>
    <w:lvl w:ilvl="0">
      <w:start w:val="1"/>
      <w:numFmt w:val="decimal"/>
      <w:lvlText w:val="%1. "/>
      <w:legacy w:legacy="1" w:legacySpace="0" w:legacyIndent="283"/>
      <w:lvlJc w:val="left"/>
      <w:pPr>
        <w:ind w:left="425" w:hanging="283"/>
      </w:pPr>
      <w:rPr>
        <w:rFonts w:ascii="Times New Roman" w:hAnsi="Times New Roman" w:cs="Times New Roman" w:hint="default"/>
        <w:b w:val="0"/>
        <w:bCs w:val="0"/>
        <w:i w:val="0"/>
        <w:iCs w:val="0"/>
        <w:color w:val="auto"/>
        <w:sz w:val="24"/>
        <w:szCs w:val="24"/>
        <w:u w:val="none"/>
      </w:rPr>
    </w:lvl>
  </w:abstractNum>
  <w:abstractNum w:abstractNumId="39">
    <w:nsid w:val="2BC9758B"/>
    <w:multiLevelType w:val="singleLevel"/>
    <w:tmpl w:val="0419000F"/>
    <w:lvl w:ilvl="0">
      <w:start w:val="1"/>
      <w:numFmt w:val="decimal"/>
      <w:lvlText w:val="%1."/>
      <w:lvlJc w:val="left"/>
      <w:pPr>
        <w:tabs>
          <w:tab w:val="num" w:pos="360"/>
        </w:tabs>
        <w:ind w:left="360" w:hanging="360"/>
      </w:p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4C383938"/>
    <w:multiLevelType w:val="hybridMultilevel"/>
    <w:tmpl w:val="46801062"/>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7"/>
  </w:num>
  <w:num w:numId="37">
    <w:abstractNumId w:val="35"/>
  </w:num>
  <w:num w:numId="38">
    <w:abstractNumId w:val="40"/>
  </w:num>
  <w:num w:numId="39">
    <w:abstractNumId w:val="36"/>
  </w:num>
  <w:num w:numId="40">
    <w:abstractNumId w:val="41"/>
  </w:num>
  <w:num w:numId="41">
    <w:abstractNumId w:val="38"/>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51685"/>
    <w:rsid w:val="00051715"/>
    <w:rsid w:val="000561E5"/>
    <w:rsid w:val="000E1517"/>
    <w:rsid w:val="000E6014"/>
    <w:rsid w:val="000F672C"/>
    <w:rsid w:val="001407E0"/>
    <w:rsid w:val="00143253"/>
    <w:rsid w:val="00152934"/>
    <w:rsid w:val="00162A81"/>
    <w:rsid w:val="001A197B"/>
    <w:rsid w:val="001F1507"/>
    <w:rsid w:val="0030185F"/>
    <w:rsid w:val="003F1EBF"/>
    <w:rsid w:val="00414194"/>
    <w:rsid w:val="00453A09"/>
    <w:rsid w:val="00457062"/>
    <w:rsid w:val="004942BD"/>
    <w:rsid w:val="00524D1A"/>
    <w:rsid w:val="00575C6C"/>
    <w:rsid w:val="005803EE"/>
    <w:rsid w:val="005941E6"/>
    <w:rsid w:val="005A2875"/>
    <w:rsid w:val="005A4EFD"/>
    <w:rsid w:val="006E5AAE"/>
    <w:rsid w:val="00700395"/>
    <w:rsid w:val="00727B28"/>
    <w:rsid w:val="007A3A4A"/>
    <w:rsid w:val="007A42C4"/>
    <w:rsid w:val="00803975"/>
    <w:rsid w:val="00830BDE"/>
    <w:rsid w:val="008373B3"/>
    <w:rsid w:val="00840EC3"/>
    <w:rsid w:val="00854667"/>
    <w:rsid w:val="00877AA5"/>
    <w:rsid w:val="00902A7A"/>
    <w:rsid w:val="00941BB0"/>
    <w:rsid w:val="009658CF"/>
    <w:rsid w:val="009F2914"/>
    <w:rsid w:val="009F7EAC"/>
    <w:rsid w:val="00A4158A"/>
    <w:rsid w:val="00A41FCB"/>
    <w:rsid w:val="00A521E0"/>
    <w:rsid w:val="00AC5CFA"/>
    <w:rsid w:val="00B1230A"/>
    <w:rsid w:val="00B46023"/>
    <w:rsid w:val="00B53BD0"/>
    <w:rsid w:val="00B8206A"/>
    <w:rsid w:val="00B829A8"/>
    <w:rsid w:val="00BD6FBD"/>
    <w:rsid w:val="00BE256E"/>
    <w:rsid w:val="00BE2595"/>
    <w:rsid w:val="00C20DA6"/>
    <w:rsid w:val="00C34C20"/>
    <w:rsid w:val="00C50E4C"/>
    <w:rsid w:val="00C57DC8"/>
    <w:rsid w:val="00C70C58"/>
    <w:rsid w:val="00CC6BB0"/>
    <w:rsid w:val="00CD6679"/>
    <w:rsid w:val="00D13A16"/>
    <w:rsid w:val="00D963CD"/>
    <w:rsid w:val="00D97F12"/>
    <w:rsid w:val="00DD4EAD"/>
    <w:rsid w:val="00E26F4E"/>
    <w:rsid w:val="00E5494D"/>
    <w:rsid w:val="00E63D91"/>
    <w:rsid w:val="00E8063E"/>
    <w:rsid w:val="00EC68A6"/>
    <w:rsid w:val="00F02799"/>
    <w:rsid w:val="00F864E0"/>
    <w:rsid w:val="00F91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e">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0">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1">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4">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5">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6">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7">
    <w:name w:val="???????? ????? ??????"/>
    <w:rPr>
      <w:sz w:val="20"/>
      <w:szCs w:val="20"/>
    </w:rPr>
  </w:style>
  <w:style w:type="character" w:customStyle="1" w:styleId="1fa">
    <w:name w:val="???????? ????? ??????1"/>
    <w:rPr>
      <w:sz w:val="20"/>
      <w:szCs w:val="20"/>
    </w:rPr>
  </w:style>
  <w:style w:type="character" w:customStyle="1" w:styleId="affffff8">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9">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a">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b">
    <w:name w:val="Обычный без проверки"/>
    <w:rPr>
      <w:i/>
      <w:sz w:val="24"/>
      <w:lang w:val="ru-RU"/>
    </w:rPr>
  </w:style>
  <w:style w:type="character" w:customStyle="1" w:styleId="affffffc">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d">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e">
    <w:name w:val="Маркеры списка"/>
    <w:rPr>
      <w:rFonts w:ascii="TimesET" w:eastAsia="TimesET" w:hAnsi="TimesET" w:cs="TimesET"/>
    </w:rPr>
  </w:style>
  <w:style w:type="paragraph" w:customStyle="1" w:styleId="afffffff">
    <w:name w:val="Заголовок"/>
    <w:next w:val="afffffff0"/>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0">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1">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pPr>
      <w:tabs>
        <w:tab w:val="left" w:pos="960"/>
        <w:tab w:val="left" w:pos="1276"/>
        <w:tab w:val="right" w:leader="dot" w:pos="9639"/>
      </w:tabs>
      <w:spacing w:before="120" w:after="120"/>
    </w:pPr>
    <w:rPr>
      <w:b/>
      <w:caps/>
      <w:szCs w:val="20"/>
    </w:rPr>
  </w:style>
  <w:style w:type="paragraph" w:styleId="afffffff2">
    <w:name w:val="footnote text"/>
    <w:basedOn w:val="a7"/>
    <w:pPr>
      <w:spacing w:line="240" w:lineRule="atLeast"/>
      <w:jc w:val="both"/>
    </w:pPr>
  </w:style>
  <w:style w:type="paragraph" w:styleId="afffffff3">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4">
    <w:name w:val="Title"/>
    <w:basedOn w:val="a7"/>
    <w:next w:val="afffffff5"/>
    <w:qFormat/>
    <w:pPr>
      <w:spacing w:line="360" w:lineRule="auto"/>
      <w:jc w:val="center"/>
    </w:pPr>
    <w:rPr>
      <w:caps/>
      <w:sz w:val="32"/>
      <w:szCs w:val="20"/>
    </w:rPr>
  </w:style>
  <w:style w:type="paragraph" w:styleId="afffffff5">
    <w:name w:val="Subtitle"/>
    <w:basedOn w:val="a7"/>
    <w:next w:val="afffffff0"/>
    <w:qFormat/>
    <w:pPr>
      <w:widowControl w:val="0"/>
      <w:jc w:val="center"/>
    </w:pPr>
    <w:rPr>
      <w:rFonts w:ascii="OpenSymbol" w:hAnsi="OpenSymbol" w:cs="OpenSymbol"/>
      <w:b/>
      <w:sz w:val="20"/>
      <w:szCs w:val="20"/>
    </w:rPr>
  </w:style>
  <w:style w:type="paragraph" w:styleId="afffffff6">
    <w:name w:val="footer"/>
    <w:basedOn w:val="a7"/>
    <w:pPr>
      <w:tabs>
        <w:tab w:val="center" w:pos="4677"/>
        <w:tab w:val="right" w:pos="9355"/>
      </w:tabs>
    </w:pPr>
  </w:style>
  <w:style w:type="paragraph" w:styleId="afffffff7">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8">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8"/>
    <w:pPr>
      <w:widowControl w:val="0"/>
      <w:spacing w:line="360" w:lineRule="auto"/>
    </w:pPr>
    <w:rPr>
      <w:sz w:val="18"/>
      <w:szCs w:val="20"/>
      <w:lang w:val="en-US"/>
    </w:rPr>
  </w:style>
  <w:style w:type="paragraph" w:customStyle="1" w:styleId="afffffff9">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a">
    <w:name w:val="Название таблицы"/>
    <w:basedOn w:val="afffffff7"/>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b">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c">
    <w:name w:val="Монография"/>
    <w:basedOn w:val="afffffff0"/>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d">
    <w:name w:val="Normal (Web)"/>
    <w:aliases w:val="Обычный (веб) Знак1,Обычный (веб) Знак Знак,Обычный (веб) Знак"/>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pPr>
      <w:widowControl w:val="0"/>
      <w:tabs>
        <w:tab w:val="right" w:leader="dot" w:pos="9061"/>
      </w:tabs>
      <w:spacing w:line="360" w:lineRule="auto"/>
      <w:ind w:left="278" w:firstLine="567"/>
    </w:pPr>
    <w:rPr>
      <w:sz w:val="28"/>
      <w:szCs w:val="20"/>
    </w:rPr>
  </w:style>
  <w:style w:type="paragraph" w:styleId="2fe">
    <w:name w:val="toc 2"/>
    <w:basedOn w:val="a7"/>
    <w:next w:val="a7"/>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e">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0">
    <w:name w:val="Balloon Text"/>
    <w:basedOn w:val="a7"/>
    <w:pPr>
      <w:widowControl w:val="0"/>
      <w:ind w:firstLine="567"/>
      <w:jc w:val="both"/>
    </w:pPr>
    <w:rPr>
      <w:rFonts w:ascii="Helvetica" w:hAnsi="Helvetica" w:cs="Helvetica"/>
      <w:sz w:val="16"/>
      <w:szCs w:val="16"/>
    </w:rPr>
  </w:style>
  <w:style w:type="paragraph" w:styleId="affffffff1">
    <w:name w:val="Bibliography"/>
    <w:basedOn w:val="a7"/>
    <w:next w:val="a7"/>
    <w:pPr>
      <w:widowControl w:val="0"/>
      <w:spacing w:line="360" w:lineRule="auto"/>
      <w:ind w:firstLine="567"/>
      <w:jc w:val="both"/>
    </w:pPr>
    <w:rPr>
      <w:sz w:val="28"/>
      <w:szCs w:val="20"/>
    </w:rPr>
  </w:style>
  <w:style w:type="paragraph" w:styleId="affffffff2">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3">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5">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8">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9">
    <w:name w:val="текст"/>
    <w:basedOn w:val="a7"/>
    <w:pPr>
      <w:spacing w:line="360" w:lineRule="auto"/>
      <w:ind w:firstLine="709"/>
      <w:jc w:val="both"/>
    </w:pPr>
    <w:rPr>
      <w:sz w:val="28"/>
      <w:szCs w:val="20"/>
    </w:rPr>
  </w:style>
  <w:style w:type="paragraph" w:customStyle="1" w:styleId="affffffffa">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a"/>
  </w:style>
  <w:style w:type="paragraph" w:customStyle="1" w:styleId="affffffffb">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a"/>
    <w:pPr>
      <w:ind w:left="284"/>
    </w:pPr>
    <w:rPr>
      <w:szCs w:val="20"/>
    </w:rPr>
  </w:style>
  <w:style w:type="paragraph" w:customStyle="1" w:styleId="affffffffc">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c"/>
    <w:pPr>
      <w:jc w:val="both"/>
    </w:pPr>
    <w:rPr>
      <w:szCs w:val="20"/>
    </w:rPr>
  </w:style>
  <w:style w:type="paragraph" w:customStyle="1" w:styleId="affffffffd">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e">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0">
    <w:name w:val="ПодписьРис"/>
    <w:basedOn w:val="a7"/>
    <w:pPr>
      <w:widowControl w:val="0"/>
      <w:autoSpaceDE w:val="0"/>
      <w:spacing w:before="120" w:after="240" w:line="288" w:lineRule="auto"/>
      <w:jc w:val="center"/>
    </w:pPr>
    <w:rPr>
      <w:sz w:val="28"/>
      <w:szCs w:val="26"/>
    </w:rPr>
  </w:style>
  <w:style w:type="paragraph" w:customStyle="1" w:styleId="afffffffff1">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d"/>
  </w:style>
  <w:style w:type="paragraph" w:customStyle="1" w:styleId="146">
    <w:name w:val="Стиль ТаблицаЗаголовок + 14 пт По ширине"/>
    <w:basedOn w:val="affffffffd"/>
    <w:pPr>
      <w:jc w:val="both"/>
    </w:pPr>
    <w:rPr>
      <w:szCs w:val="20"/>
    </w:rPr>
  </w:style>
  <w:style w:type="paragraph" w:customStyle="1" w:styleId="afffffffff2">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d"/>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3">
    <w:name w:val="No Spacing"/>
    <w:qFormat/>
    <w:pPr>
      <w:suppressAutoHyphens/>
    </w:pPr>
    <w:rPr>
      <w:rFonts w:ascii="IzhTitl" w:eastAsia="Garamond" w:hAnsi="IzhTitl" w:cs="IzhTitl"/>
      <w:sz w:val="22"/>
      <w:szCs w:val="22"/>
      <w:lang w:eastAsia="ar-SA"/>
    </w:rPr>
  </w:style>
  <w:style w:type="paragraph" w:customStyle="1" w:styleId="afffffffff4">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6">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7">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8">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9">
    <w:name w:val="Таблица"/>
    <w:basedOn w:val="a7"/>
    <w:pPr>
      <w:keepNext/>
      <w:spacing w:before="160" w:after="120"/>
      <w:ind w:left="964" w:hanging="964"/>
    </w:pPr>
    <w:rPr>
      <w:rFonts w:eastAsia="Impact"/>
      <w:sz w:val="18"/>
    </w:rPr>
  </w:style>
  <w:style w:type="paragraph" w:customStyle="1" w:styleId="afffffffffa">
    <w:name w:val="Обычный вправо"/>
    <w:basedOn w:val="a7"/>
    <w:pPr>
      <w:jc w:val="right"/>
    </w:pPr>
    <w:rPr>
      <w:rFonts w:eastAsia="Impact"/>
      <w:sz w:val="20"/>
      <w:szCs w:val="20"/>
    </w:rPr>
  </w:style>
  <w:style w:type="paragraph" w:customStyle="1" w:styleId="afffffffffb">
    <w:name w:val="Специальность"/>
    <w:basedOn w:val="a7"/>
    <w:pPr>
      <w:jc w:val="center"/>
    </w:pPr>
    <w:rPr>
      <w:rFonts w:eastAsia="Impact"/>
      <w:sz w:val="20"/>
    </w:rPr>
  </w:style>
  <w:style w:type="paragraph" w:customStyle="1" w:styleId="afffffffffc">
    <w:name w:val="Кафедра"/>
    <w:basedOn w:val="afffffffffb"/>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d">
    <w:name w:val="Обычный без отступа"/>
    <w:basedOn w:val="a7"/>
    <w:pPr>
      <w:jc w:val="both"/>
    </w:pPr>
    <w:rPr>
      <w:rFonts w:eastAsia="Impact"/>
      <w:sz w:val="20"/>
      <w:szCs w:val="20"/>
    </w:rPr>
  </w:style>
  <w:style w:type="paragraph" w:customStyle="1" w:styleId="afffffffffe">
    <w:name w:val="Ученый секретарь"/>
    <w:basedOn w:val="afffffffffd"/>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
    <w:name w:val="Диплом"/>
    <w:basedOn w:val="a7"/>
    <w:pPr>
      <w:spacing w:line="360" w:lineRule="auto"/>
      <w:ind w:firstLine="709"/>
      <w:jc w:val="both"/>
    </w:pPr>
    <w:rPr>
      <w:sz w:val="28"/>
      <w:szCs w:val="28"/>
    </w:rPr>
  </w:style>
  <w:style w:type="paragraph" w:customStyle="1" w:styleId="affffffffff0">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1">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2">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4">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0"/>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5">
    <w:name w:val="Содержимое таблицы"/>
    <w:basedOn w:val="a7"/>
    <w:pPr>
      <w:suppressLineNumbers/>
    </w:pPr>
    <w:rPr>
      <w:sz w:val="20"/>
      <w:szCs w:val="20"/>
    </w:rPr>
  </w:style>
  <w:style w:type="paragraph" w:customStyle="1" w:styleId="affffffffff6">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7">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0"/>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0"/>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8">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9">
    <w:name w:val="Текст таблицы"/>
    <w:basedOn w:val="a7"/>
    <w:pPr>
      <w:spacing w:line="360" w:lineRule="auto"/>
      <w:jc w:val="both"/>
    </w:pPr>
    <w:rPr>
      <w:rFonts w:ascii="ISOCPEUR" w:hAnsi="ISOCPEUR" w:cs="ISOCPEUR"/>
      <w:bCs/>
      <w:sz w:val="16"/>
    </w:rPr>
  </w:style>
  <w:style w:type="paragraph" w:customStyle="1" w:styleId="affffffffffa">
    <w:name w:val="Текст таблицы центр"/>
    <w:basedOn w:val="affffffffff9"/>
    <w:pPr>
      <w:jc w:val="center"/>
    </w:pPr>
  </w:style>
  <w:style w:type="paragraph" w:customStyle="1" w:styleId="affffffffffb">
    <w:name w:val="Заголовок рисунка"/>
    <w:basedOn w:val="a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c">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d">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e">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0">
    <w:name w:val="Обычный текст"/>
    <w:basedOn w:val="a7"/>
    <w:pPr>
      <w:ind w:firstLine="454"/>
      <w:jc w:val="both"/>
    </w:pPr>
    <w:rPr>
      <w:szCs w:val="20"/>
    </w:rPr>
  </w:style>
  <w:style w:type="paragraph" w:customStyle="1" w:styleId="afffffffffff1">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2">
    <w:name w:val="Норм без абзаца"/>
    <w:basedOn w:val="a7"/>
    <w:pPr>
      <w:jc w:val="both"/>
    </w:pPr>
    <w:rPr>
      <w:rFonts w:ascii="UkrainianPeterburg" w:hAnsi="UkrainianPeterburg" w:cs="UkrainianPeterburg"/>
      <w:sz w:val="16"/>
      <w:szCs w:val="16"/>
    </w:rPr>
  </w:style>
  <w:style w:type="paragraph" w:customStyle="1" w:styleId="afffffffffff3">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5">
    <w:name w:val="Îñíîâíîé òåêñò"/>
    <w:basedOn w:val="afffffffffff4"/>
    <w:rPr>
      <w:rFonts w:ascii="CentSchbook Win95BT" w:hAnsi="CentSchbook Win95BT" w:cs="CentSchbook Win95BT"/>
      <w:sz w:val="28"/>
    </w:rPr>
  </w:style>
  <w:style w:type="paragraph" w:customStyle="1" w:styleId="2ffc">
    <w:name w:val="2"/>
    <w:basedOn w:val="a7"/>
    <w:next w:val="afffffffd"/>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6">
    <w:name w:val="Текст_статті Знак"/>
    <w:basedOn w:val="a7"/>
    <w:pPr>
      <w:ind w:firstLine="284"/>
      <w:jc w:val="both"/>
    </w:pPr>
    <w:rPr>
      <w:sz w:val="20"/>
      <w:szCs w:val="20"/>
      <w:lang w:val="uk-UA"/>
    </w:rPr>
  </w:style>
  <w:style w:type="paragraph" w:customStyle="1" w:styleId="afffffffffff7">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8">
    <w:name w:val="Вірш"/>
    <w:basedOn w:val="a7"/>
    <w:pPr>
      <w:keepLines/>
      <w:widowControl w:val="0"/>
      <w:spacing w:before="28" w:line="360" w:lineRule="auto"/>
      <w:ind w:left="1701" w:hanging="567"/>
      <w:jc w:val="both"/>
    </w:pPr>
    <w:rPr>
      <w:i/>
      <w:sz w:val="22"/>
      <w:szCs w:val="20"/>
      <w:lang w:val="uk-UA"/>
    </w:rPr>
  </w:style>
  <w:style w:type="paragraph" w:customStyle="1" w:styleId="afffffffffff9">
    <w:name w:val="Загальний текст"/>
    <w:basedOn w:val="a7"/>
    <w:pPr>
      <w:widowControl w:val="0"/>
      <w:spacing w:before="28" w:line="262" w:lineRule="atLeast"/>
      <w:ind w:firstLine="283"/>
      <w:jc w:val="both"/>
    </w:pPr>
    <w:rPr>
      <w:sz w:val="22"/>
      <w:szCs w:val="20"/>
      <w:lang w:val="uk-UA"/>
    </w:rPr>
  </w:style>
  <w:style w:type="paragraph" w:customStyle="1" w:styleId="afffffffffffa">
    <w:name w:val="Заголовок розділів"/>
    <w:basedOn w:val="a7"/>
    <w:next w:val="afffffffffffb"/>
    <w:pPr>
      <w:widowControl w:val="0"/>
      <w:spacing w:after="480" w:line="360" w:lineRule="auto"/>
      <w:jc w:val="center"/>
    </w:pPr>
    <w:rPr>
      <w:rFonts w:ascii="OpenSymbol" w:hAnsi="OpenSymbol" w:cs="OpenSymbol"/>
      <w:b/>
      <w:sz w:val="32"/>
      <w:szCs w:val="20"/>
      <w:lang w:val="uk-UA"/>
    </w:rPr>
  </w:style>
  <w:style w:type="paragraph" w:customStyle="1" w:styleId="afffffffffffb">
    <w:name w:val="Заголовок підрозділів"/>
    <w:basedOn w:val="afffffffffffa"/>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c">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
    <w:name w:val="текст сноски"/>
    <w:basedOn w:val="a7"/>
    <w:pPr>
      <w:autoSpaceDE w:val="0"/>
    </w:pPr>
    <w:rPr>
      <w:sz w:val="20"/>
      <w:szCs w:val="20"/>
    </w:rPr>
  </w:style>
  <w:style w:type="paragraph" w:customStyle="1" w:styleId="affffffffffff0">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1">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2">
    <w:name w:val="Цитаты"/>
    <w:basedOn w:val="a7"/>
    <w:pPr>
      <w:autoSpaceDE w:val="0"/>
      <w:spacing w:before="100" w:after="100"/>
      <w:ind w:left="360" w:right="360"/>
    </w:pPr>
  </w:style>
  <w:style w:type="paragraph" w:styleId="affffffffffff3">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4">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5">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6">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7">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8">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9">
    <w:name w:val="Звичайний (веб)"/>
    <w:basedOn w:val="a7"/>
    <w:pPr>
      <w:autoSpaceDE w:val="0"/>
      <w:spacing w:before="100" w:after="100"/>
    </w:pPr>
    <w:rPr>
      <w:sz w:val="20"/>
      <w:lang w:val="uk-UA"/>
    </w:rPr>
  </w:style>
  <w:style w:type="paragraph" w:customStyle="1" w:styleId="affffffffffffa">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0"/>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c">
    <w:name w:val="дисертация"/>
    <w:basedOn w:val="a7"/>
    <w:pPr>
      <w:spacing w:line="360" w:lineRule="auto"/>
      <w:ind w:firstLine="720"/>
      <w:jc w:val="both"/>
    </w:pPr>
    <w:rPr>
      <w:sz w:val="28"/>
      <w:szCs w:val="20"/>
      <w:lang w:val="uk-UA"/>
    </w:rPr>
  </w:style>
  <w:style w:type="paragraph" w:customStyle="1" w:styleId="affffffffffffd">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0"/>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0"/>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0"/>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0"/>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e">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0">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1"/>
    <w:pPr>
      <w:pBdr>
        <w:top w:val="single" w:sz="4" w:space="10" w:color="000000"/>
      </w:pBdr>
      <w:ind w:firstLine="283"/>
      <w:jc w:val="both"/>
    </w:pPr>
    <w:rPr>
      <w:rFonts w:ascii="FreeSetCTT" w:hAnsi="FreeSetCTT" w:cs="FreeSetCTT"/>
      <w:sz w:val="18"/>
      <w:szCs w:val="18"/>
    </w:rPr>
  </w:style>
  <w:style w:type="paragraph" w:customStyle="1" w:styleId="afffffffffffff1">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2">
    <w:name w:val="Содержимое врезки"/>
    <w:basedOn w:val="afffffff0"/>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3">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4">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7"/>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8">
    <w:name w:val="текст примечания"/>
    <w:basedOn w:val="a7"/>
    <w:pPr>
      <w:autoSpaceDE w:val="0"/>
    </w:pPr>
    <w:rPr>
      <w:sz w:val="20"/>
      <w:szCs w:val="20"/>
    </w:rPr>
  </w:style>
  <w:style w:type="paragraph" w:customStyle="1" w:styleId="afffffffffffff9">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a">
    <w:name w:val="заголовок"/>
    <w:basedOn w:val="affffffff9"/>
    <w:pPr>
      <w:autoSpaceDE w:val="0"/>
      <w:spacing w:after="57" w:line="244" w:lineRule="atLeast"/>
      <w:ind w:firstLine="0"/>
      <w:jc w:val="center"/>
      <w:textAlignment w:val="center"/>
    </w:pPr>
    <w:rPr>
      <w:b/>
      <w:bCs/>
      <w:caps/>
      <w:color w:val="000000"/>
      <w:sz w:val="20"/>
    </w:rPr>
  </w:style>
  <w:style w:type="paragraph" w:customStyle="1" w:styleId="a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b"/>
    <w:next w:val="afffffffffffffb"/>
    <w:pPr>
      <w:keepNext/>
      <w:spacing w:before="240" w:after="60"/>
    </w:pPr>
    <w:rPr>
      <w:rFonts w:ascii="OpenSymbol" w:hAnsi="OpenSymbol" w:cs="OpenSymbol"/>
      <w:b/>
      <w:bCs/>
      <w:kern w:val="1"/>
      <w:lang w:val="uk-UA"/>
    </w:rPr>
  </w:style>
  <w:style w:type="paragraph" w:customStyle="1" w:styleId="Aenao-1">
    <w:name w:val="Aena?o-1"/>
    <w:basedOn w:val="afffffff0"/>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c">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0"/>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d">
    <w:name w:val="текст виноски"/>
    <w:basedOn w:val="afffffff2"/>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0">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1">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0"/>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2">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3">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4">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5">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6">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7">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8">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9">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b">
    <w:name w:val="Титул"/>
    <w:basedOn w:val="a7"/>
    <w:pPr>
      <w:jc w:val="center"/>
    </w:pPr>
    <w:rPr>
      <w:sz w:val="32"/>
      <w:szCs w:val="20"/>
      <w:lang w:val="uk-UA"/>
    </w:rPr>
  </w:style>
  <w:style w:type="paragraph" w:customStyle="1" w:styleId="affffffffffffffc">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e">
    <w:name w:val="Таблица знак"/>
    <w:basedOn w:val="a7"/>
    <w:pPr>
      <w:jc w:val="center"/>
    </w:pPr>
    <w:rPr>
      <w:sz w:val="26"/>
      <w:szCs w:val="26"/>
    </w:rPr>
  </w:style>
  <w:style w:type="paragraph" w:customStyle="1" w:styleId="afffffffffffffff">
    <w:name w:val="Ссылка"/>
    <w:basedOn w:val="a7"/>
    <w:pPr>
      <w:spacing w:line="360" w:lineRule="auto"/>
      <w:ind w:firstLine="709"/>
      <w:jc w:val="both"/>
    </w:pPr>
  </w:style>
  <w:style w:type="paragraph" w:customStyle="1" w:styleId="afffffffffffffff0">
    <w:name w:val="Рисунок Знак"/>
    <w:basedOn w:val="a7"/>
    <w:pPr>
      <w:spacing w:after="240"/>
      <w:jc w:val="center"/>
    </w:pPr>
  </w:style>
  <w:style w:type="paragraph" w:customStyle="1" w:styleId="afffffffffffffff1">
    <w:name w:val="Рисунок"/>
    <w:basedOn w:val="a7"/>
    <w:pPr>
      <w:spacing w:after="120"/>
      <w:ind w:firstLine="709"/>
      <w:jc w:val="both"/>
    </w:pPr>
  </w:style>
  <w:style w:type="paragraph" w:customStyle="1" w:styleId="afffffffffffffff2">
    <w:name w:val="Таблица центр"/>
    <w:next w:val="afffffffff9"/>
    <w:pPr>
      <w:suppressAutoHyphens/>
      <w:spacing w:after="120"/>
      <w:jc w:val="center"/>
    </w:pPr>
    <w:rPr>
      <w:rFonts w:ascii="Garamond" w:eastAsia="Garamond" w:hAnsi="Garamond" w:cs="Garamond"/>
      <w:sz w:val="28"/>
      <w:lang w:eastAsia="ar-SA"/>
    </w:rPr>
  </w:style>
  <w:style w:type="paragraph" w:customStyle="1" w:styleId="afffffffffffffff3">
    <w:name w:val="Таблица назв"/>
    <w:next w:val="afffffffffffffff2"/>
    <w:pPr>
      <w:suppressAutoHyphens/>
      <w:jc w:val="right"/>
    </w:pPr>
    <w:rPr>
      <w:rFonts w:ascii="Garamond" w:eastAsia="Garamond" w:hAnsi="Garamond" w:cs="Garamond"/>
      <w:sz w:val="28"/>
      <w:szCs w:val="24"/>
      <w:lang w:eastAsia="ar-SA"/>
    </w:rPr>
  </w:style>
  <w:style w:type="paragraph" w:customStyle="1" w:styleId="afffffffffffffff4">
    <w:name w:val="Стиль Таблица"/>
    <w:basedOn w:val="a7"/>
    <w:next w:val="a7"/>
    <w:pPr>
      <w:ind w:left="3240"/>
      <w:jc w:val="right"/>
    </w:pPr>
    <w:rPr>
      <w:sz w:val="28"/>
      <w:szCs w:val="20"/>
    </w:rPr>
  </w:style>
  <w:style w:type="paragraph" w:customStyle="1" w:styleId="a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0"/>
    <w:pPr>
      <w:spacing w:after="0"/>
    </w:pPr>
    <w:rPr>
      <w:sz w:val="26"/>
    </w:rPr>
  </w:style>
  <w:style w:type="paragraph" w:customStyle="1" w:styleId="1310">
    <w:name w:val="Стиль Рисунок Знак + 13 пт1"/>
    <w:basedOn w:val="a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6">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9">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a">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b">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c">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d">
    <w:name w:val="Ос"/>
    <w:basedOn w:val="afffffff7"/>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e">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0">
    <w:name w:val="Подпись к рисунку"/>
    <w:basedOn w:val="a7"/>
    <w:pPr>
      <w:keepLines/>
      <w:spacing w:after="360" w:line="360" w:lineRule="auto"/>
      <w:jc w:val="center"/>
    </w:pPr>
    <w:rPr>
      <w:szCs w:val="20"/>
    </w:rPr>
  </w:style>
  <w:style w:type="paragraph" w:customStyle="1" w:styleId="affffffffffffffff1">
    <w:name w:val="Подпись к таблице"/>
    <w:basedOn w:val="a7"/>
    <w:pPr>
      <w:spacing w:line="360" w:lineRule="auto"/>
      <w:jc w:val="right"/>
    </w:pPr>
    <w:rPr>
      <w:sz w:val="28"/>
      <w:szCs w:val="20"/>
    </w:rPr>
  </w:style>
  <w:style w:type="paragraph" w:customStyle="1" w:styleId="affffffffffffffff2">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3">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4">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5">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6">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7">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8">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9">
    <w:name w:val="Без інтервалів"/>
    <w:basedOn w:val="a7"/>
    <w:rPr>
      <w:lang w:val="uk-UA"/>
    </w:rPr>
  </w:style>
  <w:style w:type="paragraph" w:customStyle="1" w:styleId="affffffffffffffffa">
    <w:name w:val="Абзац списку"/>
    <w:basedOn w:val="a7"/>
    <w:pPr>
      <w:ind w:left="720"/>
    </w:pPr>
    <w:rPr>
      <w:lang w:val="uk-UA"/>
    </w:rPr>
  </w:style>
  <w:style w:type="paragraph" w:customStyle="1" w:styleId="affffffffffffffffb">
    <w:name w:val="Цитація"/>
    <w:basedOn w:val="a7"/>
    <w:next w:val="a7"/>
    <w:pPr>
      <w:spacing w:before="200"/>
      <w:ind w:left="360" w:right="360"/>
    </w:pPr>
    <w:rPr>
      <w:i/>
      <w:iCs/>
      <w:lang w:val="uk-UA"/>
    </w:rPr>
  </w:style>
  <w:style w:type="paragraph" w:customStyle="1" w:styleId="affffffffffffffffc">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d">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e">
    <w:name w:val="Лит"/>
    <w:basedOn w:val="a7"/>
    <w:pPr>
      <w:keepNext/>
      <w:keepLines/>
      <w:autoSpaceDE w:val="0"/>
      <w:spacing w:before="240"/>
      <w:jc w:val="center"/>
    </w:pPr>
    <w:rPr>
      <w:caps/>
      <w:sz w:val="28"/>
      <w:szCs w:val="28"/>
    </w:rPr>
  </w:style>
  <w:style w:type="paragraph" w:customStyle="1" w:styleId="afffffffffffffffff">
    <w:name w:val="текст сноски Знак"/>
    <w:basedOn w:val="a7"/>
    <w:pPr>
      <w:autoSpaceDE w:val="0"/>
      <w:ind w:firstLine="709"/>
      <w:jc w:val="both"/>
    </w:pPr>
    <w:rPr>
      <w:sz w:val="16"/>
      <w:szCs w:val="20"/>
    </w:rPr>
  </w:style>
  <w:style w:type="paragraph" w:customStyle="1" w:styleId="afffffffffffffffff0">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1">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2">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3">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4">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5">
    <w:name w:val="Обложка"/>
    <w:basedOn w:val="afffffffffffffffff4"/>
    <w:pPr>
      <w:spacing w:line="288" w:lineRule="auto"/>
      <w:ind w:left="0" w:firstLine="0"/>
      <w:jc w:val="center"/>
    </w:pPr>
    <w:rPr>
      <w:rFonts w:ascii="OpenSymbol" w:hAnsi="OpenSymbol" w:cs="OpenSymbol"/>
      <w:spacing w:val="0"/>
    </w:rPr>
  </w:style>
  <w:style w:type="paragraph" w:customStyle="1" w:styleId="afffffffffffffffff6">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2"/>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7">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0"/>
    <w:next w:val="afffffff0"/>
    <w:pPr>
      <w:keepNext/>
      <w:autoSpaceDE w:val="0"/>
      <w:spacing w:after="0" w:line="480" w:lineRule="auto"/>
      <w:ind w:firstLine="720"/>
      <w:jc w:val="center"/>
    </w:pPr>
    <w:rPr>
      <w:b/>
      <w:bCs/>
      <w:szCs w:val="28"/>
    </w:rPr>
  </w:style>
  <w:style w:type="paragraph" w:customStyle="1" w:styleId="3ff4">
    <w:name w:val="????????? 3"/>
    <w:basedOn w:val="afffffff0"/>
    <w:next w:val="afffffff0"/>
    <w:pPr>
      <w:keepNext/>
      <w:autoSpaceDE w:val="0"/>
      <w:spacing w:after="0" w:line="480" w:lineRule="auto"/>
      <w:ind w:firstLine="720"/>
      <w:jc w:val="both"/>
    </w:pPr>
    <w:rPr>
      <w:b/>
      <w:bCs/>
      <w:szCs w:val="28"/>
    </w:rPr>
  </w:style>
  <w:style w:type="paragraph" w:customStyle="1" w:styleId="4f5">
    <w:name w:val="????????? 4"/>
    <w:basedOn w:val="afffffff0"/>
    <w:next w:val="afffffff0"/>
    <w:pPr>
      <w:keepNext/>
      <w:autoSpaceDE w:val="0"/>
      <w:spacing w:after="0" w:line="480" w:lineRule="auto"/>
      <w:ind w:firstLine="993"/>
      <w:jc w:val="both"/>
    </w:pPr>
    <w:rPr>
      <w:b/>
      <w:bCs/>
      <w:szCs w:val="28"/>
    </w:rPr>
  </w:style>
  <w:style w:type="paragraph" w:customStyle="1" w:styleId="5f">
    <w:name w:val="????????? 5"/>
    <w:basedOn w:val="afffffff0"/>
    <w:next w:val="afffffff0"/>
    <w:pPr>
      <w:keepNext/>
      <w:autoSpaceDE w:val="0"/>
      <w:spacing w:after="0"/>
      <w:jc w:val="both"/>
    </w:pPr>
    <w:rPr>
      <w:szCs w:val="28"/>
    </w:rPr>
  </w:style>
  <w:style w:type="paragraph" w:customStyle="1" w:styleId="6a">
    <w:name w:val="????????? 6"/>
    <w:basedOn w:val="afffffff0"/>
    <w:next w:val="afffffff0"/>
    <w:pPr>
      <w:keepNext/>
      <w:autoSpaceDE w:val="0"/>
      <w:spacing w:after="0"/>
      <w:ind w:firstLine="720"/>
      <w:jc w:val="center"/>
    </w:pPr>
    <w:rPr>
      <w:szCs w:val="28"/>
    </w:rPr>
  </w:style>
  <w:style w:type="paragraph" w:customStyle="1" w:styleId="7b">
    <w:name w:val="????????? 7"/>
    <w:basedOn w:val="afffffff0"/>
    <w:next w:val="afffffff0"/>
    <w:pPr>
      <w:keepNext/>
      <w:autoSpaceDE w:val="0"/>
      <w:spacing w:after="0"/>
      <w:jc w:val="center"/>
    </w:pPr>
    <w:rPr>
      <w:b/>
      <w:bCs/>
      <w:caps/>
      <w:szCs w:val="28"/>
    </w:rPr>
  </w:style>
  <w:style w:type="paragraph" w:customStyle="1" w:styleId="88">
    <w:name w:val="????????? 8"/>
    <w:basedOn w:val="afffffff0"/>
    <w:next w:val="afffffff0"/>
    <w:pPr>
      <w:keepNext/>
      <w:autoSpaceDE w:val="0"/>
      <w:spacing w:before="120" w:line="480" w:lineRule="auto"/>
      <w:ind w:firstLine="709"/>
    </w:pPr>
    <w:rPr>
      <w:b/>
      <w:bCs/>
      <w:szCs w:val="28"/>
    </w:rPr>
  </w:style>
  <w:style w:type="paragraph" w:customStyle="1" w:styleId="97">
    <w:name w:val="????????? 9"/>
    <w:basedOn w:val="afffffff0"/>
    <w:next w:val="afffffff0"/>
    <w:pPr>
      <w:keepNext/>
      <w:widowControl w:val="0"/>
      <w:autoSpaceDE w:val="0"/>
      <w:spacing w:after="0" w:line="360" w:lineRule="auto"/>
      <w:ind w:left="2126" w:right="2404"/>
      <w:jc w:val="center"/>
    </w:pPr>
    <w:rPr>
      <w:b/>
      <w:bCs/>
      <w:szCs w:val="28"/>
    </w:rPr>
  </w:style>
  <w:style w:type="paragraph" w:customStyle="1" w:styleId="afffffffffffffffff8">
    <w:name w:val="??????? ??????????"/>
    <w:basedOn w:val="afffffff0"/>
    <w:pPr>
      <w:tabs>
        <w:tab w:val="center" w:pos="4536"/>
        <w:tab w:val="right" w:pos="9072"/>
      </w:tabs>
      <w:autoSpaceDE w:val="0"/>
      <w:spacing w:after="0"/>
    </w:pPr>
    <w:rPr>
      <w:szCs w:val="28"/>
    </w:rPr>
  </w:style>
  <w:style w:type="paragraph" w:customStyle="1" w:styleId="afffffffffffffffff9">
    <w:name w:val="????????????"/>
    <w:basedOn w:val="afffffff0"/>
    <w:pPr>
      <w:autoSpaceDE w:val="0"/>
      <w:spacing w:before="240" w:after="0" w:line="480" w:lineRule="auto"/>
      <w:ind w:firstLine="720"/>
      <w:jc w:val="both"/>
    </w:pPr>
    <w:rPr>
      <w:szCs w:val="28"/>
    </w:rPr>
  </w:style>
  <w:style w:type="paragraph" w:customStyle="1" w:styleId="afffffffffffffffffa">
    <w:name w:val="???????? ????? ? ????????"/>
    <w:basedOn w:val="afffffff0"/>
    <w:pPr>
      <w:tabs>
        <w:tab w:val="left" w:pos="567"/>
      </w:tabs>
      <w:autoSpaceDE w:val="0"/>
      <w:spacing w:after="0" w:line="376" w:lineRule="auto"/>
      <w:ind w:firstLine="567"/>
      <w:jc w:val="both"/>
    </w:pPr>
    <w:rPr>
      <w:szCs w:val="28"/>
    </w:rPr>
  </w:style>
  <w:style w:type="paragraph" w:customStyle="1" w:styleId="2fffe">
    <w:name w:val="???????? ????? ? ???????? 2"/>
    <w:basedOn w:val="afffffff0"/>
    <w:pPr>
      <w:tabs>
        <w:tab w:val="left" w:pos="360"/>
      </w:tabs>
      <w:autoSpaceDE w:val="0"/>
      <w:spacing w:after="0" w:line="376" w:lineRule="auto"/>
      <w:ind w:firstLine="357"/>
      <w:jc w:val="both"/>
    </w:pPr>
    <w:rPr>
      <w:szCs w:val="28"/>
    </w:rPr>
  </w:style>
  <w:style w:type="paragraph" w:customStyle="1" w:styleId="afffffffffffffffffb">
    <w:name w:val="???????? ?????"/>
    <w:basedOn w:val="afffffff0"/>
    <w:pPr>
      <w:autoSpaceDE w:val="0"/>
      <w:spacing w:after="0"/>
    </w:pPr>
    <w:rPr>
      <w:szCs w:val="28"/>
    </w:rPr>
  </w:style>
  <w:style w:type="paragraph" w:customStyle="1" w:styleId="afffffffffffffffffc">
    <w:name w:val="????????"/>
    <w:basedOn w:val="afffffff0"/>
    <w:pPr>
      <w:autoSpaceDE w:val="0"/>
      <w:spacing w:after="0" w:line="480" w:lineRule="auto"/>
      <w:ind w:firstLine="720"/>
      <w:jc w:val="center"/>
    </w:pPr>
    <w:rPr>
      <w:b/>
      <w:bCs/>
      <w:caps/>
      <w:szCs w:val="28"/>
    </w:rPr>
  </w:style>
  <w:style w:type="paragraph" w:customStyle="1" w:styleId="2ffff">
    <w:name w:val="???????? ????? 2"/>
    <w:basedOn w:val="afffffff0"/>
    <w:pPr>
      <w:widowControl w:val="0"/>
      <w:autoSpaceDE w:val="0"/>
      <w:spacing w:after="0"/>
      <w:jc w:val="center"/>
    </w:pPr>
    <w:rPr>
      <w:b/>
      <w:bCs/>
      <w:caps/>
      <w:sz w:val="32"/>
      <w:szCs w:val="32"/>
    </w:rPr>
  </w:style>
  <w:style w:type="paragraph" w:customStyle="1" w:styleId="afffffffffffffffffd">
    <w:name w:val="?????? ??????????"/>
    <w:basedOn w:val="afffffff0"/>
    <w:pPr>
      <w:tabs>
        <w:tab w:val="center" w:pos="4153"/>
        <w:tab w:val="right" w:pos="8306"/>
      </w:tabs>
      <w:autoSpaceDE w:val="0"/>
      <w:spacing w:after="0"/>
    </w:pPr>
    <w:rPr>
      <w:szCs w:val="28"/>
    </w:rPr>
  </w:style>
  <w:style w:type="paragraph" w:customStyle="1" w:styleId="1fffffc">
    <w:name w:val="??????? ??????????1"/>
    <w:basedOn w:val="afffffffffffffb"/>
    <w:pPr>
      <w:tabs>
        <w:tab w:val="center" w:pos="4536"/>
        <w:tab w:val="right" w:pos="9072"/>
      </w:tabs>
      <w:overflowPunct/>
      <w:textAlignment w:val="auto"/>
    </w:pPr>
    <w:rPr>
      <w:sz w:val="20"/>
      <w:szCs w:val="20"/>
      <w:lang w:val="ru-RU"/>
    </w:rPr>
  </w:style>
  <w:style w:type="paragraph" w:customStyle="1" w:styleId="1fffffd">
    <w:name w:val="?????? ??????????1"/>
    <w:basedOn w:val="afffffffffffffb"/>
    <w:pPr>
      <w:tabs>
        <w:tab w:val="center" w:pos="4153"/>
        <w:tab w:val="right" w:pos="8306"/>
      </w:tabs>
      <w:overflowPunct/>
      <w:textAlignment w:val="auto"/>
    </w:pPr>
    <w:rPr>
      <w:sz w:val="20"/>
      <w:szCs w:val="20"/>
      <w:lang w:val="ru-RU"/>
    </w:rPr>
  </w:style>
  <w:style w:type="paragraph" w:customStyle="1" w:styleId="1fffffe">
    <w:name w:val="???????? ????? ? ????????1"/>
    <w:basedOn w:val="afffffffffffffb"/>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8"/>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0">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1">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1"/>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2">
    <w:name w:val="Розд."/>
    <w:basedOn w:val="a7"/>
    <w:pPr>
      <w:widowControl w:val="0"/>
      <w:spacing w:line="360" w:lineRule="auto"/>
      <w:ind w:firstLine="567"/>
      <w:jc w:val="center"/>
    </w:pPr>
    <w:rPr>
      <w:b/>
      <w:sz w:val="28"/>
      <w:szCs w:val="20"/>
      <w:lang w:val="uk-UA"/>
    </w:rPr>
  </w:style>
  <w:style w:type="paragraph" w:customStyle="1" w:styleId="affffffffffffffffff3">
    <w:name w:val="Переменные"/>
    <w:basedOn w:val="afffffff0"/>
    <w:pPr>
      <w:tabs>
        <w:tab w:val="left" w:pos="482"/>
      </w:tabs>
      <w:spacing w:after="0" w:line="336" w:lineRule="auto"/>
      <w:ind w:left="482" w:hanging="482"/>
      <w:jc w:val="both"/>
    </w:pPr>
    <w:rPr>
      <w:sz w:val="18"/>
      <w:szCs w:val="18"/>
      <w:lang w:val="uk-UA"/>
    </w:rPr>
  </w:style>
  <w:style w:type="paragraph" w:customStyle="1" w:styleId="a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5">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6">
    <w:name w:val="КУ_литература"/>
    <w:basedOn w:val="afffffff7"/>
    <w:pPr>
      <w:suppressLineNumbers/>
      <w:tabs>
        <w:tab w:val="left" w:pos="284"/>
      </w:tabs>
      <w:spacing w:after="0"/>
      <w:ind w:left="720" w:hanging="360"/>
      <w:jc w:val="both"/>
    </w:pPr>
    <w:rPr>
      <w:spacing w:val="-2"/>
      <w:sz w:val="18"/>
      <w:szCs w:val="18"/>
    </w:rPr>
  </w:style>
  <w:style w:type="paragraph" w:customStyle="1" w:styleId="affffffffffffffffff7">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8">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9">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a">
    <w:name w:val="Памятник"/>
    <w:basedOn w:val="a7"/>
    <w:next w:val="a7"/>
    <w:pPr>
      <w:spacing w:line="360" w:lineRule="auto"/>
      <w:jc w:val="both"/>
    </w:pPr>
    <w:rPr>
      <w:sz w:val="28"/>
      <w:szCs w:val="20"/>
      <w:lang w:val="uk-UA"/>
    </w:rPr>
  </w:style>
  <w:style w:type="paragraph" w:customStyle="1" w:styleId="affffffffffffffffffb">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c">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0"/>
    <w:pPr>
      <w:spacing w:after="0" w:line="360" w:lineRule="auto"/>
      <w:ind w:firstLine="709"/>
      <w:jc w:val="both"/>
    </w:pPr>
    <w:rPr>
      <w:color w:val="000000"/>
      <w:szCs w:val="28"/>
      <w:lang w:val="uk-UA"/>
    </w:rPr>
  </w:style>
  <w:style w:type="paragraph" w:customStyle="1" w:styleId="affffffffffffffffffd">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e">
    <w:name w:val="Сноска в дисертации"/>
    <w:basedOn w:val="afffffff2"/>
    <w:pPr>
      <w:spacing w:line="240" w:lineRule="auto"/>
      <w:ind w:firstLine="284"/>
    </w:pPr>
    <w:rPr>
      <w:sz w:val="18"/>
      <w:szCs w:val="20"/>
    </w:rPr>
  </w:style>
  <w:style w:type="paragraph" w:customStyle="1" w:styleId="1ffffff5">
    <w:name w:val="Дисертация Заголовок1 без номера"/>
    <w:basedOn w:val="1"/>
    <w:next w:val="a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7"/>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1">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0"/>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0"/>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0"/>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2"/>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2">
    <w:name w:val="Основний А"/>
    <w:basedOn w:val="a7"/>
    <w:pPr>
      <w:jc w:val="both"/>
    </w:pPr>
    <w:rPr>
      <w:sz w:val="22"/>
      <w:lang w:val="en-GB"/>
    </w:rPr>
  </w:style>
  <w:style w:type="paragraph" w:customStyle="1" w:styleId="afffffffffffffffffff3">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4">
    <w:name w:val="Дисертация"/>
    <w:basedOn w:val="a7"/>
    <w:pPr>
      <w:spacing w:line="360" w:lineRule="auto"/>
      <w:ind w:firstLine="709"/>
      <w:jc w:val="both"/>
    </w:pPr>
    <w:rPr>
      <w:sz w:val="28"/>
      <w:szCs w:val="28"/>
    </w:rPr>
  </w:style>
  <w:style w:type="paragraph" w:customStyle="1" w:styleId="afffffffffffffffffff5">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0"/>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0"/>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6">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7"/>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7">
    <w:name w:val="Светлана"/>
    <w:basedOn w:val="a7"/>
    <w:pPr>
      <w:overflowPunct w:val="0"/>
      <w:autoSpaceDE w:val="0"/>
      <w:textAlignment w:val="baseline"/>
    </w:pPr>
    <w:rPr>
      <w:rFonts w:ascii="Alpha000" w:hAnsi="Alpha000" w:cs="Alpha000"/>
      <w:kern w:val="1"/>
      <w:sz w:val="28"/>
    </w:rPr>
  </w:style>
  <w:style w:type="paragraph" w:customStyle="1" w:styleId="a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9">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0"/>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a">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b">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c">
    <w:name w:val="footnote reference"/>
    <w:basedOn w:val="a8"/>
    <w:semiHidden/>
    <w:rsid w:val="00524D1A"/>
    <w:rPr>
      <w:vertAlign w:val="superscript"/>
    </w:rPr>
  </w:style>
  <w:style w:type="character" w:styleId="afffffffffffffffffffd">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e">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7"/>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0"/>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0"/>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0">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1">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Bibliography">
    <w:name w:val="Bibliography"/>
    <w:basedOn w:val="a7"/>
    <w:rsid w:val="000E1517"/>
    <w:pPr>
      <w:numPr>
        <w:numId w:val="31"/>
      </w:numPr>
      <w:suppressAutoHyphens w:val="0"/>
      <w:spacing w:before="60" w:after="60" w:line="360" w:lineRule="auto"/>
      <w:jc w:val="both"/>
    </w:pPr>
    <w:rPr>
      <w:rFonts w:ascii="Times New Roman" w:eastAsia="Times New Roman" w:hAnsi="Times New Roman" w:cs="Times New Roman"/>
      <w:sz w:val="28"/>
      <w:szCs w:val="20"/>
      <w:lang w:val="en-US" w:eastAsia="ru-RU"/>
    </w:rPr>
  </w:style>
  <w:style w:type="character" w:customStyle="1" w:styleId="foreign1">
    <w:name w:val="foreign1"/>
    <w:basedOn w:val="a8"/>
    <w:rsid w:val="00B829A8"/>
    <w:rPr>
      <w:i/>
      <w:iCs/>
    </w:rPr>
  </w:style>
  <w:style w:type="character" w:customStyle="1" w:styleId="bindingblock1">
    <w:name w:val="bindingblock1"/>
    <w:basedOn w:val="a8"/>
    <w:rsid w:val="00B829A8"/>
  </w:style>
  <w:style w:type="character" w:customStyle="1" w:styleId="binding1">
    <w:name w:val="binding1"/>
    <w:basedOn w:val="a8"/>
    <w:rsid w:val="00B829A8"/>
    <w:rPr>
      <w:b/>
      <w:bCs/>
    </w:rPr>
  </w:style>
  <w:style w:type="character" w:customStyle="1" w:styleId="pricetype">
    <w:name w:val="pricetype"/>
    <w:basedOn w:val="a8"/>
    <w:rsid w:val="00B829A8"/>
  </w:style>
  <w:style w:type="character" w:customStyle="1" w:styleId="getitby">
    <w:name w:val="getitby"/>
    <w:basedOn w:val="a8"/>
    <w:rsid w:val="00B829A8"/>
  </w:style>
  <w:style w:type="character" w:customStyle="1" w:styleId="ratingwithoutprimeimagespan1">
    <w:name w:val="ratingwithoutprimeimagespan1"/>
    <w:basedOn w:val="a8"/>
    <w:rsid w:val="00B829A8"/>
    <w:rPr>
      <w:rFonts w:ascii="Verdana" w:hAnsi="Verdana" w:hint="default"/>
      <w:sz w:val="12"/>
      <w:szCs w:val="12"/>
    </w:rPr>
  </w:style>
  <w:style w:type="paragraph" w:customStyle="1" w:styleId="affffffffffffffffffff2">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3">
    <w:name w:val="Перечисление"/>
    <w:basedOn w:val="affffffffffffffffffff2"/>
    <w:next w:val="affffffffffffffffffff2"/>
    <w:rsid w:val="00B829A8"/>
    <w:pPr>
      <w:tabs>
        <w:tab w:val="left" w:pos="340"/>
      </w:tabs>
      <w:ind w:left="340" w:hanging="340"/>
    </w:pPr>
    <w:rPr>
      <w:color w:val="auto"/>
    </w:rPr>
  </w:style>
  <w:style w:type="character" w:customStyle="1" w:styleId="artpublinespan1">
    <w:name w:val="artpubline_span1"/>
    <w:basedOn w:val="a8"/>
    <w:rsid w:val="00B829A8"/>
    <w:rPr>
      <w:vanish w:val="0"/>
      <w:webHidden w:val="0"/>
      <w:specVanish w:val="0"/>
    </w:rPr>
  </w:style>
  <w:style w:type="character" w:customStyle="1" w:styleId="text13">
    <w:name w:val="text1"/>
    <w:basedOn w:val="a8"/>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8"/>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8"/>
    <w:rsid w:val="00B829A8"/>
    <w:rPr>
      <w:rFonts w:ascii="Arial" w:hAnsi="Arial" w:cs="Arial" w:hint="default"/>
      <w:sz w:val="18"/>
      <w:szCs w:val="18"/>
    </w:rPr>
  </w:style>
  <w:style w:type="paragraph" w:customStyle="1" w:styleId="Pa6">
    <w:name w:val="Pa6"/>
    <w:basedOn w:val="a7"/>
    <w:next w:val="a7"/>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8"/>
    <w:rsid w:val="00B829A8"/>
    <w:rPr>
      <w:rFonts w:ascii="Verdana" w:hAnsi="Verdana" w:hint="default"/>
      <w:b w:val="0"/>
      <w:bCs w:val="0"/>
      <w:i w:val="0"/>
      <w:iCs w:val="0"/>
      <w:color w:val="000000"/>
      <w:sz w:val="17"/>
      <w:szCs w:val="17"/>
    </w:rPr>
  </w:style>
  <w:style w:type="character" w:customStyle="1" w:styleId="sectionsubtitle">
    <w:name w:val="sectionsubtitle"/>
    <w:basedOn w:val="a8"/>
    <w:rsid w:val="00B829A8"/>
    <w:rPr>
      <w:rFonts w:ascii="Arial" w:hAnsi="Arial" w:cs="Arial" w:hint="default"/>
      <w:sz w:val="19"/>
      <w:szCs w:val="19"/>
    </w:rPr>
  </w:style>
  <w:style w:type="character" w:customStyle="1" w:styleId="sectiontitle1">
    <w:name w:val="sectiontitle1"/>
    <w:basedOn w:val="a8"/>
    <w:rsid w:val="00B829A8"/>
    <w:rPr>
      <w:b/>
      <w:bCs/>
      <w:color w:val="000066"/>
      <w:sz w:val="26"/>
      <w:szCs w:val="26"/>
    </w:rPr>
  </w:style>
  <w:style w:type="paragraph" w:customStyle="1" w:styleId="jpp">
    <w:name w:val="jpp"/>
    <w:basedOn w:val="a7"/>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7"/>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8"/>
    <w:rsid w:val="00B829A8"/>
    <w:rPr>
      <w:rFonts w:ascii="Verdana" w:hAnsi="Verdana" w:hint="default"/>
      <w:sz w:val="20"/>
      <w:szCs w:val="20"/>
    </w:rPr>
  </w:style>
  <w:style w:type="character" w:customStyle="1" w:styleId="smallltblue1">
    <w:name w:val="smallltblue1"/>
    <w:basedOn w:val="a8"/>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7"/>
    <w:rsid w:val="00B829A8"/>
    <w:pPr>
      <w:suppressAutoHyphens w:val="0"/>
    </w:pPr>
    <w:rPr>
      <w:rFonts w:ascii="Times New Roman" w:eastAsia="Times New Roman" w:hAnsi="Times New Roman" w:cs="Times New Roman"/>
      <w:sz w:val="20"/>
      <w:szCs w:val="20"/>
      <w:lang w:val="uk-UA" w:eastAsia="ru-RU"/>
    </w:rPr>
  </w:style>
  <w:style w:type="paragraph" w:customStyle="1" w:styleId="Normal0">
    <w:name w:val="Normal"/>
    <w:aliases w:val="D_Normal"/>
    <w:rsid w:val="00B829A8"/>
    <w:rPr>
      <w:rFonts w:ascii="Times New Roman" w:eastAsia="Times New Roman" w:hAnsi="Times New Roman" w:cs="Times New Roman"/>
      <w:lang w:val="en-AU" w:eastAsia="uk-UA"/>
    </w:rPr>
  </w:style>
  <w:style w:type="character" w:customStyle="1" w:styleId="abs-title2">
    <w:name w:val="abs-title2"/>
    <w:basedOn w:val="a8"/>
    <w:rsid w:val="00B829A8"/>
    <w:rPr>
      <w:i/>
      <w:iCs/>
    </w:rPr>
  </w:style>
  <w:style w:type="character" w:customStyle="1" w:styleId="articletitle1">
    <w:name w:val="articletitle1"/>
    <w:basedOn w:val="a8"/>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7"/>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8"/>
    <w:rsid w:val="00B829A8"/>
  </w:style>
  <w:style w:type="character" w:customStyle="1" w:styleId="title">
    <w:name w:val="title"/>
    <w:basedOn w:val="a8"/>
    <w:rsid w:val="00B829A8"/>
  </w:style>
  <w:style w:type="character" w:customStyle="1" w:styleId="articleauthor">
    <w:name w:val="articleauthor"/>
    <w:basedOn w:val="a8"/>
    <w:rsid w:val="00B829A8"/>
  </w:style>
  <w:style w:type="paragraph" w:customStyle="1" w:styleId="magbreadcrumbs">
    <w:name w:val="magbreadcrumbs"/>
    <w:basedOn w:val="a7"/>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4">
    <w:name w:val="пример"/>
    <w:basedOn w:val="a8"/>
    <w:rsid w:val="00B829A8"/>
  </w:style>
  <w:style w:type="character" w:customStyle="1" w:styleId="affffffffffffffffffff5">
    <w:name w:val="выделение"/>
    <w:basedOn w:val="a8"/>
    <w:rsid w:val="00B829A8"/>
  </w:style>
  <w:style w:type="character" w:customStyle="1" w:styleId="-c">
    <w:name w:val="опред-е"/>
    <w:basedOn w:val="a8"/>
    <w:rsid w:val="00B829A8"/>
  </w:style>
  <w:style w:type="character" w:customStyle="1" w:styleId="lw-blog-title-author-link1">
    <w:name w:val="lw-blog-title-author-link1"/>
    <w:basedOn w:val="a8"/>
    <w:rsid w:val="00B829A8"/>
    <w:rPr>
      <w:color w:val="0AA1DD"/>
    </w:rPr>
  </w:style>
  <w:style w:type="character" w:customStyle="1" w:styleId="surname">
    <w:name w:val="surname"/>
    <w:basedOn w:val="a8"/>
    <w:rsid w:val="00B829A8"/>
  </w:style>
  <w:style w:type="paragraph" w:customStyle="1" w:styleId="Cooper14">
    <w:name w:val="Cooper14"/>
    <w:basedOn w:val="a7"/>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7"/>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7"/>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7"/>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7"/>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7"/>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e">
    <w:name w:val="стиль6"/>
    <w:basedOn w:val="a7"/>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7"/>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7"/>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7"/>
    <w:rsid w:val="00B829A8"/>
    <w:pPr>
      <w:suppressAutoHyphens w:val="0"/>
      <w:ind w:firstLine="300"/>
    </w:pPr>
    <w:rPr>
      <w:rFonts w:ascii="Times New Roman" w:eastAsia="Times New Roman" w:hAnsi="Times New Roman" w:cs="Times New Roman"/>
      <w:sz w:val="22"/>
      <w:szCs w:val="22"/>
      <w:lang w:eastAsia="ru-RU"/>
    </w:rPr>
  </w:style>
  <w:style w:type="character" w:customStyle="1" w:styleId="subtitle">
    <w:name w:val="subtitle"/>
    <w:basedOn w:val="a8"/>
    <w:rsid w:val="00B829A8"/>
  </w:style>
  <w:style w:type="character" w:customStyle="1" w:styleId="tiny1">
    <w:name w:val="tiny1"/>
    <w:basedOn w:val="a8"/>
    <w:rsid w:val="00B829A8"/>
    <w:rPr>
      <w:rFonts w:ascii="Verdana" w:hAnsi="Verdana" w:hint="default"/>
      <w:sz w:val="15"/>
      <w:szCs w:val="15"/>
    </w:rPr>
  </w:style>
  <w:style w:type="character" w:customStyle="1" w:styleId="tinygray1">
    <w:name w:val="tinygray1"/>
    <w:basedOn w:val="a8"/>
    <w:rsid w:val="00B829A8"/>
    <w:rPr>
      <w:rFonts w:ascii="Verdana" w:hAnsi="Verdana" w:hint="default"/>
      <w:color w:val="888888"/>
      <w:sz w:val="15"/>
      <w:szCs w:val="15"/>
    </w:rPr>
  </w:style>
  <w:style w:type="character" w:customStyle="1" w:styleId="ptbrand4">
    <w:name w:val="ptbrand4"/>
    <w:basedOn w:val="a8"/>
    <w:rsid w:val="00B829A8"/>
  </w:style>
  <w:style w:type="character" w:customStyle="1" w:styleId="binding4">
    <w:name w:val="binding4"/>
    <w:basedOn w:val="a8"/>
    <w:rsid w:val="00B829A8"/>
  </w:style>
  <w:style w:type="character" w:customStyle="1" w:styleId="format4">
    <w:name w:val="format4"/>
    <w:basedOn w:val="a8"/>
    <w:rsid w:val="00B829A8"/>
  </w:style>
  <w:style w:type="character" w:customStyle="1" w:styleId="tooltipcontent1">
    <w:name w:val="tooltipcontent1"/>
    <w:basedOn w:val="a8"/>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8"/>
    <w:rsid w:val="00B829A8"/>
    <w:rPr>
      <w:b/>
      <w:bCs/>
    </w:rPr>
  </w:style>
  <w:style w:type="character" w:customStyle="1" w:styleId="years-volume2">
    <w:name w:val="years-volume2"/>
    <w:basedOn w:val="a8"/>
    <w:rsid w:val="00B829A8"/>
    <w:rPr>
      <w:b w:val="0"/>
      <w:bCs w:val="0"/>
      <w:color w:val="747170"/>
    </w:rPr>
  </w:style>
  <w:style w:type="character" w:customStyle="1" w:styleId="issues-issue-num2">
    <w:name w:val="issues-issue-num2"/>
    <w:basedOn w:val="a8"/>
    <w:rsid w:val="00B829A8"/>
    <w:rPr>
      <w:b/>
      <w:bCs/>
    </w:rPr>
  </w:style>
  <w:style w:type="character" w:customStyle="1" w:styleId="descriptor">
    <w:name w:val="descriptor"/>
    <w:basedOn w:val="a8"/>
    <w:rsid w:val="00B829A8"/>
  </w:style>
  <w:style w:type="character" w:customStyle="1" w:styleId="theme1">
    <w:name w:val="theme1"/>
    <w:basedOn w:val="a8"/>
    <w:rsid w:val="00B829A8"/>
    <w:rPr>
      <w:rFonts w:ascii="Verdana" w:hAnsi="Verdana" w:hint="default"/>
      <w:b/>
      <w:bCs/>
      <w:strike w:val="0"/>
      <w:dstrike w:val="0"/>
      <w:color w:val="CC6733"/>
      <w:sz w:val="14"/>
      <w:szCs w:val="14"/>
      <w:u w:val="none"/>
      <w:effect w:val="none"/>
    </w:rPr>
  </w:style>
  <w:style w:type="character" w:customStyle="1" w:styleId="white1">
    <w:name w:val="white1"/>
    <w:basedOn w:val="a8"/>
    <w:rsid w:val="00B829A8"/>
    <w:rPr>
      <w:color w:val="FFFFFF"/>
    </w:rPr>
  </w:style>
  <w:style w:type="character" w:customStyle="1" w:styleId="sectioncolor2">
    <w:name w:val="sectioncolor2"/>
    <w:basedOn w:val="a8"/>
    <w:rsid w:val="00B829A8"/>
    <w:rPr>
      <w:color w:val="990000"/>
    </w:rPr>
  </w:style>
  <w:style w:type="character" w:customStyle="1" w:styleId="cscsubpagetitletext1">
    <w:name w:val="cscsubpagetitletext1"/>
    <w:basedOn w:val="a8"/>
    <w:rsid w:val="00B829A8"/>
    <w:rPr>
      <w:rFonts w:ascii="Arial" w:hAnsi="Arial" w:cs="Arial" w:hint="default"/>
      <w:b/>
      <w:bCs/>
      <w:caps/>
      <w:color w:val="596DAD"/>
      <w:spacing w:val="12"/>
      <w:sz w:val="22"/>
      <w:szCs w:val="22"/>
    </w:rPr>
  </w:style>
  <w:style w:type="character" w:customStyle="1" w:styleId="cscsubpagesubtitletext1">
    <w:name w:val="cscsubpagesubtitletext1"/>
    <w:basedOn w:val="a8"/>
    <w:rsid w:val="00B829A8"/>
    <w:rPr>
      <w:rFonts w:ascii="Arial" w:hAnsi="Arial" w:cs="Arial" w:hint="default"/>
      <w:b/>
      <w:bCs/>
      <w:caps/>
      <w:color w:val="222222"/>
      <w:spacing w:val="12"/>
      <w:sz w:val="16"/>
      <w:szCs w:val="16"/>
    </w:rPr>
  </w:style>
  <w:style w:type="character" w:customStyle="1" w:styleId="cite1">
    <w:name w:val="cite1"/>
    <w:basedOn w:val="a8"/>
    <w:rsid w:val="00B829A8"/>
    <w:rPr>
      <w:rFonts w:ascii="Times New Roman" w:hAnsi="Times New Roman" w:cs="Times New Roman" w:hint="default"/>
      <w:color w:val="000000"/>
      <w:sz w:val="24"/>
      <w:szCs w:val="24"/>
    </w:rPr>
  </w:style>
  <w:style w:type="character" w:customStyle="1" w:styleId="citeauthors">
    <w:name w:val="cite_authors"/>
    <w:basedOn w:val="a8"/>
    <w:rsid w:val="00B829A8"/>
  </w:style>
  <w:style w:type="character" w:customStyle="1" w:styleId="absauth1">
    <w:name w:val="absauth1"/>
    <w:basedOn w:val="a8"/>
    <w:rsid w:val="00B829A8"/>
    <w:rPr>
      <w:rFonts w:ascii="Times New Roman" w:hAnsi="Times New Roman" w:cs="Times New Roman" w:hint="default"/>
      <w:color w:val="000000"/>
      <w:sz w:val="24"/>
      <w:szCs w:val="24"/>
    </w:rPr>
  </w:style>
  <w:style w:type="character" w:customStyle="1" w:styleId="h1black1">
    <w:name w:val="h1black1"/>
    <w:basedOn w:val="a8"/>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8"/>
    <w:rsid w:val="00B829A8"/>
    <w:rPr>
      <w:rFonts w:ascii="Verdana" w:hAnsi="Verdana" w:hint="default"/>
      <w:b w:val="0"/>
      <w:bCs w:val="0"/>
      <w:color w:val="000000"/>
      <w:sz w:val="20"/>
      <w:szCs w:val="20"/>
    </w:rPr>
  </w:style>
  <w:style w:type="character" w:customStyle="1" w:styleId="affffffffffffffffffff6">
    <w:name w:val="aff"/>
    <w:basedOn w:val="a8"/>
    <w:rsid w:val="00B829A8"/>
  </w:style>
  <w:style w:type="paragraph" w:customStyle="1" w:styleId="pubonline2">
    <w:name w:val="pubonline2"/>
    <w:basedOn w:val="a7"/>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8"/>
    <w:rsid w:val="00B829A8"/>
  </w:style>
  <w:style w:type="character" w:customStyle="1" w:styleId="forenames">
    <w:name w:val="forenames"/>
    <w:basedOn w:val="a8"/>
    <w:rsid w:val="00B829A8"/>
  </w:style>
  <w:style w:type="character" w:customStyle="1" w:styleId="vcardauthor">
    <w:name w:val="vcard author"/>
    <w:basedOn w:val="a8"/>
    <w:rsid w:val="00B829A8"/>
  </w:style>
  <w:style w:type="character" w:customStyle="1" w:styleId="byline">
    <w:name w:val="byline"/>
    <w:basedOn w:val="a8"/>
    <w:rsid w:val="00B829A8"/>
  </w:style>
  <w:style w:type="character" w:customStyle="1" w:styleId="pubtitleqrb1">
    <w:name w:val="pubtitle_qrb1"/>
    <w:basedOn w:val="a8"/>
    <w:rsid w:val="00B829A8"/>
    <w:rPr>
      <w:i/>
      <w:iCs/>
    </w:rPr>
  </w:style>
  <w:style w:type="character" w:customStyle="1" w:styleId="string-date">
    <w:name w:val="string-date"/>
    <w:basedOn w:val="a8"/>
    <w:rsid w:val="00B829A8"/>
  </w:style>
  <w:style w:type="character" w:customStyle="1" w:styleId="subj-group4">
    <w:name w:val="subj-group4"/>
    <w:basedOn w:val="a8"/>
    <w:rsid w:val="00B829A8"/>
  </w:style>
  <w:style w:type="character" w:customStyle="1" w:styleId="sectionheaderslarge1">
    <w:name w:val="sectionheaderslarge1"/>
    <w:basedOn w:val="a8"/>
    <w:rsid w:val="00CD6679"/>
    <w:rPr>
      <w:rFonts w:ascii="Arial" w:hAnsi="Arial" w:hint="default"/>
      <w:b/>
      <w:bCs/>
      <w:color w:val="CC6600"/>
      <w:sz w:val="17"/>
      <w:szCs w:val="17"/>
    </w:rPr>
  </w:style>
  <w:style w:type="character" w:customStyle="1" w:styleId="affffffffffffffffffff7">
    <w:name w:val="Основной текст Знак Знак Знак"/>
    <w:basedOn w:val="a8"/>
    <w:locked/>
    <w:rsid w:val="009658CF"/>
    <w:rPr>
      <w:b/>
      <w:bCs/>
      <w:sz w:val="36"/>
      <w:szCs w:val="24"/>
      <w:lang w:val="ru-RU" w:eastAsia="ru-RU" w:bidi="ar-SA"/>
    </w:rPr>
  </w:style>
  <w:style w:type="character" w:customStyle="1" w:styleId="illustration1">
    <w:name w:val="illustration1"/>
    <w:basedOn w:val="a8"/>
    <w:rsid w:val="009658CF"/>
    <w:rPr>
      <w:i/>
      <w:iCs/>
      <w:color w:val="226699"/>
    </w:rPr>
  </w:style>
  <w:style w:type="paragraph" w:customStyle="1" w:styleId="Iiiaeuiueiaaaao">
    <w:name w:val="Ii.iaeuiue ia.aa.ao"/>
    <w:basedOn w:val="a7"/>
    <w:next w:val="a7"/>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8">
    <w:name w:val="Макс"/>
    <w:basedOn w:val="2ffff7"/>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7"/>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7"/>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7"/>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7"/>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7"/>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7"/>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7"/>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7"/>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7"/>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7"/>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7"/>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7">
    <w:name w:val="Заголовок 12"/>
    <w:basedOn w:val="a7"/>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7"/>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7"/>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7"/>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7"/>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
    <w:name w:val="Обычный (веб) Знак1 Знак Знак"/>
    <w:aliases w:val="Обычный (веб) Знак Знак Знак Знак,Обычный (веб) Знак1 Знак1,Обычный (веб) Знак Знак Знак1"/>
    <w:basedOn w:val="a8"/>
    <w:rsid w:val="009658CF"/>
    <w:rPr>
      <w:sz w:val="24"/>
      <w:szCs w:val="24"/>
      <w:lang w:val="uk-UA" w:eastAsia="uk-UA" w:bidi="ar-SA"/>
    </w:rPr>
  </w:style>
  <w:style w:type="character" w:customStyle="1" w:styleId="menings-header1">
    <w:name w:val="menings-header1"/>
    <w:basedOn w:val="a8"/>
    <w:rsid w:val="009658CF"/>
    <w:rPr>
      <w:rFonts w:ascii="Verdana" w:hAnsi="Verdana" w:hint="default"/>
      <w:b/>
      <w:bCs/>
      <w:sz w:val="19"/>
      <w:szCs w:val="19"/>
    </w:rPr>
  </w:style>
  <w:style w:type="character" w:customStyle="1" w:styleId="text20b1">
    <w:name w:val="text20b1"/>
    <w:basedOn w:val="a8"/>
    <w:rsid w:val="009658CF"/>
    <w:rPr>
      <w:rFonts w:ascii="Arial" w:hAnsi="Arial" w:cs="Arial" w:hint="default"/>
      <w:b/>
      <w:bCs/>
      <w:color w:val="000000"/>
      <w:sz w:val="30"/>
      <w:szCs w:val="30"/>
    </w:rPr>
  </w:style>
  <w:style w:type="character" w:customStyle="1" w:styleId="artist1">
    <w:name w:val="artist1"/>
    <w:basedOn w:val="a8"/>
    <w:rsid w:val="009658CF"/>
    <w:rPr>
      <w:rFonts w:ascii="Trebuchet MS" w:hAnsi="Trebuchet MS" w:hint="default"/>
      <w:b/>
      <w:bCs/>
      <w:color w:val="990000"/>
      <w:sz w:val="72"/>
      <w:szCs w:val="72"/>
    </w:rPr>
  </w:style>
  <w:style w:type="character" w:customStyle="1" w:styleId="headlinebold1">
    <w:name w:val="headlinebold1"/>
    <w:basedOn w:val="a8"/>
    <w:rsid w:val="009658CF"/>
    <w:rPr>
      <w:rFonts w:ascii="Verdana" w:hAnsi="Verdana" w:hint="default"/>
      <w:b/>
      <w:bCs/>
      <w:i w:val="0"/>
      <w:iCs w:val="0"/>
      <w:smallCaps w:val="0"/>
      <w:color w:val="333333"/>
      <w:sz w:val="21"/>
      <w:szCs w:val="21"/>
    </w:rPr>
  </w:style>
  <w:style w:type="character" w:customStyle="1" w:styleId="bodycontentsmall1">
    <w:name w:val="bodycontentsmall1"/>
    <w:basedOn w:val="a8"/>
    <w:rsid w:val="009658CF"/>
    <w:rPr>
      <w:rFonts w:ascii="Verdana" w:hAnsi="Verdana" w:hint="default"/>
      <w:b w:val="0"/>
      <w:bCs w:val="0"/>
      <w:i w:val="0"/>
      <w:iCs w:val="0"/>
      <w:smallCaps w:val="0"/>
      <w:color w:val="333333"/>
      <w:sz w:val="15"/>
      <w:szCs w:val="15"/>
    </w:rPr>
  </w:style>
  <w:style w:type="character" w:customStyle="1" w:styleId="highlight1">
    <w:name w:val="highlight1"/>
    <w:basedOn w:val="a8"/>
    <w:rsid w:val="009658CF"/>
    <w:rPr>
      <w:b/>
      <w:bCs/>
    </w:rPr>
  </w:style>
  <w:style w:type="character" w:customStyle="1" w:styleId="firstlast">
    <w:name w:val="first last"/>
    <w:basedOn w:val="a8"/>
    <w:rsid w:val="009658CF"/>
  </w:style>
  <w:style w:type="character" w:customStyle="1" w:styleId="contmainhead1">
    <w:name w:val="contmainhead1"/>
    <w:basedOn w:val="a8"/>
    <w:rsid w:val="009658CF"/>
    <w:rPr>
      <w:rFonts w:ascii="Times New Roman" w:hAnsi="Times New Roman" w:cs="Times New Roman" w:hint="default"/>
      <w:b/>
      <w:bCs/>
      <w:color w:val="000000"/>
      <w:sz w:val="30"/>
      <w:szCs w:val="30"/>
    </w:rPr>
  </w:style>
  <w:style w:type="character" w:customStyle="1" w:styleId="spipcadre">
    <w:name w:val="spip_cadre"/>
    <w:basedOn w:val="a8"/>
    <w:rsid w:val="009658CF"/>
  </w:style>
  <w:style w:type="character" w:customStyle="1" w:styleId="petittitre">
    <w:name w:val="petittitre"/>
    <w:basedOn w:val="a8"/>
    <w:rsid w:val="009658CF"/>
  </w:style>
  <w:style w:type="character" w:customStyle="1" w:styleId="header">
    <w:name w:val="header"/>
    <w:basedOn w:val="a8"/>
    <w:rsid w:val="009658CF"/>
    <w:rPr>
      <w:rFonts w:ascii="Arial" w:hAnsi="Arial" w:cs="Arial" w:hint="default"/>
      <w:b/>
      <w:bCs/>
      <w:strike w:val="0"/>
      <w:dstrike w:val="0"/>
      <w:sz w:val="23"/>
      <w:szCs w:val="23"/>
      <w:u w:val="none"/>
      <w:effect w:val="none"/>
    </w:rPr>
  </w:style>
  <w:style w:type="character" w:customStyle="1" w:styleId="brokenlink">
    <w:name w:val="brokenlink"/>
    <w:basedOn w:val="a8"/>
    <w:rsid w:val="009658CF"/>
  </w:style>
  <w:style w:type="character" w:customStyle="1" w:styleId="largetext1">
    <w:name w:val="largetext1"/>
    <w:basedOn w:val="a8"/>
    <w:rsid w:val="009658CF"/>
    <w:rPr>
      <w:rFonts w:ascii="Verdana" w:hAnsi="Verdana" w:hint="default"/>
      <w:color w:val="383B3F"/>
      <w:sz w:val="20"/>
      <w:szCs w:val="20"/>
    </w:rPr>
  </w:style>
  <w:style w:type="character" w:customStyle="1" w:styleId="album1">
    <w:name w:val="album1"/>
    <w:basedOn w:val="a8"/>
    <w:rsid w:val="009658CF"/>
    <w:rPr>
      <w:rFonts w:ascii="Trebuchet MS" w:hAnsi="Trebuchet MS" w:hint="default"/>
      <w:b/>
      <w:bCs/>
      <w:color w:val="990000"/>
      <w:sz w:val="48"/>
      <w:szCs w:val="48"/>
    </w:rPr>
  </w:style>
  <w:style w:type="character" w:customStyle="1" w:styleId="copy">
    <w:name w:val="copy"/>
    <w:basedOn w:val="a8"/>
    <w:rsid w:val="009658CF"/>
  </w:style>
  <w:style w:type="character" w:customStyle="1" w:styleId="texte-11">
    <w:name w:val="texte-11"/>
    <w:basedOn w:val="a8"/>
    <w:rsid w:val="009658CF"/>
  </w:style>
  <w:style w:type="character" w:customStyle="1" w:styleId="normaltexthdngblue1">
    <w:name w:val="normaltexthdngblue1"/>
    <w:basedOn w:val="a8"/>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8"/>
    <w:rsid w:val="009658CF"/>
  </w:style>
  <w:style w:type="character" w:customStyle="1" w:styleId="style90">
    <w:name w:val="style9"/>
    <w:basedOn w:val="a8"/>
    <w:rsid w:val="009658CF"/>
  </w:style>
  <w:style w:type="character" w:customStyle="1" w:styleId="articledate1">
    <w:name w:val="articledate1"/>
    <w:basedOn w:val="a8"/>
    <w:rsid w:val="009658CF"/>
    <w:rPr>
      <w:rFonts w:ascii="Times New Roman" w:hAnsi="Times New Roman" w:cs="Times New Roman" w:hint="default"/>
      <w:color w:val="999999"/>
      <w:sz w:val="20"/>
      <w:szCs w:val="20"/>
    </w:rPr>
  </w:style>
  <w:style w:type="character" w:customStyle="1" w:styleId="rvts21">
    <w:name w:val="rvts21"/>
    <w:basedOn w:val="a8"/>
    <w:rsid w:val="009658CF"/>
    <w:rPr>
      <w:rFonts w:ascii="Lucida Sans Unicode" w:hAnsi="Lucida Sans Unicode" w:cs="Lucida Sans Unicode" w:hint="default"/>
    </w:rPr>
  </w:style>
  <w:style w:type="character" w:customStyle="1" w:styleId="rvts22">
    <w:name w:val="rvts22"/>
    <w:basedOn w:val="a8"/>
    <w:rsid w:val="009658CF"/>
    <w:rPr>
      <w:rFonts w:ascii="Times New Roman" w:hAnsi="Times New Roman" w:cs="Times New Roman" w:hint="default"/>
      <w:sz w:val="12"/>
      <w:szCs w:val="12"/>
      <w:vertAlign w:val="subscript"/>
    </w:rPr>
  </w:style>
  <w:style w:type="character" w:customStyle="1" w:styleId="rvts23">
    <w:name w:val="rvts23"/>
    <w:basedOn w:val="a8"/>
    <w:rsid w:val="009658CF"/>
    <w:rPr>
      <w:rFonts w:ascii="Lucida Sans Unicode" w:hAnsi="Lucida Sans Unicode" w:cs="Lucida Sans Unicode" w:hint="default"/>
      <w:spacing w:val="45"/>
    </w:rPr>
  </w:style>
  <w:style w:type="character" w:customStyle="1" w:styleId="rvts24">
    <w:name w:val="rvts24"/>
    <w:basedOn w:val="a8"/>
    <w:rsid w:val="009658CF"/>
    <w:rPr>
      <w:rFonts w:ascii="Lucida Sans Unicode" w:hAnsi="Lucida Sans Unicode" w:cs="Lucida Sans Unicode" w:hint="default"/>
      <w:spacing w:val="45"/>
    </w:rPr>
  </w:style>
  <w:style w:type="character" w:customStyle="1" w:styleId="rvts37">
    <w:name w:val="rvts37"/>
    <w:basedOn w:val="a8"/>
    <w:rsid w:val="009658CF"/>
    <w:rPr>
      <w:rFonts w:ascii="Times New Roman" w:hAnsi="Times New Roman" w:cs="Times New Roman" w:hint="default"/>
      <w:i/>
      <w:iCs/>
      <w:sz w:val="24"/>
      <w:szCs w:val="24"/>
    </w:rPr>
  </w:style>
  <w:style w:type="character" w:customStyle="1" w:styleId="rvts39">
    <w:name w:val="rvts39"/>
    <w:basedOn w:val="a8"/>
    <w:rsid w:val="009658CF"/>
    <w:rPr>
      <w:rFonts w:ascii="Times New Roman" w:hAnsi="Times New Roman" w:cs="Times New Roman" w:hint="default"/>
    </w:rPr>
  </w:style>
  <w:style w:type="character" w:customStyle="1" w:styleId="rvts40">
    <w:name w:val="rvts40"/>
    <w:basedOn w:val="a8"/>
    <w:rsid w:val="009658CF"/>
    <w:rPr>
      <w:rFonts w:ascii="Arial Unicode MS" w:eastAsia="Arial Unicode MS" w:hAnsi="Arial Unicode MS" w:cs="Arial Unicode MS" w:hint="eastAsia"/>
      <w:b/>
      <w:bCs/>
      <w:sz w:val="24"/>
      <w:szCs w:val="24"/>
    </w:rPr>
  </w:style>
  <w:style w:type="character" w:customStyle="1" w:styleId="rvts41">
    <w:name w:val="rvts41"/>
    <w:basedOn w:val="a8"/>
    <w:rsid w:val="009658CF"/>
    <w:rPr>
      <w:rFonts w:ascii="Lucida Sans Unicode" w:hAnsi="Lucida Sans Unicode" w:cs="Lucida Sans Unicode" w:hint="default"/>
      <w:u w:val="single"/>
    </w:rPr>
  </w:style>
  <w:style w:type="character" w:customStyle="1" w:styleId="rvts42">
    <w:name w:val="rvts42"/>
    <w:basedOn w:val="a8"/>
    <w:rsid w:val="009658CF"/>
    <w:rPr>
      <w:rFonts w:ascii="Lucida Sans Unicode" w:hAnsi="Lucida Sans Unicode" w:cs="Lucida Sans Unicode" w:hint="default"/>
    </w:rPr>
  </w:style>
  <w:style w:type="character" w:customStyle="1" w:styleId="rvts43">
    <w:name w:val="rvts43"/>
    <w:basedOn w:val="a8"/>
    <w:rsid w:val="009658CF"/>
    <w:rPr>
      <w:rFonts w:ascii="Lucida Sans Unicode" w:hAnsi="Lucida Sans Unicode" w:cs="Lucida Sans Unicode" w:hint="default"/>
      <w:i/>
      <w:iCs/>
    </w:rPr>
  </w:style>
  <w:style w:type="character" w:customStyle="1" w:styleId="publicationinfo1">
    <w:name w:val="publicationinfo1"/>
    <w:basedOn w:val="a8"/>
    <w:rsid w:val="009658CF"/>
    <w:rPr>
      <w:b/>
      <w:bCs/>
      <w:color w:val="9D281C"/>
    </w:rPr>
  </w:style>
  <w:style w:type="character" w:customStyle="1" w:styleId="ipa1">
    <w:name w:val="ipa1"/>
    <w:basedOn w:val="a8"/>
    <w:rsid w:val="009658CF"/>
    <w:rPr>
      <w:rFonts w:ascii="inherit" w:eastAsia="Arial Unicode MS" w:hAnsi="inherit" w:cs="Arial Unicode MS" w:hint="default"/>
    </w:rPr>
  </w:style>
  <w:style w:type="character" w:customStyle="1" w:styleId="google-src-text1">
    <w:name w:val="google-src-text1"/>
    <w:basedOn w:val="a8"/>
    <w:rsid w:val="009658CF"/>
    <w:rPr>
      <w:vanish/>
      <w:webHidden w:val="0"/>
      <w:specVanish w:val="0"/>
    </w:rPr>
  </w:style>
  <w:style w:type="paragraph" w:customStyle="1" w:styleId="titular">
    <w:name w:val="titular"/>
    <w:basedOn w:val="a7"/>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8"/>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8"/>
    <w:rsid w:val="009658CF"/>
    <w:rPr>
      <w:rFonts w:ascii="Arial" w:hAnsi="Arial" w:cs="Arial" w:hint="default"/>
      <w:sz w:val="24"/>
      <w:szCs w:val="24"/>
    </w:rPr>
  </w:style>
  <w:style w:type="paragraph" w:customStyle="1" w:styleId="libraryitem">
    <w:name w:val="library_item"/>
    <w:basedOn w:val="a7"/>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42</Pages>
  <Words>14526</Words>
  <Characters>82803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97135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32</cp:revision>
  <cp:lastPrinted>2009-02-06T08:36:00Z</cp:lastPrinted>
  <dcterms:created xsi:type="dcterms:W3CDTF">2015-03-22T11:10:00Z</dcterms:created>
  <dcterms:modified xsi:type="dcterms:W3CDTF">2015-03-24T07:29:00Z</dcterms:modified>
</cp:coreProperties>
</file>