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03C42C67" w:rsidR="00E76C7A" w:rsidRPr="00B779D5" w:rsidRDefault="00B779D5" w:rsidP="00B779D5">
      <w:r>
        <w:rPr>
          <w:rFonts w:ascii="Verdana" w:hAnsi="Verdana"/>
          <w:b/>
          <w:bCs/>
          <w:color w:val="000000"/>
          <w:shd w:val="clear" w:color="auto" w:fill="FFFFFF"/>
        </w:rPr>
        <w:t>Ярос Юрій Олександрович. Розробка технології автоматичного зварювання та наплавлення під флюсом конструкційних сталей струмом малої густини : Дис... канд. наук: 05.03.06 - 2010</w:t>
      </w:r>
    </w:p>
    <w:sectPr w:rsidR="00E76C7A" w:rsidRPr="00B779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BE2C" w14:textId="77777777" w:rsidR="00202A3C" w:rsidRDefault="00202A3C">
      <w:pPr>
        <w:spacing w:after="0" w:line="240" w:lineRule="auto"/>
      </w:pPr>
      <w:r>
        <w:separator/>
      </w:r>
    </w:p>
  </w:endnote>
  <w:endnote w:type="continuationSeparator" w:id="0">
    <w:p w14:paraId="44823D51" w14:textId="77777777" w:rsidR="00202A3C" w:rsidRDefault="0020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3676" w14:textId="77777777" w:rsidR="00202A3C" w:rsidRDefault="00202A3C">
      <w:pPr>
        <w:spacing w:after="0" w:line="240" w:lineRule="auto"/>
      </w:pPr>
      <w:r>
        <w:separator/>
      </w:r>
    </w:p>
  </w:footnote>
  <w:footnote w:type="continuationSeparator" w:id="0">
    <w:p w14:paraId="201AACB1" w14:textId="77777777" w:rsidR="00202A3C" w:rsidRDefault="0020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2A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A3C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2333</cp:revision>
  <dcterms:created xsi:type="dcterms:W3CDTF">2024-06-20T08:51:00Z</dcterms:created>
  <dcterms:modified xsi:type="dcterms:W3CDTF">2024-11-21T11:26:00Z</dcterms:modified>
  <cp:category/>
</cp:coreProperties>
</file>