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580740" w:rsidRDefault="00580740" w:rsidP="00580740">
      <w:r w:rsidRPr="00580740">
        <w:rPr>
          <w:rFonts w:ascii="Times New Roman" w:eastAsia="Arial Narrow" w:hAnsi="Times New Roman" w:cs="Times New Roman"/>
          <w:b/>
          <w:bCs/>
          <w:color w:val="000000"/>
          <w:kern w:val="0"/>
          <w:sz w:val="24"/>
          <w:lang w:val="uk-UA" w:eastAsia="uk-UA" w:bidi="uk-UA"/>
        </w:rPr>
        <w:t xml:space="preserve">Красуцька Наталія Олександрівна, </w:t>
      </w:r>
      <w:r w:rsidRPr="00580740">
        <w:rPr>
          <w:rFonts w:ascii="Times New Roman" w:hAnsi="Times New Roman" w:cs="Times New Roman"/>
          <w:color w:val="000000"/>
          <w:kern w:val="0"/>
          <w:sz w:val="24"/>
          <w:szCs w:val="24"/>
          <w:lang w:val="uk-UA" w:eastAsia="uk-UA" w:bidi="uk-UA"/>
        </w:rPr>
        <w:t>провідний інженер від</w:t>
      </w:r>
      <w:r w:rsidRPr="00580740">
        <w:rPr>
          <w:rFonts w:ascii="Times New Roman" w:hAnsi="Times New Roman" w:cs="Times New Roman"/>
          <w:color w:val="000000"/>
          <w:kern w:val="0"/>
          <w:sz w:val="24"/>
          <w:szCs w:val="24"/>
          <w:lang w:val="uk-UA" w:eastAsia="uk-UA" w:bidi="uk-UA"/>
        </w:rPr>
        <w:softHyphen/>
        <w:t>ділу гідропаразитології та мікробіології Інституту гідробіоло</w:t>
      </w:r>
      <w:r w:rsidRPr="00580740">
        <w:rPr>
          <w:rFonts w:ascii="Times New Roman" w:hAnsi="Times New Roman" w:cs="Times New Roman"/>
          <w:color w:val="000000"/>
          <w:kern w:val="0"/>
          <w:sz w:val="24"/>
          <w:szCs w:val="24"/>
          <w:lang w:val="uk-UA" w:eastAsia="uk-UA" w:bidi="uk-UA"/>
        </w:rPr>
        <w:softHyphen/>
        <w:t>гії НАН України: «Вплив температури на структурно-функціо</w:t>
      </w:r>
      <w:r w:rsidRPr="00580740">
        <w:rPr>
          <w:rFonts w:ascii="Times New Roman" w:hAnsi="Times New Roman" w:cs="Times New Roman"/>
          <w:color w:val="000000"/>
          <w:kern w:val="0"/>
          <w:sz w:val="24"/>
          <w:szCs w:val="24"/>
          <w:lang w:val="uk-UA" w:eastAsia="uk-UA" w:bidi="uk-UA"/>
        </w:rPr>
        <w:softHyphen/>
        <w:t>нальні характеристики симбіоценозів деяких видів молюсків» (03.00.17 - гідробіологія). Спецрада Д 26.213.01 в Інституті гідробіології</w:t>
      </w:r>
    </w:p>
    <w:sectPr w:rsidR="00086D61" w:rsidRPr="0058074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EB511-7C2B-4832-AE2C-F2E37CA3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Pages>
  <Words>46</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2020-05-14T12:20:00Z</dcterms:created>
  <dcterms:modified xsi:type="dcterms:W3CDTF">2020-05-16T11:57:00Z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