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A6000" w:rsidRDefault="008A6000" w:rsidP="008A6000">
      <w:r w:rsidRPr="00824883">
        <w:rPr>
          <w:rFonts w:ascii="Times New Roman" w:hAnsi="Times New Roman" w:cs="Times New Roman"/>
          <w:b/>
          <w:sz w:val="24"/>
          <w:szCs w:val="24"/>
        </w:rPr>
        <w:t xml:space="preserve">Терзі Олена Олександрівна, </w:t>
      </w:r>
      <w:r w:rsidRPr="00824883">
        <w:rPr>
          <w:rFonts w:ascii="Times New Roman" w:hAnsi="Times New Roman" w:cs="Times New Roman"/>
          <w:sz w:val="24"/>
          <w:szCs w:val="24"/>
        </w:rPr>
        <w:t>доцент кафедри судової медицини Одеського національного медичного університету. Назва дисертації: «Концепція адміністративно-правового забезпечення охорони здоров’я в Україні». 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CD7D1F" w:rsidRPr="008A60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A6000" w:rsidRPr="008A60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081D-A8A5-46B8-A3FD-FB782697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2021-08-30T11:47:00Z</dcterms:created>
  <dcterms:modified xsi:type="dcterms:W3CDTF">2021-08-30T17:01:00Z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