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CB17D0" w:rsidRDefault="00CB17D0" w:rsidP="00CB17D0">
      <w:r w:rsidRPr="00312381">
        <w:rPr>
          <w:rFonts w:ascii="Times New Roman" w:eastAsia="Times New Roman" w:hAnsi="Times New Roman" w:cs="Times New Roman"/>
          <w:b/>
          <w:sz w:val="24"/>
          <w:szCs w:val="24"/>
          <w:lang w:eastAsia="ru-RU"/>
        </w:rPr>
        <w:t>Шумський Олександр Леонідович,</w:t>
      </w:r>
      <w:r w:rsidRPr="00312381">
        <w:rPr>
          <w:rFonts w:ascii="Times New Roman" w:eastAsia="Times New Roman" w:hAnsi="Times New Roman" w:cs="Times New Roman"/>
          <w:bCs/>
          <w:iCs/>
          <w:color w:val="000000"/>
          <w:sz w:val="24"/>
          <w:szCs w:val="24"/>
          <w:lang w:eastAsia="ru-RU"/>
        </w:rPr>
        <w:t xml:space="preserve"> </w:t>
      </w:r>
      <w:r w:rsidRPr="00312381">
        <w:rPr>
          <w:rFonts w:ascii="Times New Roman" w:eastAsia="Times New Roman" w:hAnsi="Times New Roman" w:cs="Times New Roman"/>
          <w:sz w:val="24"/>
          <w:szCs w:val="24"/>
          <w:lang w:eastAsia="ru-RU"/>
        </w:rPr>
        <w:t>доцент кафедри права, психології та сучасних європейських мов Харківського торговельно-економічного інституту Київського національного торговельно-економічного університету</w:t>
      </w:r>
      <w:r w:rsidRPr="00312381">
        <w:rPr>
          <w:rFonts w:ascii="Times New Roman" w:eastAsia="Times New Roman" w:hAnsi="Times New Roman" w:cs="Times New Roman"/>
          <w:bCs/>
          <w:iCs/>
          <w:color w:val="000000"/>
          <w:sz w:val="24"/>
          <w:szCs w:val="24"/>
          <w:lang w:eastAsia="ru-RU"/>
        </w:rPr>
        <w:t xml:space="preserve">. </w:t>
      </w:r>
      <w:r w:rsidRPr="00312381">
        <w:rPr>
          <w:rFonts w:ascii="Times New Roman" w:eastAsia="Times New Roman" w:hAnsi="Times New Roman" w:cs="Times New Roman"/>
          <w:sz w:val="24"/>
          <w:szCs w:val="24"/>
          <w:lang w:eastAsia="ru-RU"/>
        </w:rPr>
        <w:t>Назва дисертації «Теоретичні і методичні засади лінгвосамоосвіти майбутніх учителів іноземних мов</w:t>
      </w:r>
      <w:r w:rsidRPr="00312381">
        <w:rPr>
          <w:rFonts w:ascii="Times New Roman" w:eastAsia="Times New Roman" w:hAnsi="Times New Roman" w:cs="Times New Roman"/>
          <w:color w:val="000000"/>
          <w:sz w:val="24"/>
          <w:szCs w:val="24"/>
          <w:lang w:eastAsia="ru-RU"/>
        </w:rPr>
        <w:t>»</w:t>
      </w:r>
      <w:r w:rsidRPr="00312381">
        <w:rPr>
          <w:rFonts w:ascii="Times New Roman" w:eastAsia="Times New Roman" w:hAnsi="Times New Roman" w:cs="Times New Roman"/>
          <w:sz w:val="24"/>
          <w:szCs w:val="24"/>
          <w:lang w:eastAsia="ru-RU"/>
        </w:rPr>
        <w:t xml:space="preserve">. </w:t>
      </w:r>
      <w:r w:rsidRPr="00312381">
        <w:rPr>
          <w:rFonts w:ascii="Times New Roman" w:eastAsia="Times New Roman" w:hAnsi="Times New Roman" w:cs="Times New Roman"/>
          <w:bCs/>
          <w:iCs/>
          <w:color w:val="000000"/>
          <w:sz w:val="24"/>
          <w:szCs w:val="24"/>
          <w:lang w:eastAsia="ru-RU"/>
        </w:rPr>
        <w:t>Шифр та назва спеціальності –</w:t>
      </w:r>
      <w:r w:rsidRPr="00312381">
        <w:rPr>
          <w:rFonts w:ascii="Times New Roman" w:eastAsia="Times New Roman" w:hAnsi="Times New Roman" w:cs="Times New Roman"/>
          <w:bCs/>
          <w:color w:val="000000"/>
          <w:sz w:val="24"/>
          <w:szCs w:val="24"/>
          <w:lang w:eastAsia="ru-RU"/>
        </w:rPr>
        <w:t>13.00.04</w:t>
      </w:r>
      <w:r w:rsidRPr="00312381">
        <w:rPr>
          <w:rFonts w:ascii="Times New Roman" w:eastAsia="Times New Roman" w:hAnsi="Times New Roman" w:cs="Times New Roman"/>
          <w:color w:val="000000"/>
          <w:sz w:val="24"/>
          <w:szCs w:val="24"/>
          <w:lang w:eastAsia="ru-RU"/>
        </w:rPr>
        <w:t xml:space="preserve"> – т</w:t>
      </w:r>
      <w:r w:rsidRPr="00312381">
        <w:rPr>
          <w:rFonts w:ascii="Times New Roman" w:eastAsia="Times New Roman" w:hAnsi="Times New Roman" w:cs="Times New Roman"/>
          <w:sz w:val="24"/>
          <w:szCs w:val="24"/>
          <w:lang w:eastAsia="ru-RU"/>
        </w:rPr>
        <w:t xml:space="preserve">еорія і методика професійної освіти. </w:t>
      </w:r>
      <w:r w:rsidRPr="00312381">
        <w:rPr>
          <w:rFonts w:ascii="Times New Roman" w:eastAsia="Times New Roman" w:hAnsi="Times New Roman" w:cs="Times New Roman"/>
          <w:bCs/>
          <w:iCs/>
          <w:color w:val="000000"/>
          <w:sz w:val="24"/>
          <w:szCs w:val="24"/>
          <w:lang w:eastAsia="ru-RU"/>
        </w:rPr>
        <w:t xml:space="preserve">Спецрада </w:t>
      </w:r>
      <w:r w:rsidRPr="00312381">
        <w:rPr>
          <w:rFonts w:ascii="Times New Roman" w:eastAsia="Times New Roman" w:hAnsi="Times New Roman" w:cs="Times New Roman"/>
          <w:color w:val="000000"/>
          <w:sz w:val="24"/>
          <w:szCs w:val="24"/>
          <w:lang w:eastAsia="ru-RU"/>
        </w:rPr>
        <w:t>Д 70.705.03</w:t>
      </w:r>
      <w:r w:rsidRPr="00312381">
        <w:rPr>
          <w:rFonts w:ascii="Times New Roman" w:eastAsia="Times New Roman" w:hAnsi="Times New Roman" w:cs="Times New Roman"/>
          <w:sz w:val="24"/>
          <w:szCs w:val="24"/>
          <w:lang w:eastAsia="ru-RU"/>
        </w:rPr>
        <w:t xml:space="preserve"> </w:t>
      </w:r>
      <w:r w:rsidRPr="00312381">
        <w:rPr>
          <w:rFonts w:ascii="Times New Roman" w:eastAsia="Times New Roman" w:hAnsi="Times New Roman" w:cs="Times New Roman"/>
          <w:bCs/>
          <w:iCs/>
          <w:color w:val="000000"/>
          <w:sz w:val="24"/>
          <w:szCs w:val="24"/>
          <w:lang w:eastAsia="ru-RU"/>
        </w:rPr>
        <w:t>Н</w:t>
      </w:r>
      <w:r w:rsidRPr="00312381">
        <w:rPr>
          <w:rFonts w:ascii="Times New Roman" w:eastAsia="Times New Roman" w:hAnsi="Times New Roman" w:cs="Times New Roman"/>
          <w:sz w:val="24"/>
          <w:szCs w:val="24"/>
          <w:lang w:eastAsia="ru-RU"/>
        </w:rPr>
        <w:t>аціональної академії</w:t>
      </w:r>
      <w:r w:rsidRPr="00312381">
        <w:rPr>
          <w:rFonts w:ascii="Times New Roman" w:eastAsia="Times New Roman" w:hAnsi="Times New Roman" w:cs="Times New Roman"/>
          <w:color w:val="000000"/>
          <w:sz w:val="24"/>
          <w:szCs w:val="24"/>
          <w:lang w:eastAsia="ru-RU"/>
        </w:rPr>
        <w:t xml:space="preserve"> </w:t>
      </w:r>
      <w:r w:rsidRPr="00312381">
        <w:rPr>
          <w:rFonts w:ascii="Times New Roman" w:eastAsia="Times New Roman" w:hAnsi="Times New Roman" w:cs="Times New Roman"/>
          <w:sz w:val="24"/>
          <w:szCs w:val="24"/>
          <w:lang w:eastAsia="ru-RU"/>
        </w:rPr>
        <w:t>Державної прикордонної служби України імені Богдана Хмельницького</w:t>
      </w:r>
    </w:p>
    <w:sectPr w:rsidR="00FC36B5" w:rsidRPr="00CB17D0"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Pr>
      <w:rPr>
        <w:sz w:val="2"/>
        <w:szCs w:val="2"/>
      </w:rPr>
    </w:pPr>
    <w:r w:rsidRPr="00055EC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977765">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977765">
      <w:pPr>
        <w:rPr>
          <w:sz w:val="2"/>
          <w:szCs w:val="2"/>
        </w:rPr>
      </w:pPr>
      <w:r w:rsidRPr="00055EC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977765">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977765">
      <w:pPr>
        <w:rPr>
          <w:sz w:val="2"/>
          <w:szCs w:val="2"/>
        </w:rPr>
      </w:pPr>
      <w:r w:rsidRPr="00055EC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6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6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4D19A5-E7B6-4B2C-9B4B-A42D48555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2643</TotalTime>
  <Pages>1</Pages>
  <Words>73</Words>
  <Characters>419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266</cp:revision>
  <cp:lastPrinted>2009-02-06T05:36:00Z</cp:lastPrinted>
  <dcterms:created xsi:type="dcterms:W3CDTF">2020-06-01T08:43:00Z</dcterms:created>
  <dcterms:modified xsi:type="dcterms:W3CDTF">2020-06-09T22:05:00Z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