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D0E05" w:rsidRDefault="00BD0E05" w:rsidP="00BD0E05">
      <w:r>
        <w:rPr>
          <w:rFonts w:ascii="Times New Roman" w:hAnsi="Times New Roman" w:cs="Times New Roman"/>
          <w:b/>
          <w:color w:val="000000" w:themeColor="text1"/>
          <w:sz w:val="24"/>
          <w:szCs w:val="24"/>
        </w:rPr>
        <w:t>Лисенко Олександра Юріївна,</w:t>
      </w:r>
      <w:r w:rsidRPr="00F23531">
        <w:rPr>
          <w:rFonts w:ascii="Times New Roman" w:hAnsi="Times New Roman" w:cs="Times New Roman"/>
          <w:color w:val="000000" w:themeColor="text1"/>
          <w:sz w:val="24"/>
          <w:szCs w:val="24"/>
        </w:rPr>
        <w:t xml:space="preserve"> директор центру неперервної медичної освіти Приватного вищого навчального закладу «Інститут загальної практики – сімейної медицини». Назва дисертації: «Теоретичні та методичні засади післядипломної освіти лікарів в умовах медичного університету».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925CD0" w:rsidRPr="00BD0E05"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1FA3A-4C8D-4B82-A3BD-8C256C15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2020-07-07T21:05:00Z</dcterms:created>
  <dcterms:modified xsi:type="dcterms:W3CDTF">2020-07-08T15:36:00Z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