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B3" w:rsidRDefault="006F2802" w:rsidP="006F2802">
      <w:pPr>
        <w:rPr>
          <w:rFonts w:ascii="CIDFont+F3" w:hAnsi="CIDFont+F3" w:cs="CIDFont+F3"/>
          <w:kern w:val="0"/>
          <w:sz w:val="28"/>
          <w:szCs w:val="28"/>
          <w:lang w:eastAsia="ru-RU"/>
        </w:rPr>
      </w:pPr>
      <w:r w:rsidRPr="006F2802">
        <w:rPr>
          <w:rFonts w:ascii="CIDFont+F3" w:hAnsi="CIDFont+F3" w:cs="CIDFont+F3" w:hint="eastAsia"/>
          <w:kern w:val="0"/>
          <w:sz w:val="28"/>
          <w:szCs w:val="28"/>
          <w:lang w:eastAsia="ru-RU"/>
        </w:rPr>
        <w:t>Карасёв</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Владимир</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Васильевич</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Образование</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наноаэрозоля</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оксидов</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металлов</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кремния</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и</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сажи</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в</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процессах</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горения</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и</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пиролиза</w:t>
      </w:r>
      <w:r w:rsidRPr="006F2802">
        <w:rPr>
          <w:rFonts w:ascii="CIDFont+F3" w:hAnsi="CIDFont+F3" w:cs="CIDFont+F3"/>
          <w:kern w:val="0"/>
          <w:sz w:val="28"/>
          <w:szCs w:val="28"/>
          <w:lang w:eastAsia="ru-RU"/>
        </w:rPr>
        <w:t xml:space="preserve"> :  </w:t>
      </w:r>
      <w:r w:rsidRPr="006F2802">
        <w:rPr>
          <w:rFonts w:ascii="CIDFont+F3" w:hAnsi="CIDFont+F3" w:cs="CIDFont+F3" w:hint="eastAsia"/>
          <w:kern w:val="0"/>
          <w:sz w:val="28"/>
          <w:szCs w:val="28"/>
          <w:lang w:eastAsia="ru-RU"/>
        </w:rPr>
        <w:t>дис</w:t>
      </w:r>
      <w:r w:rsidRPr="006F2802">
        <w:rPr>
          <w:rFonts w:ascii="CIDFont+F3" w:hAnsi="CIDFont+F3" w:cs="CIDFont+F3"/>
          <w:kern w:val="0"/>
          <w:sz w:val="28"/>
          <w:szCs w:val="28"/>
          <w:lang w:eastAsia="ru-RU"/>
        </w:rPr>
        <w:t xml:space="preserve">. ... </w:t>
      </w:r>
      <w:r w:rsidRPr="006F2802">
        <w:rPr>
          <w:rFonts w:ascii="CIDFont+F3" w:hAnsi="CIDFont+F3" w:cs="CIDFont+F3" w:hint="eastAsia"/>
          <w:kern w:val="0"/>
          <w:sz w:val="28"/>
          <w:szCs w:val="28"/>
          <w:lang w:eastAsia="ru-RU"/>
        </w:rPr>
        <w:t>канд</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физ</w:t>
      </w:r>
      <w:r w:rsidRPr="006F2802">
        <w:rPr>
          <w:rFonts w:ascii="CIDFont+F3" w:hAnsi="CIDFont+F3" w:cs="CIDFont+F3"/>
          <w:kern w:val="0"/>
          <w:sz w:val="28"/>
          <w:szCs w:val="28"/>
          <w:lang w:eastAsia="ru-RU"/>
        </w:rPr>
        <w:t>.-</w:t>
      </w:r>
      <w:r w:rsidRPr="006F2802">
        <w:rPr>
          <w:rFonts w:ascii="CIDFont+F3" w:hAnsi="CIDFont+F3" w:cs="CIDFont+F3" w:hint="eastAsia"/>
          <w:kern w:val="0"/>
          <w:sz w:val="28"/>
          <w:szCs w:val="28"/>
          <w:lang w:eastAsia="ru-RU"/>
        </w:rPr>
        <w:t>мат</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наук</w:t>
      </w:r>
      <w:r w:rsidRPr="006F2802">
        <w:rPr>
          <w:rFonts w:ascii="CIDFont+F3" w:hAnsi="CIDFont+F3" w:cs="CIDFont+F3"/>
          <w:kern w:val="0"/>
          <w:sz w:val="28"/>
          <w:szCs w:val="28"/>
          <w:lang w:eastAsia="ru-RU"/>
        </w:rPr>
        <w:t xml:space="preserve"> : 01.04.17 </w:t>
      </w:r>
      <w:r w:rsidRPr="006F2802">
        <w:rPr>
          <w:rFonts w:ascii="CIDFont+F3" w:hAnsi="CIDFont+F3" w:cs="CIDFont+F3" w:hint="eastAsia"/>
          <w:kern w:val="0"/>
          <w:sz w:val="28"/>
          <w:szCs w:val="28"/>
          <w:lang w:eastAsia="ru-RU"/>
        </w:rPr>
        <w:t>Новосибирск</w:t>
      </w:r>
      <w:r w:rsidRPr="006F2802">
        <w:rPr>
          <w:rFonts w:ascii="CIDFont+F3" w:hAnsi="CIDFont+F3" w:cs="CIDFont+F3"/>
          <w:kern w:val="0"/>
          <w:sz w:val="28"/>
          <w:szCs w:val="28"/>
          <w:lang w:eastAsia="ru-RU"/>
        </w:rPr>
        <w:t xml:space="preserve">, 2006 179 </w:t>
      </w:r>
      <w:r w:rsidRPr="006F2802">
        <w:rPr>
          <w:rFonts w:ascii="CIDFont+F3" w:hAnsi="CIDFont+F3" w:cs="CIDFont+F3" w:hint="eastAsia"/>
          <w:kern w:val="0"/>
          <w:sz w:val="28"/>
          <w:szCs w:val="28"/>
          <w:lang w:eastAsia="ru-RU"/>
        </w:rPr>
        <w:t>с</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РГБ</w:t>
      </w:r>
      <w:r w:rsidRPr="006F2802">
        <w:rPr>
          <w:rFonts w:ascii="CIDFont+F3" w:hAnsi="CIDFont+F3" w:cs="CIDFont+F3"/>
          <w:kern w:val="0"/>
          <w:sz w:val="28"/>
          <w:szCs w:val="28"/>
          <w:lang w:eastAsia="ru-RU"/>
        </w:rPr>
        <w:t xml:space="preserve"> </w:t>
      </w:r>
      <w:r w:rsidRPr="006F2802">
        <w:rPr>
          <w:rFonts w:ascii="CIDFont+F3" w:hAnsi="CIDFont+F3" w:cs="CIDFont+F3" w:hint="eastAsia"/>
          <w:kern w:val="0"/>
          <w:sz w:val="28"/>
          <w:szCs w:val="28"/>
          <w:lang w:eastAsia="ru-RU"/>
        </w:rPr>
        <w:t>ОД</w:t>
      </w:r>
      <w:r w:rsidRPr="006F2802">
        <w:rPr>
          <w:rFonts w:ascii="CIDFont+F3" w:hAnsi="CIDFont+F3" w:cs="CIDFont+F3"/>
          <w:kern w:val="0"/>
          <w:sz w:val="28"/>
          <w:szCs w:val="28"/>
          <w:lang w:eastAsia="ru-RU"/>
        </w:rPr>
        <w:t>, 61:07-1/329</w:t>
      </w:r>
    </w:p>
    <w:p w:rsidR="006F2802" w:rsidRDefault="006F2802" w:rsidP="006F2802">
      <w:pPr>
        <w:rPr>
          <w:rFonts w:ascii="CIDFont+F3" w:hAnsi="CIDFont+F3" w:cs="CIDFont+F3"/>
          <w:kern w:val="0"/>
          <w:sz w:val="28"/>
          <w:szCs w:val="28"/>
          <w:lang w:eastAsia="ru-RU"/>
        </w:rPr>
      </w:pPr>
    </w:p>
    <w:p w:rsidR="006F2802" w:rsidRDefault="006F2802" w:rsidP="006F2802">
      <w:pPr>
        <w:rPr>
          <w:rFonts w:ascii="CIDFont+F3" w:hAnsi="CIDFont+F3" w:cs="CIDFont+F3"/>
          <w:kern w:val="0"/>
          <w:sz w:val="28"/>
          <w:szCs w:val="28"/>
          <w:lang w:eastAsia="ru-RU"/>
        </w:rPr>
      </w:pPr>
    </w:p>
    <w:p w:rsidR="006F2802" w:rsidRPr="006F2802" w:rsidRDefault="006F2802" w:rsidP="006F2802">
      <w:pPr>
        <w:shd w:val="clear" w:color="auto" w:fill="FFFFFF"/>
        <w:tabs>
          <w:tab w:val="clear" w:pos="709"/>
        </w:tabs>
        <w:suppressAutoHyphens w:val="0"/>
        <w:autoSpaceDE w:val="0"/>
        <w:autoSpaceDN w:val="0"/>
        <w:adjustRightInd w:val="0"/>
        <w:spacing w:before="259" w:after="0" w:line="485" w:lineRule="exact"/>
        <w:ind w:right="154"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Российская академия наук</w:t>
      </w:r>
    </w:p>
    <w:p w:rsidR="006F2802" w:rsidRPr="006F2802" w:rsidRDefault="006F2802" w:rsidP="006F2802">
      <w:pPr>
        <w:shd w:val="clear" w:color="auto" w:fill="FFFFFF"/>
        <w:tabs>
          <w:tab w:val="clear" w:pos="709"/>
        </w:tabs>
        <w:suppressAutoHyphens w:val="0"/>
        <w:autoSpaceDE w:val="0"/>
        <w:autoSpaceDN w:val="0"/>
        <w:adjustRightInd w:val="0"/>
        <w:spacing w:after="0" w:line="485" w:lineRule="exact"/>
        <w:ind w:right="154"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Сибирское отделение</w:t>
      </w:r>
    </w:p>
    <w:p w:rsidR="006F2802" w:rsidRPr="006F2802" w:rsidRDefault="006F2802" w:rsidP="006F2802">
      <w:pPr>
        <w:shd w:val="clear" w:color="auto" w:fill="FFFFFF"/>
        <w:tabs>
          <w:tab w:val="clear" w:pos="709"/>
        </w:tabs>
        <w:suppressAutoHyphens w:val="0"/>
        <w:autoSpaceDE w:val="0"/>
        <w:autoSpaceDN w:val="0"/>
        <w:adjustRightInd w:val="0"/>
        <w:spacing w:after="0" w:line="485" w:lineRule="exact"/>
        <w:ind w:right="134"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Институт химической кинетики и горения</w:t>
      </w:r>
    </w:p>
    <w:p w:rsidR="006F2802" w:rsidRPr="006F2802" w:rsidRDefault="006F2802" w:rsidP="006F2802">
      <w:pPr>
        <w:shd w:val="clear" w:color="auto" w:fill="FFFFFF"/>
        <w:tabs>
          <w:tab w:val="clear" w:pos="709"/>
        </w:tabs>
        <w:suppressAutoHyphens w:val="0"/>
        <w:autoSpaceDE w:val="0"/>
        <w:autoSpaceDN w:val="0"/>
        <w:adjustRightInd w:val="0"/>
        <w:spacing w:before="1090" w:after="0" w:line="240" w:lineRule="auto"/>
        <w:ind w:firstLine="0"/>
        <w:jc w:val="righ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2"/>
          <w:kern w:val="0"/>
          <w:sz w:val="28"/>
          <w:szCs w:val="28"/>
          <w:lang w:eastAsia="ru-RU"/>
        </w:rPr>
        <w:t>На правах рукописи</w:t>
      </w:r>
    </w:p>
    <w:p w:rsidR="006F2802" w:rsidRPr="006F2802" w:rsidRDefault="006F2802" w:rsidP="006F2802">
      <w:pPr>
        <w:shd w:val="clear" w:color="auto" w:fill="FFFFFF"/>
        <w:tabs>
          <w:tab w:val="clear" w:pos="709"/>
        </w:tabs>
        <w:suppressAutoHyphens w:val="0"/>
        <w:autoSpaceDE w:val="0"/>
        <w:autoSpaceDN w:val="0"/>
        <w:adjustRightInd w:val="0"/>
        <w:spacing w:before="1123" w:after="0" w:line="240" w:lineRule="auto"/>
        <w:ind w:right="154"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Карасев Владимир Васильевич</w:t>
      </w:r>
    </w:p>
    <w:p w:rsidR="006F2802" w:rsidRPr="006F2802" w:rsidRDefault="006F2802" w:rsidP="006F2802">
      <w:pPr>
        <w:shd w:val="clear" w:color="auto" w:fill="FFFFFF"/>
        <w:tabs>
          <w:tab w:val="clear" w:pos="709"/>
        </w:tabs>
        <w:suppressAutoHyphens w:val="0"/>
        <w:autoSpaceDE w:val="0"/>
        <w:autoSpaceDN w:val="0"/>
        <w:adjustRightInd w:val="0"/>
        <w:spacing w:before="158" w:after="0" w:line="240" w:lineRule="auto"/>
        <w:ind w:firstLine="0"/>
        <w:jc w:val="righ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3"/>
          <w:kern w:val="0"/>
          <w:sz w:val="28"/>
          <w:szCs w:val="28"/>
          <w:lang w:eastAsia="ru-RU"/>
        </w:rPr>
        <w:t>УДК 536.46</w:t>
      </w:r>
    </w:p>
    <w:p w:rsidR="006F2802" w:rsidRPr="006F2802" w:rsidRDefault="006F2802" w:rsidP="006F2802">
      <w:pPr>
        <w:shd w:val="clear" w:color="auto" w:fill="FFFFFF"/>
        <w:tabs>
          <w:tab w:val="clear" w:pos="709"/>
        </w:tabs>
        <w:suppressAutoHyphens w:val="0"/>
        <w:autoSpaceDE w:val="0"/>
        <w:autoSpaceDN w:val="0"/>
        <w:adjustRightInd w:val="0"/>
        <w:spacing w:before="514" w:after="0" w:line="485" w:lineRule="exact"/>
        <w:ind w:left="1450" w:hanging="145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3"/>
          <w:kern w:val="0"/>
          <w:sz w:val="28"/>
          <w:szCs w:val="28"/>
          <w:lang w:eastAsia="ru-RU"/>
        </w:rPr>
        <w:t xml:space="preserve">ОБРАЗОВАНИЕ НАНОАЭРОЗОЛЯ ОКСИДОВ МЕТАЛЛОВ, КРЕМНИЯ И </w:t>
      </w:r>
      <w:r w:rsidRPr="006F2802">
        <w:rPr>
          <w:rFonts w:ascii="Times New Roman" w:eastAsia="Times New Roman" w:hAnsi="Times New Roman" w:cs="Times New Roman"/>
          <w:spacing w:val="-10"/>
          <w:kern w:val="0"/>
          <w:sz w:val="28"/>
          <w:szCs w:val="28"/>
          <w:lang w:eastAsia="ru-RU"/>
        </w:rPr>
        <w:t>САЖИ В ПРОЦЕССАХ ГОРЕНИЯ И ПИРОЛИЗА</w:t>
      </w:r>
    </w:p>
    <w:p w:rsidR="006F2802" w:rsidRPr="006F2802" w:rsidRDefault="006F2802" w:rsidP="006F2802">
      <w:pPr>
        <w:shd w:val="clear" w:color="auto" w:fill="FFFFFF"/>
        <w:tabs>
          <w:tab w:val="clear" w:pos="709"/>
        </w:tabs>
        <w:suppressAutoHyphens w:val="0"/>
        <w:autoSpaceDE w:val="0"/>
        <w:autoSpaceDN w:val="0"/>
        <w:adjustRightInd w:val="0"/>
        <w:spacing w:before="605" w:after="0" w:line="240" w:lineRule="auto"/>
        <w:ind w:left="586"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Специальность 01.04.17 «Химическая физика, в том числе физика</w:t>
      </w:r>
    </w:p>
    <w:p w:rsidR="006F2802" w:rsidRPr="006F2802" w:rsidRDefault="006F2802" w:rsidP="006F2802">
      <w:pPr>
        <w:shd w:val="clear" w:color="auto" w:fill="FFFFFF"/>
        <w:tabs>
          <w:tab w:val="clear" w:pos="709"/>
        </w:tabs>
        <w:suppressAutoHyphens w:val="0"/>
        <w:autoSpaceDE w:val="0"/>
        <w:autoSpaceDN w:val="0"/>
        <w:adjustRightInd w:val="0"/>
        <w:spacing w:before="154" w:after="0" w:line="240" w:lineRule="auto"/>
        <w:ind w:right="192"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9"/>
          <w:kern w:val="0"/>
          <w:sz w:val="28"/>
          <w:szCs w:val="28"/>
          <w:lang w:eastAsia="ru-RU"/>
        </w:rPr>
        <w:t>горения и взрыва»</w:t>
      </w:r>
    </w:p>
    <w:p w:rsidR="006F2802" w:rsidRPr="006F2802" w:rsidRDefault="006F2802" w:rsidP="006F2802">
      <w:pPr>
        <w:shd w:val="clear" w:color="auto" w:fill="FFFFFF"/>
        <w:tabs>
          <w:tab w:val="clear" w:pos="709"/>
        </w:tabs>
        <w:suppressAutoHyphens w:val="0"/>
        <w:autoSpaceDE w:val="0"/>
        <w:autoSpaceDN w:val="0"/>
        <w:adjustRightInd w:val="0"/>
        <w:spacing w:before="509" w:after="0" w:line="490" w:lineRule="exact"/>
        <w:ind w:left="1901" w:right="2093" w:firstLine="0"/>
        <w:jc w:val="center"/>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 xml:space="preserve">Диссертация на соискание ученой степени </w:t>
      </w:r>
      <w:r w:rsidRPr="006F2802">
        <w:rPr>
          <w:rFonts w:ascii="Times New Roman" w:eastAsia="Times New Roman" w:hAnsi="Times New Roman" w:cs="Times New Roman"/>
          <w:spacing w:val="-8"/>
          <w:kern w:val="0"/>
          <w:sz w:val="28"/>
          <w:szCs w:val="28"/>
          <w:lang w:eastAsia="ru-RU"/>
        </w:rPr>
        <w:t>кандидата физико-математических наук</w:t>
      </w:r>
    </w:p>
    <w:p w:rsidR="006F2802" w:rsidRPr="006F2802" w:rsidRDefault="006F2802" w:rsidP="006F2802">
      <w:pPr>
        <w:shd w:val="clear" w:color="auto" w:fill="FFFFFF"/>
        <w:tabs>
          <w:tab w:val="clear" w:pos="709"/>
        </w:tabs>
        <w:suppressAutoHyphens w:val="0"/>
        <w:autoSpaceDE w:val="0"/>
        <w:autoSpaceDN w:val="0"/>
        <w:adjustRightInd w:val="0"/>
        <w:spacing w:before="1565" w:after="0" w:line="485" w:lineRule="exact"/>
        <w:ind w:left="4690" w:right="1114"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 xml:space="preserve">Научный руководитель </w:t>
      </w:r>
      <w:r w:rsidRPr="006F2802">
        <w:rPr>
          <w:rFonts w:ascii="Times New Roman" w:eastAsia="Times New Roman" w:hAnsi="Times New Roman" w:cs="Times New Roman"/>
          <w:spacing w:val="-6"/>
          <w:kern w:val="0"/>
          <w:sz w:val="28"/>
          <w:szCs w:val="28"/>
          <w:lang w:eastAsia="ru-RU"/>
        </w:rPr>
        <w:t xml:space="preserve">доктор хим. наук </w:t>
      </w:r>
      <w:r w:rsidRPr="006F2802">
        <w:rPr>
          <w:rFonts w:ascii="Times New Roman" w:eastAsia="Times New Roman" w:hAnsi="Times New Roman" w:cs="Times New Roman"/>
          <w:kern w:val="0"/>
          <w:sz w:val="28"/>
          <w:szCs w:val="28"/>
          <w:lang w:eastAsia="ru-RU"/>
        </w:rPr>
        <w:t>А. А. Онищук</w:t>
      </w:r>
    </w:p>
    <w:p w:rsidR="006F2802" w:rsidRPr="006F2802" w:rsidRDefault="006F2802" w:rsidP="006F2802">
      <w:pPr>
        <w:shd w:val="clear" w:color="auto" w:fill="FFFFFF"/>
        <w:tabs>
          <w:tab w:val="clear" w:pos="709"/>
        </w:tabs>
        <w:suppressAutoHyphens w:val="0"/>
        <w:autoSpaceDE w:val="0"/>
        <w:autoSpaceDN w:val="0"/>
        <w:adjustRightInd w:val="0"/>
        <w:spacing w:before="1435" w:after="0" w:line="240" w:lineRule="auto"/>
        <w:ind w:left="316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Новосибирск - 2006</w:t>
      </w:r>
    </w:p>
    <w:p w:rsidR="006F2802" w:rsidRPr="006F2802" w:rsidRDefault="006F2802" w:rsidP="006F2802">
      <w:pPr>
        <w:shd w:val="clear" w:color="auto" w:fill="FFFFFF"/>
        <w:tabs>
          <w:tab w:val="clear" w:pos="709"/>
        </w:tabs>
        <w:suppressAutoHyphens w:val="0"/>
        <w:autoSpaceDE w:val="0"/>
        <w:autoSpaceDN w:val="0"/>
        <w:adjustRightInd w:val="0"/>
        <w:spacing w:before="1435" w:after="0" w:line="240" w:lineRule="auto"/>
        <w:ind w:left="3168" w:firstLine="0"/>
        <w:jc w:val="left"/>
        <w:rPr>
          <w:rFonts w:ascii="Times New Roman" w:eastAsia="Times New Roman" w:hAnsi="Times New Roman" w:cs="Times New Roman"/>
          <w:kern w:val="0"/>
          <w:sz w:val="20"/>
          <w:szCs w:val="20"/>
          <w:lang w:eastAsia="ru-RU"/>
        </w:rPr>
        <w:sectPr w:rsidR="006F2802" w:rsidRPr="006F2802">
          <w:pgSz w:w="11909" w:h="16834"/>
          <w:pgMar w:top="1101" w:right="1191" w:bottom="360" w:left="1939"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F2802">
        <w:rPr>
          <w:rFonts w:ascii="Arial" w:eastAsia="Times New Roman" w:hAnsi="Arial" w:cs="Arial"/>
          <w:b/>
          <w:bCs/>
          <w:kern w:val="0"/>
          <w:sz w:val="26"/>
          <w:szCs w:val="26"/>
          <w:lang w:eastAsia="ru-RU"/>
        </w:rPr>
        <w:t>2</w:t>
      </w:r>
    </w:p>
    <w:p w:rsidR="006F2802" w:rsidRPr="006F2802" w:rsidRDefault="006F2802" w:rsidP="006F2802">
      <w:pPr>
        <w:shd w:val="clear" w:color="auto" w:fill="FFFFFF"/>
        <w:tabs>
          <w:tab w:val="clear" w:pos="709"/>
          <w:tab w:val="center" w:pos="8381"/>
        </w:tabs>
        <w:suppressAutoHyphens w:val="0"/>
        <w:autoSpaceDE w:val="0"/>
        <w:autoSpaceDN w:val="0"/>
        <w:adjustRightInd w:val="0"/>
        <w:spacing w:before="523" w:after="0" w:line="480" w:lineRule="exact"/>
        <w:ind w:left="3667"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b/>
          <w:bCs/>
          <w:spacing w:val="-17"/>
          <w:kern w:val="0"/>
          <w:sz w:val="28"/>
          <w:szCs w:val="28"/>
          <w:lang w:eastAsia="ru-RU"/>
        </w:rPr>
        <w:t>ОГЛАВЛЕНИЕ</w:t>
      </w:r>
      <w:r w:rsidRPr="006F2802">
        <w:rPr>
          <w:rFonts w:ascii="Arial" w:eastAsia="Times New Roman" w:hAnsi="Arial" w:cs="Arial"/>
          <w:b/>
          <w:bCs/>
          <w:kern w:val="0"/>
          <w:sz w:val="28"/>
          <w:szCs w:val="28"/>
          <w:lang w:eastAsia="ru-RU"/>
        </w:rPr>
        <w:tab/>
      </w:r>
      <w:r w:rsidRPr="006F2802">
        <w:rPr>
          <w:rFonts w:ascii="Times New Roman" w:eastAsia="Times New Roman" w:hAnsi="Times New Roman" w:cs="Times New Roman"/>
          <w:spacing w:val="-13"/>
          <w:kern w:val="0"/>
          <w:sz w:val="28"/>
          <w:szCs w:val="28"/>
          <w:lang w:eastAsia="ru-RU"/>
        </w:rPr>
        <w:t>стр.</w:t>
      </w:r>
    </w:p>
    <w:p w:rsidR="006F2802" w:rsidRPr="006F2802" w:rsidRDefault="006F2802" w:rsidP="006F2802">
      <w:pPr>
        <w:shd w:val="clear" w:color="auto" w:fill="FFFFFF"/>
        <w:tabs>
          <w:tab w:val="clear" w:pos="709"/>
          <w:tab w:val="left" w:leader="dot" w:pos="7862"/>
          <w:tab w:val="center" w:pos="8381"/>
        </w:tabs>
        <w:suppressAutoHyphens w:val="0"/>
        <w:autoSpaceDE w:val="0"/>
        <w:autoSpaceDN w:val="0"/>
        <w:adjustRightInd w:val="0"/>
        <w:spacing w:before="10"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5"/>
          <w:kern w:val="0"/>
          <w:sz w:val="28"/>
          <w:szCs w:val="28"/>
          <w:lang w:eastAsia="ru-RU"/>
        </w:rPr>
        <w:t>ВВЕДЕНИЕ</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kern w:val="0"/>
          <w:sz w:val="28"/>
          <w:szCs w:val="28"/>
          <w:lang w:eastAsia="ru-RU"/>
        </w:rPr>
        <w:t>5</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5"/>
          <w:kern w:val="0"/>
          <w:sz w:val="28"/>
          <w:szCs w:val="28"/>
          <w:lang w:eastAsia="ru-RU"/>
        </w:rPr>
        <w:t>Глава    1.    Основные    характеристики    процессов    образования аэрозольных   продуктов   в   процессах   горения   и   термического</w:t>
      </w:r>
    </w:p>
    <w:p w:rsidR="006F2802" w:rsidRPr="006F2802" w:rsidRDefault="006F2802" w:rsidP="006F2802">
      <w:pPr>
        <w:shd w:val="clear" w:color="auto" w:fill="FFFFFF"/>
        <w:tabs>
          <w:tab w:val="clear" w:pos="709"/>
          <w:tab w:val="left" w:leader="dot" w:pos="7862"/>
          <w:tab w:val="center" w:pos="8381"/>
        </w:tabs>
        <w:suppressAutoHyphens w:val="0"/>
        <w:autoSpaceDE w:val="0"/>
        <w:autoSpaceDN w:val="0"/>
        <w:adjustRightInd w:val="0"/>
        <w:spacing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разложения (литературный обзор)</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kern w:val="0"/>
          <w:sz w:val="28"/>
          <w:szCs w:val="28"/>
          <w:lang w:eastAsia="ru-RU"/>
        </w:rPr>
        <w:t>8</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5"/>
          <w:kern w:val="0"/>
          <w:sz w:val="28"/>
          <w:szCs w:val="28"/>
          <w:lang w:eastAsia="ru-RU"/>
        </w:rPr>
        <w:t>Глава 2. Электронная микроскопия и видеомикроскопия для анализа</w:t>
      </w:r>
    </w:p>
    <w:p w:rsidR="006F2802" w:rsidRPr="006F2802" w:rsidRDefault="006F2802" w:rsidP="006F2802">
      <w:pPr>
        <w:shd w:val="clear" w:color="auto" w:fill="FFFFFF"/>
        <w:tabs>
          <w:tab w:val="clear" w:pos="709"/>
          <w:tab w:val="left" w:leader="dot" w:pos="7843"/>
          <w:tab w:val="center" w:pos="8381"/>
        </w:tabs>
        <w:suppressAutoHyphens w:val="0"/>
        <w:autoSpaceDE w:val="0"/>
        <w:autoSpaceDN w:val="0"/>
        <w:adjustRightInd w:val="0"/>
        <w:spacing w:before="5"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2"/>
          <w:kern w:val="0"/>
          <w:sz w:val="28"/>
          <w:szCs w:val="28"/>
          <w:lang w:eastAsia="ru-RU"/>
        </w:rPr>
        <w:t>агрегатов наночастиц</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33</w:t>
      </w:r>
    </w:p>
    <w:p w:rsidR="006F2802" w:rsidRPr="006F2802" w:rsidRDefault="006F2802" w:rsidP="006F2802">
      <w:pPr>
        <w:numPr>
          <w:ilvl w:val="0"/>
          <w:numId w:val="19"/>
        </w:numPr>
        <w:shd w:val="clear" w:color="auto" w:fill="FFFFFF"/>
        <w:tabs>
          <w:tab w:val="clear" w:pos="709"/>
          <w:tab w:val="left" w:pos="509"/>
          <w:tab w:val="left" w:leader="dot" w:pos="7872"/>
          <w:tab w:val="center" w:pos="8381"/>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spacing w:val="-15"/>
          <w:kern w:val="0"/>
          <w:sz w:val="28"/>
          <w:szCs w:val="28"/>
          <w:lang w:eastAsia="ru-RU"/>
        </w:rPr>
      </w:pPr>
      <w:r w:rsidRPr="006F2802">
        <w:rPr>
          <w:rFonts w:ascii="Times New Roman" w:eastAsia="Times New Roman" w:hAnsi="Times New Roman" w:cs="Times New Roman"/>
          <w:spacing w:val="-11"/>
          <w:kern w:val="0"/>
          <w:sz w:val="28"/>
          <w:szCs w:val="28"/>
          <w:lang w:eastAsia="ru-RU"/>
        </w:rPr>
        <w:t>Особенности электронномикроскопической методики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33</w:t>
      </w:r>
    </w:p>
    <w:p w:rsidR="006F2802" w:rsidRPr="006F2802" w:rsidRDefault="006F2802" w:rsidP="006F2802">
      <w:pPr>
        <w:numPr>
          <w:ilvl w:val="0"/>
          <w:numId w:val="19"/>
        </w:numPr>
        <w:shd w:val="clear" w:color="auto" w:fill="FFFFFF"/>
        <w:tabs>
          <w:tab w:val="clear" w:pos="709"/>
          <w:tab w:val="left" w:pos="509"/>
          <w:tab w:val="center" w:pos="8381"/>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spacing w:val="-15"/>
          <w:kern w:val="0"/>
          <w:sz w:val="28"/>
          <w:szCs w:val="28"/>
          <w:lang w:eastAsia="ru-RU"/>
        </w:rPr>
      </w:pPr>
      <w:r w:rsidRPr="006F2802">
        <w:rPr>
          <w:rFonts w:ascii="Times New Roman" w:eastAsia="Times New Roman" w:hAnsi="Times New Roman" w:cs="Times New Roman"/>
          <w:spacing w:val="-10"/>
          <w:kern w:val="0"/>
          <w:sz w:val="28"/>
          <w:szCs w:val="28"/>
          <w:lang w:eastAsia="ru-RU"/>
        </w:rPr>
        <w:t>Процедура обработки результатов электронной микроскопии...</w:t>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35</w:t>
      </w:r>
    </w:p>
    <w:p w:rsidR="006F2802" w:rsidRPr="006F2802" w:rsidRDefault="006F2802" w:rsidP="006F2802">
      <w:pPr>
        <w:numPr>
          <w:ilvl w:val="0"/>
          <w:numId w:val="19"/>
        </w:numPr>
        <w:shd w:val="clear" w:color="auto" w:fill="FFFFFF"/>
        <w:tabs>
          <w:tab w:val="clear" w:pos="709"/>
          <w:tab w:val="left" w:pos="509"/>
          <w:tab w:val="left" w:leader="dot" w:pos="7891"/>
          <w:tab w:val="center" w:pos="8381"/>
        </w:tabs>
        <w:suppressAutoHyphens w:val="0"/>
        <w:autoSpaceDE w:val="0"/>
        <w:autoSpaceDN w:val="0"/>
        <w:adjustRightInd w:val="0"/>
        <w:spacing w:after="0" w:line="480" w:lineRule="exact"/>
        <w:ind w:left="48" w:firstLine="0"/>
        <w:jc w:val="left"/>
        <w:rPr>
          <w:rFonts w:ascii="Times New Roman" w:eastAsia="Times New Roman" w:hAnsi="Times New Roman" w:cs="Times New Roman"/>
          <w:spacing w:val="-15"/>
          <w:kern w:val="0"/>
          <w:sz w:val="28"/>
          <w:szCs w:val="28"/>
          <w:lang w:eastAsia="ru-RU"/>
        </w:rPr>
      </w:pPr>
      <w:r w:rsidRPr="006F2802">
        <w:rPr>
          <w:rFonts w:ascii="Times New Roman" w:eastAsia="Times New Roman" w:hAnsi="Times New Roman" w:cs="Times New Roman"/>
          <w:spacing w:val="-11"/>
          <w:kern w:val="0"/>
          <w:sz w:val="28"/>
          <w:szCs w:val="28"/>
          <w:lang w:eastAsia="ru-RU"/>
        </w:rPr>
        <w:t>Методика видеомикроскопии аэрозольных частиц</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38</w:t>
      </w:r>
    </w:p>
    <w:p w:rsidR="006F2802" w:rsidRPr="006F2802" w:rsidRDefault="006F2802" w:rsidP="006F2802">
      <w:pPr>
        <w:shd w:val="clear" w:color="auto" w:fill="FFFFFF"/>
        <w:tabs>
          <w:tab w:val="clear" w:pos="709"/>
          <w:tab w:val="left" w:leader="dot" w:pos="7834"/>
          <w:tab w:val="center" w:pos="8381"/>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2.3. Выводы по главе 2</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15"/>
          <w:kern w:val="0"/>
          <w:sz w:val="28"/>
          <w:szCs w:val="28"/>
          <w:lang w:eastAsia="ru-RU"/>
        </w:rPr>
        <w:t>49</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4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4"/>
          <w:kern w:val="0"/>
          <w:sz w:val="28"/>
          <w:szCs w:val="28"/>
          <w:lang w:eastAsia="ru-RU"/>
        </w:rPr>
        <w:t>Глава 3.   Исследование  процесса  агрегации   аэрозольных   частиц</w:t>
      </w:r>
    </w:p>
    <w:p w:rsidR="006F2802" w:rsidRPr="006F2802" w:rsidRDefault="006F2802" w:rsidP="006F2802">
      <w:pPr>
        <w:shd w:val="clear" w:color="auto" w:fill="FFFFFF"/>
        <w:tabs>
          <w:tab w:val="clear" w:pos="709"/>
          <w:tab w:val="left" w:leader="dot" w:pos="7853"/>
          <w:tab w:val="center" w:pos="8381"/>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5"/>
          <w:kern w:val="0"/>
          <w:sz w:val="28"/>
          <w:szCs w:val="28"/>
          <w:lang w:eastAsia="ru-RU"/>
        </w:rPr>
        <w:t>кремния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4"/>
          <w:kern w:val="0"/>
          <w:sz w:val="28"/>
          <w:szCs w:val="28"/>
          <w:lang w:eastAsia="ru-RU"/>
        </w:rPr>
        <w:t>51</w:t>
      </w:r>
    </w:p>
    <w:p w:rsidR="006F2802" w:rsidRPr="006F2802" w:rsidRDefault="006F2802" w:rsidP="006F2802">
      <w:pPr>
        <w:numPr>
          <w:ilvl w:val="0"/>
          <w:numId w:val="20"/>
        </w:numPr>
        <w:shd w:val="clear" w:color="auto" w:fill="FFFFFF"/>
        <w:tabs>
          <w:tab w:val="clear" w:pos="709"/>
          <w:tab w:val="left" w:pos="499"/>
          <w:tab w:val="left" w:leader="dot" w:pos="7795"/>
          <w:tab w:val="center" w:pos="8381"/>
        </w:tabs>
        <w:suppressAutoHyphens w:val="0"/>
        <w:autoSpaceDE w:val="0"/>
        <w:autoSpaceDN w:val="0"/>
        <w:adjustRightInd w:val="0"/>
        <w:spacing w:after="0" w:line="480" w:lineRule="exact"/>
        <w:ind w:left="29"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2"/>
          <w:kern w:val="0"/>
          <w:sz w:val="28"/>
          <w:szCs w:val="28"/>
          <w:lang w:eastAsia="ru-RU"/>
        </w:rPr>
        <w:t>Методика эксперимента</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4"/>
          <w:kern w:val="0"/>
          <w:sz w:val="28"/>
          <w:szCs w:val="28"/>
          <w:lang w:eastAsia="ru-RU"/>
        </w:rPr>
        <w:t>51</w:t>
      </w:r>
    </w:p>
    <w:p w:rsidR="006F2802" w:rsidRPr="006F2802" w:rsidRDefault="006F2802" w:rsidP="006F2802">
      <w:pPr>
        <w:numPr>
          <w:ilvl w:val="0"/>
          <w:numId w:val="20"/>
        </w:numPr>
        <w:shd w:val="clear" w:color="auto" w:fill="FFFFFF"/>
        <w:tabs>
          <w:tab w:val="clear" w:pos="709"/>
          <w:tab w:val="left" w:pos="499"/>
          <w:tab w:val="left" w:leader="dot" w:pos="7824"/>
          <w:tab w:val="center" w:pos="8381"/>
        </w:tabs>
        <w:suppressAutoHyphens w:val="0"/>
        <w:autoSpaceDE w:val="0"/>
        <w:autoSpaceDN w:val="0"/>
        <w:adjustRightInd w:val="0"/>
        <w:spacing w:after="0" w:line="480" w:lineRule="exact"/>
        <w:ind w:left="29"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2"/>
          <w:kern w:val="0"/>
          <w:sz w:val="28"/>
          <w:szCs w:val="28"/>
          <w:lang w:eastAsia="ru-RU"/>
        </w:rPr>
        <w:t>Экспериментальные результаты</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52</w:t>
      </w:r>
    </w:p>
    <w:p w:rsidR="006F2802" w:rsidRPr="006F2802" w:rsidRDefault="006F2802" w:rsidP="006F2802">
      <w:pPr>
        <w:numPr>
          <w:ilvl w:val="0"/>
          <w:numId w:val="20"/>
        </w:numPr>
        <w:shd w:val="clear" w:color="auto" w:fill="FFFFFF"/>
        <w:tabs>
          <w:tab w:val="clear" w:pos="709"/>
          <w:tab w:val="left" w:pos="499"/>
          <w:tab w:val="left" w:leader="dot" w:pos="7805"/>
          <w:tab w:val="center" w:pos="8381"/>
        </w:tabs>
        <w:suppressAutoHyphens w:val="0"/>
        <w:autoSpaceDE w:val="0"/>
        <w:autoSpaceDN w:val="0"/>
        <w:adjustRightInd w:val="0"/>
        <w:spacing w:after="0" w:line="480" w:lineRule="exact"/>
        <w:ind w:left="29"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1"/>
          <w:kern w:val="0"/>
          <w:sz w:val="28"/>
          <w:szCs w:val="28"/>
          <w:lang w:eastAsia="ru-RU"/>
        </w:rPr>
        <w:t>Фрактальная размерность агрегатов кремния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62</w:t>
      </w:r>
    </w:p>
    <w:p w:rsidR="006F2802" w:rsidRPr="006F2802" w:rsidRDefault="006F2802" w:rsidP="006F2802">
      <w:pPr>
        <w:numPr>
          <w:ilvl w:val="0"/>
          <w:numId w:val="20"/>
        </w:numPr>
        <w:shd w:val="clear" w:color="auto" w:fill="FFFFFF"/>
        <w:tabs>
          <w:tab w:val="clear" w:pos="709"/>
          <w:tab w:val="left" w:pos="499"/>
        </w:tabs>
        <w:suppressAutoHyphens w:val="0"/>
        <w:autoSpaceDE w:val="0"/>
        <w:autoSpaceDN w:val="0"/>
        <w:adjustRightInd w:val="0"/>
        <w:spacing w:before="10" w:after="0" w:line="480" w:lineRule="exact"/>
        <w:ind w:left="29"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8"/>
          <w:kern w:val="0"/>
          <w:sz w:val="28"/>
          <w:szCs w:val="28"/>
          <w:lang w:eastAsia="ru-RU"/>
        </w:rPr>
        <w:t>Визуализация актов коагуляции агломератов кремния с помощью</w:t>
      </w:r>
    </w:p>
    <w:p w:rsidR="006F2802" w:rsidRPr="006F2802" w:rsidRDefault="006F2802" w:rsidP="006F2802">
      <w:pPr>
        <w:shd w:val="clear" w:color="auto" w:fill="FFFFFF"/>
        <w:tabs>
          <w:tab w:val="clear" w:pos="709"/>
          <w:tab w:val="left" w:leader="dot" w:pos="7776"/>
          <w:tab w:val="center" w:pos="8381"/>
        </w:tabs>
        <w:suppressAutoHyphens w:val="0"/>
        <w:autoSpaceDE w:val="0"/>
        <w:autoSpaceDN w:val="0"/>
        <w:adjustRightInd w:val="0"/>
        <w:spacing w:after="0" w:line="480" w:lineRule="exact"/>
        <w:ind w:left="3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2"/>
          <w:kern w:val="0"/>
          <w:sz w:val="28"/>
          <w:szCs w:val="28"/>
          <w:lang w:eastAsia="ru-RU"/>
        </w:rPr>
        <w:t>видеосистемы</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64</w:t>
      </w:r>
    </w:p>
    <w:p w:rsidR="006F2802" w:rsidRPr="006F2802" w:rsidRDefault="006F2802" w:rsidP="006F2802">
      <w:pPr>
        <w:shd w:val="clear" w:color="auto" w:fill="FFFFFF"/>
        <w:tabs>
          <w:tab w:val="clear" w:pos="709"/>
          <w:tab w:val="center" w:pos="8381"/>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3.5 Движение агрегатов кремния в однородном электрическом поле</w:t>
      </w:r>
      <w:r w:rsidRPr="006F2802">
        <w:rPr>
          <w:rFonts w:ascii="Arial" w:eastAsia="Times New Roman" w:hAnsi="Arial" w:cs="Arial"/>
          <w:kern w:val="0"/>
          <w:sz w:val="28"/>
          <w:szCs w:val="28"/>
          <w:lang w:eastAsia="ru-RU"/>
        </w:rPr>
        <w:tab/>
      </w:r>
      <w:r w:rsidRPr="006F2802">
        <w:rPr>
          <w:rFonts w:ascii="Times New Roman" w:eastAsia="Times New Roman" w:hAnsi="Arial" w:cs="Times New Roman"/>
          <w:spacing w:val="-20"/>
          <w:kern w:val="0"/>
          <w:sz w:val="28"/>
          <w:szCs w:val="28"/>
          <w:lang w:eastAsia="ru-RU"/>
        </w:rPr>
        <w:t>67</w:t>
      </w:r>
    </w:p>
    <w:p w:rsidR="006F2802" w:rsidRPr="006F2802" w:rsidRDefault="006F2802" w:rsidP="006F2802">
      <w:pPr>
        <w:numPr>
          <w:ilvl w:val="0"/>
          <w:numId w:val="21"/>
        </w:numPr>
        <w:shd w:val="clear" w:color="auto" w:fill="FFFFFF"/>
        <w:tabs>
          <w:tab w:val="clear" w:pos="709"/>
          <w:tab w:val="left" w:pos="480"/>
          <w:tab w:val="left" w:leader="dot" w:pos="7738"/>
          <w:tab w:val="center" w:pos="8381"/>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6"/>
          <w:kern w:val="0"/>
          <w:sz w:val="28"/>
          <w:szCs w:val="28"/>
          <w:lang w:eastAsia="ru-RU"/>
        </w:rPr>
        <w:t xml:space="preserve">Поведение агломератов кремния в неоднородном электрическом </w:t>
      </w:r>
      <w:r w:rsidRPr="006F2802">
        <w:rPr>
          <w:rFonts w:ascii="Times New Roman" w:eastAsia="Times New Roman" w:hAnsi="Times New Roman" w:cs="Times New Roman"/>
          <w:spacing w:val="-11"/>
          <w:kern w:val="0"/>
          <w:sz w:val="28"/>
          <w:szCs w:val="28"/>
          <w:lang w:eastAsia="ru-RU"/>
        </w:rPr>
        <w:t>поле</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2"/>
          <w:kern w:val="0"/>
          <w:sz w:val="28"/>
          <w:szCs w:val="28"/>
          <w:lang w:eastAsia="ru-RU"/>
        </w:rPr>
        <w:t>68</w:t>
      </w:r>
    </w:p>
    <w:p w:rsidR="006F2802" w:rsidRPr="006F2802" w:rsidRDefault="006F2802" w:rsidP="006F2802">
      <w:pPr>
        <w:numPr>
          <w:ilvl w:val="0"/>
          <w:numId w:val="21"/>
        </w:numPr>
        <w:shd w:val="clear" w:color="auto" w:fill="FFFFFF"/>
        <w:tabs>
          <w:tab w:val="clear" w:pos="709"/>
          <w:tab w:val="left" w:pos="480"/>
          <w:tab w:val="left" w:leader="dot" w:pos="7709"/>
          <w:tab w:val="center" w:pos="8381"/>
        </w:tabs>
        <w:suppressAutoHyphens w:val="0"/>
        <w:autoSpaceDE w:val="0"/>
        <w:autoSpaceDN w:val="0"/>
        <w:adjustRightInd w:val="0"/>
        <w:spacing w:before="10" w:after="0" w:line="480" w:lineRule="exact"/>
        <w:ind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
          <w:kern w:val="0"/>
          <w:sz w:val="28"/>
          <w:szCs w:val="28"/>
          <w:lang w:eastAsia="ru-RU"/>
        </w:rPr>
        <w:t xml:space="preserve">Перевороты агломератов кремния при изменении полярности </w:t>
      </w:r>
      <w:r w:rsidRPr="006F2802">
        <w:rPr>
          <w:rFonts w:ascii="Times New Roman" w:eastAsia="Times New Roman" w:hAnsi="Times New Roman" w:cs="Times New Roman"/>
          <w:spacing w:val="-9"/>
          <w:kern w:val="0"/>
          <w:sz w:val="28"/>
          <w:szCs w:val="28"/>
          <w:lang w:eastAsia="ru-RU"/>
        </w:rPr>
        <w:t>электрического поля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6"/>
          <w:kern w:val="0"/>
          <w:sz w:val="28"/>
          <w:szCs w:val="28"/>
          <w:lang w:eastAsia="ru-RU"/>
        </w:rPr>
        <w:t>71</w:t>
      </w:r>
    </w:p>
    <w:p w:rsidR="006F2802" w:rsidRPr="006F2802" w:rsidRDefault="006F2802" w:rsidP="006F2802">
      <w:pPr>
        <w:numPr>
          <w:ilvl w:val="0"/>
          <w:numId w:val="21"/>
        </w:numPr>
        <w:shd w:val="clear" w:color="auto" w:fill="FFFFFF"/>
        <w:tabs>
          <w:tab w:val="clear" w:pos="709"/>
          <w:tab w:val="left" w:pos="480"/>
          <w:tab w:val="left" w:leader="dot" w:pos="7814"/>
          <w:tab w:val="center" w:pos="8381"/>
        </w:tabs>
        <w:suppressAutoHyphens w:val="0"/>
        <w:autoSpaceDE w:val="0"/>
        <w:autoSpaceDN w:val="0"/>
        <w:adjustRightInd w:val="0"/>
        <w:spacing w:after="0" w:line="480" w:lineRule="exact"/>
        <w:ind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1"/>
          <w:kern w:val="0"/>
          <w:sz w:val="28"/>
          <w:szCs w:val="28"/>
          <w:lang w:eastAsia="ru-RU"/>
        </w:rPr>
        <w:t>Обсуждение дипольных свойств агломератов кремния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9"/>
          <w:kern w:val="0"/>
          <w:sz w:val="28"/>
          <w:szCs w:val="28"/>
          <w:lang w:eastAsia="ru-RU"/>
        </w:rPr>
        <w:t>71</w:t>
      </w:r>
    </w:p>
    <w:p w:rsidR="006F2802" w:rsidRPr="006F2802" w:rsidRDefault="006F2802" w:rsidP="006F2802">
      <w:pPr>
        <w:numPr>
          <w:ilvl w:val="0"/>
          <w:numId w:val="21"/>
        </w:numPr>
        <w:shd w:val="clear" w:color="auto" w:fill="FFFFFF"/>
        <w:tabs>
          <w:tab w:val="clear" w:pos="709"/>
          <w:tab w:val="left" w:pos="480"/>
          <w:tab w:val="left" w:leader="dot" w:pos="7805"/>
          <w:tab w:val="center" w:pos="8381"/>
        </w:tabs>
        <w:suppressAutoHyphens w:val="0"/>
        <w:autoSpaceDE w:val="0"/>
        <w:autoSpaceDN w:val="0"/>
        <w:adjustRightInd w:val="0"/>
        <w:spacing w:after="0" w:line="480" w:lineRule="exact"/>
        <w:ind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1"/>
          <w:kern w:val="0"/>
          <w:sz w:val="28"/>
          <w:szCs w:val="28"/>
          <w:lang w:eastAsia="ru-RU"/>
        </w:rPr>
        <w:t>Выводы по главе 3</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78</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4"/>
          <w:kern w:val="0"/>
          <w:sz w:val="28"/>
          <w:szCs w:val="28"/>
          <w:lang w:eastAsia="ru-RU"/>
        </w:rPr>
        <w:t>Глава 4 Образование агрегатов сажи в процессах горения пропана и</w:t>
      </w:r>
    </w:p>
    <w:p w:rsidR="006F2802" w:rsidRPr="006F2802" w:rsidRDefault="006F2802" w:rsidP="006F2802">
      <w:pPr>
        <w:shd w:val="clear" w:color="auto" w:fill="FFFFFF"/>
        <w:tabs>
          <w:tab w:val="clear" w:pos="709"/>
          <w:tab w:val="left" w:leader="dot" w:pos="7680"/>
          <w:tab w:val="center" w:pos="8381"/>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пиролиза бензола</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80</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8"/>
          <w:szCs w:val="28"/>
          <w:lang w:eastAsia="ru-RU"/>
        </w:rPr>
        <w:t>4.1. Условия и методика экспериментов    с сажей от пропановой</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sectPr w:rsidR="006F2802" w:rsidRPr="006F2802">
          <w:pgSz w:w="11909" w:h="16834"/>
          <w:pgMar w:top="1234" w:right="1215" w:bottom="360" w:left="1718"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F2802">
        <w:rPr>
          <w:rFonts w:ascii="Arial" w:eastAsia="Times New Roman" w:hAnsi="Arial" w:cs="Times New Roman"/>
          <w:b/>
          <w:bCs/>
          <w:w w:val="74"/>
          <w:kern w:val="0"/>
          <w:sz w:val="32"/>
          <w:szCs w:val="32"/>
          <w:lang w:val="uk-UA" w:eastAsia="ru-RU"/>
        </w:rPr>
        <w:t>з</w:t>
      </w:r>
    </w:p>
    <w:p w:rsidR="006F2802" w:rsidRPr="006F2802" w:rsidRDefault="006F2802" w:rsidP="006F2802">
      <w:pPr>
        <w:shd w:val="clear" w:color="auto" w:fill="FFFFFF"/>
        <w:tabs>
          <w:tab w:val="clear" w:pos="709"/>
          <w:tab w:val="left" w:leader="dot" w:pos="7598"/>
          <w:tab w:val="right" w:pos="8611"/>
        </w:tabs>
        <w:suppressAutoHyphens w:val="0"/>
        <w:autoSpaceDE w:val="0"/>
        <w:autoSpaceDN w:val="0"/>
        <w:adjustRightInd w:val="0"/>
        <w:spacing w:before="38" w:after="0" w:line="480" w:lineRule="exact"/>
        <w:ind w:left="5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4"/>
          <w:kern w:val="0"/>
          <w:sz w:val="28"/>
          <w:szCs w:val="28"/>
          <w:lang w:eastAsia="ru-RU"/>
        </w:rPr>
        <w:t>горелки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80</w:t>
      </w:r>
    </w:p>
    <w:p w:rsidR="006F2802" w:rsidRPr="006F2802" w:rsidRDefault="006F2802" w:rsidP="006F2802">
      <w:pPr>
        <w:numPr>
          <w:ilvl w:val="0"/>
          <w:numId w:val="22"/>
        </w:numPr>
        <w:shd w:val="clear" w:color="auto" w:fill="FFFFFF"/>
        <w:tabs>
          <w:tab w:val="clear" w:pos="709"/>
          <w:tab w:val="left" w:pos="509"/>
          <w:tab w:val="left" w:leader="dot" w:pos="7771"/>
          <w:tab w:val="right" w:pos="8611"/>
        </w:tabs>
        <w:suppressAutoHyphens w:val="0"/>
        <w:autoSpaceDE w:val="0"/>
        <w:autoSpaceDN w:val="0"/>
        <w:adjustRightInd w:val="0"/>
        <w:spacing w:after="0" w:line="480" w:lineRule="exact"/>
        <w:ind w:left="48"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2"/>
          <w:kern w:val="0"/>
          <w:sz w:val="28"/>
          <w:szCs w:val="28"/>
          <w:lang w:eastAsia="ru-RU"/>
        </w:rPr>
        <w:t>Результаты экспериментов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0"/>
          <w:kern w:val="0"/>
          <w:sz w:val="28"/>
          <w:szCs w:val="28"/>
          <w:lang w:eastAsia="ru-RU"/>
        </w:rPr>
        <w:t>83</w:t>
      </w:r>
    </w:p>
    <w:p w:rsidR="006F2802" w:rsidRPr="006F2802" w:rsidRDefault="006F2802" w:rsidP="006F2802">
      <w:pPr>
        <w:numPr>
          <w:ilvl w:val="0"/>
          <w:numId w:val="22"/>
        </w:numPr>
        <w:shd w:val="clear" w:color="auto" w:fill="FFFFFF"/>
        <w:tabs>
          <w:tab w:val="clear" w:pos="709"/>
          <w:tab w:val="left" w:pos="509"/>
          <w:tab w:val="left" w:leader="dot" w:pos="7589"/>
          <w:tab w:val="right" w:pos="8611"/>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1"/>
          <w:kern w:val="0"/>
          <w:sz w:val="28"/>
          <w:szCs w:val="28"/>
          <w:lang w:eastAsia="ru-RU"/>
        </w:rPr>
        <w:t>Влияние электрических зарядов на процесс агрегации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0"/>
          <w:kern w:val="0"/>
          <w:sz w:val="28"/>
          <w:szCs w:val="28"/>
          <w:lang w:eastAsia="ru-RU"/>
        </w:rPr>
        <w:t>88</w:t>
      </w:r>
    </w:p>
    <w:p w:rsidR="006F2802" w:rsidRPr="006F2802" w:rsidRDefault="006F2802" w:rsidP="006F2802">
      <w:pPr>
        <w:numPr>
          <w:ilvl w:val="0"/>
          <w:numId w:val="22"/>
        </w:numPr>
        <w:shd w:val="clear" w:color="auto" w:fill="FFFFFF"/>
        <w:tabs>
          <w:tab w:val="clear" w:pos="709"/>
          <w:tab w:val="left" w:pos="509"/>
          <w:tab w:val="left" w:leader="dot" w:pos="7627"/>
          <w:tab w:val="right" w:pos="8611"/>
        </w:tabs>
        <w:suppressAutoHyphens w:val="0"/>
        <w:autoSpaceDE w:val="0"/>
        <w:autoSpaceDN w:val="0"/>
        <w:adjustRightInd w:val="0"/>
        <w:spacing w:before="5" w:after="0" w:line="480" w:lineRule="exact"/>
        <w:ind w:left="48"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0"/>
          <w:kern w:val="0"/>
          <w:sz w:val="28"/>
          <w:szCs w:val="28"/>
          <w:lang w:eastAsia="ru-RU"/>
        </w:rPr>
        <w:t>Эволюция морфологии агрегатов при комнатной температуре...</w:t>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 xml:space="preserve">95 </w:t>
      </w:r>
      <w:r w:rsidRPr="006F2802">
        <w:rPr>
          <w:rFonts w:ascii="Times New Roman" w:eastAsia="Times New Roman" w:hAnsi="Times New Roman" w:cs="Times New Roman"/>
          <w:spacing w:val="-11"/>
          <w:kern w:val="0"/>
          <w:sz w:val="28"/>
          <w:szCs w:val="28"/>
          <w:lang w:val="en-US" w:eastAsia="ru-RU"/>
        </w:rPr>
        <w:t xml:space="preserve">4..5. </w:t>
      </w:r>
      <w:r w:rsidRPr="006F2802">
        <w:rPr>
          <w:rFonts w:ascii="Times New Roman" w:eastAsia="Times New Roman" w:hAnsi="Times New Roman" w:cs="Times New Roman"/>
          <w:spacing w:val="-11"/>
          <w:kern w:val="0"/>
          <w:sz w:val="28"/>
          <w:szCs w:val="28"/>
          <w:lang w:eastAsia="ru-RU"/>
        </w:rPr>
        <w:t>Обсуждение результатов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2"/>
          <w:kern w:val="0"/>
          <w:sz w:val="28"/>
          <w:szCs w:val="28"/>
          <w:lang w:eastAsia="ru-RU"/>
        </w:rPr>
        <w:t>99</w:t>
      </w:r>
    </w:p>
    <w:p w:rsidR="006F2802" w:rsidRPr="006F2802" w:rsidRDefault="006F2802" w:rsidP="006F2802">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6F2802" w:rsidRPr="006F2802" w:rsidRDefault="006F2802" w:rsidP="006F2802">
      <w:pPr>
        <w:numPr>
          <w:ilvl w:val="0"/>
          <w:numId w:val="23"/>
        </w:numPr>
        <w:shd w:val="clear" w:color="auto" w:fill="FFFFFF"/>
        <w:tabs>
          <w:tab w:val="clear" w:pos="709"/>
          <w:tab w:val="left" w:pos="509"/>
          <w:tab w:val="left" w:leader="dot" w:pos="7829"/>
          <w:tab w:val="right" w:pos="8611"/>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spacing w:val="-10"/>
          <w:kern w:val="0"/>
          <w:sz w:val="28"/>
          <w:szCs w:val="28"/>
          <w:lang w:eastAsia="ru-RU"/>
        </w:rPr>
      </w:pPr>
      <w:r w:rsidRPr="006F2802">
        <w:rPr>
          <w:rFonts w:ascii="Times New Roman" w:eastAsia="Times New Roman" w:hAnsi="Times New Roman" w:cs="Times New Roman"/>
          <w:spacing w:val="-11"/>
          <w:kern w:val="0"/>
          <w:sz w:val="28"/>
          <w:szCs w:val="28"/>
          <w:lang w:eastAsia="ru-RU"/>
        </w:rPr>
        <w:t>Выводы по разделу о саже от пропановой горелки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103</w:t>
      </w:r>
    </w:p>
    <w:p w:rsidR="006F2802" w:rsidRPr="006F2802" w:rsidRDefault="006F2802" w:rsidP="006F2802">
      <w:pPr>
        <w:numPr>
          <w:ilvl w:val="0"/>
          <w:numId w:val="23"/>
        </w:numPr>
        <w:shd w:val="clear" w:color="auto" w:fill="FFFFFF"/>
        <w:tabs>
          <w:tab w:val="clear" w:pos="709"/>
          <w:tab w:val="left" w:pos="509"/>
          <w:tab w:val="right" w:pos="8611"/>
        </w:tabs>
        <w:suppressAutoHyphens w:val="0"/>
        <w:autoSpaceDE w:val="0"/>
        <w:autoSpaceDN w:val="0"/>
        <w:adjustRightInd w:val="0"/>
        <w:spacing w:after="0" w:line="480" w:lineRule="exact"/>
        <w:ind w:left="38"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0"/>
          <w:kern w:val="0"/>
          <w:sz w:val="28"/>
          <w:szCs w:val="28"/>
          <w:lang w:eastAsia="ru-RU"/>
        </w:rPr>
        <w:t>Образование заряженных агрегатов сажи при пиролизе бензола.</w:t>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105</w:t>
      </w:r>
    </w:p>
    <w:p w:rsidR="006F2802" w:rsidRPr="006F2802" w:rsidRDefault="006F2802" w:rsidP="006F2802">
      <w:pPr>
        <w:numPr>
          <w:ilvl w:val="0"/>
          <w:numId w:val="23"/>
        </w:numPr>
        <w:shd w:val="clear" w:color="auto" w:fill="FFFFFF"/>
        <w:tabs>
          <w:tab w:val="clear" w:pos="709"/>
          <w:tab w:val="left" w:pos="509"/>
          <w:tab w:val="left" w:leader="dot" w:pos="7704"/>
          <w:tab w:val="right" w:pos="8611"/>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2"/>
          <w:kern w:val="0"/>
          <w:sz w:val="28"/>
          <w:szCs w:val="28"/>
          <w:lang w:eastAsia="ru-RU"/>
        </w:rPr>
        <w:t>Условия экспериментов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105</w:t>
      </w:r>
    </w:p>
    <w:p w:rsidR="006F2802" w:rsidRPr="006F2802" w:rsidRDefault="006F2802" w:rsidP="006F2802">
      <w:pPr>
        <w:numPr>
          <w:ilvl w:val="0"/>
          <w:numId w:val="23"/>
        </w:numPr>
        <w:shd w:val="clear" w:color="auto" w:fill="FFFFFF"/>
        <w:tabs>
          <w:tab w:val="clear" w:pos="709"/>
          <w:tab w:val="left" w:pos="509"/>
          <w:tab w:val="left" w:leader="dot" w:pos="7646"/>
          <w:tab w:val="right" w:pos="8611"/>
        </w:tabs>
        <w:suppressAutoHyphens w:val="0"/>
        <w:autoSpaceDE w:val="0"/>
        <w:autoSpaceDN w:val="0"/>
        <w:adjustRightInd w:val="0"/>
        <w:spacing w:before="10" w:after="0" w:line="480" w:lineRule="exact"/>
        <w:ind w:left="38" w:firstLine="0"/>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8"/>
          <w:kern w:val="0"/>
          <w:sz w:val="28"/>
          <w:szCs w:val="28"/>
          <w:lang w:eastAsia="ru-RU"/>
        </w:rPr>
        <w:t>Резул ьтаты</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106</w:t>
      </w:r>
    </w:p>
    <w:p w:rsidR="006F2802" w:rsidRPr="006F2802" w:rsidRDefault="006F2802" w:rsidP="006F2802">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6F2802" w:rsidRPr="006F2802" w:rsidRDefault="006F2802" w:rsidP="006F2802">
      <w:pPr>
        <w:numPr>
          <w:ilvl w:val="0"/>
          <w:numId w:val="24"/>
        </w:numPr>
        <w:shd w:val="clear" w:color="auto" w:fill="FFFFFF"/>
        <w:tabs>
          <w:tab w:val="clear" w:pos="709"/>
          <w:tab w:val="left" w:leader="dot" w:pos="7637"/>
          <w:tab w:val="right" w:pos="8611"/>
        </w:tabs>
        <w:suppressAutoHyphens w:val="0"/>
        <w:autoSpaceDE w:val="0"/>
        <w:autoSpaceDN w:val="0"/>
        <w:adjustRightInd w:val="0"/>
        <w:spacing w:after="0" w:line="480" w:lineRule="exact"/>
        <w:jc w:val="left"/>
        <w:rPr>
          <w:rFonts w:ascii="Times New Roman" w:eastAsia="Times New Roman" w:hAnsi="Times New Roman" w:cs="Times New Roman"/>
          <w:spacing w:val="-10"/>
          <w:kern w:val="0"/>
          <w:sz w:val="28"/>
          <w:szCs w:val="28"/>
          <w:lang w:eastAsia="ru-RU"/>
        </w:rPr>
      </w:pPr>
      <w:r w:rsidRPr="006F2802">
        <w:rPr>
          <w:rFonts w:ascii="Times New Roman" w:eastAsia="Times New Roman" w:hAnsi="Times New Roman" w:cs="Times New Roman"/>
          <w:spacing w:val="-12"/>
          <w:kern w:val="0"/>
          <w:sz w:val="28"/>
          <w:szCs w:val="28"/>
          <w:lang w:eastAsia="ru-RU"/>
        </w:rPr>
        <w:t>Размеры и морфология агрегатов сажи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106</w:t>
      </w:r>
    </w:p>
    <w:p w:rsidR="006F2802" w:rsidRPr="006F2802" w:rsidRDefault="006F2802" w:rsidP="006F2802">
      <w:pPr>
        <w:numPr>
          <w:ilvl w:val="0"/>
          <w:numId w:val="24"/>
        </w:numPr>
        <w:shd w:val="clear" w:color="auto" w:fill="FFFFFF"/>
        <w:tabs>
          <w:tab w:val="clear" w:pos="709"/>
          <w:tab w:val="left" w:leader="dot" w:pos="7589"/>
          <w:tab w:val="right" w:pos="8611"/>
        </w:tabs>
        <w:suppressAutoHyphens w:val="0"/>
        <w:autoSpaceDE w:val="0"/>
        <w:autoSpaceDN w:val="0"/>
        <w:adjustRightInd w:val="0"/>
        <w:spacing w:after="0" w:line="480" w:lineRule="exact"/>
        <w:jc w:val="left"/>
        <w:rPr>
          <w:rFonts w:ascii="Times New Roman" w:eastAsia="Times New Roman" w:hAnsi="Times New Roman" w:cs="Times New Roman"/>
          <w:spacing w:val="-10"/>
          <w:kern w:val="0"/>
          <w:sz w:val="28"/>
          <w:szCs w:val="28"/>
          <w:lang w:eastAsia="ru-RU"/>
        </w:rPr>
      </w:pPr>
      <w:r w:rsidRPr="006F2802">
        <w:rPr>
          <w:rFonts w:ascii="Times New Roman" w:eastAsia="Times New Roman" w:hAnsi="Times New Roman" w:cs="Times New Roman"/>
          <w:spacing w:val="-11"/>
          <w:kern w:val="0"/>
          <w:sz w:val="28"/>
          <w:szCs w:val="28"/>
          <w:lang w:eastAsia="ru-RU"/>
        </w:rPr>
        <w:t>Видеорегистрация агрегатов сажи</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w:t>
      </w:r>
      <w:r w:rsidRPr="006F2802">
        <w:rPr>
          <w:rFonts w:ascii="Times New Roman" w:eastAsia="Times New Roman" w:hAnsi="Times New Roman" w:cs="Times New Roman"/>
          <w:spacing w:val="-28"/>
          <w:kern w:val="0"/>
          <w:sz w:val="28"/>
          <w:szCs w:val="28"/>
          <w:lang w:val="en-US" w:eastAsia="ru-RU"/>
        </w:rPr>
        <w:t>1</w:t>
      </w:r>
      <w:r w:rsidRPr="006F2802">
        <w:rPr>
          <w:rFonts w:ascii="Times New Roman" w:eastAsia="Times New Roman" w:hAnsi="Times New Roman" w:cs="Times New Roman"/>
          <w:spacing w:val="-28"/>
          <w:kern w:val="0"/>
          <w:sz w:val="28"/>
          <w:szCs w:val="28"/>
          <w:lang w:eastAsia="ru-RU"/>
        </w:rPr>
        <w:t>0</w:t>
      </w:r>
    </w:p>
    <w:p w:rsidR="006F2802" w:rsidRPr="006F2802" w:rsidRDefault="006F2802" w:rsidP="006F2802">
      <w:pPr>
        <w:shd w:val="clear" w:color="auto" w:fill="FFFFFF"/>
        <w:tabs>
          <w:tab w:val="clear" w:pos="709"/>
          <w:tab w:val="left" w:leader="dot" w:pos="7752"/>
          <w:tab w:val="right" w:pos="8611"/>
        </w:tabs>
        <w:suppressAutoHyphens w:val="0"/>
        <w:autoSpaceDE w:val="0"/>
        <w:autoSpaceDN w:val="0"/>
        <w:adjustRightInd w:val="0"/>
        <w:spacing w:before="10"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4.10 Фотофорез сажевых агрегатов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112</w:t>
      </w:r>
    </w:p>
    <w:p w:rsidR="006F2802" w:rsidRPr="006F2802" w:rsidRDefault="006F2802" w:rsidP="006F2802">
      <w:pPr>
        <w:shd w:val="clear" w:color="auto" w:fill="FFFFFF"/>
        <w:tabs>
          <w:tab w:val="clear" w:pos="709"/>
          <w:tab w:val="left" w:leader="dot" w:pos="7771"/>
          <w:tab w:val="right" w:pos="8611"/>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4.11. Выводы по разделу о саже от пиролиза бензола</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118</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7"/>
          <w:kern w:val="0"/>
          <w:sz w:val="28"/>
          <w:szCs w:val="28"/>
          <w:lang w:eastAsia="ru-RU"/>
        </w:rPr>
        <w:t>Глава 5, Образование наночастиц оксида металла при горении частиц</w:t>
      </w:r>
    </w:p>
    <w:p w:rsidR="006F2802" w:rsidRPr="006F2802" w:rsidRDefault="006F2802" w:rsidP="006F2802">
      <w:pPr>
        <w:shd w:val="clear" w:color="auto" w:fill="FFFFFF"/>
        <w:tabs>
          <w:tab w:val="clear" w:pos="709"/>
          <w:tab w:val="left" w:leader="dot" w:pos="7704"/>
          <w:tab w:val="right" w:pos="8611"/>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титана и алюминия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120</w:t>
      </w:r>
    </w:p>
    <w:p w:rsidR="006F2802" w:rsidRPr="006F2802" w:rsidRDefault="006F2802" w:rsidP="006F2802">
      <w:pPr>
        <w:numPr>
          <w:ilvl w:val="0"/>
          <w:numId w:val="25"/>
        </w:numPr>
        <w:shd w:val="clear" w:color="auto" w:fill="FFFFFF"/>
        <w:tabs>
          <w:tab w:val="clear" w:pos="709"/>
          <w:tab w:val="left" w:pos="480"/>
          <w:tab w:val="left" w:leader="dot" w:pos="7694"/>
          <w:tab w:val="right" w:pos="8611"/>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28"/>
          <w:szCs w:val="28"/>
          <w:lang w:eastAsia="ru-RU"/>
        </w:rPr>
      </w:pPr>
      <w:r w:rsidRPr="006F2802">
        <w:rPr>
          <w:rFonts w:ascii="Times New Roman" w:eastAsia="Times New Roman" w:hAnsi="Times New Roman" w:cs="Times New Roman"/>
          <w:spacing w:val="-11"/>
          <w:kern w:val="0"/>
          <w:sz w:val="28"/>
          <w:szCs w:val="28"/>
          <w:lang w:eastAsia="ru-RU"/>
        </w:rPr>
        <w:t>Экспериментальная часть</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120</w:t>
      </w:r>
    </w:p>
    <w:p w:rsidR="006F2802" w:rsidRPr="006F2802" w:rsidRDefault="006F2802" w:rsidP="006F2802">
      <w:pPr>
        <w:numPr>
          <w:ilvl w:val="0"/>
          <w:numId w:val="25"/>
        </w:numPr>
        <w:shd w:val="clear" w:color="auto" w:fill="FFFFFF"/>
        <w:tabs>
          <w:tab w:val="clear" w:pos="709"/>
          <w:tab w:val="left" w:pos="480"/>
          <w:tab w:val="left" w:leader="dot" w:pos="7685"/>
          <w:tab w:val="right" w:pos="8611"/>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28"/>
          <w:szCs w:val="28"/>
          <w:lang w:eastAsia="ru-RU"/>
        </w:rPr>
      </w:pPr>
      <w:r w:rsidRPr="006F2802">
        <w:rPr>
          <w:rFonts w:ascii="Times New Roman" w:eastAsia="Times New Roman" w:hAnsi="Times New Roman" w:cs="Times New Roman"/>
          <w:spacing w:val="-12"/>
          <w:kern w:val="0"/>
          <w:sz w:val="28"/>
          <w:szCs w:val="28"/>
          <w:lang w:eastAsia="ru-RU"/>
        </w:rPr>
        <w:t>Результаты экспериментов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122</w:t>
      </w:r>
    </w:p>
    <w:p w:rsidR="006F2802" w:rsidRPr="006F2802" w:rsidRDefault="006F2802" w:rsidP="006F2802">
      <w:pPr>
        <w:numPr>
          <w:ilvl w:val="0"/>
          <w:numId w:val="25"/>
        </w:numPr>
        <w:shd w:val="clear" w:color="auto" w:fill="FFFFFF"/>
        <w:tabs>
          <w:tab w:val="clear" w:pos="709"/>
          <w:tab w:val="left" w:pos="480"/>
          <w:tab w:val="left" w:leader="dot" w:pos="7790"/>
          <w:tab w:val="right" w:pos="8611"/>
        </w:tabs>
        <w:suppressAutoHyphens w:val="0"/>
        <w:autoSpaceDE w:val="0"/>
        <w:autoSpaceDN w:val="0"/>
        <w:adjustRightInd w:val="0"/>
        <w:spacing w:before="10" w:after="0" w:line="480" w:lineRule="exact"/>
        <w:jc w:val="left"/>
        <w:rPr>
          <w:rFonts w:ascii="Times New Roman" w:eastAsia="Times New Roman" w:hAnsi="Times New Roman" w:cs="Times New Roman"/>
          <w:spacing w:val="-14"/>
          <w:kern w:val="0"/>
          <w:sz w:val="28"/>
          <w:szCs w:val="28"/>
          <w:lang w:eastAsia="ru-RU"/>
        </w:rPr>
      </w:pPr>
      <w:r w:rsidRPr="006F2802">
        <w:rPr>
          <w:rFonts w:ascii="Times New Roman" w:eastAsia="Times New Roman" w:hAnsi="Times New Roman" w:cs="Times New Roman"/>
          <w:spacing w:val="-12"/>
          <w:kern w:val="0"/>
          <w:sz w:val="28"/>
          <w:szCs w:val="28"/>
          <w:lang w:eastAsia="ru-RU"/>
        </w:rPr>
        <w:t>Обсуждение результатов</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136</w:t>
      </w:r>
    </w:p>
    <w:p w:rsidR="006F2802" w:rsidRPr="006F2802" w:rsidRDefault="006F2802" w:rsidP="006F2802">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6F2802" w:rsidRPr="006F2802" w:rsidRDefault="006F2802" w:rsidP="006F2802">
      <w:pPr>
        <w:numPr>
          <w:ilvl w:val="0"/>
          <w:numId w:val="26"/>
        </w:numPr>
        <w:shd w:val="clear" w:color="auto" w:fill="FFFFFF"/>
        <w:tabs>
          <w:tab w:val="clear" w:pos="709"/>
          <w:tab w:val="left" w:pos="672"/>
          <w:tab w:val="left" w:leader="dot" w:pos="7723"/>
          <w:tab w:val="right" w:pos="8611"/>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11"/>
          <w:kern w:val="0"/>
          <w:sz w:val="28"/>
          <w:szCs w:val="28"/>
          <w:lang w:eastAsia="ru-RU"/>
        </w:rPr>
        <w:t>Дипольный момент агрегата</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136</w:t>
      </w:r>
    </w:p>
    <w:p w:rsidR="006F2802" w:rsidRPr="006F2802" w:rsidRDefault="006F2802" w:rsidP="006F2802">
      <w:pPr>
        <w:numPr>
          <w:ilvl w:val="0"/>
          <w:numId w:val="26"/>
        </w:numPr>
        <w:shd w:val="clear" w:color="auto" w:fill="FFFFFF"/>
        <w:tabs>
          <w:tab w:val="clear" w:pos="709"/>
          <w:tab w:val="left" w:pos="672"/>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28"/>
          <w:szCs w:val="28"/>
          <w:lang w:eastAsia="ru-RU"/>
        </w:rPr>
      </w:pPr>
      <w:r w:rsidRPr="006F2802">
        <w:rPr>
          <w:rFonts w:ascii="Times New Roman" w:eastAsia="Times New Roman" w:hAnsi="Times New Roman" w:cs="Times New Roman"/>
          <w:spacing w:val="-2"/>
          <w:kern w:val="0"/>
          <w:sz w:val="28"/>
          <w:szCs w:val="28"/>
          <w:lang w:eastAsia="ru-RU"/>
        </w:rPr>
        <w:t>Возможные механизмы образования и агрегации наночастиц</w:t>
      </w:r>
    </w:p>
    <w:p w:rsidR="006F2802" w:rsidRPr="006F2802" w:rsidRDefault="006F2802" w:rsidP="006F2802">
      <w:pPr>
        <w:shd w:val="clear" w:color="auto" w:fill="FFFFFF"/>
        <w:tabs>
          <w:tab w:val="clear" w:pos="709"/>
          <w:tab w:val="left" w:leader="dot" w:pos="7762"/>
          <w:tab w:val="right" w:pos="8611"/>
        </w:tabs>
        <w:suppressAutoHyphens w:val="0"/>
        <w:autoSpaceDE w:val="0"/>
        <w:autoSpaceDN w:val="0"/>
        <w:adjustRightInd w:val="0"/>
        <w:spacing w:before="10" w:after="0" w:line="480"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3"/>
          <w:kern w:val="0"/>
          <w:sz w:val="28"/>
          <w:szCs w:val="28"/>
          <w:lang w:val="en-US" w:eastAsia="ru-RU"/>
        </w:rPr>
        <w:t>Al</w:t>
      </w:r>
      <w:r w:rsidRPr="006F2802">
        <w:rPr>
          <w:rFonts w:ascii="Times New Roman" w:eastAsia="Times New Roman" w:hAnsi="Times New Roman" w:cs="Times New Roman"/>
          <w:spacing w:val="-13"/>
          <w:kern w:val="0"/>
          <w:sz w:val="28"/>
          <w:szCs w:val="28"/>
          <w:vertAlign w:val="subscript"/>
          <w:lang w:eastAsia="ru-RU"/>
        </w:rPr>
        <w:t>2</w:t>
      </w:r>
      <w:r w:rsidRPr="006F2802">
        <w:rPr>
          <w:rFonts w:ascii="Times New Roman" w:eastAsia="Times New Roman" w:hAnsi="Times New Roman" w:cs="Times New Roman"/>
          <w:spacing w:val="-13"/>
          <w:kern w:val="0"/>
          <w:sz w:val="28"/>
          <w:szCs w:val="28"/>
          <w:lang w:val="en-US" w:eastAsia="ru-RU"/>
        </w:rPr>
        <w:t>Oj</w:t>
      </w:r>
      <w:r w:rsidRPr="006F2802">
        <w:rPr>
          <w:rFonts w:ascii="Times New Roman" w:eastAsia="Times New Roman" w:hAnsi="Times New Roman" w:cs="Times New Roman"/>
          <w:spacing w:val="-13"/>
          <w:kern w:val="0"/>
          <w:sz w:val="28"/>
          <w:szCs w:val="28"/>
          <w:lang w:eastAsia="ru-RU"/>
        </w:rPr>
        <w:t xml:space="preserve"> при горении капель алюминия</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137</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8"/>
          <w:szCs w:val="28"/>
          <w:lang w:eastAsia="ru-RU"/>
        </w:rPr>
        <w:t>5,3.4. Возможные механизмы образования заряженных оксидных</w:t>
      </w:r>
    </w:p>
    <w:p w:rsidR="006F2802" w:rsidRPr="006F2802" w:rsidRDefault="006F2802" w:rsidP="006F2802">
      <w:pPr>
        <w:shd w:val="clear" w:color="auto" w:fill="FFFFFF"/>
        <w:tabs>
          <w:tab w:val="clear" w:pos="709"/>
          <w:tab w:val="left" w:leader="dot" w:pos="7810"/>
          <w:tab w:val="right" w:pos="8611"/>
        </w:tabs>
        <w:suppressAutoHyphens w:val="0"/>
        <w:autoSpaceDE w:val="0"/>
        <w:autoSpaceDN w:val="0"/>
        <w:adjustRightInd w:val="0"/>
        <w:spacing w:before="19" w:after="0" w:line="475"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7"/>
          <w:kern w:val="0"/>
          <w:sz w:val="28"/>
          <w:szCs w:val="28"/>
          <w:lang w:eastAsia="ru-RU"/>
        </w:rPr>
        <w:t>наночастиц А1</w:t>
      </w:r>
      <w:r w:rsidRPr="006F2802">
        <w:rPr>
          <w:rFonts w:ascii="Times New Roman" w:eastAsia="Times New Roman" w:hAnsi="Times New Roman" w:cs="Times New Roman"/>
          <w:spacing w:val="-17"/>
          <w:kern w:val="0"/>
          <w:sz w:val="28"/>
          <w:szCs w:val="28"/>
          <w:vertAlign w:val="subscript"/>
          <w:lang w:eastAsia="ru-RU"/>
        </w:rPr>
        <w:t>2</w:t>
      </w:r>
      <w:r w:rsidRPr="006F2802">
        <w:rPr>
          <w:rFonts w:ascii="Times New Roman" w:eastAsia="Times New Roman" w:hAnsi="Times New Roman" w:cs="Times New Roman"/>
          <w:spacing w:val="-17"/>
          <w:kern w:val="0"/>
          <w:sz w:val="28"/>
          <w:szCs w:val="28"/>
          <w:lang w:eastAsia="ru-RU"/>
        </w:rPr>
        <w:t>0</w:t>
      </w:r>
      <w:r w:rsidRPr="006F2802">
        <w:rPr>
          <w:rFonts w:ascii="Times New Roman" w:eastAsia="Times New Roman" w:hAnsi="Times New Roman" w:cs="Times New Roman"/>
          <w:spacing w:val="-17"/>
          <w:kern w:val="0"/>
          <w:sz w:val="28"/>
          <w:szCs w:val="28"/>
          <w:vertAlign w:val="subscript"/>
          <w:lang w:eastAsia="ru-RU"/>
        </w:rPr>
        <w:t>3</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142</w:t>
      </w:r>
    </w:p>
    <w:p w:rsidR="006F2802" w:rsidRPr="006F2802" w:rsidRDefault="006F2802" w:rsidP="006F2802">
      <w:pPr>
        <w:shd w:val="clear" w:color="auto" w:fill="FFFFFF"/>
        <w:tabs>
          <w:tab w:val="clear" w:pos="709"/>
          <w:tab w:val="left" w:pos="480"/>
          <w:tab w:val="left" w:leader="dot" w:pos="7800"/>
          <w:tab w:val="right" w:pos="8611"/>
        </w:tabs>
        <w:suppressAutoHyphens w:val="0"/>
        <w:autoSpaceDE w:val="0"/>
        <w:autoSpaceDN w:val="0"/>
        <w:adjustRightInd w:val="0"/>
        <w:spacing w:after="0" w:line="475" w:lineRule="exact"/>
        <w:ind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5.4.</w:t>
      </w:r>
      <w:r w:rsidRPr="006F2802">
        <w:rPr>
          <w:rFonts w:ascii="Times New Roman" w:eastAsia="Times New Roman" w:hAnsi="Times New Roman" w:cs="Times New Roman"/>
          <w:kern w:val="0"/>
          <w:sz w:val="28"/>
          <w:szCs w:val="28"/>
          <w:lang w:eastAsia="ru-RU"/>
        </w:rPr>
        <w:tab/>
      </w:r>
      <w:r w:rsidRPr="006F2802">
        <w:rPr>
          <w:rFonts w:ascii="Times New Roman" w:eastAsia="Times New Roman" w:hAnsi="Times New Roman" w:cs="Times New Roman"/>
          <w:spacing w:val="-12"/>
          <w:kern w:val="0"/>
          <w:sz w:val="28"/>
          <w:szCs w:val="28"/>
          <w:lang w:eastAsia="ru-RU"/>
        </w:rPr>
        <w:t>Выводы по главе 5</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158</w:t>
      </w:r>
    </w:p>
    <w:p w:rsidR="006F2802" w:rsidRPr="006F2802" w:rsidRDefault="006F2802" w:rsidP="006F2802">
      <w:pPr>
        <w:shd w:val="clear" w:color="auto" w:fill="FFFFFF"/>
        <w:tabs>
          <w:tab w:val="clear" w:pos="709"/>
        </w:tabs>
        <w:suppressAutoHyphens w:val="0"/>
        <w:autoSpaceDE w:val="0"/>
        <w:autoSpaceDN w:val="0"/>
        <w:adjustRightInd w:val="0"/>
        <w:spacing w:before="5" w:after="0" w:line="475"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8"/>
          <w:szCs w:val="28"/>
          <w:lang w:eastAsia="ru-RU"/>
        </w:rPr>
        <w:t>Глава 6.  Надравновесное распределение зарядов  на аэрозольных</w:t>
      </w:r>
    </w:p>
    <w:p w:rsidR="006F2802" w:rsidRPr="006F2802" w:rsidRDefault="006F2802" w:rsidP="006F2802">
      <w:pPr>
        <w:shd w:val="clear" w:color="auto" w:fill="FFFFFF"/>
        <w:tabs>
          <w:tab w:val="clear" w:pos="709"/>
          <w:tab w:val="left" w:leader="dot" w:pos="7733"/>
          <w:tab w:val="right" w:pos="8611"/>
        </w:tabs>
        <w:suppressAutoHyphens w:val="0"/>
        <w:autoSpaceDE w:val="0"/>
        <w:autoSpaceDN w:val="0"/>
        <w:adjustRightInd w:val="0"/>
        <w:spacing w:before="5" w:after="0" w:line="475"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агрегатах</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8"/>
          <w:kern w:val="0"/>
          <w:sz w:val="28"/>
          <w:szCs w:val="28"/>
          <w:lang w:eastAsia="ru-RU"/>
        </w:rPr>
        <w:t>161</w:t>
      </w:r>
    </w:p>
    <w:p w:rsidR="006F2802" w:rsidRPr="006F2802" w:rsidRDefault="006F2802" w:rsidP="006F2802">
      <w:pPr>
        <w:shd w:val="clear" w:color="auto" w:fill="FFFFFF"/>
        <w:tabs>
          <w:tab w:val="clear" w:pos="709"/>
          <w:tab w:val="left" w:leader="dot" w:pos="7646"/>
          <w:tab w:val="right" w:pos="8611"/>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6.1. Выводы к главе 6</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31"/>
          <w:kern w:val="0"/>
          <w:sz w:val="28"/>
          <w:szCs w:val="28"/>
          <w:lang w:eastAsia="ru-RU"/>
        </w:rPr>
        <w:t>165</w:t>
      </w:r>
    </w:p>
    <w:p w:rsidR="006F2802" w:rsidRPr="006F2802" w:rsidRDefault="006F2802" w:rsidP="006F2802">
      <w:pPr>
        <w:shd w:val="clear" w:color="auto" w:fill="FFFFFF"/>
        <w:tabs>
          <w:tab w:val="clear" w:pos="709"/>
          <w:tab w:val="left" w:leader="dot" w:pos="7762"/>
          <w:tab w:val="right" w:pos="8611"/>
        </w:tabs>
        <w:suppressAutoHyphens w:val="0"/>
        <w:autoSpaceDE w:val="0"/>
        <w:autoSpaceDN w:val="0"/>
        <w:adjustRightInd w:val="0"/>
        <w:spacing w:before="134" w:after="0" w:line="240" w:lineRule="auto"/>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2"/>
          <w:kern w:val="0"/>
          <w:sz w:val="28"/>
          <w:szCs w:val="28"/>
          <w:lang w:eastAsia="ru-RU"/>
        </w:rPr>
        <w:t>Основные результаты и выводы</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8"/>
          <w:kern w:val="0"/>
          <w:sz w:val="28"/>
          <w:szCs w:val="28"/>
          <w:lang w:eastAsia="ru-RU"/>
        </w:rPr>
        <w:t>167</w:t>
      </w:r>
    </w:p>
    <w:p w:rsidR="006F2802" w:rsidRPr="006F2802" w:rsidRDefault="006F2802" w:rsidP="006F2802">
      <w:pPr>
        <w:shd w:val="clear" w:color="auto" w:fill="FFFFFF"/>
        <w:tabs>
          <w:tab w:val="clear" w:pos="709"/>
          <w:tab w:val="left" w:leader="dot" w:pos="7637"/>
          <w:tab w:val="right" w:pos="8611"/>
        </w:tabs>
        <w:suppressAutoHyphens w:val="0"/>
        <w:autoSpaceDE w:val="0"/>
        <w:autoSpaceDN w:val="0"/>
        <w:adjustRightInd w:val="0"/>
        <w:spacing w:before="154" w:after="0" w:line="240" w:lineRule="auto"/>
        <w:ind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Литература</w:t>
      </w:r>
      <w:r w:rsidRPr="006F2802">
        <w:rPr>
          <w:rFonts w:ascii="Times New Roman" w:eastAsia="Times New Roman" w:hAnsi="Times New Roman" w:cs="Times New Roman"/>
          <w:kern w:val="0"/>
          <w:sz w:val="28"/>
          <w:szCs w:val="28"/>
          <w:lang w:eastAsia="ru-RU"/>
        </w:rPr>
        <w:tab/>
      </w:r>
      <w:r w:rsidRPr="006F2802">
        <w:rPr>
          <w:rFonts w:ascii="Arial" w:eastAsia="Times New Roman" w:hAnsi="Times New Roman" w:cs="Arial"/>
          <w:kern w:val="0"/>
          <w:sz w:val="28"/>
          <w:szCs w:val="28"/>
          <w:lang w:eastAsia="ru-RU"/>
        </w:rPr>
        <w:tab/>
      </w:r>
      <w:r w:rsidRPr="006F2802">
        <w:rPr>
          <w:rFonts w:ascii="Times New Roman" w:eastAsia="Times New Roman" w:hAnsi="Times New Roman" w:cs="Times New Roman"/>
          <w:spacing w:val="-25"/>
          <w:kern w:val="0"/>
          <w:sz w:val="28"/>
          <w:szCs w:val="28"/>
          <w:lang w:eastAsia="ru-RU"/>
        </w:rPr>
        <w:t>170</w:t>
      </w:r>
    </w:p>
    <w:p w:rsidR="006F2802" w:rsidRPr="006F2802" w:rsidRDefault="006F2802" w:rsidP="006F2802">
      <w:pPr>
        <w:shd w:val="clear" w:color="auto" w:fill="FFFFFF"/>
        <w:tabs>
          <w:tab w:val="clear" w:pos="709"/>
          <w:tab w:val="left" w:leader="dot" w:pos="7637"/>
          <w:tab w:val="right" w:pos="8611"/>
        </w:tabs>
        <w:suppressAutoHyphens w:val="0"/>
        <w:autoSpaceDE w:val="0"/>
        <w:autoSpaceDN w:val="0"/>
        <w:adjustRightInd w:val="0"/>
        <w:spacing w:before="154" w:after="0" w:line="240" w:lineRule="auto"/>
        <w:ind w:firstLine="0"/>
        <w:jc w:val="left"/>
        <w:rPr>
          <w:rFonts w:ascii="Times New Roman" w:eastAsia="Times New Roman" w:hAnsi="Times New Roman" w:cs="Times New Roman"/>
          <w:kern w:val="0"/>
          <w:sz w:val="20"/>
          <w:szCs w:val="20"/>
          <w:lang w:eastAsia="ru-RU"/>
        </w:rPr>
        <w:sectPr w:rsidR="006F2802" w:rsidRPr="006F2802">
          <w:pgSz w:w="11909" w:h="16834"/>
          <w:pgMar w:top="1224" w:right="1210" w:bottom="360" w:left="1738"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470" w:lineRule="exact"/>
        <w:ind w:left="38" w:firstLine="8832"/>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b/>
          <w:bCs/>
          <w:kern w:val="0"/>
          <w:sz w:val="28"/>
          <w:szCs w:val="28"/>
          <w:lang w:eastAsia="ru-RU"/>
        </w:rPr>
        <w:t>5 ВВЕДЕНИЕ</w:t>
      </w:r>
    </w:p>
    <w:p w:rsidR="006F2802" w:rsidRPr="006F2802" w:rsidRDefault="006F2802" w:rsidP="006F2802">
      <w:pPr>
        <w:shd w:val="clear" w:color="auto" w:fill="FFFFFF"/>
        <w:tabs>
          <w:tab w:val="clear" w:pos="709"/>
        </w:tabs>
        <w:suppressAutoHyphens w:val="0"/>
        <w:autoSpaceDE w:val="0"/>
        <w:autoSpaceDN w:val="0"/>
        <w:adjustRightInd w:val="0"/>
        <w:spacing w:before="490" w:after="0" w:line="480" w:lineRule="exact"/>
        <w:ind w:left="38"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4"/>
          <w:kern w:val="0"/>
          <w:sz w:val="28"/>
          <w:szCs w:val="28"/>
          <w:lang w:eastAsia="ru-RU"/>
        </w:rPr>
        <w:t xml:space="preserve">Аэрозоли образуются в самых различных природных и промышленных </w:t>
      </w:r>
      <w:r w:rsidRPr="006F2802">
        <w:rPr>
          <w:rFonts w:ascii="Times New Roman" w:eastAsia="Times New Roman" w:hAnsi="Times New Roman" w:cs="Times New Roman"/>
          <w:spacing w:val="-10"/>
          <w:kern w:val="0"/>
          <w:sz w:val="28"/>
          <w:szCs w:val="28"/>
          <w:lang w:eastAsia="ru-RU"/>
        </w:rPr>
        <w:t xml:space="preserve">процессах, среди которых типичными являются горение и пиролиз. Широко </w:t>
      </w:r>
      <w:r w:rsidRPr="006F2802">
        <w:rPr>
          <w:rFonts w:ascii="Times New Roman" w:eastAsia="Times New Roman" w:hAnsi="Times New Roman" w:cs="Times New Roman"/>
          <w:spacing w:val="-9"/>
          <w:kern w:val="0"/>
          <w:sz w:val="28"/>
          <w:szCs w:val="28"/>
          <w:lang w:eastAsia="ru-RU"/>
        </w:rPr>
        <w:t xml:space="preserve">распространены процессы, приводящие к образованию твердых аэрозольных частиц, в ходе коагуляции которых формируются разветвленные агрегаты, </w:t>
      </w:r>
      <w:r w:rsidRPr="006F2802">
        <w:rPr>
          <w:rFonts w:ascii="Times New Roman" w:eastAsia="Times New Roman" w:hAnsi="Times New Roman" w:cs="Times New Roman"/>
          <w:kern w:val="0"/>
          <w:sz w:val="28"/>
          <w:szCs w:val="28"/>
          <w:lang w:eastAsia="ru-RU"/>
        </w:rPr>
        <w:t>состоящие из первичных частиц.</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19" w:right="10"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9"/>
          <w:kern w:val="0"/>
          <w:sz w:val="28"/>
          <w:szCs w:val="28"/>
          <w:lang w:eastAsia="ru-RU"/>
        </w:rPr>
        <w:t xml:space="preserve">Морфология агрегатов является важным параметром, определяющим их </w:t>
      </w:r>
      <w:r w:rsidRPr="006F2802">
        <w:rPr>
          <w:rFonts w:ascii="Times New Roman" w:eastAsia="Times New Roman" w:hAnsi="Times New Roman" w:cs="Times New Roman"/>
          <w:spacing w:val="-8"/>
          <w:kern w:val="0"/>
          <w:sz w:val="28"/>
          <w:szCs w:val="28"/>
          <w:lang w:eastAsia="ru-RU"/>
        </w:rPr>
        <w:t xml:space="preserve">транспортные свойства (коэффициент диффузии, скорость седиментации, </w:t>
      </w:r>
      <w:r w:rsidRPr="006F2802">
        <w:rPr>
          <w:rFonts w:ascii="Times New Roman" w:eastAsia="Times New Roman" w:hAnsi="Times New Roman" w:cs="Times New Roman"/>
          <w:kern w:val="0"/>
          <w:sz w:val="28"/>
          <w:szCs w:val="28"/>
          <w:lang w:eastAsia="ru-RU"/>
        </w:rPr>
        <w:t xml:space="preserve">фотофоретическую скорость и др.), оптические характеристики </w:t>
      </w:r>
      <w:r w:rsidRPr="006F2802">
        <w:rPr>
          <w:rFonts w:ascii="Times New Roman" w:eastAsia="Times New Roman" w:hAnsi="Times New Roman" w:cs="Times New Roman"/>
          <w:spacing w:val="-8"/>
          <w:kern w:val="0"/>
          <w:sz w:val="28"/>
          <w:szCs w:val="28"/>
          <w:lang w:eastAsia="ru-RU"/>
        </w:rPr>
        <w:t xml:space="preserve">(радиационный баланс в атмосфере), удельную поверхность (способность </w:t>
      </w:r>
      <w:r w:rsidRPr="006F2802">
        <w:rPr>
          <w:rFonts w:ascii="Times New Roman" w:eastAsia="Times New Roman" w:hAnsi="Times New Roman" w:cs="Times New Roman"/>
          <w:spacing w:val="-10"/>
          <w:kern w:val="0"/>
          <w:sz w:val="28"/>
          <w:szCs w:val="28"/>
          <w:lang w:eastAsia="ru-RU"/>
        </w:rPr>
        <w:t xml:space="preserve">адсорбировать и переносить вредные вещества). Поэтому чрезвычайно важной </w:t>
      </w:r>
      <w:r w:rsidRPr="006F2802">
        <w:rPr>
          <w:rFonts w:ascii="Times New Roman" w:eastAsia="Times New Roman" w:hAnsi="Times New Roman" w:cs="Times New Roman"/>
          <w:spacing w:val="-9"/>
          <w:kern w:val="0"/>
          <w:sz w:val="28"/>
          <w:szCs w:val="28"/>
          <w:lang w:eastAsia="ru-RU"/>
        </w:rPr>
        <w:t xml:space="preserve">задачей является изучение общих закономерностей образования агрегатов, исследование факторов, влияющих на структуру агрегатов и ее эволюцию. В самых различных аэрозольных системах образуются цепочечные агрегаты, </w:t>
      </w:r>
      <w:r w:rsidRPr="006F2802">
        <w:rPr>
          <w:rFonts w:ascii="Times New Roman" w:eastAsia="Times New Roman" w:hAnsi="Times New Roman" w:cs="Times New Roman"/>
          <w:spacing w:val="-5"/>
          <w:kern w:val="0"/>
          <w:sz w:val="28"/>
          <w:szCs w:val="28"/>
          <w:lang w:eastAsia="ru-RU"/>
        </w:rPr>
        <w:t xml:space="preserve">фрактальная размерность которых слишком низка, чтобы объяснить ее на </w:t>
      </w:r>
      <w:r w:rsidRPr="006F2802">
        <w:rPr>
          <w:rFonts w:ascii="Times New Roman" w:eastAsia="Times New Roman" w:hAnsi="Times New Roman" w:cs="Times New Roman"/>
          <w:kern w:val="0"/>
          <w:sz w:val="28"/>
          <w:szCs w:val="28"/>
          <w:lang w:eastAsia="ru-RU"/>
        </w:rPr>
        <w:t>основе обычных механизмов агрегации. Необходимо привлекать представления об электростатических взаимодействиях между коагулирующими частицами.</w:t>
      </w:r>
    </w:p>
    <w:p w:rsidR="006F2802" w:rsidRPr="006F2802" w:rsidRDefault="006F2802" w:rsidP="006F2802">
      <w:pPr>
        <w:shd w:val="clear" w:color="auto" w:fill="FFFFFF"/>
        <w:tabs>
          <w:tab w:val="clear" w:pos="709"/>
        </w:tabs>
        <w:suppressAutoHyphens w:val="0"/>
        <w:autoSpaceDE w:val="0"/>
        <w:autoSpaceDN w:val="0"/>
        <w:adjustRightInd w:val="0"/>
        <w:spacing w:before="10" w:after="0" w:line="480" w:lineRule="exact"/>
        <w:ind w:right="38"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7"/>
          <w:kern w:val="0"/>
          <w:sz w:val="28"/>
          <w:szCs w:val="28"/>
          <w:lang w:eastAsia="ru-RU"/>
        </w:rPr>
        <w:t xml:space="preserve">Для того чтобы получить общую картину образования аэрозольных агрегатов </w:t>
      </w:r>
      <w:r w:rsidRPr="006F2802">
        <w:rPr>
          <w:rFonts w:ascii="Times New Roman" w:eastAsia="Times New Roman" w:hAnsi="Times New Roman" w:cs="Times New Roman"/>
          <w:kern w:val="0"/>
          <w:sz w:val="28"/>
          <w:szCs w:val="28"/>
          <w:lang w:eastAsia="ru-RU"/>
        </w:rPr>
        <w:t xml:space="preserve">в настоящей работе изучены и сопоставлены механизмы агрегации </w:t>
      </w:r>
      <w:r w:rsidRPr="006F2802">
        <w:rPr>
          <w:rFonts w:ascii="Times New Roman" w:eastAsia="Times New Roman" w:hAnsi="Times New Roman" w:cs="Times New Roman"/>
          <w:spacing w:val="-9"/>
          <w:kern w:val="0"/>
          <w:sz w:val="28"/>
          <w:szCs w:val="28"/>
          <w:lang w:eastAsia="ru-RU"/>
        </w:rPr>
        <w:t xml:space="preserve">наночастиц, образующихся в различных термических процессах. </w:t>
      </w:r>
      <w:r w:rsidRPr="006F2802">
        <w:rPr>
          <w:rFonts w:ascii="Times New Roman" w:eastAsia="Times New Roman" w:hAnsi="Times New Roman" w:cs="Times New Roman"/>
          <w:spacing w:val="-10"/>
          <w:kern w:val="0"/>
          <w:sz w:val="28"/>
          <w:szCs w:val="28"/>
          <w:lang w:eastAsia="ru-RU"/>
        </w:rPr>
        <w:t xml:space="preserve">Исследование горения одиночных металлических частиц представляет интерес </w:t>
      </w:r>
      <w:r w:rsidRPr="006F2802">
        <w:rPr>
          <w:rFonts w:ascii="Times New Roman" w:eastAsia="Times New Roman" w:hAnsi="Times New Roman" w:cs="Times New Roman"/>
          <w:spacing w:val="-2"/>
          <w:kern w:val="0"/>
          <w:sz w:val="28"/>
          <w:szCs w:val="28"/>
          <w:lang w:eastAsia="ru-RU"/>
        </w:rPr>
        <w:t xml:space="preserve">как с фундаментальной, так и с прикладной точек зрения. В частности, </w:t>
      </w:r>
      <w:r w:rsidRPr="006F2802">
        <w:rPr>
          <w:rFonts w:ascii="Times New Roman" w:eastAsia="Times New Roman" w:hAnsi="Times New Roman" w:cs="Times New Roman"/>
          <w:spacing w:val="-10"/>
          <w:kern w:val="0"/>
          <w:sz w:val="28"/>
          <w:szCs w:val="28"/>
          <w:lang w:eastAsia="ru-RU"/>
        </w:rPr>
        <w:t xml:space="preserve">сжигание металлических порошков в аэродисперсном факеле, рассматривается </w:t>
      </w:r>
      <w:r w:rsidRPr="006F2802">
        <w:rPr>
          <w:rFonts w:ascii="Times New Roman" w:eastAsia="Times New Roman" w:hAnsi="Times New Roman" w:cs="Times New Roman"/>
          <w:spacing w:val="-9"/>
          <w:kern w:val="0"/>
          <w:sz w:val="28"/>
          <w:szCs w:val="28"/>
          <w:lang w:eastAsia="ru-RU"/>
        </w:rPr>
        <w:t xml:space="preserve">как способ синтеза наноразмерных оксидных частиц для изготовления </w:t>
      </w:r>
      <w:r w:rsidRPr="006F2802">
        <w:rPr>
          <w:rFonts w:ascii="Times New Roman" w:eastAsia="Times New Roman" w:hAnsi="Times New Roman" w:cs="Times New Roman"/>
          <w:spacing w:val="-8"/>
          <w:kern w:val="0"/>
          <w:sz w:val="28"/>
          <w:szCs w:val="28"/>
          <w:lang w:eastAsia="ru-RU"/>
        </w:rPr>
        <w:t xml:space="preserve">полупроводниковых, керамических, каталитических материалов. Кроме того, </w:t>
      </w:r>
      <w:r w:rsidRPr="006F2802">
        <w:rPr>
          <w:rFonts w:ascii="Times New Roman" w:eastAsia="Times New Roman" w:hAnsi="Times New Roman" w:cs="Times New Roman"/>
          <w:spacing w:val="-9"/>
          <w:kern w:val="0"/>
          <w:sz w:val="28"/>
          <w:szCs w:val="28"/>
          <w:lang w:eastAsia="ru-RU"/>
        </w:rPr>
        <w:t xml:space="preserve">известно, что алюминий, магний, титан, бериллий, цирконий могут быть </w:t>
      </w:r>
      <w:r w:rsidRPr="006F2802">
        <w:rPr>
          <w:rFonts w:ascii="Times New Roman" w:eastAsia="Times New Roman" w:hAnsi="Times New Roman" w:cs="Times New Roman"/>
          <w:spacing w:val="-4"/>
          <w:kern w:val="0"/>
          <w:sz w:val="28"/>
          <w:szCs w:val="28"/>
          <w:lang w:eastAsia="ru-RU"/>
        </w:rPr>
        <w:t>использованы как энергетические компоненты твердых топлив, взрывчатых</w:t>
      </w:r>
    </w:p>
    <w:p w:rsidR="006F2802" w:rsidRPr="006F2802" w:rsidRDefault="006F2802" w:rsidP="006F2802">
      <w:pPr>
        <w:shd w:val="clear" w:color="auto" w:fill="FFFFFF"/>
        <w:tabs>
          <w:tab w:val="clear" w:pos="709"/>
        </w:tabs>
        <w:suppressAutoHyphens w:val="0"/>
        <w:autoSpaceDE w:val="0"/>
        <w:autoSpaceDN w:val="0"/>
        <w:adjustRightInd w:val="0"/>
        <w:spacing w:before="10" w:after="0" w:line="480" w:lineRule="exact"/>
        <w:ind w:right="38" w:firstLine="0"/>
        <w:rPr>
          <w:rFonts w:ascii="Times New Roman" w:eastAsia="Times New Roman" w:hAnsi="Times New Roman" w:cs="Times New Roman"/>
          <w:kern w:val="0"/>
          <w:sz w:val="20"/>
          <w:szCs w:val="20"/>
          <w:lang w:eastAsia="ru-RU"/>
        </w:rPr>
        <w:sectPr w:rsidR="006F2802" w:rsidRPr="006F2802">
          <w:pgSz w:w="11909" w:h="16834"/>
          <w:pgMar w:top="1173" w:right="1217" w:bottom="360" w:left="1726"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b/>
          <w:bCs/>
          <w:kern w:val="0"/>
          <w:sz w:val="24"/>
          <w:szCs w:val="24"/>
          <w:lang w:eastAsia="ru-RU"/>
        </w:rPr>
        <w:t>6</w:t>
      </w:r>
    </w:p>
    <w:p w:rsidR="006F2802" w:rsidRPr="006F2802" w:rsidRDefault="006F2802" w:rsidP="006F2802">
      <w:pPr>
        <w:shd w:val="clear" w:color="auto" w:fill="FFFFFF"/>
        <w:tabs>
          <w:tab w:val="clear" w:pos="709"/>
        </w:tabs>
        <w:suppressAutoHyphens w:val="0"/>
        <w:autoSpaceDE w:val="0"/>
        <w:autoSpaceDN w:val="0"/>
        <w:adjustRightInd w:val="0"/>
        <w:spacing w:before="24" w:after="0" w:line="480" w:lineRule="exact"/>
        <w:ind w:left="29"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 xml:space="preserve">веществ, пиротехнических составов. Горение одиночной частицы металла в </w:t>
      </w:r>
      <w:r w:rsidRPr="006F2802">
        <w:rPr>
          <w:rFonts w:ascii="Times New Roman" w:eastAsia="Times New Roman" w:hAnsi="Times New Roman" w:cs="Times New Roman"/>
          <w:spacing w:val="-9"/>
          <w:kern w:val="0"/>
          <w:sz w:val="28"/>
          <w:szCs w:val="28"/>
          <w:lang w:eastAsia="ru-RU"/>
        </w:rPr>
        <w:t xml:space="preserve">воздухе при атмосферном давлении часто рассматривается как простейшая физическая модель процессов, протекающих при горении частиц в составе </w:t>
      </w:r>
      <w:r w:rsidRPr="006F2802">
        <w:rPr>
          <w:rFonts w:ascii="Times New Roman" w:eastAsia="Times New Roman" w:hAnsi="Times New Roman" w:cs="Times New Roman"/>
          <w:spacing w:val="-8"/>
          <w:kern w:val="0"/>
          <w:sz w:val="28"/>
          <w:szCs w:val="28"/>
          <w:lang w:eastAsia="ru-RU"/>
        </w:rPr>
        <w:t xml:space="preserve">энергетических композиций или в технических устройствах. Особенность механизма горения металлических частиц - образование конденсированного </w:t>
      </w:r>
      <w:r w:rsidRPr="006F2802">
        <w:rPr>
          <w:rFonts w:ascii="Times New Roman" w:eastAsia="Times New Roman" w:hAnsi="Times New Roman" w:cs="Times New Roman"/>
          <w:spacing w:val="-9"/>
          <w:kern w:val="0"/>
          <w:sz w:val="28"/>
          <w:szCs w:val="28"/>
          <w:lang w:eastAsia="ru-RU"/>
        </w:rPr>
        <w:t xml:space="preserve">оксида, первоначально в виде наноразмерных частиц. В ходе последующей эволюции совокупность наноразмерных частиц может трансформироваться в </w:t>
      </w:r>
      <w:r w:rsidRPr="006F2802">
        <w:rPr>
          <w:rFonts w:ascii="Times New Roman" w:eastAsia="Times New Roman" w:hAnsi="Times New Roman" w:cs="Times New Roman"/>
          <w:spacing w:val="-3"/>
          <w:kern w:val="0"/>
          <w:sz w:val="28"/>
          <w:szCs w:val="28"/>
          <w:lang w:eastAsia="ru-RU"/>
        </w:rPr>
        <w:t xml:space="preserve">совокупность субмикронных и микронных частиц; их распределение по </w:t>
      </w:r>
      <w:r w:rsidRPr="006F2802">
        <w:rPr>
          <w:rFonts w:ascii="Times New Roman" w:eastAsia="Times New Roman" w:hAnsi="Times New Roman" w:cs="Times New Roman"/>
          <w:spacing w:val="-9"/>
          <w:kern w:val="0"/>
          <w:sz w:val="28"/>
          <w:szCs w:val="28"/>
          <w:lang w:eastAsia="ru-RU"/>
        </w:rPr>
        <w:t xml:space="preserve">размерам необходимо учитывать в расчетах многих процессов в технических </w:t>
      </w:r>
      <w:r w:rsidRPr="006F2802">
        <w:rPr>
          <w:rFonts w:ascii="Times New Roman" w:eastAsia="Times New Roman" w:hAnsi="Times New Roman" w:cs="Times New Roman"/>
          <w:spacing w:val="-8"/>
          <w:kern w:val="0"/>
          <w:sz w:val="28"/>
          <w:szCs w:val="28"/>
          <w:lang w:eastAsia="ru-RU"/>
        </w:rPr>
        <w:t xml:space="preserve">устройствах. Однако, в связи с недостатком экспериментальных данных, до </w:t>
      </w:r>
      <w:r w:rsidRPr="006F2802">
        <w:rPr>
          <w:rFonts w:ascii="Times New Roman" w:eastAsia="Times New Roman" w:hAnsi="Times New Roman" w:cs="Times New Roman"/>
          <w:spacing w:val="-3"/>
          <w:kern w:val="0"/>
          <w:sz w:val="28"/>
          <w:szCs w:val="28"/>
          <w:lang w:eastAsia="ru-RU"/>
        </w:rPr>
        <w:t xml:space="preserve">настоящего времени не существует законченной модели горения частиц </w:t>
      </w:r>
      <w:r w:rsidRPr="006F2802">
        <w:rPr>
          <w:rFonts w:ascii="Times New Roman" w:eastAsia="Times New Roman" w:hAnsi="Times New Roman" w:cs="Times New Roman"/>
          <w:spacing w:val="-8"/>
          <w:kern w:val="0"/>
          <w:sz w:val="28"/>
          <w:szCs w:val="28"/>
          <w:lang w:eastAsia="ru-RU"/>
        </w:rPr>
        <w:t xml:space="preserve">металла, включающей образование оксидных наночастиц. </w:t>
      </w:r>
      <w:r w:rsidRPr="006F2802">
        <w:rPr>
          <w:rFonts w:ascii="Times New Roman" w:eastAsia="Times New Roman" w:hAnsi="Times New Roman" w:cs="Times New Roman"/>
          <w:b/>
          <w:bCs/>
          <w:kern w:val="0"/>
          <w:sz w:val="28"/>
          <w:szCs w:val="28"/>
          <w:lang w:eastAsia="ru-RU"/>
        </w:rPr>
        <w:t>Цель работы</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6"/>
          <w:kern w:val="0"/>
          <w:sz w:val="28"/>
          <w:szCs w:val="28"/>
          <w:lang w:eastAsia="ru-RU"/>
        </w:rPr>
        <w:t xml:space="preserve">Целью   работы    является    изучение    общих    закономерностей    процесса образования   и   агрегации   аэрозольных   частиц,   формирующихся   в  ряде </w:t>
      </w:r>
      <w:r w:rsidRPr="006F2802">
        <w:rPr>
          <w:rFonts w:ascii="Times New Roman" w:eastAsia="Times New Roman" w:hAnsi="Times New Roman" w:cs="Times New Roman"/>
          <w:spacing w:val="-5"/>
          <w:kern w:val="0"/>
          <w:sz w:val="28"/>
          <w:szCs w:val="28"/>
          <w:lang w:eastAsia="ru-RU"/>
        </w:rPr>
        <w:t xml:space="preserve">процессов   пиролиза   и   горения;   определение   роли   электростатических </w:t>
      </w:r>
      <w:r w:rsidRPr="006F2802">
        <w:rPr>
          <w:rFonts w:ascii="Times New Roman" w:eastAsia="Times New Roman" w:hAnsi="Times New Roman" w:cs="Times New Roman"/>
          <w:kern w:val="0"/>
          <w:sz w:val="28"/>
          <w:szCs w:val="28"/>
          <w:lang w:eastAsia="ru-RU"/>
        </w:rPr>
        <w:t>взаимодействий в процессе агрегации. Задачи</w:t>
      </w:r>
    </w:p>
    <w:p w:rsidR="006F2802" w:rsidRPr="006F2802" w:rsidRDefault="006F2802" w:rsidP="006F2802">
      <w:pPr>
        <w:shd w:val="clear" w:color="auto" w:fill="FFFFFF"/>
        <w:tabs>
          <w:tab w:val="clear" w:pos="709"/>
          <w:tab w:val="left" w:pos="547"/>
        </w:tabs>
        <w:suppressAutoHyphens w:val="0"/>
        <w:autoSpaceDE w:val="0"/>
        <w:autoSpaceDN w:val="0"/>
        <w:adjustRightInd w:val="0"/>
        <w:spacing w:after="0" w:line="480" w:lineRule="exact"/>
        <w:ind w:left="10" w:right="38"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30"/>
          <w:kern w:val="0"/>
          <w:sz w:val="28"/>
          <w:szCs w:val="28"/>
          <w:lang w:eastAsia="ru-RU"/>
        </w:rPr>
        <w:t>1)</w:t>
      </w:r>
      <w:r w:rsidRPr="006F2802">
        <w:rPr>
          <w:rFonts w:ascii="Times New Roman" w:eastAsia="Times New Roman" w:hAnsi="Times New Roman" w:cs="Times New Roman"/>
          <w:kern w:val="0"/>
          <w:sz w:val="28"/>
          <w:szCs w:val="28"/>
          <w:lang w:eastAsia="ru-RU"/>
        </w:rPr>
        <w:tab/>
      </w:r>
      <w:r w:rsidRPr="006F2802">
        <w:rPr>
          <w:rFonts w:ascii="Times New Roman" w:eastAsia="Times New Roman" w:hAnsi="Times New Roman" w:cs="Times New Roman"/>
          <w:spacing w:val="-6"/>
          <w:kern w:val="0"/>
          <w:sz w:val="28"/>
          <w:szCs w:val="28"/>
          <w:lang w:eastAsia="ru-RU"/>
        </w:rPr>
        <w:t>Создание оптической методики видеомикроскопии, позволяющей</w:t>
      </w:r>
      <w:r w:rsidRPr="006F2802">
        <w:rPr>
          <w:rFonts w:ascii="Times New Roman" w:eastAsia="Times New Roman" w:hAnsi="Times New Roman" w:cs="Times New Roman"/>
          <w:spacing w:val="-6"/>
          <w:kern w:val="0"/>
          <w:sz w:val="28"/>
          <w:szCs w:val="28"/>
          <w:lang w:eastAsia="ru-RU"/>
        </w:rPr>
        <w:br/>
      </w:r>
      <w:r w:rsidRPr="006F2802">
        <w:rPr>
          <w:rFonts w:ascii="Times New Roman" w:eastAsia="Times New Roman" w:hAnsi="Times New Roman" w:cs="Times New Roman"/>
          <w:spacing w:val="-9"/>
          <w:kern w:val="0"/>
          <w:sz w:val="28"/>
          <w:szCs w:val="28"/>
          <w:lang w:eastAsia="ru-RU"/>
        </w:rPr>
        <w:t>регистрировать размер, форму, массу, заряд и дипольный момент аэрозольной</w:t>
      </w:r>
      <w:r w:rsidRPr="006F2802">
        <w:rPr>
          <w:rFonts w:ascii="Times New Roman" w:eastAsia="Times New Roman" w:hAnsi="Times New Roman" w:cs="Times New Roman"/>
          <w:spacing w:val="-9"/>
          <w:kern w:val="0"/>
          <w:sz w:val="28"/>
          <w:szCs w:val="28"/>
          <w:lang w:eastAsia="ru-RU"/>
        </w:rPr>
        <w:br/>
      </w:r>
      <w:r w:rsidRPr="006F2802">
        <w:rPr>
          <w:rFonts w:ascii="Times New Roman" w:eastAsia="Times New Roman" w:hAnsi="Times New Roman" w:cs="Times New Roman"/>
          <w:kern w:val="0"/>
          <w:sz w:val="28"/>
          <w:szCs w:val="28"/>
          <w:lang w:eastAsia="ru-RU"/>
        </w:rPr>
        <w:t>частицы-агрегата;</w:t>
      </w:r>
    </w:p>
    <w:p w:rsidR="006F2802" w:rsidRPr="006F2802" w:rsidRDefault="006F2802" w:rsidP="006F2802">
      <w:pPr>
        <w:shd w:val="clear" w:color="auto" w:fill="FFFFFF"/>
        <w:tabs>
          <w:tab w:val="clear" w:pos="709"/>
          <w:tab w:val="left" w:pos="422"/>
        </w:tabs>
        <w:suppressAutoHyphens w:val="0"/>
        <w:autoSpaceDE w:val="0"/>
        <w:autoSpaceDN w:val="0"/>
        <w:adjustRightInd w:val="0"/>
        <w:spacing w:before="10" w:after="0" w:line="480" w:lineRule="exact"/>
        <w:ind w:left="10" w:right="38"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8"/>
          <w:kern w:val="0"/>
          <w:sz w:val="28"/>
          <w:szCs w:val="28"/>
          <w:lang w:eastAsia="ru-RU"/>
        </w:rPr>
        <w:t>2)</w:t>
      </w:r>
      <w:r w:rsidRPr="006F2802">
        <w:rPr>
          <w:rFonts w:ascii="Times New Roman" w:eastAsia="Times New Roman" w:hAnsi="Times New Roman" w:cs="Times New Roman"/>
          <w:kern w:val="0"/>
          <w:sz w:val="28"/>
          <w:szCs w:val="28"/>
          <w:lang w:eastAsia="ru-RU"/>
        </w:rPr>
        <w:tab/>
      </w:r>
      <w:r w:rsidRPr="006F2802">
        <w:rPr>
          <w:rFonts w:ascii="Times New Roman" w:eastAsia="Times New Roman" w:hAnsi="Times New Roman" w:cs="Times New Roman"/>
          <w:spacing w:val="-1"/>
          <w:kern w:val="0"/>
          <w:sz w:val="28"/>
          <w:szCs w:val="28"/>
          <w:lang w:eastAsia="ru-RU"/>
        </w:rPr>
        <w:t>Изучение процесса образования и агрегации аэрозольных частиц: а)</w:t>
      </w:r>
      <w:r w:rsidRPr="006F2802">
        <w:rPr>
          <w:rFonts w:ascii="Times New Roman" w:eastAsia="Times New Roman" w:hAnsi="Times New Roman" w:cs="Times New Roman"/>
          <w:spacing w:val="-1"/>
          <w:kern w:val="0"/>
          <w:sz w:val="28"/>
          <w:szCs w:val="28"/>
          <w:lang w:eastAsia="ru-RU"/>
        </w:rPr>
        <w:br/>
      </w:r>
      <w:r w:rsidRPr="006F2802">
        <w:rPr>
          <w:rFonts w:ascii="Times New Roman" w:eastAsia="Times New Roman" w:hAnsi="Times New Roman" w:cs="Times New Roman"/>
          <w:spacing w:val="-10"/>
          <w:kern w:val="0"/>
          <w:sz w:val="28"/>
          <w:szCs w:val="28"/>
          <w:lang w:eastAsia="ru-RU"/>
        </w:rPr>
        <w:t>кремния при термическом разложении силана; б) сажи при горении пропана и</w:t>
      </w:r>
      <w:r w:rsidRPr="006F2802">
        <w:rPr>
          <w:rFonts w:ascii="Times New Roman" w:eastAsia="Times New Roman" w:hAnsi="Times New Roman" w:cs="Times New Roman"/>
          <w:spacing w:val="-10"/>
          <w:kern w:val="0"/>
          <w:sz w:val="28"/>
          <w:szCs w:val="28"/>
          <w:lang w:eastAsia="ru-RU"/>
        </w:rPr>
        <w:br/>
      </w:r>
      <w:r w:rsidRPr="006F2802">
        <w:rPr>
          <w:rFonts w:ascii="Times New Roman" w:eastAsia="Times New Roman" w:hAnsi="Times New Roman" w:cs="Times New Roman"/>
          <w:kern w:val="0"/>
          <w:sz w:val="28"/>
          <w:szCs w:val="28"/>
          <w:lang w:eastAsia="ru-RU"/>
        </w:rPr>
        <w:t>пиролизе бензола;</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9"/>
          <w:kern w:val="0"/>
          <w:sz w:val="28"/>
          <w:szCs w:val="28"/>
          <w:lang w:eastAsia="ru-RU"/>
        </w:rPr>
        <w:t xml:space="preserve">в) оксидов алюминия и титана при горении микрочастиц </w:t>
      </w:r>
      <w:r w:rsidRPr="006F2802">
        <w:rPr>
          <w:rFonts w:ascii="Times New Roman" w:eastAsia="Times New Roman" w:hAnsi="Times New Roman" w:cs="Times New Roman"/>
          <w:spacing w:val="-9"/>
          <w:kern w:val="0"/>
          <w:sz w:val="28"/>
          <w:szCs w:val="28"/>
          <w:lang w:val="en-US" w:eastAsia="ru-RU"/>
        </w:rPr>
        <w:t>AI</w:t>
      </w:r>
      <w:r w:rsidRPr="006F2802">
        <w:rPr>
          <w:rFonts w:ascii="Times New Roman" w:eastAsia="Times New Roman" w:hAnsi="Times New Roman" w:cs="Times New Roman"/>
          <w:spacing w:val="-9"/>
          <w:kern w:val="0"/>
          <w:sz w:val="28"/>
          <w:szCs w:val="28"/>
          <w:lang w:eastAsia="ru-RU"/>
        </w:rPr>
        <w:t xml:space="preserve"> и </w:t>
      </w:r>
      <w:r w:rsidRPr="006F2802">
        <w:rPr>
          <w:rFonts w:ascii="Times New Roman" w:eastAsia="Times New Roman" w:hAnsi="Times New Roman" w:cs="Times New Roman"/>
          <w:spacing w:val="-9"/>
          <w:kern w:val="0"/>
          <w:sz w:val="28"/>
          <w:szCs w:val="28"/>
          <w:lang w:val="uk-UA" w:eastAsia="ru-RU"/>
        </w:rPr>
        <w:t xml:space="preserve">ТІ </w:t>
      </w:r>
      <w:r w:rsidRPr="006F2802">
        <w:rPr>
          <w:rFonts w:ascii="Times New Roman" w:eastAsia="Times New Roman" w:hAnsi="Times New Roman" w:cs="Times New Roman"/>
          <w:spacing w:val="-9"/>
          <w:kern w:val="0"/>
          <w:sz w:val="28"/>
          <w:szCs w:val="28"/>
          <w:lang w:eastAsia="ru-RU"/>
        </w:rPr>
        <w:t xml:space="preserve">в воздухе. </w:t>
      </w:r>
      <w:r w:rsidRPr="006F2802">
        <w:rPr>
          <w:rFonts w:ascii="Times New Roman" w:eastAsia="Times New Roman" w:hAnsi="Times New Roman" w:cs="Times New Roman"/>
          <w:b/>
          <w:bCs/>
          <w:kern w:val="0"/>
          <w:sz w:val="28"/>
          <w:szCs w:val="28"/>
          <w:lang w:eastAsia="ru-RU"/>
        </w:rPr>
        <w:t>Научная новизна</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right="38"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b/>
          <w:bCs/>
          <w:spacing w:val="-8"/>
          <w:kern w:val="0"/>
          <w:sz w:val="28"/>
          <w:szCs w:val="28"/>
          <w:lang w:eastAsia="ru-RU"/>
        </w:rPr>
        <w:t xml:space="preserve">1) </w:t>
      </w:r>
      <w:r w:rsidRPr="006F2802">
        <w:rPr>
          <w:rFonts w:ascii="Times New Roman" w:eastAsia="Times New Roman" w:hAnsi="Times New Roman" w:cs="Times New Roman"/>
          <w:spacing w:val="-8"/>
          <w:kern w:val="0"/>
          <w:sz w:val="28"/>
          <w:szCs w:val="28"/>
          <w:lang w:eastAsia="ru-RU"/>
        </w:rPr>
        <w:t xml:space="preserve">Разработанная методика видеомикроскопии в аэрозольной кювете дает </w:t>
      </w:r>
      <w:r w:rsidRPr="006F2802">
        <w:rPr>
          <w:rFonts w:ascii="Times New Roman" w:eastAsia="Times New Roman" w:hAnsi="Times New Roman" w:cs="Times New Roman"/>
          <w:spacing w:val="-1"/>
          <w:kern w:val="0"/>
          <w:sz w:val="28"/>
          <w:szCs w:val="28"/>
          <w:lang w:eastAsia="ru-RU"/>
        </w:rPr>
        <w:t xml:space="preserve">возможность по уникально малой аэрозольной пробе (десятки-сотни </w:t>
      </w:r>
      <w:r w:rsidRPr="006F2802">
        <w:rPr>
          <w:rFonts w:ascii="Times New Roman" w:eastAsia="Times New Roman" w:hAnsi="Times New Roman" w:cs="Times New Roman"/>
          <w:spacing w:val="-4"/>
          <w:kern w:val="0"/>
          <w:sz w:val="28"/>
          <w:szCs w:val="28"/>
          <w:lang w:eastAsia="ru-RU"/>
        </w:rPr>
        <w:t>пикограммов)     определять     одновременно     несколько     параметров     у</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right="38" w:firstLine="0"/>
        <w:rPr>
          <w:rFonts w:ascii="Times New Roman" w:eastAsia="Times New Roman" w:hAnsi="Times New Roman" w:cs="Times New Roman"/>
          <w:kern w:val="0"/>
          <w:sz w:val="20"/>
          <w:szCs w:val="20"/>
          <w:lang w:eastAsia="ru-RU"/>
        </w:rPr>
        <w:sectPr w:rsidR="006F2802" w:rsidRPr="006F2802">
          <w:pgSz w:w="11909" w:h="16834"/>
          <w:pgMar w:top="1255" w:right="1174" w:bottom="360" w:left="1745"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29" w:firstLine="8846"/>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b/>
          <w:bCs/>
          <w:kern w:val="0"/>
          <w:sz w:val="24"/>
          <w:szCs w:val="24"/>
          <w:lang w:eastAsia="ru-RU"/>
        </w:rPr>
        <w:t xml:space="preserve">7 </w:t>
      </w:r>
      <w:r w:rsidRPr="006F2802">
        <w:rPr>
          <w:rFonts w:ascii="Times New Roman" w:eastAsia="Times New Roman" w:hAnsi="Times New Roman" w:cs="Times New Roman"/>
          <w:spacing w:val="-9"/>
          <w:kern w:val="0"/>
          <w:sz w:val="28"/>
          <w:szCs w:val="28"/>
          <w:lang w:eastAsia="ru-RU"/>
        </w:rPr>
        <w:t xml:space="preserve">индивидуальных аэрозольных частиц (радиус подвижности, заряд-дипольный </w:t>
      </w:r>
      <w:r w:rsidRPr="006F2802">
        <w:rPr>
          <w:rFonts w:ascii="Times New Roman" w:eastAsia="Times New Roman" w:hAnsi="Times New Roman" w:cs="Times New Roman"/>
          <w:kern w:val="0"/>
          <w:sz w:val="28"/>
          <w:szCs w:val="28"/>
          <w:lang w:eastAsia="ru-RU"/>
        </w:rPr>
        <w:t>момент, массу, скорость фотофореза).</w:t>
      </w:r>
    </w:p>
    <w:p w:rsidR="006F2802" w:rsidRPr="006F2802" w:rsidRDefault="006F2802" w:rsidP="006F2802">
      <w:pPr>
        <w:numPr>
          <w:ilvl w:val="0"/>
          <w:numId w:val="27"/>
        </w:numPr>
        <w:shd w:val="clear" w:color="auto" w:fill="FFFFFF"/>
        <w:tabs>
          <w:tab w:val="clear" w:pos="709"/>
          <w:tab w:val="left" w:pos="317"/>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16"/>
          <w:kern w:val="0"/>
          <w:sz w:val="28"/>
          <w:szCs w:val="28"/>
          <w:lang w:eastAsia="ru-RU"/>
        </w:rPr>
      </w:pPr>
      <w:r w:rsidRPr="006F2802">
        <w:rPr>
          <w:rFonts w:ascii="Times New Roman" w:eastAsia="Times New Roman" w:hAnsi="Times New Roman" w:cs="Times New Roman"/>
          <w:spacing w:val="-9"/>
          <w:kern w:val="0"/>
          <w:sz w:val="28"/>
          <w:szCs w:val="28"/>
          <w:lang w:eastAsia="ru-RU"/>
        </w:rPr>
        <w:t xml:space="preserve">По мере «старения» аэрозоля сажи пропановой горелки обнаружен и </w:t>
      </w:r>
      <w:r w:rsidRPr="006F2802">
        <w:rPr>
          <w:rFonts w:ascii="Times New Roman" w:eastAsia="Times New Roman" w:hAnsi="Times New Roman" w:cs="Times New Roman"/>
          <w:spacing w:val="-7"/>
          <w:kern w:val="0"/>
          <w:sz w:val="28"/>
          <w:szCs w:val="28"/>
          <w:lang w:eastAsia="ru-RU"/>
        </w:rPr>
        <w:t xml:space="preserve">визуализирован эффект компактизации (реструктурирования) агрегатов в </w:t>
      </w:r>
      <w:r w:rsidRPr="006F2802">
        <w:rPr>
          <w:rFonts w:ascii="Times New Roman" w:eastAsia="Times New Roman" w:hAnsi="Times New Roman" w:cs="Times New Roman"/>
          <w:spacing w:val="-3"/>
          <w:kern w:val="0"/>
          <w:sz w:val="28"/>
          <w:szCs w:val="28"/>
          <w:lang w:eastAsia="ru-RU"/>
        </w:rPr>
        <w:t xml:space="preserve">результате электростатических взаимодействий между разнополярными </w:t>
      </w:r>
      <w:r w:rsidRPr="006F2802">
        <w:rPr>
          <w:rFonts w:ascii="Times New Roman" w:eastAsia="Times New Roman" w:hAnsi="Times New Roman" w:cs="Times New Roman"/>
          <w:kern w:val="0"/>
          <w:sz w:val="28"/>
          <w:szCs w:val="28"/>
          <w:lang w:eastAsia="ru-RU"/>
        </w:rPr>
        <w:t>частями агрегатов.</w:t>
      </w:r>
    </w:p>
    <w:p w:rsidR="006F2802" w:rsidRPr="006F2802" w:rsidRDefault="006F2802" w:rsidP="006F2802">
      <w:pPr>
        <w:numPr>
          <w:ilvl w:val="0"/>
          <w:numId w:val="27"/>
        </w:numPr>
        <w:shd w:val="clear" w:color="auto" w:fill="FFFFFF"/>
        <w:tabs>
          <w:tab w:val="clear" w:pos="709"/>
          <w:tab w:val="left" w:pos="317"/>
        </w:tabs>
        <w:suppressAutoHyphens w:val="0"/>
        <w:autoSpaceDE w:val="0"/>
        <w:autoSpaceDN w:val="0"/>
        <w:adjustRightInd w:val="0"/>
        <w:spacing w:after="0" w:line="480" w:lineRule="exact"/>
        <w:ind w:right="10"/>
        <w:jc w:val="left"/>
        <w:rPr>
          <w:rFonts w:ascii="Times New Roman" w:eastAsia="Times New Roman" w:hAnsi="Times New Roman" w:cs="Times New Roman"/>
          <w:spacing w:val="-16"/>
          <w:kern w:val="0"/>
          <w:sz w:val="28"/>
          <w:szCs w:val="28"/>
          <w:lang w:eastAsia="ru-RU"/>
        </w:rPr>
      </w:pPr>
      <w:r w:rsidRPr="006F2802">
        <w:rPr>
          <w:rFonts w:ascii="Times New Roman" w:eastAsia="Times New Roman" w:hAnsi="Times New Roman" w:cs="Times New Roman"/>
          <w:spacing w:val="-9"/>
          <w:kern w:val="0"/>
          <w:sz w:val="28"/>
          <w:szCs w:val="28"/>
          <w:lang w:eastAsia="ru-RU"/>
        </w:rPr>
        <w:t xml:space="preserve">Обнаружен и количественно описан эффект положительного фотофореза </w:t>
      </w:r>
      <w:r w:rsidRPr="006F2802">
        <w:rPr>
          <w:rFonts w:ascii="Times New Roman" w:eastAsia="Times New Roman" w:hAnsi="Times New Roman" w:cs="Times New Roman"/>
          <w:spacing w:val="-5"/>
          <w:kern w:val="0"/>
          <w:sz w:val="28"/>
          <w:szCs w:val="28"/>
          <w:lang w:eastAsia="ru-RU"/>
        </w:rPr>
        <w:t xml:space="preserve">сажевых частиц-агрегатов - продуктов пиролиза бензола. Показано, что для этих фрактальных агрегатов фотофоретическая скорость иод действием </w:t>
      </w:r>
      <w:r w:rsidRPr="006F2802">
        <w:rPr>
          <w:rFonts w:ascii="Times New Roman" w:eastAsia="Times New Roman" w:hAnsi="Times New Roman" w:cs="Times New Roman"/>
          <w:spacing w:val="-8"/>
          <w:kern w:val="0"/>
          <w:sz w:val="28"/>
          <w:szCs w:val="28"/>
          <w:lang w:eastAsia="ru-RU"/>
        </w:rPr>
        <w:t>солнечного излучения составляет 20% от скорости седиментации.</w:t>
      </w:r>
    </w:p>
    <w:p w:rsidR="006F2802" w:rsidRPr="006F2802" w:rsidRDefault="006F2802" w:rsidP="006F2802">
      <w:pPr>
        <w:numPr>
          <w:ilvl w:val="0"/>
          <w:numId w:val="27"/>
        </w:numPr>
        <w:shd w:val="clear" w:color="auto" w:fill="FFFFFF"/>
        <w:tabs>
          <w:tab w:val="clear" w:pos="709"/>
          <w:tab w:val="left" w:pos="317"/>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13"/>
          <w:kern w:val="0"/>
          <w:sz w:val="28"/>
          <w:szCs w:val="28"/>
          <w:lang w:eastAsia="ru-RU"/>
        </w:rPr>
      </w:pPr>
      <w:r w:rsidRPr="006F2802">
        <w:rPr>
          <w:rFonts w:ascii="Times New Roman" w:eastAsia="Times New Roman" w:hAnsi="Times New Roman" w:cs="Times New Roman"/>
          <w:spacing w:val="-8"/>
          <w:kern w:val="0"/>
          <w:sz w:val="28"/>
          <w:szCs w:val="28"/>
          <w:lang w:eastAsia="ru-RU"/>
        </w:rPr>
        <w:t xml:space="preserve">Обнаружен и объяснен эффект аэрогелирования в следе горящих частиц А1 </w:t>
      </w:r>
      <w:r w:rsidRPr="006F2802">
        <w:rPr>
          <w:rFonts w:ascii="Times New Roman" w:eastAsia="Times New Roman" w:hAnsi="Times New Roman" w:cs="Times New Roman"/>
          <w:kern w:val="0"/>
          <w:sz w:val="28"/>
          <w:szCs w:val="28"/>
          <w:lang w:eastAsia="ru-RU"/>
        </w:rPr>
        <w:t xml:space="preserve">и </w:t>
      </w:r>
      <w:r w:rsidRPr="006F2802">
        <w:rPr>
          <w:rFonts w:ascii="Times New Roman" w:eastAsia="Times New Roman" w:hAnsi="Times New Roman" w:cs="Times New Roman"/>
          <w:kern w:val="0"/>
          <w:sz w:val="28"/>
          <w:szCs w:val="28"/>
          <w:lang w:val="uk-UA" w:eastAsia="ru-RU"/>
        </w:rPr>
        <w:t xml:space="preserve">ТІ </w:t>
      </w:r>
      <w:r w:rsidRPr="006F2802">
        <w:rPr>
          <w:rFonts w:ascii="Times New Roman" w:eastAsia="Times New Roman" w:hAnsi="Times New Roman" w:cs="Times New Roman"/>
          <w:kern w:val="0"/>
          <w:sz w:val="28"/>
          <w:szCs w:val="28"/>
          <w:lang w:eastAsia="ru-RU"/>
        </w:rPr>
        <w:t xml:space="preserve">т.е. формирование гигантских агрегатов АЬОз и </w:t>
      </w:r>
      <w:r w:rsidRPr="006F2802">
        <w:rPr>
          <w:rFonts w:ascii="Times New Roman" w:eastAsia="Times New Roman" w:hAnsi="Times New Roman" w:cs="Times New Roman"/>
          <w:i/>
          <w:iCs/>
          <w:kern w:val="0"/>
          <w:sz w:val="28"/>
          <w:szCs w:val="28"/>
          <w:lang w:eastAsia="ru-RU"/>
        </w:rPr>
        <w:t xml:space="preserve">ТЮг </w:t>
      </w:r>
      <w:r w:rsidRPr="006F2802">
        <w:rPr>
          <w:rFonts w:ascii="Times New Roman" w:eastAsia="Times New Roman" w:hAnsi="Times New Roman" w:cs="Times New Roman"/>
          <w:kern w:val="0"/>
          <w:sz w:val="28"/>
          <w:szCs w:val="28"/>
          <w:lang w:eastAsia="ru-RU"/>
        </w:rPr>
        <w:t>длиной от нескольких десятков до сотен микрометров.</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3"/>
          <w:kern w:val="0"/>
          <w:sz w:val="28"/>
          <w:szCs w:val="28"/>
          <w:lang w:eastAsia="ru-RU"/>
        </w:rPr>
        <w:t>Публикации: В диссертации использованы результаты 27 опубликованных</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8"/>
          <w:szCs w:val="28"/>
          <w:lang w:eastAsia="ru-RU"/>
        </w:rPr>
        <w:t>работ: из них 18 статей в рецензируемых научных журналах, 4 статьи в</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
          <w:kern w:val="0"/>
          <w:sz w:val="28"/>
          <w:szCs w:val="28"/>
          <w:lang w:eastAsia="ru-RU"/>
        </w:rPr>
        <w:t>рецензируемых научных книгах, 2 патента и 3 авторских свидетельства на</w:t>
      </w: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изобретения.</w:t>
      </w:r>
    </w:p>
    <w:p w:rsidR="006F2802" w:rsidRPr="006F2802" w:rsidRDefault="006F2802" w:rsidP="006F2802">
      <w:pPr>
        <w:shd w:val="clear" w:color="auto" w:fill="FFFFFF"/>
        <w:tabs>
          <w:tab w:val="clear" w:pos="709"/>
        </w:tabs>
        <w:suppressAutoHyphens w:val="0"/>
        <w:autoSpaceDE w:val="0"/>
        <w:autoSpaceDN w:val="0"/>
        <w:adjustRightInd w:val="0"/>
        <w:spacing w:before="10"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8"/>
          <w:szCs w:val="28"/>
          <w:lang w:eastAsia="ru-RU"/>
        </w:rPr>
        <w:t>Структура и объем диссертации: Работа состоит из введения, шести глав,</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3"/>
          <w:kern w:val="0"/>
          <w:sz w:val="28"/>
          <w:szCs w:val="28"/>
          <w:lang w:eastAsia="ru-RU"/>
        </w:rPr>
        <w:t>выводов, списка литературы. Общее число страниц 177, список литературы</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1"/>
          <w:kern w:val="0"/>
          <w:sz w:val="28"/>
          <w:szCs w:val="28"/>
          <w:lang w:eastAsia="ru-RU"/>
        </w:rPr>
        <w:t>166 наименований.</w:t>
      </w:r>
    </w:p>
    <w:p w:rsidR="006F2802" w:rsidRDefault="006F2802" w:rsidP="006F2802"/>
    <w:p w:rsidR="006F2802" w:rsidRDefault="006F2802" w:rsidP="006F2802"/>
    <w:p w:rsidR="006F2802" w:rsidRDefault="006F2802" w:rsidP="006F2802"/>
    <w:p w:rsidR="006F2802" w:rsidRDefault="006F2802" w:rsidP="006F2802"/>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left="2525" w:firstLine="6134"/>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6"/>
          <w:szCs w:val="26"/>
          <w:lang w:eastAsia="ru-RU"/>
        </w:rPr>
        <w:t>Основные результаты и выводы</w:t>
      </w:r>
    </w:p>
    <w:p w:rsidR="006F2802" w:rsidRPr="006F2802" w:rsidRDefault="006F2802" w:rsidP="006F2802">
      <w:pPr>
        <w:shd w:val="clear" w:color="auto" w:fill="FFFFFF"/>
        <w:tabs>
          <w:tab w:val="clear" w:pos="709"/>
        </w:tabs>
        <w:suppressAutoHyphens w:val="0"/>
        <w:autoSpaceDE w:val="0"/>
        <w:autoSpaceDN w:val="0"/>
        <w:adjustRightInd w:val="0"/>
        <w:spacing w:before="10" w:after="0" w:line="480" w:lineRule="exact"/>
        <w:ind w:left="10"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kern w:val="0"/>
          <w:sz w:val="26"/>
          <w:szCs w:val="26"/>
          <w:lang w:eastAsia="ru-RU"/>
        </w:rPr>
        <w:t>В ходе выполнения данной работы были впервые исследованы пять различных аэрозольных систем: аморфный гидрогенизированныи кремний - продукт пиролиза моносилана, два типа сажи - продукты горения пропана и пиролиза бензола, два оксида металлов - алюминия и титана - продукты горения металлических микрочастиц. Одной из основных задач было нахождение общих закономерностей в морфологических и зарядовых свойствах агрегатов данных аэрозольных систем.</w:t>
      </w:r>
    </w:p>
    <w:p w:rsidR="006F2802" w:rsidRPr="006F2802" w:rsidRDefault="006F2802" w:rsidP="006F2802">
      <w:pPr>
        <w:shd w:val="clear" w:color="auto" w:fill="FFFFFF"/>
        <w:tabs>
          <w:tab w:val="clear" w:pos="709"/>
          <w:tab w:val="left" w:pos="528"/>
        </w:tabs>
        <w:suppressAutoHyphens w:val="0"/>
        <w:autoSpaceDE w:val="0"/>
        <w:autoSpaceDN w:val="0"/>
        <w:adjustRightInd w:val="0"/>
        <w:spacing w:after="0" w:line="480" w:lineRule="exact"/>
        <w:ind w:left="10" w:right="19"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22"/>
          <w:kern w:val="0"/>
          <w:sz w:val="26"/>
          <w:szCs w:val="26"/>
          <w:lang w:eastAsia="ru-RU"/>
        </w:rPr>
        <w:t>1)</w:t>
      </w:r>
      <w:r w:rsidRPr="006F2802">
        <w:rPr>
          <w:rFonts w:ascii="Times New Roman" w:eastAsia="Times New Roman" w:hAnsi="Times New Roman" w:cs="Times New Roman"/>
          <w:kern w:val="0"/>
          <w:sz w:val="26"/>
          <w:szCs w:val="26"/>
          <w:lang w:eastAsia="ru-RU"/>
        </w:rPr>
        <w:tab/>
        <w:t>Разработана методика видеомикроскопии в аэрозольной кювете,</w:t>
      </w:r>
      <w:r w:rsidRPr="006F2802">
        <w:rPr>
          <w:rFonts w:ascii="Times New Roman" w:eastAsia="Times New Roman" w:hAnsi="Times New Roman" w:cs="Times New Roman"/>
          <w:kern w:val="0"/>
          <w:sz w:val="26"/>
          <w:szCs w:val="26"/>
          <w:lang w:eastAsia="ru-RU"/>
        </w:rPr>
        <w:br/>
        <w:t>позволяющая по аэрозольной пробе в десятки-сотни пикограммов определять</w:t>
      </w:r>
      <w:r w:rsidRPr="006F2802">
        <w:rPr>
          <w:rFonts w:ascii="Times New Roman" w:eastAsia="Times New Roman" w:hAnsi="Times New Roman" w:cs="Times New Roman"/>
          <w:kern w:val="0"/>
          <w:sz w:val="26"/>
          <w:szCs w:val="26"/>
          <w:lang w:eastAsia="ru-RU"/>
        </w:rPr>
        <w:br/>
        <w:t>одновременно несколько параметров у индивидуальных аэрозольных частиц</w:t>
      </w:r>
      <w:r w:rsidRPr="006F2802">
        <w:rPr>
          <w:rFonts w:ascii="Times New Roman" w:eastAsia="Times New Roman" w:hAnsi="Times New Roman" w:cs="Times New Roman"/>
          <w:kern w:val="0"/>
          <w:sz w:val="26"/>
          <w:szCs w:val="26"/>
          <w:lang w:eastAsia="ru-RU"/>
        </w:rPr>
        <w:br/>
        <w:t>(радиус подвижности, заряд-дипольный момент, массу, скорость фотофореза).</w:t>
      </w:r>
    </w:p>
    <w:p w:rsidR="006F2802" w:rsidRPr="006F2802" w:rsidRDefault="006F2802" w:rsidP="006F2802">
      <w:pPr>
        <w:shd w:val="clear" w:color="auto" w:fill="FFFFFF"/>
        <w:tabs>
          <w:tab w:val="clear" w:pos="709"/>
          <w:tab w:val="left" w:pos="288"/>
        </w:tabs>
        <w:suppressAutoHyphens w:val="0"/>
        <w:autoSpaceDE w:val="0"/>
        <w:autoSpaceDN w:val="0"/>
        <w:adjustRightInd w:val="0"/>
        <w:spacing w:before="10" w:after="0" w:line="480" w:lineRule="exact"/>
        <w:ind w:left="10" w:right="19"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5"/>
          <w:kern w:val="0"/>
          <w:sz w:val="26"/>
          <w:szCs w:val="26"/>
          <w:lang w:eastAsia="ru-RU"/>
        </w:rPr>
        <w:t>2)</w:t>
      </w:r>
      <w:r w:rsidRPr="006F2802">
        <w:rPr>
          <w:rFonts w:ascii="Times New Roman" w:eastAsia="Times New Roman" w:hAnsi="Times New Roman" w:cs="Times New Roman"/>
          <w:kern w:val="0"/>
          <w:sz w:val="26"/>
          <w:szCs w:val="26"/>
          <w:lang w:eastAsia="ru-RU"/>
        </w:rPr>
        <w:tab/>
        <w:t xml:space="preserve">Для всех аэрозольных систем (кроме сажи от пиролиза бензола, где </w:t>
      </w:r>
      <w:r w:rsidRPr="006F2802">
        <w:rPr>
          <w:rFonts w:ascii="Times New Roman" w:eastAsia="Times New Roman" w:hAnsi="Times New Roman" w:cs="Times New Roman"/>
          <w:kern w:val="0"/>
          <w:sz w:val="26"/>
          <w:szCs w:val="26"/>
          <w:lang w:val="en-US" w:eastAsia="ru-RU"/>
        </w:rPr>
        <w:t xml:space="preserve">Df </w:t>
      </w:r>
      <w:r w:rsidRPr="006F2802">
        <w:rPr>
          <w:rFonts w:ascii="Times New Roman" w:eastAsia="Times New Roman" w:hAnsi="Times New Roman" w:cs="Times New Roman"/>
          <w:kern w:val="0"/>
          <w:sz w:val="26"/>
          <w:szCs w:val="26"/>
          <w:lang w:eastAsia="ru-RU"/>
        </w:rPr>
        <w:t>= 1.8)</w:t>
      </w:r>
      <w:r w:rsidRPr="006F2802">
        <w:rPr>
          <w:rFonts w:ascii="Times New Roman" w:eastAsia="Times New Roman" w:hAnsi="Times New Roman" w:cs="Times New Roman"/>
          <w:kern w:val="0"/>
          <w:sz w:val="26"/>
          <w:szCs w:val="26"/>
          <w:lang w:eastAsia="ru-RU"/>
        </w:rPr>
        <w:br/>
        <w:t>фрактальные агрегаты первичных частиц, имеют пониженную величину</w:t>
      </w:r>
      <w:r w:rsidRPr="006F2802">
        <w:rPr>
          <w:rFonts w:ascii="Times New Roman" w:eastAsia="Times New Roman" w:hAnsi="Times New Roman" w:cs="Times New Roman"/>
          <w:kern w:val="0"/>
          <w:sz w:val="26"/>
          <w:szCs w:val="26"/>
          <w:lang w:eastAsia="ru-RU"/>
        </w:rPr>
        <w:br/>
        <w:t xml:space="preserve">фрактальной размерности </w:t>
      </w:r>
      <w:r w:rsidRPr="006F2802">
        <w:rPr>
          <w:rFonts w:ascii="Times New Roman" w:eastAsia="Times New Roman" w:hAnsi="Times New Roman" w:cs="Times New Roman"/>
          <w:kern w:val="0"/>
          <w:sz w:val="26"/>
          <w:szCs w:val="26"/>
          <w:lang w:val="en-US" w:eastAsia="ru-RU"/>
        </w:rPr>
        <w:t xml:space="preserve">1.5-:-1,7 </w:t>
      </w:r>
      <w:r w:rsidRPr="006F2802">
        <w:rPr>
          <w:rFonts w:ascii="Times New Roman" w:eastAsia="Times New Roman" w:hAnsi="Times New Roman" w:cs="Times New Roman"/>
          <w:kern w:val="0"/>
          <w:sz w:val="26"/>
          <w:szCs w:val="26"/>
          <w:lang w:eastAsia="ru-RU"/>
        </w:rPr>
        <w:t>(по сравнению с моделью кластер-</w:t>
      </w:r>
      <w:r w:rsidRPr="006F2802">
        <w:rPr>
          <w:rFonts w:ascii="Times New Roman" w:eastAsia="Times New Roman" w:hAnsi="Times New Roman" w:cs="Times New Roman"/>
          <w:kern w:val="0"/>
          <w:sz w:val="26"/>
          <w:szCs w:val="26"/>
          <w:lang w:eastAsia="ru-RU"/>
        </w:rPr>
        <w:br/>
        <w:t>кластерной агрегации, лимитируемой диффузией), т.е. тенденцию к</w:t>
      </w:r>
      <w:r w:rsidRPr="006F2802">
        <w:rPr>
          <w:rFonts w:ascii="Times New Roman" w:eastAsia="Times New Roman" w:hAnsi="Times New Roman" w:cs="Times New Roman"/>
          <w:kern w:val="0"/>
          <w:sz w:val="26"/>
          <w:szCs w:val="26"/>
          <w:lang w:eastAsia="ru-RU"/>
        </w:rPr>
        <w:br/>
        <w:t>образованию цепочечных агрегатов при коагуляции.</w:t>
      </w:r>
    </w:p>
    <w:p w:rsidR="006F2802" w:rsidRPr="006F2802" w:rsidRDefault="006F2802" w:rsidP="006F2802">
      <w:pPr>
        <w:shd w:val="clear" w:color="auto" w:fill="FFFFFF"/>
        <w:tabs>
          <w:tab w:val="clear" w:pos="709"/>
          <w:tab w:val="left" w:pos="394"/>
        </w:tabs>
        <w:suppressAutoHyphens w:val="0"/>
        <w:autoSpaceDE w:val="0"/>
        <w:autoSpaceDN w:val="0"/>
        <w:adjustRightInd w:val="0"/>
        <w:spacing w:before="10" w:after="0" w:line="480" w:lineRule="exact"/>
        <w:ind w:left="10" w:right="19"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9"/>
          <w:kern w:val="0"/>
          <w:sz w:val="26"/>
          <w:szCs w:val="26"/>
          <w:lang w:eastAsia="ru-RU"/>
        </w:rPr>
        <w:t>3)</w:t>
      </w:r>
      <w:r w:rsidRPr="006F2802">
        <w:rPr>
          <w:rFonts w:ascii="Times New Roman" w:eastAsia="Times New Roman" w:hAnsi="Times New Roman" w:cs="Times New Roman"/>
          <w:kern w:val="0"/>
          <w:sz w:val="26"/>
          <w:szCs w:val="26"/>
          <w:lang w:eastAsia="ru-RU"/>
        </w:rPr>
        <w:tab/>
        <w:t>Для всех аэрозолей, кроме кремния (который не имеет зарядов), на</w:t>
      </w:r>
      <w:r w:rsidRPr="006F2802">
        <w:rPr>
          <w:rFonts w:ascii="Times New Roman" w:eastAsia="Times New Roman" w:hAnsi="Times New Roman" w:cs="Times New Roman"/>
          <w:kern w:val="0"/>
          <w:sz w:val="26"/>
          <w:szCs w:val="26"/>
          <w:lang w:eastAsia="ru-RU"/>
        </w:rPr>
        <w:br/>
        <w:t>частицах-агрегатах формируются колоколообразные распределения по</w:t>
      </w:r>
      <w:r w:rsidRPr="006F2802">
        <w:rPr>
          <w:rFonts w:ascii="Times New Roman" w:eastAsia="Times New Roman" w:hAnsi="Times New Roman" w:cs="Times New Roman"/>
          <w:kern w:val="0"/>
          <w:sz w:val="26"/>
          <w:szCs w:val="26"/>
          <w:lang w:eastAsia="ru-RU"/>
        </w:rPr>
        <w:br/>
        <w:t>зарядам, близкие к симметричному относительно нуля, биполярному.</w:t>
      </w:r>
    </w:p>
    <w:p w:rsidR="006F2802" w:rsidRPr="006F2802" w:rsidRDefault="006F2802" w:rsidP="006F2802">
      <w:pPr>
        <w:numPr>
          <w:ilvl w:val="0"/>
          <w:numId w:val="28"/>
        </w:numPr>
        <w:shd w:val="clear" w:color="auto" w:fill="FFFFFF"/>
        <w:tabs>
          <w:tab w:val="clear" w:pos="709"/>
          <w:tab w:val="left" w:pos="317"/>
        </w:tabs>
        <w:suppressAutoHyphens w:val="0"/>
        <w:autoSpaceDE w:val="0"/>
        <w:autoSpaceDN w:val="0"/>
        <w:adjustRightInd w:val="0"/>
        <w:spacing w:after="0" w:line="480" w:lineRule="exact"/>
        <w:ind w:right="38" w:firstLine="0"/>
        <w:jc w:val="left"/>
        <w:rPr>
          <w:rFonts w:ascii="Times New Roman" w:eastAsia="Times New Roman" w:hAnsi="Times New Roman" w:cs="Times New Roman"/>
          <w:spacing w:val="-7"/>
          <w:kern w:val="0"/>
          <w:sz w:val="26"/>
          <w:szCs w:val="26"/>
          <w:lang w:eastAsia="ru-RU"/>
        </w:rPr>
      </w:pPr>
      <w:r w:rsidRPr="006F2802">
        <w:rPr>
          <w:rFonts w:ascii="Times New Roman" w:eastAsia="Times New Roman" w:hAnsi="Times New Roman" w:cs="Times New Roman"/>
          <w:kern w:val="0"/>
          <w:sz w:val="26"/>
          <w:szCs w:val="26"/>
          <w:lang w:eastAsia="ru-RU"/>
        </w:rPr>
        <w:t xml:space="preserve">Обнаружено так называемое надравновесное рапределение по зарядам для </w:t>
      </w:r>
      <w:r w:rsidRPr="006F2802">
        <w:rPr>
          <w:rFonts w:ascii="Times New Roman" w:eastAsia="Times New Roman" w:hAnsi="Times New Roman" w:cs="Times New Roman"/>
          <w:spacing w:val="-1"/>
          <w:kern w:val="0"/>
          <w:sz w:val="26"/>
          <w:szCs w:val="26"/>
          <w:lang w:eastAsia="ru-RU"/>
        </w:rPr>
        <w:t xml:space="preserve">обоих типов сажевых и </w:t>
      </w:r>
      <w:r w:rsidRPr="006F2802">
        <w:rPr>
          <w:rFonts w:ascii="Times New Roman" w:eastAsia="Times New Roman" w:hAnsi="Times New Roman" w:cs="Times New Roman"/>
          <w:spacing w:val="-1"/>
          <w:kern w:val="0"/>
          <w:sz w:val="26"/>
          <w:szCs w:val="26"/>
          <w:lang w:val="uk-UA" w:eastAsia="ru-RU"/>
        </w:rPr>
        <w:t xml:space="preserve">ТіОг </w:t>
      </w:r>
      <w:r w:rsidRPr="006F2802">
        <w:rPr>
          <w:rFonts w:ascii="Times New Roman" w:eastAsia="Times New Roman" w:hAnsi="Times New Roman" w:cs="Times New Roman"/>
          <w:spacing w:val="-1"/>
          <w:kern w:val="0"/>
          <w:sz w:val="26"/>
          <w:szCs w:val="26"/>
          <w:lang w:eastAsia="ru-RU"/>
        </w:rPr>
        <w:t>аэрозольных частиц (для А1</w:t>
      </w:r>
      <w:r w:rsidRPr="006F2802">
        <w:rPr>
          <w:rFonts w:ascii="Times New Roman" w:eastAsia="Times New Roman" w:hAnsi="Times New Roman" w:cs="Times New Roman"/>
          <w:spacing w:val="-1"/>
          <w:kern w:val="0"/>
          <w:sz w:val="26"/>
          <w:szCs w:val="26"/>
          <w:vertAlign w:val="subscript"/>
          <w:lang w:eastAsia="ru-RU"/>
        </w:rPr>
        <w:t>2</w:t>
      </w:r>
      <w:r w:rsidRPr="006F2802">
        <w:rPr>
          <w:rFonts w:ascii="Times New Roman" w:eastAsia="Times New Roman" w:hAnsi="Times New Roman" w:cs="Times New Roman"/>
          <w:spacing w:val="-1"/>
          <w:kern w:val="0"/>
          <w:sz w:val="26"/>
          <w:szCs w:val="26"/>
          <w:lang w:eastAsia="ru-RU"/>
        </w:rPr>
        <w:t xml:space="preserve">0з не исследовали, </w:t>
      </w:r>
      <w:r w:rsidRPr="006F2802">
        <w:rPr>
          <w:rFonts w:ascii="Times New Roman" w:eastAsia="Times New Roman" w:hAnsi="Times New Roman" w:cs="Times New Roman"/>
          <w:kern w:val="0"/>
          <w:sz w:val="26"/>
          <w:szCs w:val="26"/>
          <w:lang w:eastAsia="ru-RU"/>
        </w:rPr>
        <w:t>аэрозоли кремния не имеют зарядов), которое шире равновесного Больцмановского для комнатной температуры в 1.4 -:-3 раза.</w:t>
      </w:r>
    </w:p>
    <w:p w:rsidR="006F2802" w:rsidRPr="006F2802" w:rsidRDefault="006F2802" w:rsidP="006F2802">
      <w:pPr>
        <w:numPr>
          <w:ilvl w:val="0"/>
          <w:numId w:val="28"/>
        </w:numPr>
        <w:shd w:val="clear" w:color="auto" w:fill="FFFFFF"/>
        <w:tabs>
          <w:tab w:val="clear" w:pos="709"/>
          <w:tab w:val="left" w:pos="317"/>
        </w:tabs>
        <w:suppressAutoHyphens w:val="0"/>
        <w:autoSpaceDE w:val="0"/>
        <w:autoSpaceDN w:val="0"/>
        <w:adjustRightInd w:val="0"/>
        <w:spacing w:after="0" w:line="480" w:lineRule="exact"/>
        <w:ind w:right="29" w:firstLine="0"/>
        <w:jc w:val="left"/>
        <w:rPr>
          <w:rFonts w:ascii="Times New Roman" w:eastAsia="Times New Roman" w:hAnsi="Times New Roman" w:cs="Times New Roman"/>
          <w:spacing w:val="-12"/>
          <w:kern w:val="0"/>
          <w:sz w:val="26"/>
          <w:szCs w:val="26"/>
          <w:lang w:eastAsia="ru-RU"/>
        </w:rPr>
      </w:pPr>
      <w:r w:rsidRPr="006F2802">
        <w:rPr>
          <w:rFonts w:ascii="Times New Roman" w:eastAsia="Times New Roman" w:hAnsi="Times New Roman" w:cs="Times New Roman"/>
          <w:kern w:val="0"/>
          <w:sz w:val="26"/>
          <w:szCs w:val="26"/>
          <w:lang w:eastAsia="ru-RU"/>
        </w:rPr>
        <w:t>Исследованные аэрозоли (оба типа сажевых, кремниевый и А1</w:t>
      </w:r>
      <w:r w:rsidRPr="006F2802">
        <w:rPr>
          <w:rFonts w:ascii="Times New Roman" w:eastAsia="Times New Roman" w:hAnsi="Times New Roman" w:cs="Times New Roman"/>
          <w:kern w:val="0"/>
          <w:sz w:val="26"/>
          <w:szCs w:val="26"/>
          <w:vertAlign w:val="subscript"/>
          <w:lang w:eastAsia="ru-RU"/>
        </w:rPr>
        <w:t>2</w:t>
      </w:r>
      <w:r w:rsidRPr="006F2802">
        <w:rPr>
          <w:rFonts w:ascii="Times New Roman" w:eastAsia="Times New Roman" w:hAnsi="Times New Roman" w:cs="Times New Roman"/>
          <w:kern w:val="0"/>
          <w:sz w:val="26"/>
          <w:szCs w:val="26"/>
          <w:lang w:eastAsia="ru-RU"/>
        </w:rPr>
        <w:t>0з) имеют сходный характер протекания следующих процессов: а) формирование осадка на стенках в виде фракталоподобных структур («усы»); б) частицы из аэрозольной фазы прилипают преимущественно к кончикам этих «усов», приближаясь    на    последней    стадии    с    ускорением,    при    этом    они</w:t>
      </w:r>
    </w:p>
    <w:p w:rsidR="006F2802" w:rsidRPr="006F2802" w:rsidRDefault="006F2802" w:rsidP="006F2802">
      <w:pPr>
        <w:numPr>
          <w:ilvl w:val="0"/>
          <w:numId w:val="28"/>
        </w:numPr>
        <w:shd w:val="clear" w:color="auto" w:fill="FFFFFF"/>
        <w:tabs>
          <w:tab w:val="clear" w:pos="709"/>
          <w:tab w:val="left" w:pos="317"/>
        </w:tabs>
        <w:suppressAutoHyphens w:val="0"/>
        <w:autoSpaceDE w:val="0"/>
        <w:autoSpaceDN w:val="0"/>
        <w:adjustRightInd w:val="0"/>
        <w:spacing w:after="0" w:line="480" w:lineRule="exact"/>
        <w:ind w:right="29" w:firstLine="0"/>
        <w:jc w:val="left"/>
        <w:rPr>
          <w:rFonts w:ascii="Times New Roman" w:eastAsia="Times New Roman" w:hAnsi="Times New Roman" w:cs="Times New Roman"/>
          <w:spacing w:val="-12"/>
          <w:kern w:val="0"/>
          <w:sz w:val="26"/>
          <w:szCs w:val="26"/>
          <w:lang w:eastAsia="ru-RU"/>
        </w:rPr>
        <w:sectPr w:rsidR="006F2802" w:rsidRPr="006F2802">
          <w:pgSz w:w="11909" w:h="16834"/>
          <w:pgMar w:top="1164" w:right="1207" w:bottom="360" w:left="1716"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480" w:lineRule="exact"/>
        <w:ind w:firstLine="8635"/>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38"/>
          <w:kern w:val="0"/>
          <w:sz w:val="28"/>
          <w:szCs w:val="28"/>
          <w:lang w:eastAsia="ru-RU"/>
        </w:rPr>
        <w:t xml:space="preserve">168 </w:t>
      </w:r>
      <w:r w:rsidRPr="006F2802">
        <w:rPr>
          <w:rFonts w:ascii="Times New Roman" w:eastAsia="Times New Roman" w:hAnsi="Times New Roman" w:cs="Times New Roman"/>
          <w:spacing w:val="-9"/>
          <w:kern w:val="0"/>
          <w:sz w:val="28"/>
          <w:szCs w:val="28"/>
          <w:lang w:eastAsia="ru-RU"/>
        </w:rPr>
        <w:t xml:space="preserve">поворачиваются острым кончиком к точке прилипания; в) Слипание агрегатов происходит с взаимным ускорением и преимущественно острыми концами, приводя к формированию цепочечных агрегатов пониженной фрактальной </w:t>
      </w:r>
      <w:r w:rsidRPr="006F2802">
        <w:rPr>
          <w:rFonts w:ascii="Times New Roman" w:eastAsia="Times New Roman" w:hAnsi="Times New Roman" w:cs="Times New Roman"/>
          <w:kern w:val="0"/>
          <w:sz w:val="28"/>
          <w:szCs w:val="28"/>
          <w:lang w:eastAsia="ru-RU"/>
        </w:rPr>
        <w:t xml:space="preserve">размерности, г) некоторые сравнительно крупные агрегаты проявляет </w:t>
      </w:r>
      <w:r w:rsidRPr="006F2802">
        <w:rPr>
          <w:rFonts w:ascii="Times New Roman" w:eastAsia="Times New Roman" w:hAnsi="Times New Roman" w:cs="Times New Roman"/>
          <w:spacing w:val="-8"/>
          <w:kern w:val="0"/>
          <w:sz w:val="28"/>
          <w:szCs w:val="28"/>
          <w:lang w:eastAsia="ru-RU"/>
        </w:rPr>
        <w:t>дипольные свойства, разворачиваясь на 180 град при смене полярности поля.</w:t>
      </w:r>
    </w:p>
    <w:p w:rsidR="006F2802" w:rsidRPr="006F2802" w:rsidRDefault="006F2802" w:rsidP="006F2802">
      <w:pPr>
        <w:numPr>
          <w:ilvl w:val="0"/>
          <w:numId w:val="29"/>
        </w:numPr>
        <w:shd w:val="clear" w:color="auto" w:fill="FFFFFF"/>
        <w:tabs>
          <w:tab w:val="clear" w:pos="709"/>
          <w:tab w:val="left" w:pos="307"/>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1"/>
          <w:kern w:val="0"/>
          <w:sz w:val="28"/>
          <w:szCs w:val="28"/>
          <w:lang w:eastAsia="ru-RU"/>
        </w:rPr>
      </w:pPr>
      <w:r w:rsidRPr="006F2802">
        <w:rPr>
          <w:rFonts w:ascii="Times New Roman" w:eastAsia="Times New Roman" w:hAnsi="Times New Roman" w:cs="Times New Roman"/>
          <w:spacing w:val="-10"/>
          <w:kern w:val="0"/>
          <w:sz w:val="28"/>
          <w:szCs w:val="28"/>
          <w:lang w:eastAsia="ru-RU"/>
        </w:rPr>
        <w:t xml:space="preserve">Используя созданную методику видеомикроскопии зарегистрирован эффект </w:t>
      </w:r>
      <w:r w:rsidRPr="006F2802">
        <w:rPr>
          <w:rFonts w:ascii="Times New Roman" w:eastAsia="Times New Roman" w:hAnsi="Times New Roman" w:cs="Times New Roman"/>
          <w:spacing w:val="-9"/>
          <w:kern w:val="0"/>
          <w:sz w:val="28"/>
          <w:szCs w:val="28"/>
          <w:lang w:eastAsia="ru-RU"/>
        </w:rPr>
        <w:t xml:space="preserve">образования диполей из незаряженных исходных аэрозольных частиц </w:t>
      </w:r>
      <w:r w:rsidRPr="006F2802">
        <w:rPr>
          <w:rFonts w:ascii="Times New Roman" w:eastAsia="Times New Roman" w:hAnsi="Times New Roman" w:cs="Times New Roman"/>
          <w:spacing w:val="-2"/>
          <w:kern w:val="0"/>
          <w:sz w:val="28"/>
          <w:szCs w:val="28"/>
          <w:lang w:eastAsia="ru-RU"/>
        </w:rPr>
        <w:t xml:space="preserve">гидрогенизированного кремния. Предложена модель, объясняющая этот </w:t>
      </w:r>
      <w:r w:rsidRPr="006F2802">
        <w:rPr>
          <w:rFonts w:ascii="Times New Roman" w:eastAsia="Times New Roman" w:hAnsi="Times New Roman" w:cs="Times New Roman"/>
          <w:kern w:val="0"/>
          <w:sz w:val="28"/>
          <w:szCs w:val="28"/>
          <w:lang w:eastAsia="ru-RU"/>
        </w:rPr>
        <w:t>эффект на основе различия химического потенциала электронов коагулирующих частиц.</w:t>
      </w:r>
    </w:p>
    <w:p w:rsidR="006F2802" w:rsidRPr="006F2802" w:rsidRDefault="006F2802" w:rsidP="006F2802">
      <w:pPr>
        <w:numPr>
          <w:ilvl w:val="0"/>
          <w:numId w:val="29"/>
        </w:numPr>
        <w:shd w:val="clear" w:color="auto" w:fill="FFFFFF"/>
        <w:tabs>
          <w:tab w:val="clear" w:pos="709"/>
          <w:tab w:val="left" w:pos="307"/>
        </w:tabs>
        <w:suppressAutoHyphens w:val="0"/>
        <w:autoSpaceDE w:val="0"/>
        <w:autoSpaceDN w:val="0"/>
        <w:adjustRightInd w:val="0"/>
        <w:spacing w:before="5" w:after="0" w:line="480" w:lineRule="exact"/>
        <w:ind w:right="10" w:firstLine="0"/>
        <w:jc w:val="left"/>
        <w:rPr>
          <w:rFonts w:ascii="Times New Roman" w:eastAsia="Times New Roman" w:hAnsi="Times New Roman" w:cs="Times New Roman"/>
          <w:spacing w:val="-16"/>
          <w:kern w:val="0"/>
          <w:sz w:val="28"/>
          <w:szCs w:val="28"/>
          <w:lang w:eastAsia="ru-RU"/>
        </w:rPr>
      </w:pPr>
      <w:r w:rsidRPr="006F2802">
        <w:rPr>
          <w:rFonts w:ascii="Times New Roman" w:eastAsia="Times New Roman" w:hAnsi="Times New Roman" w:cs="Times New Roman"/>
          <w:spacing w:val="-8"/>
          <w:kern w:val="0"/>
          <w:sz w:val="28"/>
          <w:szCs w:val="28"/>
          <w:lang w:eastAsia="ru-RU"/>
        </w:rPr>
        <w:t xml:space="preserve">По мере «старения» аэрозоля сажи пропановой горелки зарегистрирован эффект реструктурирования агрегатов (сворачивание цепочечных агрегатов в </w:t>
      </w:r>
      <w:r w:rsidRPr="006F2802">
        <w:rPr>
          <w:rFonts w:ascii="Times New Roman" w:eastAsia="Times New Roman" w:hAnsi="Times New Roman" w:cs="Times New Roman"/>
          <w:spacing w:val="-4"/>
          <w:kern w:val="0"/>
          <w:sz w:val="28"/>
          <w:szCs w:val="28"/>
          <w:lang w:eastAsia="ru-RU"/>
        </w:rPr>
        <w:t xml:space="preserve">компактные,) в результате электростатических взаимодействий между </w:t>
      </w:r>
      <w:r w:rsidRPr="006F2802">
        <w:rPr>
          <w:rFonts w:ascii="Times New Roman" w:eastAsia="Times New Roman" w:hAnsi="Times New Roman" w:cs="Times New Roman"/>
          <w:spacing w:val="-6"/>
          <w:kern w:val="0"/>
          <w:sz w:val="28"/>
          <w:szCs w:val="28"/>
          <w:lang w:eastAsia="ru-RU"/>
        </w:rPr>
        <w:t xml:space="preserve">заряженными концами агрегатов. Эффект обнаружен как с помощью </w:t>
      </w:r>
      <w:r w:rsidRPr="006F2802">
        <w:rPr>
          <w:rFonts w:ascii="Times New Roman" w:eastAsia="Times New Roman" w:hAnsi="Times New Roman" w:cs="Times New Roman"/>
          <w:spacing w:val="-8"/>
          <w:kern w:val="0"/>
          <w:sz w:val="28"/>
          <w:szCs w:val="28"/>
          <w:lang w:eastAsia="ru-RU"/>
        </w:rPr>
        <w:t>видеорегистрации, так и при обработке ЭМ изображений агрегатов.</w:t>
      </w:r>
    </w:p>
    <w:p w:rsidR="006F2802" w:rsidRPr="006F2802" w:rsidRDefault="006F2802" w:rsidP="006F2802">
      <w:pPr>
        <w:numPr>
          <w:ilvl w:val="0"/>
          <w:numId w:val="29"/>
        </w:numPr>
        <w:shd w:val="clear" w:color="auto" w:fill="FFFFFF"/>
        <w:tabs>
          <w:tab w:val="clear" w:pos="709"/>
          <w:tab w:val="left" w:pos="307"/>
        </w:tabs>
        <w:suppressAutoHyphens w:val="0"/>
        <w:autoSpaceDE w:val="0"/>
        <w:autoSpaceDN w:val="0"/>
        <w:adjustRightInd w:val="0"/>
        <w:spacing w:before="10" w:after="0" w:line="480" w:lineRule="exact"/>
        <w:ind w:right="10" w:firstLine="0"/>
        <w:jc w:val="left"/>
        <w:rPr>
          <w:rFonts w:ascii="Times New Roman" w:eastAsia="Times New Roman" w:hAnsi="Times New Roman" w:cs="Times New Roman"/>
          <w:spacing w:val="-16"/>
          <w:kern w:val="0"/>
          <w:sz w:val="28"/>
          <w:szCs w:val="28"/>
          <w:lang w:eastAsia="ru-RU"/>
        </w:rPr>
      </w:pPr>
      <w:r w:rsidRPr="006F2802">
        <w:rPr>
          <w:rFonts w:ascii="Times New Roman" w:eastAsia="Times New Roman" w:hAnsi="Times New Roman" w:cs="Times New Roman"/>
          <w:spacing w:val="-10"/>
          <w:kern w:val="0"/>
          <w:sz w:val="28"/>
          <w:szCs w:val="28"/>
          <w:lang w:eastAsia="ru-RU"/>
        </w:rPr>
        <w:t xml:space="preserve">Выполнен численный расчет концентрации зарядов вокруг горящей капли </w:t>
      </w:r>
      <w:r w:rsidRPr="006F2802">
        <w:rPr>
          <w:rFonts w:ascii="Times New Roman" w:eastAsia="Times New Roman" w:hAnsi="Times New Roman" w:cs="Times New Roman"/>
          <w:spacing w:val="-2"/>
          <w:kern w:val="0"/>
          <w:sz w:val="28"/>
          <w:szCs w:val="28"/>
          <w:lang w:eastAsia="ru-RU"/>
        </w:rPr>
        <w:t xml:space="preserve">алюминия, основанный на решении уравнения Пуассона-Больцмана. В </w:t>
      </w:r>
      <w:r w:rsidRPr="006F2802">
        <w:rPr>
          <w:rFonts w:ascii="Times New Roman" w:eastAsia="Times New Roman" w:hAnsi="Times New Roman" w:cs="Times New Roman"/>
          <w:spacing w:val="-10"/>
          <w:kern w:val="0"/>
          <w:sz w:val="28"/>
          <w:szCs w:val="28"/>
          <w:lang w:eastAsia="ru-RU"/>
        </w:rPr>
        <w:t>результате получено, что концентрация электронов составляет около Ю</w:t>
      </w:r>
      <w:r w:rsidRPr="006F2802">
        <w:rPr>
          <w:rFonts w:ascii="Times New Roman" w:eastAsia="Times New Roman" w:hAnsi="Times New Roman" w:cs="Times New Roman"/>
          <w:spacing w:val="-10"/>
          <w:kern w:val="0"/>
          <w:sz w:val="28"/>
          <w:szCs w:val="28"/>
          <w:vertAlign w:val="superscript"/>
          <w:lang w:eastAsia="ru-RU"/>
        </w:rPr>
        <w:t xml:space="preserve">12 </w:t>
      </w:r>
      <w:r w:rsidRPr="006F2802">
        <w:rPr>
          <w:rFonts w:ascii="Times New Roman" w:eastAsia="Times New Roman" w:hAnsi="Times New Roman" w:cs="Times New Roman"/>
          <w:spacing w:val="-9"/>
          <w:kern w:val="0"/>
          <w:sz w:val="28"/>
          <w:szCs w:val="28"/>
          <w:lang w:eastAsia="ru-RU"/>
        </w:rPr>
        <w:t>электронов/см</w:t>
      </w:r>
      <w:r w:rsidRPr="006F2802">
        <w:rPr>
          <w:rFonts w:ascii="Times New Roman" w:eastAsia="Times New Roman" w:hAnsi="Times New Roman" w:cs="Times New Roman"/>
          <w:spacing w:val="-9"/>
          <w:kern w:val="0"/>
          <w:sz w:val="28"/>
          <w:szCs w:val="28"/>
          <w:vertAlign w:val="superscript"/>
          <w:lang w:eastAsia="ru-RU"/>
        </w:rPr>
        <w:t>3</w:t>
      </w:r>
      <w:r w:rsidRPr="006F2802">
        <w:rPr>
          <w:rFonts w:ascii="Times New Roman" w:eastAsia="Times New Roman" w:hAnsi="Times New Roman" w:cs="Times New Roman"/>
          <w:spacing w:val="-9"/>
          <w:kern w:val="0"/>
          <w:sz w:val="28"/>
          <w:szCs w:val="28"/>
          <w:lang w:eastAsia="ru-RU"/>
        </w:rPr>
        <w:t xml:space="preserve"> около поверхности горящей капли алюминия, и </w:t>
      </w:r>
      <w:r w:rsidRPr="006F2802">
        <w:rPr>
          <w:rFonts w:ascii="Times New Roman" w:eastAsia="Times New Roman" w:hAnsi="Times New Roman" w:cs="Times New Roman"/>
          <w:kern w:val="0"/>
          <w:sz w:val="28"/>
          <w:szCs w:val="28"/>
          <w:lang w:val="en-US" w:eastAsia="ru-RU"/>
        </w:rPr>
        <w:t>I</w:t>
      </w:r>
      <w:r w:rsidRPr="006F2802">
        <w:rPr>
          <w:rFonts w:ascii="Times New Roman" w:eastAsia="Times New Roman" w:hAnsi="Times New Roman" w:cs="Times New Roman"/>
          <w:kern w:val="0"/>
          <w:sz w:val="28"/>
          <w:szCs w:val="28"/>
          <w:lang w:eastAsia="ru-RU"/>
        </w:rPr>
        <w:t>0</w:t>
      </w:r>
      <w:r w:rsidRPr="006F2802">
        <w:rPr>
          <w:rFonts w:ascii="Times New Roman" w:eastAsia="Times New Roman" w:hAnsi="Times New Roman" w:cs="Times New Roman"/>
          <w:kern w:val="0"/>
          <w:sz w:val="28"/>
          <w:szCs w:val="28"/>
          <w:vertAlign w:val="superscript"/>
          <w:lang w:eastAsia="ru-RU"/>
        </w:rPr>
        <w:t>8</w:t>
      </w:r>
      <w:r w:rsidRPr="006F2802">
        <w:rPr>
          <w:rFonts w:ascii="Times New Roman" w:eastAsia="Times New Roman" w:hAnsi="Times New Roman" w:cs="Times New Roman"/>
          <w:spacing w:val="-9"/>
          <w:kern w:val="0"/>
          <w:sz w:val="28"/>
          <w:szCs w:val="28"/>
          <w:lang w:eastAsia="ru-RU"/>
        </w:rPr>
        <w:t xml:space="preserve"> - 10</w:t>
      </w:r>
      <w:r w:rsidRPr="006F2802">
        <w:rPr>
          <w:rFonts w:ascii="Times New Roman" w:eastAsia="Times New Roman" w:hAnsi="Times New Roman" w:cs="Times New Roman"/>
          <w:spacing w:val="-9"/>
          <w:kern w:val="0"/>
          <w:sz w:val="28"/>
          <w:szCs w:val="28"/>
          <w:vertAlign w:val="superscript"/>
          <w:lang w:eastAsia="ru-RU"/>
        </w:rPr>
        <w:t xml:space="preserve">9 </w:t>
      </w:r>
      <w:r w:rsidRPr="006F2802">
        <w:rPr>
          <w:rFonts w:ascii="Times New Roman" w:eastAsia="Times New Roman" w:hAnsi="Times New Roman" w:cs="Times New Roman"/>
          <w:spacing w:val="-9"/>
          <w:kern w:val="0"/>
          <w:sz w:val="28"/>
          <w:szCs w:val="28"/>
          <w:lang w:eastAsia="ru-RU"/>
        </w:rPr>
        <w:t xml:space="preserve">электронов/см — в зоне реакции, Выполнены оценки, в которых показано, что </w:t>
      </w:r>
      <w:r w:rsidRPr="006F2802">
        <w:rPr>
          <w:rFonts w:ascii="Times New Roman" w:eastAsia="Times New Roman" w:hAnsi="Times New Roman" w:cs="Times New Roman"/>
          <w:spacing w:val="-8"/>
          <w:kern w:val="0"/>
          <w:sz w:val="28"/>
          <w:szCs w:val="28"/>
          <w:lang w:eastAsia="ru-RU"/>
        </w:rPr>
        <w:t xml:space="preserve">вблизи поверхности капли около 5% негативных зарядов являются ионами АГ, </w:t>
      </w:r>
      <w:r w:rsidRPr="006F2802">
        <w:rPr>
          <w:rFonts w:ascii="Times New Roman" w:eastAsia="Times New Roman" w:hAnsi="Times New Roman" w:cs="Times New Roman"/>
          <w:kern w:val="0"/>
          <w:sz w:val="28"/>
          <w:szCs w:val="28"/>
          <w:lang w:eastAsia="ru-RU"/>
        </w:rPr>
        <w:t>в то время, как в зоне реакции  основная  часть отрицательных зарядов</w:t>
      </w:r>
    </w:p>
    <w:p w:rsidR="006F2802" w:rsidRPr="006F2802" w:rsidRDefault="006F2802" w:rsidP="006F2802">
      <w:pPr>
        <w:shd w:val="clear" w:color="auto" w:fill="FFFFFF"/>
        <w:tabs>
          <w:tab w:val="clear" w:pos="709"/>
        </w:tabs>
        <w:suppressAutoHyphens w:val="0"/>
        <w:autoSpaceDE w:val="0"/>
        <w:autoSpaceDN w:val="0"/>
        <w:adjustRightInd w:val="0"/>
        <w:spacing w:before="101" w:after="0" w:line="480" w:lineRule="exact"/>
        <w:ind w:left="10"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0"/>
          <w:kern w:val="0"/>
          <w:sz w:val="28"/>
          <w:szCs w:val="28"/>
          <w:lang w:eastAsia="ru-RU"/>
        </w:rPr>
        <w:t xml:space="preserve">представляют собой ионы </w:t>
      </w:r>
      <w:r w:rsidRPr="006F2802">
        <w:rPr>
          <w:rFonts w:ascii="Times New Roman" w:eastAsia="Times New Roman" w:hAnsi="Times New Roman" w:cs="Times New Roman"/>
          <w:spacing w:val="-24"/>
          <w:kern w:val="0"/>
          <w:sz w:val="28"/>
          <w:szCs w:val="28"/>
          <w:vertAlign w:val="superscript"/>
          <w:lang w:eastAsia="ru-RU"/>
        </w:rPr>
        <w:t>Л1</w:t>
      </w:r>
      <w:r w:rsidRPr="006F2802">
        <w:rPr>
          <w:rFonts w:ascii="Times New Roman" w:eastAsia="Times New Roman" w:hAnsi="Times New Roman" w:cs="Times New Roman"/>
          <w:spacing w:val="-24"/>
          <w:kern w:val="0"/>
          <w:sz w:val="28"/>
          <w:szCs w:val="28"/>
          <w:lang w:eastAsia="ru-RU"/>
        </w:rPr>
        <w:t xml:space="preserve"> </w:t>
      </w:r>
      <w:r w:rsidRPr="006F2802">
        <w:rPr>
          <w:rFonts w:ascii="Times New Roman" w:eastAsia="Times New Roman" w:hAnsi="Times New Roman" w:cs="Times New Roman"/>
          <w:spacing w:val="-11"/>
          <w:kern w:val="0"/>
          <w:sz w:val="28"/>
          <w:szCs w:val="28"/>
          <w:lang w:eastAsia="ru-RU"/>
        </w:rPr>
        <w:t>°*</w:t>
      </w:r>
    </w:p>
    <w:p w:rsidR="006F2802" w:rsidRPr="006F2802" w:rsidRDefault="006F2802" w:rsidP="006F2802">
      <w:pPr>
        <w:shd w:val="clear" w:color="auto" w:fill="FFFFFF"/>
        <w:tabs>
          <w:tab w:val="clear" w:pos="709"/>
        </w:tabs>
        <w:suppressAutoHyphens w:val="0"/>
        <w:autoSpaceDE w:val="0"/>
        <w:autoSpaceDN w:val="0"/>
        <w:adjustRightInd w:val="0"/>
        <w:spacing w:before="5" w:after="0" w:line="480" w:lineRule="exact"/>
        <w:ind w:right="29" w:firstLine="77"/>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eastAsia="ru-RU"/>
        </w:rPr>
        <w:t xml:space="preserve">Обобщая выводы 2)-8): показано, что в процессе агрегации пяти изученных типов аэрозолей, электростатические взаимодействия играют существенную </w:t>
      </w:r>
      <w:r w:rsidRPr="006F2802">
        <w:rPr>
          <w:rFonts w:ascii="Times New Roman" w:eastAsia="Times New Roman" w:hAnsi="Times New Roman" w:cs="Times New Roman"/>
          <w:kern w:val="0"/>
          <w:sz w:val="28"/>
          <w:szCs w:val="28"/>
          <w:lang w:eastAsia="ru-RU"/>
        </w:rPr>
        <w:t>роль.</w:t>
      </w:r>
    </w:p>
    <w:p w:rsidR="006F2802" w:rsidRPr="006F2802" w:rsidRDefault="006F2802" w:rsidP="006F2802">
      <w:pPr>
        <w:shd w:val="clear" w:color="auto" w:fill="FFFFFF"/>
        <w:tabs>
          <w:tab w:val="clear" w:pos="709"/>
          <w:tab w:val="left" w:pos="307"/>
        </w:tabs>
        <w:suppressAutoHyphens w:val="0"/>
        <w:autoSpaceDE w:val="0"/>
        <w:autoSpaceDN w:val="0"/>
        <w:adjustRightInd w:val="0"/>
        <w:spacing w:before="5" w:after="0" w:line="480" w:lineRule="exact"/>
        <w:ind w:right="19"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13"/>
          <w:kern w:val="0"/>
          <w:sz w:val="28"/>
          <w:szCs w:val="28"/>
          <w:lang w:eastAsia="ru-RU"/>
        </w:rPr>
        <w:t>9)</w:t>
      </w:r>
      <w:r w:rsidRPr="006F2802">
        <w:rPr>
          <w:rFonts w:ascii="Times New Roman" w:eastAsia="Times New Roman" w:hAnsi="Times New Roman" w:cs="Times New Roman"/>
          <w:kern w:val="0"/>
          <w:sz w:val="28"/>
          <w:szCs w:val="28"/>
          <w:lang w:eastAsia="ru-RU"/>
        </w:rPr>
        <w:tab/>
      </w:r>
      <w:r w:rsidRPr="006F2802">
        <w:rPr>
          <w:rFonts w:ascii="Times New Roman" w:eastAsia="Times New Roman" w:hAnsi="Times New Roman" w:cs="Times New Roman"/>
          <w:spacing w:val="-9"/>
          <w:kern w:val="0"/>
          <w:sz w:val="28"/>
          <w:szCs w:val="28"/>
          <w:lang w:eastAsia="ru-RU"/>
        </w:rPr>
        <w:t>Фрактальные агрегаты сажевых частиц - продуктов пиролиза бензола под</w:t>
      </w:r>
      <w:r w:rsidRPr="006F2802">
        <w:rPr>
          <w:rFonts w:ascii="Times New Roman" w:eastAsia="Times New Roman" w:hAnsi="Times New Roman" w:cs="Times New Roman"/>
          <w:spacing w:val="-9"/>
          <w:kern w:val="0"/>
          <w:sz w:val="28"/>
          <w:szCs w:val="28"/>
          <w:lang w:eastAsia="ru-RU"/>
        </w:rPr>
        <w:br/>
      </w:r>
      <w:r w:rsidRPr="006F2802">
        <w:rPr>
          <w:rFonts w:ascii="Times New Roman" w:eastAsia="Times New Roman" w:hAnsi="Times New Roman" w:cs="Times New Roman"/>
          <w:spacing w:val="-8"/>
          <w:kern w:val="0"/>
          <w:sz w:val="28"/>
          <w:szCs w:val="28"/>
          <w:lang w:eastAsia="ru-RU"/>
        </w:rPr>
        <w:t>действием лазерного излучения приобретают фотофоретическую скорость в</w:t>
      </w:r>
      <w:r w:rsidRPr="006F2802">
        <w:rPr>
          <w:rFonts w:ascii="Times New Roman" w:eastAsia="Times New Roman" w:hAnsi="Times New Roman" w:cs="Times New Roman"/>
          <w:spacing w:val="-8"/>
          <w:kern w:val="0"/>
          <w:sz w:val="28"/>
          <w:szCs w:val="28"/>
          <w:lang w:eastAsia="ru-RU"/>
        </w:rPr>
        <w:br/>
      </w:r>
      <w:r w:rsidRPr="006F2802">
        <w:rPr>
          <w:rFonts w:ascii="Times New Roman" w:eastAsia="Times New Roman" w:hAnsi="Times New Roman" w:cs="Times New Roman"/>
          <w:spacing w:val="-2"/>
          <w:kern w:val="0"/>
          <w:sz w:val="28"/>
          <w:szCs w:val="28"/>
          <w:lang w:eastAsia="ru-RU"/>
        </w:rPr>
        <w:t>направлении распространения луча (положительный фотофорез). Скорость</w:t>
      </w:r>
    </w:p>
    <w:p w:rsidR="006F2802" w:rsidRPr="006F2802" w:rsidRDefault="006F2802" w:rsidP="006F2802">
      <w:pPr>
        <w:shd w:val="clear" w:color="auto" w:fill="FFFFFF"/>
        <w:tabs>
          <w:tab w:val="clear" w:pos="709"/>
          <w:tab w:val="left" w:pos="307"/>
        </w:tabs>
        <w:suppressAutoHyphens w:val="0"/>
        <w:autoSpaceDE w:val="0"/>
        <w:autoSpaceDN w:val="0"/>
        <w:adjustRightInd w:val="0"/>
        <w:spacing w:before="5" w:after="0" w:line="480" w:lineRule="exact"/>
        <w:ind w:right="19" w:firstLine="0"/>
        <w:rPr>
          <w:rFonts w:ascii="Times New Roman" w:eastAsia="Times New Roman" w:hAnsi="Times New Roman" w:cs="Times New Roman"/>
          <w:kern w:val="0"/>
          <w:sz w:val="20"/>
          <w:szCs w:val="20"/>
          <w:lang w:eastAsia="ru-RU"/>
        </w:rPr>
        <w:sectPr w:rsidR="006F2802" w:rsidRPr="006F2802">
          <w:pgSz w:w="11909" w:h="16834"/>
          <w:pgMar w:top="1118" w:right="1202" w:bottom="360" w:left="1735" w:header="720" w:footer="720" w:gutter="0"/>
          <w:cols w:space="60"/>
          <w:noEndnote/>
        </w:sectPr>
      </w:pPr>
    </w:p>
    <w:p w:rsidR="006F2802" w:rsidRPr="006F2802" w:rsidRDefault="006F2802" w:rsidP="006F2802">
      <w:pPr>
        <w:shd w:val="clear" w:color="auto" w:fill="FFFFFF"/>
        <w:tabs>
          <w:tab w:val="clear" w:pos="709"/>
        </w:tabs>
        <w:suppressAutoHyphens w:val="0"/>
        <w:autoSpaceDE w:val="0"/>
        <w:autoSpaceDN w:val="0"/>
        <w:adjustRightInd w:val="0"/>
        <w:spacing w:after="0" w:line="485" w:lineRule="exact"/>
        <w:ind w:left="10" w:right="10" w:firstLine="863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22"/>
          <w:kern w:val="0"/>
          <w:sz w:val="24"/>
          <w:szCs w:val="24"/>
          <w:lang w:eastAsia="ru-RU"/>
        </w:rPr>
        <w:t xml:space="preserve">169 </w:t>
      </w:r>
      <w:r w:rsidRPr="006F2802">
        <w:rPr>
          <w:rFonts w:ascii="Times New Roman" w:eastAsia="Times New Roman" w:hAnsi="Times New Roman" w:cs="Times New Roman"/>
          <w:spacing w:val="-5"/>
          <w:kern w:val="0"/>
          <w:sz w:val="28"/>
          <w:szCs w:val="28"/>
          <w:lang w:eastAsia="ru-RU"/>
        </w:rPr>
        <w:t xml:space="preserve">фотофореза монотонно растет с ростом радиуса броуновской подвижности. </w:t>
      </w:r>
      <w:r w:rsidRPr="006F2802">
        <w:rPr>
          <w:rFonts w:ascii="Times New Roman" w:eastAsia="Times New Roman" w:hAnsi="Times New Roman" w:cs="Times New Roman"/>
          <w:spacing w:val="-7"/>
          <w:kern w:val="0"/>
          <w:sz w:val="28"/>
          <w:szCs w:val="28"/>
          <w:lang w:eastAsia="ru-RU"/>
        </w:rPr>
        <w:t xml:space="preserve">Под действием солнечного излучения скорость фотофореза исследованных </w:t>
      </w:r>
      <w:r w:rsidRPr="006F2802">
        <w:rPr>
          <w:rFonts w:ascii="Times New Roman" w:eastAsia="Times New Roman" w:hAnsi="Times New Roman" w:cs="Times New Roman"/>
          <w:kern w:val="0"/>
          <w:sz w:val="28"/>
          <w:szCs w:val="28"/>
          <w:lang w:eastAsia="ru-RU"/>
        </w:rPr>
        <w:t>частиц составляет 20% от скорости седиментации.</w:t>
      </w:r>
    </w:p>
    <w:p w:rsidR="006F2802" w:rsidRPr="006F2802" w:rsidRDefault="006F2802" w:rsidP="006F2802">
      <w:pPr>
        <w:shd w:val="clear" w:color="auto" w:fill="FFFFFF"/>
        <w:tabs>
          <w:tab w:val="clear" w:pos="709"/>
          <w:tab w:val="left" w:pos="518"/>
        </w:tabs>
        <w:suppressAutoHyphens w:val="0"/>
        <w:autoSpaceDE w:val="0"/>
        <w:autoSpaceDN w:val="0"/>
        <w:adjustRightInd w:val="0"/>
        <w:spacing w:after="0" w:line="485" w:lineRule="exact"/>
        <w:ind w:left="10" w:right="10" w:firstLine="0"/>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22"/>
          <w:kern w:val="0"/>
          <w:sz w:val="28"/>
          <w:szCs w:val="28"/>
          <w:lang w:eastAsia="ru-RU"/>
        </w:rPr>
        <w:t>10)</w:t>
      </w:r>
      <w:r w:rsidRPr="006F2802">
        <w:rPr>
          <w:rFonts w:ascii="Times New Roman" w:eastAsia="Times New Roman" w:hAnsi="Times New Roman" w:cs="Times New Roman"/>
          <w:kern w:val="0"/>
          <w:sz w:val="28"/>
          <w:szCs w:val="28"/>
          <w:lang w:eastAsia="ru-RU"/>
        </w:rPr>
        <w:tab/>
      </w:r>
      <w:r w:rsidRPr="006F2802">
        <w:rPr>
          <w:rFonts w:ascii="Times New Roman" w:eastAsia="Times New Roman" w:hAnsi="Times New Roman" w:cs="Times New Roman"/>
          <w:spacing w:val="-1"/>
          <w:kern w:val="0"/>
          <w:sz w:val="28"/>
          <w:szCs w:val="28"/>
          <w:lang w:eastAsia="ru-RU"/>
        </w:rPr>
        <w:t xml:space="preserve">Для агрегатов </w:t>
      </w:r>
      <w:r w:rsidRPr="006F2802">
        <w:rPr>
          <w:rFonts w:ascii="Times New Roman" w:eastAsia="Times New Roman" w:hAnsi="Times New Roman" w:cs="Times New Roman"/>
          <w:spacing w:val="-1"/>
          <w:kern w:val="0"/>
          <w:sz w:val="28"/>
          <w:szCs w:val="28"/>
          <w:lang w:val="uk-UA" w:eastAsia="ru-RU"/>
        </w:rPr>
        <w:t>Ті0</w:t>
      </w:r>
      <w:r w:rsidRPr="006F2802">
        <w:rPr>
          <w:rFonts w:ascii="Times New Roman" w:eastAsia="Times New Roman" w:hAnsi="Times New Roman" w:cs="Times New Roman"/>
          <w:spacing w:val="-1"/>
          <w:kern w:val="0"/>
          <w:sz w:val="28"/>
          <w:szCs w:val="28"/>
          <w:vertAlign w:val="subscript"/>
          <w:lang w:val="uk-UA" w:eastAsia="ru-RU"/>
        </w:rPr>
        <w:t>3</w:t>
      </w:r>
      <w:r w:rsidRPr="006F2802">
        <w:rPr>
          <w:rFonts w:ascii="Times New Roman" w:eastAsia="Times New Roman" w:hAnsi="Times New Roman" w:cs="Times New Roman"/>
          <w:spacing w:val="-1"/>
          <w:kern w:val="0"/>
          <w:sz w:val="28"/>
          <w:szCs w:val="28"/>
          <w:lang w:val="uk-UA" w:eastAsia="ru-RU"/>
        </w:rPr>
        <w:t xml:space="preserve"> </w:t>
      </w:r>
      <w:r w:rsidRPr="006F2802">
        <w:rPr>
          <w:rFonts w:ascii="Times New Roman" w:eastAsia="Times New Roman" w:hAnsi="Times New Roman" w:cs="Times New Roman"/>
          <w:spacing w:val="-1"/>
          <w:kern w:val="0"/>
          <w:sz w:val="28"/>
          <w:szCs w:val="28"/>
          <w:lang w:eastAsia="ru-RU"/>
        </w:rPr>
        <w:t>образующихся при горении титановых частиц в</w:t>
      </w:r>
      <w:r w:rsidRPr="006F2802">
        <w:rPr>
          <w:rFonts w:ascii="Times New Roman" w:eastAsia="Times New Roman" w:hAnsi="Times New Roman" w:cs="Times New Roman"/>
          <w:spacing w:val="-1"/>
          <w:kern w:val="0"/>
          <w:sz w:val="28"/>
          <w:szCs w:val="28"/>
          <w:lang w:eastAsia="ru-RU"/>
        </w:rPr>
        <w:br/>
      </w:r>
      <w:r w:rsidRPr="006F2802">
        <w:rPr>
          <w:rFonts w:ascii="Times New Roman" w:eastAsia="Times New Roman" w:hAnsi="Times New Roman" w:cs="Times New Roman"/>
          <w:kern w:val="0"/>
          <w:sz w:val="28"/>
          <w:szCs w:val="28"/>
          <w:lang w:eastAsia="ru-RU"/>
        </w:rPr>
        <w:t>воздухе найдено соотношение между эквивалентным геометрическим</w:t>
      </w:r>
      <w:r w:rsidRPr="006F2802">
        <w:rPr>
          <w:rFonts w:ascii="Times New Roman" w:eastAsia="Times New Roman" w:hAnsi="Times New Roman" w:cs="Times New Roman"/>
          <w:kern w:val="0"/>
          <w:sz w:val="28"/>
          <w:szCs w:val="28"/>
          <w:lang w:eastAsia="ru-RU"/>
        </w:rPr>
        <w:br/>
      </w:r>
      <w:r w:rsidRPr="006F2802">
        <w:rPr>
          <w:rFonts w:ascii="Times New Roman" w:eastAsia="Times New Roman" w:hAnsi="Times New Roman" w:cs="Times New Roman"/>
          <w:spacing w:val="-4"/>
          <w:kern w:val="0"/>
          <w:sz w:val="28"/>
          <w:szCs w:val="28"/>
          <w:lang w:eastAsia="ru-RU"/>
        </w:rPr>
        <w:t xml:space="preserve">радиусом </w:t>
      </w:r>
      <w:r w:rsidRPr="006F2802">
        <w:rPr>
          <w:rFonts w:ascii="Times New Roman" w:eastAsia="Times New Roman" w:hAnsi="Times New Roman" w:cs="Times New Roman"/>
          <w:spacing w:val="-4"/>
          <w:kern w:val="0"/>
          <w:sz w:val="28"/>
          <w:szCs w:val="28"/>
          <w:lang w:val="en-US" w:eastAsia="ru-RU"/>
        </w:rPr>
        <w:t>R</w:t>
      </w:r>
      <w:r w:rsidRPr="006F2802">
        <w:rPr>
          <w:rFonts w:ascii="Times New Roman" w:eastAsia="Times New Roman" w:hAnsi="Times New Roman" w:cs="Times New Roman"/>
          <w:spacing w:val="-4"/>
          <w:kern w:val="0"/>
          <w:sz w:val="28"/>
          <w:szCs w:val="28"/>
          <w:lang w:eastAsia="ru-RU"/>
        </w:rPr>
        <w:t xml:space="preserve">, радиусом гирации </w:t>
      </w:r>
      <w:r w:rsidRPr="006F2802">
        <w:rPr>
          <w:rFonts w:ascii="Times New Roman" w:eastAsia="Times New Roman" w:hAnsi="Times New Roman" w:cs="Times New Roman"/>
          <w:spacing w:val="-4"/>
          <w:kern w:val="0"/>
          <w:sz w:val="28"/>
          <w:szCs w:val="28"/>
          <w:lang w:val="en-US" w:eastAsia="ru-RU"/>
        </w:rPr>
        <w:t>R</w:t>
      </w:r>
      <w:r w:rsidRPr="006F2802">
        <w:rPr>
          <w:rFonts w:ascii="Times New Roman" w:eastAsia="Times New Roman" w:hAnsi="Times New Roman" w:cs="Times New Roman"/>
          <w:spacing w:val="-4"/>
          <w:kern w:val="0"/>
          <w:sz w:val="28"/>
          <w:szCs w:val="28"/>
          <w:vertAlign w:val="subscript"/>
          <w:lang w:val="en-US" w:eastAsia="ru-RU"/>
        </w:rPr>
        <w:t>g</w:t>
      </w:r>
      <w:r w:rsidRPr="006F2802">
        <w:rPr>
          <w:rFonts w:ascii="Times New Roman" w:eastAsia="Times New Roman" w:hAnsi="Times New Roman" w:cs="Times New Roman"/>
          <w:spacing w:val="-4"/>
          <w:kern w:val="0"/>
          <w:sz w:val="28"/>
          <w:szCs w:val="28"/>
          <w:lang w:eastAsia="ru-RU"/>
        </w:rPr>
        <w:t xml:space="preserve">, среднепроекционным радиусом </w:t>
      </w:r>
      <w:r w:rsidRPr="006F2802">
        <w:rPr>
          <w:rFonts w:ascii="Times New Roman" w:eastAsia="Times New Roman" w:hAnsi="Times New Roman" w:cs="Times New Roman"/>
          <w:spacing w:val="-4"/>
          <w:kern w:val="0"/>
          <w:sz w:val="28"/>
          <w:szCs w:val="28"/>
          <w:lang w:val="en-US" w:eastAsia="ru-RU"/>
        </w:rPr>
        <w:t>R</w:t>
      </w:r>
      <w:r w:rsidRPr="006F2802">
        <w:rPr>
          <w:rFonts w:ascii="Times New Roman" w:eastAsia="Times New Roman" w:hAnsi="Times New Roman" w:cs="Times New Roman"/>
          <w:spacing w:val="-4"/>
          <w:kern w:val="0"/>
          <w:sz w:val="28"/>
          <w:szCs w:val="28"/>
          <w:vertAlign w:val="subscript"/>
          <w:lang w:val="en-US" w:eastAsia="ru-RU"/>
        </w:rPr>
        <w:t>s</w:t>
      </w:r>
      <w:r w:rsidRPr="006F2802">
        <w:rPr>
          <w:rFonts w:ascii="Times New Roman" w:eastAsia="Times New Roman" w:hAnsi="Times New Roman" w:cs="Times New Roman"/>
          <w:spacing w:val="-4"/>
          <w:kern w:val="0"/>
          <w:sz w:val="28"/>
          <w:szCs w:val="28"/>
          <w:lang w:eastAsia="ru-RU"/>
        </w:rPr>
        <w:t xml:space="preserve"> и</w:t>
      </w:r>
      <w:r w:rsidRPr="006F2802">
        <w:rPr>
          <w:rFonts w:ascii="Times New Roman" w:eastAsia="Times New Roman" w:hAnsi="Times New Roman" w:cs="Times New Roman"/>
          <w:spacing w:val="-4"/>
          <w:kern w:val="0"/>
          <w:sz w:val="28"/>
          <w:szCs w:val="28"/>
          <w:lang w:eastAsia="ru-RU"/>
        </w:rPr>
        <w:br/>
      </w:r>
      <w:r w:rsidRPr="006F2802">
        <w:rPr>
          <w:rFonts w:ascii="Times New Roman" w:eastAsia="Times New Roman" w:hAnsi="Times New Roman" w:cs="Times New Roman"/>
          <w:kern w:val="0"/>
          <w:sz w:val="28"/>
          <w:szCs w:val="28"/>
          <w:lang w:eastAsia="ru-RU"/>
        </w:rPr>
        <w:t xml:space="preserve">радиусом подвижности </w:t>
      </w:r>
      <w:r w:rsidRPr="006F2802">
        <w:rPr>
          <w:rFonts w:ascii="Times New Roman" w:eastAsia="Times New Roman" w:hAnsi="Times New Roman" w:cs="Times New Roman"/>
          <w:kern w:val="0"/>
          <w:sz w:val="28"/>
          <w:szCs w:val="28"/>
          <w:lang w:val="en-US" w:eastAsia="ru-RU"/>
        </w:rPr>
        <w:t>R</w:t>
      </w:r>
      <w:r w:rsidRPr="006F2802">
        <w:rPr>
          <w:rFonts w:ascii="Times New Roman" w:eastAsia="Times New Roman" w:hAnsi="Times New Roman" w:cs="Times New Roman"/>
          <w:kern w:val="0"/>
          <w:sz w:val="28"/>
          <w:szCs w:val="28"/>
          <w:vertAlign w:val="subscript"/>
          <w:lang w:val="en-US" w:eastAsia="ru-RU"/>
        </w:rPr>
        <w:t>m</w:t>
      </w:r>
      <w:r w:rsidRPr="006F2802">
        <w:rPr>
          <w:rFonts w:ascii="Times New Roman" w:eastAsia="Times New Roman" w:hAnsi="Times New Roman" w:cs="Times New Roman"/>
          <w:kern w:val="0"/>
          <w:sz w:val="28"/>
          <w:szCs w:val="28"/>
          <w:lang w:eastAsia="ru-RU"/>
        </w:rPr>
        <w:t>:</w:t>
      </w:r>
    </w:p>
    <w:p w:rsidR="006F2802" w:rsidRPr="006F2802" w:rsidRDefault="006F2802" w:rsidP="006F2802">
      <w:pPr>
        <w:shd w:val="clear" w:color="auto" w:fill="FFFFFF"/>
        <w:tabs>
          <w:tab w:val="clear" w:pos="709"/>
        </w:tabs>
        <w:suppressAutoHyphens w:val="0"/>
        <w:autoSpaceDE w:val="0"/>
        <w:autoSpaceDN w:val="0"/>
        <w:adjustRightInd w:val="0"/>
        <w:spacing w:after="0" w:line="485" w:lineRule="exact"/>
        <w:ind w:left="3398" w:firstLine="0"/>
        <w:jc w:val="left"/>
        <w:rPr>
          <w:rFonts w:ascii="Times New Roman" w:eastAsia="Times New Roman" w:hAnsi="Times New Roman" w:cs="Times New Roman"/>
          <w:kern w:val="0"/>
          <w:sz w:val="20"/>
          <w:szCs w:val="20"/>
          <w:lang w:eastAsia="ru-RU"/>
        </w:rPr>
      </w:pPr>
      <w:r w:rsidRPr="006F2802">
        <w:rPr>
          <w:rFonts w:ascii="Times New Roman" w:eastAsia="Times New Roman" w:hAnsi="Times New Roman" w:cs="Times New Roman"/>
          <w:spacing w:val="-8"/>
          <w:kern w:val="0"/>
          <w:sz w:val="28"/>
          <w:szCs w:val="28"/>
          <w:lang w:val="en-US" w:eastAsia="ru-RU"/>
        </w:rPr>
        <w:t>R : R</w:t>
      </w:r>
      <w:r w:rsidRPr="006F2802">
        <w:rPr>
          <w:rFonts w:ascii="Times New Roman" w:eastAsia="Times New Roman" w:hAnsi="Times New Roman" w:cs="Times New Roman"/>
          <w:spacing w:val="-8"/>
          <w:kern w:val="0"/>
          <w:sz w:val="28"/>
          <w:szCs w:val="28"/>
          <w:vertAlign w:val="subscript"/>
          <w:lang w:val="en-US" w:eastAsia="ru-RU"/>
        </w:rPr>
        <w:t>g</w:t>
      </w:r>
      <w:r w:rsidRPr="006F2802">
        <w:rPr>
          <w:rFonts w:ascii="Times New Roman" w:eastAsia="Times New Roman" w:hAnsi="Times New Roman" w:cs="Times New Roman"/>
          <w:spacing w:val="-8"/>
          <w:kern w:val="0"/>
          <w:sz w:val="28"/>
          <w:szCs w:val="28"/>
          <w:lang w:val="en-US" w:eastAsia="ru-RU"/>
        </w:rPr>
        <w:t>: R</w:t>
      </w:r>
      <w:r w:rsidRPr="006F2802">
        <w:rPr>
          <w:rFonts w:ascii="Times New Roman" w:eastAsia="Times New Roman" w:hAnsi="Times New Roman" w:cs="Times New Roman"/>
          <w:spacing w:val="-8"/>
          <w:kern w:val="0"/>
          <w:sz w:val="28"/>
          <w:szCs w:val="28"/>
          <w:vertAlign w:val="subscript"/>
          <w:lang w:val="en-US" w:eastAsia="ru-RU"/>
        </w:rPr>
        <w:t>s</w:t>
      </w:r>
      <w:r w:rsidRPr="006F2802">
        <w:rPr>
          <w:rFonts w:ascii="Times New Roman" w:eastAsia="Times New Roman" w:hAnsi="Times New Roman" w:cs="Times New Roman"/>
          <w:spacing w:val="-8"/>
          <w:kern w:val="0"/>
          <w:sz w:val="28"/>
          <w:szCs w:val="28"/>
          <w:lang w:val="en-US" w:eastAsia="ru-RU"/>
        </w:rPr>
        <w:t>: R</w:t>
      </w:r>
      <w:r w:rsidRPr="006F2802">
        <w:rPr>
          <w:rFonts w:ascii="Times New Roman" w:eastAsia="Times New Roman" w:hAnsi="Times New Roman" w:cs="Times New Roman"/>
          <w:spacing w:val="-8"/>
          <w:kern w:val="0"/>
          <w:sz w:val="28"/>
          <w:szCs w:val="28"/>
          <w:vertAlign w:val="subscript"/>
          <w:lang w:val="en-US" w:eastAsia="ru-RU"/>
        </w:rPr>
        <w:t>m</w:t>
      </w:r>
      <w:r w:rsidRPr="006F2802">
        <w:rPr>
          <w:rFonts w:ascii="Times New Roman" w:eastAsia="Times New Roman" w:hAnsi="Times New Roman" w:cs="Times New Roman"/>
          <w:spacing w:val="-8"/>
          <w:kern w:val="0"/>
          <w:sz w:val="28"/>
          <w:szCs w:val="28"/>
          <w:lang w:val="en-US" w:eastAsia="ru-RU"/>
        </w:rPr>
        <w:t xml:space="preserve"> </w:t>
      </w:r>
      <w:r w:rsidRPr="006F2802">
        <w:rPr>
          <w:rFonts w:ascii="Times New Roman" w:eastAsia="Times New Roman" w:hAnsi="Times New Roman" w:cs="Times New Roman"/>
          <w:spacing w:val="-8"/>
          <w:kern w:val="0"/>
          <w:sz w:val="28"/>
          <w:szCs w:val="28"/>
          <w:lang w:eastAsia="ru-RU"/>
        </w:rPr>
        <w:t>= 6 : 4.5 : 2 : 1</w:t>
      </w:r>
    </w:p>
    <w:p w:rsidR="006F2802" w:rsidRPr="006F2802" w:rsidRDefault="006F2802" w:rsidP="006F2802">
      <w:pPr>
        <w:numPr>
          <w:ilvl w:val="0"/>
          <w:numId w:val="30"/>
        </w:numPr>
        <w:shd w:val="clear" w:color="auto" w:fill="FFFFFF"/>
        <w:tabs>
          <w:tab w:val="clear" w:pos="709"/>
          <w:tab w:val="left" w:pos="432"/>
        </w:tabs>
        <w:suppressAutoHyphens w:val="0"/>
        <w:autoSpaceDE w:val="0"/>
        <w:autoSpaceDN w:val="0"/>
        <w:adjustRightInd w:val="0"/>
        <w:spacing w:after="0" w:line="485" w:lineRule="exact"/>
        <w:ind w:firstLine="0"/>
        <w:jc w:val="left"/>
        <w:rPr>
          <w:rFonts w:ascii="Times New Roman" w:eastAsia="Times New Roman" w:hAnsi="Times New Roman" w:cs="Times New Roman"/>
          <w:spacing w:val="-25"/>
          <w:kern w:val="0"/>
          <w:sz w:val="28"/>
          <w:szCs w:val="28"/>
          <w:lang w:val="uk-UA" w:eastAsia="ru-RU"/>
        </w:rPr>
      </w:pPr>
      <w:r w:rsidRPr="006F2802">
        <w:rPr>
          <w:rFonts w:ascii="Times New Roman" w:eastAsia="Times New Roman" w:hAnsi="Times New Roman" w:cs="Times New Roman"/>
          <w:spacing w:val="-10"/>
          <w:kern w:val="0"/>
          <w:sz w:val="28"/>
          <w:szCs w:val="28"/>
          <w:lang w:eastAsia="ru-RU"/>
        </w:rPr>
        <w:t xml:space="preserve">Горение капель </w:t>
      </w:r>
      <w:r w:rsidRPr="006F2802">
        <w:rPr>
          <w:rFonts w:ascii="Times New Roman" w:eastAsia="Times New Roman" w:hAnsi="Times New Roman" w:cs="Times New Roman"/>
          <w:spacing w:val="-10"/>
          <w:kern w:val="0"/>
          <w:sz w:val="28"/>
          <w:szCs w:val="28"/>
          <w:lang w:val="uk-UA" w:eastAsia="ru-RU"/>
        </w:rPr>
        <w:t xml:space="preserve">Ті </w:t>
      </w:r>
      <w:r w:rsidRPr="006F2802">
        <w:rPr>
          <w:rFonts w:ascii="Times New Roman" w:eastAsia="Times New Roman" w:hAnsi="Times New Roman" w:cs="Times New Roman"/>
          <w:spacing w:val="-10"/>
          <w:kern w:val="0"/>
          <w:sz w:val="28"/>
          <w:szCs w:val="28"/>
          <w:lang w:eastAsia="ru-RU"/>
        </w:rPr>
        <w:t xml:space="preserve">происходит через серию последовательных взрывов. Эта </w:t>
      </w:r>
      <w:r w:rsidRPr="006F2802">
        <w:rPr>
          <w:rFonts w:ascii="Times New Roman" w:eastAsia="Times New Roman" w:hAnsi="Times New Roman" w:cs="Times New Roman"/>
          <w:spacing w:val="-3"/>
          <w:kern w:val="0"/>
          <w:sz w:val="28"/>
          <w:szCs w:val="28"/>
          <w:lang w:eastAsia="ru-RU"/>
        </w:rPr>
        <w:t xml:space="preserve">особенность механизма горения </w:t>
      </w:r>
      <w:r w:rsidRPr="006F2802">
        <w:rPr>
          <w:rFonts w:ascii="Times New Roman" w:eastAsia="Times New Roman" w:hAnsi="Times New Roman" w:cs="Times New Roman"/>
          <w:spacing w:val="-3"/>
          <w:kern w:val="0"/>
          <w:sz w:val="28"/>
          <w:szCs w:val="28"/>
          <w:lang w:val="uk-UA" w:eastAsia="ru-RU"/>
        </w:rPr>
        <w:t xml:space="preserve">Ті </w:t>
      </w:r>
      <w:r w:rsidRPr="006F2802">
        <w:rPr>
          <w:rFonts w:ascii="Times New Roman" w:eastAsia="Times New Roman" w:hAnsi="Times New Roman" w:cs="Times New Roman"/>
          <w:spacing w:val="-3"/>
          <w:kern w:val="0"/>
          <w:sz w:val="28"/>
          <w:szCs w:val="28"/>
          <w:lang w:eastAsia="ru-RU"/>
        </w:rPr>
        <w:t xml:space="preserve">объяснена с использованием простой </w:t>
      </w:r>
      <w:r w:rsidRPr="006F2802">
        <w:rPr>
          <w:rFonts w:ascii="Times New Roman" w:eastAsia="Times New Roman" w:hAnsi="Times New Roman" w:cs="Times New Roman"/>
          <w:kern w:val="0"/>
          <w:sz w:val="28"/>
          <w:szCs w:val="28"/>
          <w:lang w:eastAsia="ru-RU"/>
        </w:rPr>
        <w:t xml:space="preserve">модели, в основе которой лежит выделение растворенного азота во </w:t>
      </w:r>
      <w:r w:rsidRPr="006F2802">
        <w:rPr>
          <w:rFonts w:ascii="Times New Roman" w:eastAsia="Times New Roman" w:hAnsi="Times New Roman" w:cs="Times New Roman"/>
          <w:spacing w:val="-10"/>
          <w:kern w:val="0"/>
          <w:sz w:val="28"/>
          <w:szCs w:val="28"/>
          <w:lang w:eastAsia="ru-RU"/>
        </w:rPr>
        <w:t xml:space="preserve">внутренний объем при образовании кристаллической оболочки вокруг жидкой </w:t>
      </w:r>
      <w:r w:rsidRPr="006F2802">
        <w:rPr>
          <w:rFonts w:ascii="Times New Roman" w:eastAsia="Times New Roman" w:hAnsi="Times New Roman" w:cs="Times New Roman"/>
          <w:spacing w:val="-6"/>
          <w:kern w:val="0"/>
          <w:sz w:val="28"/>
          <w:szCs w:val="28"/>
          <w:lang w:eastAsia="ru-RU"/>
        </w:rPr>
        <w:t xml:space="preserve">капли и повышении давления внутри оболочки. Модель предсказывает </w:t>
      </w:r>
      <w:r w:rsidRPr="006F2802">
        <w:rPr>
          <w:rFonts w:ascii="Times New Roman" w:eastAsia="Times New Roman" w:hAnsi="Times New Roman" w:cs="Times New Roman"/>
          <w:spacing w:val="-8"/>
          <w:kern w:val="0"/>
          <w:sz w:val="28"/>
          <w:szCs w:val="28"/>
          <w:lang w:eastAsia="ru-RU"/>
        </w:rPr>
        <w:t xml:space="preserve">концентрацию растворенного азота в жидкой капле перед взрывом ~8 ат. </w:t>
      </w:r>
      <w:r w:rsidRPr="006F2802">
        <w:rPr>
          <w:rFonts w:ascii="Times New Roman" w:eastAsia="Times New Roman" w:hAnsi="Times New Roman" w:cs="Times New Roman"/>
          <w:i/>
          <w:iCs/>
          <w:spacing w:val="-8"/>
          <w:kern w:val="0"/>
          <w:sz w:val="28"/>
          <w:szCs w:val="28"/>
          <w:lang w:eastAsia="ru-RU"/>
        </w:rPr>
        <w:t>%.</w:t>
      </w:r>
    </w:p>
    <w:p w:rsidR="006F2802" w:rsidRPr="006F2802" w:rsidRDefault="006F2802" w:rsidP="006F2802">
      <w:pPr>
        <w:numPr>
          <w:ilvl w:val="0"/>
          <w:numId w:val="30"/>
        </w:numPr>
        <w:shd w:val="clear" w:color="auto" w:fill="FFFFFF"/>
        <w:tabs>
          <w:tab w:val="clear" w:pos="709"/>
          <w:tab w:val="left" w:pos="432"/>
        </w:tabs>
        <w:suppressAutoHyphens w:val="0"/>
        <w:autoSpaceDE w:val="0"/>
        <w:autoSpaceDN w:val="0"/>
        <w:adjustRightInd w:val="0"/>
        <w:spacing w:after="0" w:line="485" w:lineRule="exact"/>
        <w:ind w:firstLine="0"/>
        <w:jc w:val="left"/>
        <w:rPr>
          <w:rFonts w:ascii="Times New Roman" w:eastAsia="Times New Roman" w:hAnsi="Times New Roman" w:cs="Times New Roman"/>
          <w:spacing w:val="-25"/>
          <w:kern w:val="0"/>
          <w:sz w:val="28"/>
          <w:szCs w:val="28"/>
          <w:lang w:eastAsia="ru-RU"/>
        </w:rPr>
      </w:pPr>
      <w:r w:rsidRPr="006F2802">
        <w:rPr>
          <w:rFonts w:ascii="Times New Roman" w:eastAsia="Times New Roman" w:hAnsi="Times New Roman" w:cs="Times New Roman"/>
          <w:spacing w:val="-5"/>
          <w:kern w:val="0"/>
          <w:sz w:val="28"/>
          <w:szCs w:val="28"/>
          <w:lang w:eastAsia="ru-RU"/>
        </w:rPr>
        <w:t xml:space="preserve">При горении частиц А1 соотношение между радиусами капли и зоны реакции («ореола»), а также радиус первичных наночастиц (сферул), зависят </w:t>
      </w:r>
      <w:r w:rsidRPr="006F2802">
        <w:rPr>
          <w:rFonts w:ascii="Times New Roman" w:eastAsia="Times New Roman" w:hAnsi="Times New Roman" w:cs="Times New Roman"/>
          <w:spacing w:val="-9"/>
          <w:kern w:val="0"/>
          <w:sz w:val="28"/>
          <w:szCs w:val="28"/>
          <w:lang w:eastAsia="ru-RU"/>
        </w:rPr>
        <w:t xml:space="preserve">от размера горящей частицы. Полученные зависимости объяснены на основе </w:t>
      </w:r>
      <w:r w:rsidRPr="006F2802">
        <w:rPr>
          <w:rFonts w:ascii="Times New Roman" w:eastAsia="Times New Roman" w:hAnsi="Times New Roman" w:cs="Times New Roman"/>
          <w:spacing w:val="-8"/>
          <w:kern w:val="0"/>
          <w:sz w:val="28"/>
          <w:szCs w:val="28"/>
          <w:lang w:eastAsia="ru-RU"/>
        </w:rPr>
        <w:t>простой диффузионной модели с учетом конвективного обтекания.</w:t>
      </w:r>
    </w:p>
    <w:p w:rsidR="006F2802" w:rsidRPr="006F2802" w:rsidRDefault="006F2802" w:rsidP="006F2802">
      <w:pPr>
        <w:numPr>
          <w:ilvl w:val="0"/>
          <w:numId w:val="30"/>
        </w:numPr>
        <w:shd w:val="clear" w:color="auto" w:fill="FFFFFF"/>
        <w:tabs>
          <w:tab w:val="clear" w:pos="709"/>
          <w:tab w:val="left" w:pos="432"/>
        </w:tabs>
        <w:suppressAutoHyphens w:val="0"/>
        <w:autoSpaceDE w:val="0"/>
        <w:autoSpaceDN w:val="0"/>
        <w:adjustRightInd w:val="0"/>
        <w:spacing w:after="0" w:line="485" w:lineRule="exact"/>
        <w:ind w:right="10" w:firstLine="0"/>
        <w:jc w:val="left"/>
        <w:rPr>
          <w:rFonts w:ascii="Times New Roman" w:eastAsia="Times New Roman" w:hAnsi="Times New Roman" w:cs="Times New Roman"/>
          <w:spacing w:val="-22"/>
          <w:kern w:val="0"/>
          <w:sz w:val="28"/>
          <w:szCs w:val="28"/>
          <w:lang w:eastAsia="ru-RU"/>
        </w:rPr>
      </w:pPr>
      <w:r w:rsidRPr="006F2802">
        <w:rPr>
          <w:rFonts w:ascii="Times New Roman" w:eastAsia="Times New Roman" w:hAnsi="Times New Roman" w:cs="Times New Roman"/>
          <w:spacing w:val="-10"/>
          <w:kern w:val="0"/>
          <w:sz w:val="28"/>
          <w:szCs w:val="28"/>
          <w:lang w:eastAsia="ru-RU"/>
        </w:rPr>
        <w:t xml:space="preserve">При горении титана в отличие от алюминия реагирование металла идет в </w:t>
      </w:r>
      <w:r w:rsidRPr="006F2802">
        <w:rPr>
          <w:rFonts w:ascii="Times New Roman" w:eastAsia="Times New Roman" w:hAnsi="Times New Roman" w:cs="Times New Roman"/>
          <w:spacing w:val="-9"/>
          <w:kern w:val="0"/>
          <w:sz w:val="28"/>
          <w:szCs w:val="28"/>
          <w:lang w:eastAsia="ru-RU"/>
        </w:rPr>
        <w:t xml:space="preserve">гетерогенном режиме и образование наночастиц оксида можно объяснить </w:t>
      </w:r>
      <w:r w:rsidRPr="006F2802">
        <w:rPr>
          <w:rFonts w:ascii="Times New Roman" w:eastAsia="Times New Roman" w:hAnsi="Times New Roman" w:cs="Times New Roman"/>
          <w:spacing w:val="-8"/>
          <w:kern w:val="0"/>
          <w:sz w:val="28"/>
          <w:szCs w:val="28"/>
          <w:lang w:eastAsia="ru-RU"/>
        </w:rPr>
        <w:t xml:space="preserve">гомогенной нуклеацией паров оксида, протекающей на близком расстоянии </w:t>
      </w:r>
      <w:r w:rsidRPr="006F2802">
        <w:rPr>
          <w:rFonts w:ascii="Times New Roman" w:eastAsia="Times New Roman" w:hAnsi="Times New Roman" w:cs="Times New Roman"/>
          <w:kern w:val="0"/>
          <w:sz w:val="28"/>
          <w:szCs w:val="28"/>
          <w:lang w:eastAsia="ru-RU"/>
        </w:rPr>
        <w:t xml:space="preserve">около 15 мкм от поверхности горящей 300 мкм капли </w:t>
      </w:r>
      <w:r w:rsidRPr="006F2802">
        <w:rPr>
          <w:rFonts w:ascii="Times New Roman" w:eastAsia="Times New Roman" w:hAnsi="Times New Roman" w:cs="Times New Roman"/>
          <w:kern w:val="0"/>
          <w:sz w:val="28"/>
          <w:szCs w:val="28"/>
          <w:lang w:val="uk-UA" w:eastAsia="ru-RU"/>
        </w:rPr>
        <w:t xml:space="preserve">Ті. </w:t>
      </w:r>
      <w:r w:rsidRPr="006F2802">
        <w:rPr>
          <w:rFonts w:ascii="Times New Roman" w:eastAsia="Times New Roman" w:hAnsi="Times New Roman" w:cs="Times New Roman"/>
          <w:kern w:val="0"/>
          <w:sz w:val="28"/>
          <w:szCs w:val="28"/>
          <w:lang w:eastAsia="ru-RU"/>
        </w:rPr>
        <w:t xml:space="preserve">При этом </w:t>
      </w:r>
      <w:r w:rsidRPr="006F2802">
        <w:rPr>
          <w:rFonts w:ascii="Times New Roman" w:eastAsia="Times New Roman" w:hAnsi="Times New Roman" w:cs="Times New Roman"/>
          <w:spacing w:val="-9"/>
          <w:kern w:val="0"/>
          <w:sz w:val="28"/>
          <w:szCs w:val="28"/>
          <w:lang w:eastAsia="ru-RU"/>
        </w:rPr>
        <w:t xml:space="preserve">пересыщение пара оксида титана </w:t>
      </w:r>
      <w:r w:rsidRPr="006F2802">
        <w:rPr>
          <w:rFonts w:ascii="Times New Roman" w:eastAsia="Times New Roman" w:hAnsi="Times New Roman" w:cs="Times New Roman"/>
          <w:spacing w:val="-9"/>
          <w:kern w:val="0"/>
          <w:sz w:val="28"/>
          <w:szCs w:val="28"/>
          <w:lang w:val="en-US" w:eastAsia="ru-RU"/>
        </w:rPr>
        <w:t>Sent</w:t>
      </w:r>
      <w:r w:rsidRPr="006F2802">
        <w:rPr>
          <w:rFonts w:ascii="Times New Roman" w:eastAsia="Times New Roman" w:hAnsi="Times New Roman" w:cs="Times New Roman"/>
          <w:spacing w:val="-9"/>
          <w:kern w:val="0"/>
          <w:sz w:val="28"/>
          <w:szCs w:val="28"/>
          <w:lang w:eastAsia="ru-RU"/>
        </w:rPr>
        <w:t xml:space="preserve"> </w:t>
      </w:r>
      <w:r w:rsidRPr="006F2802">
        <w:rPr>
          <w:rFonts w:ascii="Times New Roman" w:eastAsia="Times New Roman" w:hAnsi="Times New Roman" w:cs="Times New Roman"/>
          <w:kern w:val="0"/>
          <w:sz w:val="28"/>
          <w:szCs w:val="28"/>
          <w:vertAlign w:val="superscript"/>
          <w:lang w:eastAsia="ru-RU"/>
        </w:rPr>
        <w:t>й</w:t>
      </w:r>
      <w:r w:rsidRPr="006F2802">
        <w:rPr>
          <w:rFonts w:ascii="Times New Roman" w:eastAsia="Times New Roman" w:hAnsi="Times New Roman" w:cs="Times New Roman"/>
          <w:kern w:val="0"/>
          <w:sz w:val="28"/>
          <w:szCs w:val="28"/>
          <w:lang w:eastAsia="ru-RU"/>
        </w:rPr>
        <w:t xml:space="preserve"> </w:t>
      </w:r>
      <w:r w:rsidRPr="006F2802">
        <w:rPr>
          <w:rFonts w:ascii="Times New Roman" w:eastAsia="Times New Roman" w:hAnsi="Times New Roman" w:cs="Times New Roman"/>
          <w:spacing w:val="-10"/>
          <w:kern w:val="0"/>
          <w:sz w:val="28"/>
          <w:szCs w:val="28"/>
          <w:lang w:eastAsia="ru-RU"/>
        </w:rPr>
        <w:t xml:space="preserve">5. Радиус первичных наночастиц ТЮг </w:t>
      </w:r>
      <w:r w:rsidRPr="006F2802">
        <w:rPr>
          <w:rFonts w:ascii="Times New Roman" w:eastAsia="Times New Roman" w:hAnsi="Times New Roman" w:cs="Times New Roman"/>
          <w:spacing w:val="-2"/>
          <w:kern w:val="0"/>
          <w:sz w:val="28"/>
          <w:szCs w:val="28"/>
          <w:lang w:eastAsia="ru-RU"/>
        </w:rPr>
        <w:t xml:space="preserve">(20 - 30 нм) не зависит от размера горящей капли. Их кристаллическая </w:t>
      </w:r>
      <w:r w:rsidRPr="006F2802">
        <w:rPr>
          <w:rFonts w:ascii="Times New Roman" w:eastAsia="Times New Roman" w:hAnsi="Times New Roman" w:cs="Times New Roman"/>
          <w:kern w:val="0"/>
          <w:sz w:val="28"/>
          <w:szCs w:val="28"/>
          <w:lang w:eastAsia="ru-RU"/>
        </w:rPr>
        <w:t xml:space="preserve">структура: </w:t>
      </w:r>
      <w:r w:rsidRPr="006F2802">
        <w:rPr>
          <w:rFonts w:ascii="Times New Roman" w:eastAsia="Times New Roman" w:hAnsi="Times New Roman" w:cs="Times New Roman"/>
          <w:kern w:val="0"/>
          <w:sz w:val="28"/>
          <w:szCs w:val="28"/>
          <w:lang w:val="uk-UA" w:eastAsia="ru-RU"/>
        </w:rPr>
        <w:t xml:space="preserve">анатаз </w:t>
      </w:r>
      <w:r w:rsidRPr="006F2802">
        <w:rPr>
          <w:rFonts w:ascii="Times New Roman" w:eastAsia="Times New Roman" w:hAnsi="Times New Roman" w:cs="Times New Roman"/>
          <w:kern w:val="0"/>
          <w:sz w:val="28"/>
          <w:szCs w:val="28"/>
          <w:lang w:eastAsia="ru-RU"/>
        </w:rPr>
        <w:t>- 65%, рутил - 35%.</w:t>
      </w:r>
    </w:p>
    <w:p w:rsidR="006F2802" w:rsidRPr="006F2802" w:rsidRDefault="006F2802" w:rsidP="006F2802">
      <w:pPr>
        <w:numPr>
          <w:ilvl w:val="0"/>
          <w:numId w:val="30"/>
        </w:numPr>
        <w:shd w:val="clear" w:color="auto" w:fill="FFFFFF"/>
        <w:tabs>
          <w:tab w:val="clear" w:pos="709"/>
          <w:tab w:val="left" w:pos="432"/>
        </w:tabs>
        <w:suppressAutoHyphens w:val="0"/>
        <w:autoSpaceDE w:val="0"/>
        <w:autoSpaceDN w:val="0"/>
        <w:adjustRightInd w:val="0"/>
        <w:spacing w:after="0" w:line="485" w:lineRule="exact"/>
        <w:ind w:right="19" w:firstLine="0"/>
        <w:jc w:val="left"/>
        <w:rPr>
          <w:rFonts w:ascii="Times New Roman" w:eastAsia="Times New Roman" w:hAnsi="Times New Roman" w:cs="Times New Roman"/>
          <w:spacing w:val="-25"/>
          <w:kern w:val="0"/>
          <w:sz w:val="28"/>
          <w:szCs w:val="28"/>
          <w:lang w:eastAsia="ru-RU"/>
        </w:rPr>
      </w:pPr>
      <w:r w:rsidRPr="006F2802">
        <w:rPr>
          <w:rFonts w:ascii="Times New Roman" w:eastAsia="Times New Roman" w:hAnsi="Times New Roman" w:cs="Times New Roman"/>
          <w:spacing w:val="-10"/>
          <w:kern w:val="0"/>
          <w:sz w:val="28"/>
          <w:szCs w:val="28"/>
          <w:lang w:eastAsia="ru-RU"/>
        </w:rPr>
        <w:t xml:space="preserve">В дымовом шлейфе горящих одиночных частиц обнаружены цепочечные </w:t>
      </w:r>
      <w:r w:rsidRPr="006F2802">
        <w:rPr>
          <w:rFonts w:ascii="Times New Roman" w:eastAsia="Times New Roman" w:hAnsi="Times New Roman" w:cs="Times New Roman"/>
          <w:spacing w:val="-9"/>
          <w:kern w:val="0"/>
          <w:sz w:val="28"/>
          <w:szCs w:val="28"/>
          <w:lang w:eastAsia="ru-RU"/>
        </w:rPr>
        <w:t xml:space="preserve">агрегаты </w:t>
      </w:r>
      <w:r w:rsidRPr="006F2802">
        <w:rPr>
          <w:rFonts w:ascii="Times New Roman" w:eastAsia="Times New Roman" w:hAnsi="Times New Roman" w:cs="Times New Roman"/>
          <w:spacing w:val="-9"/>
          <w:kern w:val="0"/>
          <w:sz w:val="28"/>
          <w:szCs w:val="28"/>
          <w:lang w:val="en-US" w:eastAsia="ru-RU"/>
        </w:rPr>
        <w:t xml:space="preserve">A^Oj </w:t>
      </w:r>
      <w:r w:rsidRPr="006F2802">
        <w:rPr>
          <w:rFonts w:ascii="Times New Roman" w:eastAsia="Times New Roman" w:hAnsi="Times New Roman" w:cs="Times New Roman"/>
          <w:spacing w:val="-9"/>
          <w:kern w:val="0"/>
          <w:sz w:val="28"/>
          <w:szCs w:val="28"/>
          <w:lang w:eastAsia="ru-RU"/>
        </w:rPr>
        <w:t xml:space="preserve">и </w:t>
      </w:r>
      <w:r w:rsidRPr="006F2802">
        <w:rPr>
          <w:rFonts w:ascii="Times New Roman" w:eastAsia="Times New Roman" w:hAnsi="Times New Roman" w:cs="Times New Roman"/>
          <w:spacing w:val="-9"/>
          <w:kern w:val="0"/>
          <w:sz w:val="28"/>
          <w:szCs w:val="28"/>
          <w:lang w:val="uk-UA" w:eastAsia="ru-RU"/>
        </w:rPr>
        <w:t xml:space="preserve">ТіСЬ </w:t>
      </w:r>
      <w:r w:rsidRPr="006F2802">
        <w:rPr>
          <w:rFonts w:ascii="Times New Roman" w:eastAsia="Times New Roman" w:hAnsi="Times New Roman" w:cs="Times New Roman"/>
          <w:spacing w:val="-9"/>
          <w:kern w:val="0"/>
          <w:sz w:val="28"/>
          <w:szCs w:val="28"/>
          <w:lang w:eastAsia="ru-RU"/>
        </w:rPr>
        <w:t xml:space="preserve">длиной от нескольких десятков до сотен микрометров. </w:t>
      </w:r>
      <w:r w:rsidRPr="006F2802">
        <w:rPr>
          <w:rFonts w:ascii="Times New Roman" w:eastAsia="Times New Roman" w:hAnsi="Times New Roman" w:cs="Times New Roman"/>
          <w:spacing w:val="-6"/>
          <w:kern w:val="0"/>
          <w:sz w:val="28"/>
          <w:szCs w:val="28"/>
          <w:lang w:eastAsia="ru-RU"/>
        </w:rPr>
        <w:t>Образование    таких    агрегатов    объяснено    процессом    аэрогелирования,</w:t>
      </w:r>
    </w:p>
    <w:p w:rsidR="006F2802" w:rsidRPr="006F2802" w:rsidRDefault="006F2802" w:rsidP="006F2802"/>
    <w:sectPr w:rsidR="006F2802" w:rsidRPr="006F28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6F2802" w:rsidRPr="006F280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873A266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95349"/>
    <w:multiLevelType w:val="singleLevel"/>
    <w:tmpl w:val="A49A17CE"/>
    <w:lvl w:ilvl="0">
      <w:start w:val="1"/>
      <w:numFmt w:val="decimal"/>
      <w:lvlText w:val="5.%1"/>
      <w:legacy w:legacy="1" w:legacySpace="0" w:legacyIndent="41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255F40"/>
    <w:multiLevelType w:val="singleLevel"/>
    <w:tmpl w:val="ABAA4AF8"/>
    <w:lvl w:ilvl="0">
      <w:start w:val="4"/>
      <w:numFmt w:val="decimal"/>
      <w:lvlText w:val="%1)"/>
      <w:legacy w:legacy="1" w:legacySpace="0" w:legacyIndent="317"/>
      <w:lvlJc w:val="left"/>
      <w:rPr>
        <w:rFonts w:ascii="Times New Roman" w:hAnsi="Times New Roman" w:cs="Times New Roman" w:hint="default"/>
      </w:rPr>
    </w:lvl>
  </w:abstractNum>
  <w:abstractNum w:abstractNumId="79">
    <w:nsid w:val="0EF20F5C"/>
    <w:multiLevelType w:val="singleLevel"/>
    <w:tmpl w:val="D6C04354"/>
    <w:lvl w:ilvl="0">
      <w:start w:val="1"/>
      <w:numFmt w:val="decimal"/>
      <w:lvlText w:val="3.%1."/>
      <w:legacy w:legacy="1" w:legacySpace="0" w:legacyIndent="470"/>
      <w:lvlJc w:val="left"/>
      <w:rPr>
        <w:rFonts w:ascii="Times New Roman" w:hAnsi="Times New Roman" w:cs="Times New Roman"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EB4029"/>
    <w:multiLevelType w:val="singleLevel"/>
    <w:tmpl w:val="3A424C7C"/>
    <w:lvl w:ilvl="0">
      <w:start w:val="1"/>
      <w:numFmt w:val="decimal"/>
      <w:lvlText w:val="2.%1"/>
      <w:legacy w:legacy="1" w:legacySpace="0" w:legacyIndent="413"/>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BA8267A"/>
    <w:multiLevelType w:val="singleLevel"/>
    <w:tmpl w:val="8B26C186"/>
    <w:lvl w:ilvl="0">
      <w:start w:val="2"/>
      <w:numFmt w:val="decimal"/>
      <w:lvlText w:val="%1)"/>
      <w:legacy w:legacy="1" w:legacySpace="0" w:legacyIndent="307"/>
      <w:lvlJc w:val="left"/>
      <w:rPr>
        <w:rFonts w:ascii="Times New Roman" w:hAnsi="Times New Roman" w:cs="Times New Roman" w:hint="default"/>
      </w:rPr>
    </w:lvl>
  </w:abstractNum>
  <w:abstractNum w:abstractNumId="86">
    <w:nsid w:val="1C324F55"/>
    <w:multiLevelType w:val="singleLevel"/>
    <w:tmpl w:val="563C9552"/>
    <w:lvl w:ilvl="0">
      <w:start w:val="1"/>
      <w:numFmt w:val="decimal"/>
      <w:lvlText w:val="4.%1"/>
      <w:legacy w:legacy="1" w:legacySpace="0" w:legacyIndent="398"/>
      <w:lvlJc w:val="left"/>
      <w:rPr>
        <w:rFonts w:ascii="Times New Roman" w:hAnsi="Times New Roman" w:cs="Times New Roman" w:hint="default"/>
      </w:rPr>
    </w:lvl>
  </w:abstractNum>
  <w:abstractNum w:abstractNumId="87">
    <w:nsid w:val="1E3D4EFB"/>
    <w:multiLevelType w:val="singleLevel"/>
    <w:tmpl w:val="721E5804"/>
    <w:lvl w:ilvl="0">
      <w:start w:val="6"/>
      <w:numFmt w:val="decimal"/>
      <w:lvlText w:val="3.%1."/>
      <w:legacy w:legacy="1" w:legacySpace="0" w:legacyIndent="480"/>
      <w:lvlJc w:val="left"/>
      <w:rPr>
        <w:rFonts w:ascii="Times New Roman" w:hAnsi="Times New Roman" w:cs="Times New Roman" w:hint="default"/>
      </w:rPr>
    </w:lvl>
  </w:abstractNum>
  <w:abstractNum w:abstractNumId="88">
    <w:nsid w:val="1FAD6FF7"/>
    <w:multiLevelType w:val="singleLevel"/>
    <w:tmpl w:val="54B87136"/>
    <w:lvl w:ilvl="0">
      <w:start w:val="11"/>
      <w:numFmt w:val="decimal"/>
      <w:lvlText w:val="%1)"/>
      <w:legacy w:legacy="1" w:legacySpace="0" w:legacyIndent="432"/>
      <w:lvlJc w:val="left"/>
      <w:rPr>
        <w:rFonts w:ascii="Times New Roman" w:hAnsi="Times New Roman" w:cs="Times New Roman" w:hint="default"/>
      </w:rPr>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FE80ABA"/>
    <w:multiLevelType w:val="singleLevel"/>
    <w:tmpl w:val="437C7BA6"/>
    <w:lvl w:ilvl="0">
      <w:start w:val="1"/>
      <w:numFmt w:val="decimal"/>
      <w:lvlText w:val="5.%1."/>
      <w:legacy w:legacy="1" w:legacySpace="0" w:legacyIndent="480"/>
      <w:lvlJc w:val="left"/>
      <w:rPr>
        <w:rFonts w:ascii="Times New Roman" w:hAnsi="Times New Roman" w:cs="Times New Roman" w:hint="default"/>
      </w:rPr>
    </w:lvl>
  </w:abstractNum>
  <w:abstractNum w:abstractNumId="91">
    <w:nsid w:val="34427FC8"/>
    <w:multiLevelType w:val="singleLevel"/>
    <w:tmpl w:val="FE8E2722"/>
    <w:lvl w:ilvl="0">
      <w:start w:val="1"/>
      <w:numFmt w:val="decimal"/>
      <w:lvlText w:val="1.2.%1"/>
      <w:legacy w:legacy="1" w:legacySpace="0" w:legacyIndent="619"/>
      <w:lvlJc w:val="left"/>
      <w:rPr>
        <w:rFonts w:ascii="Times New Roman" w:hAnsi="Times New Roman" w:cs="Times New Roman" w:hint="default"/>
      </w:rPr>
    </w:lvl>
  </w:abstractNum>
  <w:abstractNum w:abstractNumId="92">
    <w:nsid w:val="3CB657F2"/>
    <w:multiLevelType w:val="singleLevel"/>
    <w:tmpl w:val="30E669BA"/>
    <w:lvl w:ilvl="0">
      <w:start w:val="1"/>
      <w:numFmt w:val="decimal"/>
      <w:lvlText w:val="4.9.%1."/>
      <w:legacy w:legacy="1" w:legacySpace="0" w:legacyIndent="662"/>
      <w:lvlJc w:val="left"/>
      <w:rPr>
        <w:rFonts w:ascii="Times New Roman" w:hAnsi="Times New Roman" w:cs="Times New Roman" w:hint="default"/>
      </w:rPr>
    </w:lvl>
  </w:abstractNum>
  <w:abstractNum w:abstractNumId="9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B779B4"/>
    <w:multiLevelType w:val="singleLevel"/>
    <w:tmpl w:val="83248A20"/>
    <w:lvl w:ilvl="0">
      <w:start w:val="1"/>
      <w:numFmt w:val="decimal"/>
      <w:lvlText w:val="%1."/>
      <w:legacy w:legacy="1" w:legacySpace="0" w:legacyIndent="341"/>
      <w:lvlJc w:val="left"/>
      <w:rPr>
        <w:rFonts w:ascii="Times New Roman" w:hAnsi="Times New Roman" w:cs="Times New Roman" w:hint="default"/>
      </w:rPr>
    </w:lvl>
  </w:abstractNum>
  <w:abstractNum w:abstractNumId="95">
    <w:nsid w:val="4ABE2320"/>
    <w:multiLevelType w:val="singleLevel"/>
    <w:tmpl w:val="67BE3D6E"/>
    <w:lvl w:ilvl="0">
      <w:start w:val="6"/>
      <w:numFmt w:val="decimal"/>
      <w:lvlText w:val="%1."/>
      <w:legacy w:legacy="1" w:legacySpace="0" w:legacyIndent="350"/>
      <w:lvlJc w:val="left"/>
      <w:rPr>
        <w:rFonts w:ascii="Times New Roman" w:hAnsi="Times New Roman" w:cs="Times New Roman" w:hint="default"/>
      </w:rPr>
    </w:lvl>
  </w:abstractNum>
  <w:abstractNum w:abstractNumId="96">
    <w:nsid w:val="4E624BC7"/>
    <w:multiLevelType w:val="singleLevel"/>
    <w:tmpl w:val="B2BA1D94"/>
    <w:lvl w:ilvl="0">
      <w:start w:val="1"/>
      <w:numFmt w:val="decimal"/>
      <w:lvlText w:val="1.4.%1"/>
      <w:legacy w:legacy="1" w:legacySpace="0" w:legacyIndent="614"/>
      <w:lvlJc w:val="left"/>
      <w:rPr>
        <w:rFonts w:ascii="Times New Roman" w:hAnsi="Times New Roman" w:cs="Times New Roman" w:hint="default"/>
      </w:rPr>
    </w:lvl>
  </w:abstractNum>
  <w:abstractNum w:abstractNumId="97">
    <w:nsid w:val="4FBA48D1"/>
    <w:multiLevelType w:val="singleLevel"/>
    <w:tmpl w:val="8BE2CF12"/>
    <w:lvl w:ilvl="0">
      <w:start w:val="1"/>
      <w:numFmt w:val="decimal"/>
      <w:lvlText w:val="1.1.%1"/>
      <w:legacy w:legacy="1" w:legacySpace="0" w:legacyIndent="590"/>
      <w:lvlJc w:val="left"/>
      <w:rPr>
        <w:rFonts w:ascii="Times New Roman" w:hAnsi="Times New Roman" w:cs="Times New Roman" w:hint="default"/>
      </w:rPr>
    </w:lvl>
  </w:abstractNum>
  <w:abstractNum w:abstractNumId="98">
    <w:nsid w:val="50593904"/>
    <w:multiLevelType w:val="singleLevel"/>
    <w:tmpl w:val="0A48D1C0"/>
    <w:lvl w:ilvl="0">
      <w:start w:val="6"/>
      <w:numFmt w:val="decimal"/>
      <w:lvlText w:val="%1)"/>
      <w:legacy w:legacy="1" w:legacySpace="0" w:legacyIndent="307"/>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9E0C87"/>
    <w:multiLevelType w:val="singleLevel"/>
    <w:tmpl w:val="77AEA8C0"/>
    <w:lvl w:ilvl="0">
      <w:start w:val="4"/>
      <w:numFmt w:val="decimal"/>
      <w:lvlText w:val="3.%1"/>
      <w:legacy w:legacy="1" w:legacySpace="0" w:legacyIndent="408"/>
      <w:lvlJc w:val="left"/>
      <w:rPr>
        <w:rFonts w:ascii="Times New Roman" w:hAnsi="Times New Roman" w:cs="Times New Roman" w:hint="default"/>
      </w:rPr>
    </w:lvl>
  </w:abstractNum>
  <w:abstractNum w:abstractNumId="102">
    <w:nsid w:val="627A21C6"/>
    <w:multiLevelType w:val="singleLevel"/>
    <w:tmpl w:val="D0C80F42"/>
    <w:lvl w:ilvl="0">
      <w:start w:val="1"/>
      <w:numFmt w:val="decimal"/>
      <w:lvlText w:val="3.%1"/>
      <w:legacy w:legacy="1" w:legacySpace="0" w:legacyIndent="408"/>
      <w:lvlJc w:val="left"/>
      <w:rPr>
        <w:rFonts w:ascii="Times New Roman" w:hAnsi="Times New Roman" w:cs="Times New Roman" w:hint="default"/>
      </w:rPr>
    </w:lvl>
  </w:abstractNum>
  <w:abstractNum w:abstractNumId="103">
    <w:nsid w:val="6F3D5667"/>
    <w:multiLevelType w:val="singleLevel"/>
    <w:tmpl w:val="F94A56D2"/>
    <w:lvl w:ilvl="0">
      <w:start w:val="1"/>
      <w:numFmt w:val="decimal"/>
      <w:lvlText w:val="2.%1."/>
      <w:legacy w:legacy="1" w:legacySpace="0" w:legacyIndent="461"/>
      <w:lvlJc w:val="left"/>
      <w:rPr>
        <w:rFonts w:ascii="Times New Roman" w:hAnsi="Times New Roman" w:cs="Times New Roman" w:hint="default"/>
      </w:rPr>
    </w:lvl>
  </w:abstractNum>
  <w:abstractNum w:abstractNumId="104">
    <w:nsid w:val="76B54B86"/>
    <w:multiLevelType w:val="singleLevel"/>
    <w:tmpl w:val="36444B30"/>
    <w:lvl w:ilvl="0">
      <w:start w:val="2"/>
      <w:numFmt w:val="decimal"/>
      <w:lvlText w:val="4.%1."/>
      <w:legacy w:legacy="1" w:legacySpace="0" w:legacyIndent="461"/>
      <w:lvlJc w:val="left"/>
      <w:rPr>
        <w:rFonts w:ascii="Times New Roman" w:hAnsi="Times New Roman" w:cs="Times New Roman" w:hint="default"/>
      </w:rPr>
    </w:lvl>
  </w:abstractNum>
  <w:abstractNum w:abstractNumId="105">
    <w:nsid w:val="788D7AB9"/>
    <w:multiLevelType w:val="singleLevel"/>
    <w:tmpl w:val="DD966CE6"/>
    <w:lvl w:ilvl="0">
      <w:start w:val="1"/>
      <w:numFmt w:val="decimal"/>
      <w:lvlText w:val="5.3.%1."/>
      <w:legacy w:legacy="1" w:legacySpace="0" w:legacyIndent="653"/>
      <w:lvlJc w:val="left"/>
      <w:rPr>
        <w:rFonts w:ascii="Times New Roman" w:hAnsi="Times New Roman" w:cs="Times New Roman" w:hint="default"/>
      </w:rPr>
    </w:lvl>
  </w:abstractNum>
  <w:abstractNum w:abstractNumId="10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7">
    <w:nsid w:val="7C5A53FE"/>
    <w:multiLevelType w:val="singleLevel"/>
    <w:tmpl w:val="F5E85304"/>
    <w:lvl w:ilvl="0">
      <w:start w:val="1"/>
      <w:numFmt w:val="decimal"/>
      <w:lvlText w:val="1.5.%1"/>
      <w:legacy w:legacy="1" w:legacySpace="0" w:legacyIndent="581"/>
      <w:lvlJc w:val="left"/>
      <w:rPr>
        <w:rFonts w:ascii="Times New Roman" w:hAnsi="Times New Roman" w:cs="Times New Roman" w:hint="default"/>
      </w:rPr>
    </w:lvl>
  </w:abstractNum>
  <w:abstractNum w:abstractNumId="108">
    <w:nsid w:val="7F06553B"/>
    <w:multiLevelType w:val="singleLevel"/>
    <w:tmpl w:val="E32A5822"/>
    <w:lvl w:ilvl="0">
      <w:start w:val="6"/>
      <w:numFmt w:val="decimal"/>
      <w:lvlText w:val="4.%1."/>
      <w:legacy w:legacy="1" w:legacySpace="0" w:legacyIndent="47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1"/>
  </w:num>
  <w:num w:numId="8">
    <w:abstractNumId w:val="96"/>
  </w:num>
  <w:num w:numId="9">
    <w:abstractNumId w:val="107"/>
  </w:num>
  <w:num w:numId="10">
    <w:abstractNumId w:val="81"/>
  </w:num>
  <w:num w:numId="11">
    <w:abstractNumId w:val="102"/>
  </w:num>
  <w:num w:numId="12">
    <w:abstractNumId w:val="101"/>
  </w:num>
  <w:num w:numId="13">
    <w:abstractNumId w:val="86"/>
  </w:num>
  <w:num w:numId="14">
    <w:abstractNumId w:val="73"/>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94"/>
  </w:num>
  <w:num w:numId="18">
    <w:abstractNumId w:val="95"/>
  </w:num>
  <w:num w:numId="19">
    <w:abstractNumId w:val="103"/>
  </w:num>
  <w:num w:numId="20">
    <w:abstractNumId w:val="79"/>
  </w:num>
  <w:num w:numId="21">
    <w:abstractNumId w:val="87"/>
  </w:num>
  <w:num w:numId="22">
    <w:abstractNumId w:val="104"/>
  </w:num>
  <w:num w:numId="23">
    <w:abstractNumId w:val="108"/>
  </w:num>
  <w:num w:numId="24">
    <w:abstractNumId w:val="92"/>
  </w:num>
  <w:num w:numId="25">
    <w:abstractNumId w:val="90"/>
  </w:num>
  <w:num w:numId="26">
    <w:abstractNumId w:val="105"/>
  </w:num>
  <w:num w:numId="27">
    <w:abstractNumId w:val="85"/>
  </w:num>
  <w:num w:numId="28">
    <w:abstractNumId w:val="78"/>
  </w:num>
  <w:num w:numId="29">
    <w:abstractNumId w:val="98"/>
  </w:num>
  <w:num w:numId="30">
    <w:abstractNumId w:val="8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3C19A-6B88-48A3-ACEA-8141813C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10529</TotalTime>
  <Pages>11</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540</cp:revision>
  <cp:lastPrinted>2009-02-06T05:36:00Z</cp:lastPrinted>
  <dcterms:created xsi:type="dcterms:W3CDTF">2021-12-23T09:52:00Z</dcterms:created>
  <dcterms:modified xsi:type="dcterms:W3CDTF">2022-01-20T15:01:00Z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