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D45A"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Шинкарев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Александр</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Александрович</w:t>
      </w:r>
      <w:r w:rsidRPr="004472A5">
        <w:rPr>
          <w:rFonts w:ascii="Helvetica" w:hAnsi="Helvetica" w:cs="Helvetica"/>
          <w:b/>
          <w:bCs/>
          <w:color w:val="222222"/>
          <w:sz w:val="21"/>
          <w:szCs w:val="21"/>
        </w:rPr>
        <w:t>.</w:t>
      </w:r>
    </w:p>
    <w:p w14:paraId="700D475A"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Теоретико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экспериментальные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исследования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лесостепи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Среднего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Поволжья</w:t>
      </w:r>
      <w:r w:rsidRPr="004472A5">
        <w:rPr>
          <w:rFonts w:ascii="Helvetica" w:hAnsi="Helvetica" w:cs="Helvetica"/>
          <w:b/>
          <w:bCs/>
          <w:color w:val="222222"/>
          <w:sz w:val="21"/>
          <w:szCs w:val="21"/>
        </w:rPr>
        <w:t xml:space="preserve"> : </w:t>
      </w:r>
      <w:r w:rsidRPr="004472A5">
        <w:rPr>
          <w:rFonts w:ascii="Helvetica" w:hAnsi="Helvetica" w:cs="Helvetica" w:hint="eastAsia"/>
          <w:b/>
          <w:bCs/>
          <w:color w:val="222222"/>
          <w:sz w:val="21"/>
          <w:szCs w:val="21"/>
        </w:rPr>
        <w:t>диссертация</w:t>
      </w:r>
      <w:r w:rsidRPr="004472A5">
        <w:rPr>
          <w:rFonts w:ascii="Helvetica" w:hAnsi="Helvetica" w:cs="Helvetica"/>
          <w:b/>
          <w:bCs/>
          <w:color w:val="222222"/>
          <w:sz w:val="21"/>
          <w:szCs w:val="21"/>
        </w:rPr>
        <w:t xml:space="preserve"> ... </w:t>
      </w:r>
      <w:r w:rsidRPr="004472A5">
        <w:rPr>
          <w:rFonts w:ascii="Helvetica" w:hAnsi="Helvetica" w:cs="Helvetica" w:hint="eastAsia"/>
          <w:b/>
          <w:bCs/>
          <w:color w:val="222222"/>
          <w:sz w:val="21"/>
          <w:szCs w:val="21"/>
        </w:rPr>
        <w:t>доктора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биологических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наук</w:t>
      </w:r>
      <w:r w:rsidRPr="004472A5">
        <w:rPr>
          <w:rFonts w:ascii="Helvetica" w:hAnsi="Helvetica" w:cs="Helvetica"/>
          <w:b/>
          <w:bCs/>
          <w:color w:val="222222"/>
          <w:sz w:val="21"/>
          <w:szCs w:val="21"/>
        </w:rPr>
        <w:t xml:space="preserve"> : 03.00.27. - </w:t>
      </w:r>
      <w:r w:rsidRPr="004472A5">
        <w:rPr>
          <w:rFonts w:ascii="Helvetica" w:hAnsi="Helvetica" w:cs="Helvetica" w:hint="eastAsia"/>
          <w:b/>
          <w:bCs/>
          <w:color w:val="222222"/>
          <w:sz w:val="21"/>
          <w:szCs w:val="21"/>
        </w:rPr>
        <w:t>Казань</w:t>
      </w:r>
      <w:r w:rsidRPr="004472A5">
        <w:rPr>
          <w:rFonts w:ascii="Helvetica" w:hAnsi="Helvetica" w:cs="Helvetica"/>
          <w:b/>
          <w:bCs/>
          <w:color w:val="222222"/>
          <w:sz w:val="21"/>
          <w:szCs w:val="21"/>
        </w:rPr>
        <w:t xml:space="preserve">, 2005. - 291 </w:t>
      </w:r>
      <w:r w:rsidRPr="004472A5">
        <w:rPr>
          <w:rFonts w:ascii="Helvetica" w:hAnsi="Helvetica" w:cs="Helvetica" w:hint="eastAsia"/>
          <w:b/>
          <w:bCs/>
          <w:color w:val="222222"/>
          <w:sz w:val="21"/>
          <w:szCs w:val="21"/>
        </w:rPr>
        <w:t>с</w:t>
      </w:r>
      <w:r w:rsidRPr="004472A5">
        <w:rPr>
          <w:rFonts w:ascii="Helvetica" w:hAnsi="Helvetica" w:cs="Helvetica"/>
          <w:b/>
          <w:bCs/>
          <w:color w:val="222222"/>
          <w:sz w:val="21"/>
          <w:szCs w:val="21"/>
        </w:rPr>
        <w:t xml:space="preserve">. : </w:t>
      </w:r>
      <w:r w:rsidRPr="004472A5">
        <w:rPr>
          <w:rFonts w:ascii="Helvetica" w:hAnsi="Helvetica" w:cs="Helvetica" w:hint="eastAsia"/>
          <w:b/>
          <w:bCs/>
          <w:color w:val="222222"/>
          <w:sz w:val="21"/>
          <w:szCs w:val="21"/>
        </w:rPr>
        <w:t>ил</w:t>
      </w:r>
      <w:r w:rsidRPr="004472A5">
        <w:rPr>
          <w:rFonts w:ascii="Helvetica" w:hAnsi="Helvetica" w:cs="Helvetica"/>
          <w:b/>
          <w:bCs/>
          <w:color w:val="222222"/>
          <w:sz w:val="21"/>
          <w:szCs w:val="21"/>
        </w:rPr>
        <w:t>.</w:t>
      </w:r>
    </w:p>
    <w:p w14:paraId="48772C8C"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больше</w:t>
      </w:r>
    </w:p>
    <w:p w14:paraId="1EF4E395"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Цитаты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из</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текста</w:t>
      </w:r>
      <w:r w:rsidRPr="004472A5">
        <w:rPr>
          <w:rFonts w:ascii="Helvetica" w:hAnsi="Helvetica" w:cs="Helvetica"/>
          <w:b/>
          <w:bCs/>
          <w:color w:val="222222"/>
          <w:sz w:val="21"/>
          <w:szCs w:val="21"/>
        </w:rPr>
        <w:t>:</w:t>
      </w:r>
    </w:p>
    <w:p w14:paraId="33CB941C"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стр</w:t>
      </w:r>
      <w:r w:rsidRPr="004472A5">
        <w:rPr>
          <w:rFonts w:ascii="Helvetica" w:hAnsi="Helvetica" w:cs="Helvetica"/>
          <w:b/>
          <w:bCs/>
          <w:color w:val="222222"/>
          <w:sz w:val="21"/>
          <w:szCs w:val="21"/>
        </w:rPr>
        <w:t>. 3</w:t>
      </w:r>
    </w:p>
    <w:p w14:paraId="23FDCCDE"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ЛЕСОСТЕПИ</w:t>
      </w:r>
      <w:r w:rsidRPr="004472A5">
        <w:rPr>
          <w:rFonts w:ascii="Helvetica" w:hAnsi="Helvetica" w:cs="Helvetica"/>
          <w:b/>
          <w:bCs/>
          <w:color w:val="222222"/>
          <w:sz w:val="21"/>
          <w:szCs w:val="21"/>
        </w:rPr>
        <w:t xml:space="preserve"> 4.1.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быстрой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динамики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зоне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контакта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корнями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растений</w:t>
      </w:r>
      <w:r w:rsidRPr="004472A5">
        <w:rPr>
          <w:rFonts w:ascii="Helvetica" w:hAnsi="Helvetica" w:cs="Helvetica"/>
          <w:b/>
          <w:bCs/>
          <w:color w:val="222222"/>
          <w:sz w:val="21"/>
          <w:szCs w:val="21"/>
        </w:rPr>
        <w:t xml:space="preserve"> 4.2.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темно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серой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лесной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почвы</w:t>
      </w:r>
      <w:r w:rsidRPr="004472A5">
        <w:rPr>
          <w:rFonts w:ascii="Helvetica" w:hAnsi="Helvetica" w:cs="Helvetica"/>
          <w:b/>
          <w:bCs/>
          <w:color w:val="222222"/>
          <w:sz w:val="21"/>
          <w:szCs w:val="21"/>
        </w:rPr>
        <w:t xml:space="preserve"> 4.2.1. </w:t>
      </w:r>
      <w:r w:rsidRPr="004472A5">
        <w:rPr>
          <w:rFonts w:ascii="Helvetica" w:hAnsi="Helvetica" w:cs="Helvetica" w:hint="eastAsia"/>
          <w:b/>
          <w:bCs/>
          <w:color w:val="222222"/>
          <w:sz w:val="21"/>
          <w:szCs w:val="21"/>
        </w:rPr>
        <w:t>Общая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характеристика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p>
    <w:p w14:paraId="5AA91A31"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стр</w:t>
      </w:r>
      <w:r w:rsidRPr="004472A5">
        <w:rPr>
          <w:rFonts w:ascii="Helvetica" w:hAnsi="Helvetica" w:cs="Helvetica"/>
          <w:b/>
          <w:bCs/>
          <w:color w:val="222222"/>
          <w:sz w:val="21"/>
          <w:szCs w:val="21"/>
        </w:rPr>
        <w:t>. 6</w:t>
      </w:r>
    </w:p>
    <w:p w14:paraId="245EB6D3"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промежуточные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w:t>
      </w:r>
      <w:r w:rsidRPr="004472A5">
        <w:rPr>
          <w:rFonts w:ascii="Helvetica" w:hAnsi="Helvetica" w:cs="Helvetica"/>
          <w:b/>
          <w:bCs/>
          <w:color w:val="222222"/>
          <w:sz w:val="21"/>
          <w:szCs w:val="21"/>
        </w:rPr>
        <w:t xml:space="preserve">- 7 </w:t>
      </w:r>
      <w:r w:rsidRPr="004472A5">
        <w:rPr>
          <w:rFonts w:ascii="Helvetica" w:hAnsi="Helvetica" w:cs="Helvetica" w:hint="eastAsia"/>
          <w:b/>
          <w:bCs/>
          <w:color w:val="222222"/>
          <w:sz w:val="21"/>
          <w:szCs w:val="21"/>
        </w:rPr>
        <w:t>тастабильные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уровню</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сложности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проблема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имеет</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эквивалентов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экспериментального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решения</w:t>
      </w:r>
      <w:r w:rsidRPr="004472A5">
        <w:rPr>
          <w:rFonts w:ascii="Helvetica" w:hAnsi="Helvetica" w:cs="Helvetica"/>
          <w:b/>
          <w:bCs/>
          <w:color w:val="222222"/>
          <w:sz w:val="21"/>
          <w:szCs w:val="21"/>
        </w:rPr>
        <w:t xml:space="preserve">. 2. </w:t>
      </w:r>
      <w:r w:rsidRPr="004472A5">
        <w:rPr>
          <w:rFonts w:ascii="Helvetica" w:hAnsi="Helvetica" w:cs="Helvetica" w:hint="eastAsia"/>
          <w:b/>
          <w:bCs/>
          <w:color w:val="222222"/>
          <w:sz w:val="21"/>
          <w:szCs w:val="21"/>
        </w:rPr>
        <w:t>Разработанный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метод</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обеспечивая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закономерное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разделение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молекулярным</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массам</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химической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неоднородности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характеризует</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качественный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Специфические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особенности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могут</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однозначно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связываться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w:t>
      </w:r>
      <w:r w:rsidRPr="004472A5">
        <w:rPr>
          <w:rFonts w:ascii="Helvetica" w:hAnsi="Helvetica" w:cs="Helvetica"/>
          <w:b/>
          <w:bCs/>
          <w:color w:val="222222"/>
          <w:sz w:val="21"/>
          <w:szCs w:val="21"/>
        </w:rPr>
        <w:t>...</w:t>
      </w:r>
    </w:p>
    <w:p w14:paraId="60987B24"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стр</w:t>
      </w:r>
      <w:r w:rsidRPr="004472A5">
        <w:rPr>
          <w:rFonts w:ascii="Helvetica" w:hAnsi="Helvetica" w:cs="Helvetica"/>
          <w:b/>
          <w:bCs/>
          <w:color w:val="222222"/>
          <w:sz w:val="21"/>
          <w:szCs w:val="21"/>
        </w:rPr>
        <w:t>. 139</w:t>
      </w:r>
    </w:p>
    <w:p w14:paraId="54B900A6"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характеристики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нормированных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кривых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определения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возможностей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практического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использования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результатов</w:t>
      </w:r>
      <w:r w:rsidRPr="004472A5">
        <w:rPr>
          <w:rFonts w:ascii="Helvetica" w:hAnsi="Helvetica" w:cs="Helvetica"/>
          <w:b/>
          <w:bCs/>
          <w:color w:val="222222"/>
          <w:sz w:val="21"/>
          <w:szCs w:val="21"/>
        </w:rPr>
        <w:t xml:space="preserve">. 140 </w:t>
      </w:r>
      <w:r w:rsidRPr="004472A5">
        <w:rPr>
          <w:rFonts w:ascii="Helvetica" w:hAnsi="Helvetica" w:cs="Helvetica" w:hint="eastAsia"/>
          <w:b/>
          <w:bCs/>
          <w:color w:val="222222"/>
          <w:sz w:val="21"/>
          <w:szCs w:val="21"/>
        </w:rPr>
        <w:t>Глава</w:t>
      </w:r>
      <w:r w:rsidRPr="004472A5">
        <w:rPr>
          <w:rFonts w:ascii="Helvetica" w:hAnsi="Helvetica" w:cs="Helvetica"/>
          <w:b/>
          <w:bCs/>
          <w:color w:val="222222"/>
          <w:sz w:val="21"/>
          <w:szCs w:val="21"/>
        </w:rPr>
        <w:t xml:space="preserve"> 4.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ФРАКЦИОИИОГО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КОМИОИЕИТОВ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ЛЕСОСТЕИИ</w:t>
      </w:r>
      <w:r w:rsidRPr="004472A5">
        <w:rPr>
          <w:rFonts w:ascii="Helvetica" w:hAnsi="Helvetica" w:cs="Helvetica"/>
          <w:b/>
          <w:bCs/>
          <w:color w:val="222222"/>
          <w:sz w:val="21"/>
          <w:szCs w:val="21"/>
        </w:rPr>
        <w:t xml:space="preserve"> 4.1.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быстрой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динамики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комнонентов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зоне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контакта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ночвы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корнями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растений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Ясность</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интерпретации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результатов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анализа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w:t>
      </w:r>
      <w:r w:rsidRPr="004472A5">
        <w:rPr>
          <w:rFonts w:ascii="Helvetica" w:hAnsi="Helvetica" w:cs="Helvetica" w:hint="eastAsia"/>
          <w:b/>
          <w:bCs/>
          <w:color w:val="222222"/>
          <w:sz w:val="21"/>
          <w:szCs w:val="21"/>
        </w:rPr>
        <w:lastRenderedPageBreak/>
        <w:t>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w:t>
      </w:r>
    </w:p>
    <w:p w14:paraId="585AC1B6" w14:textId="77777777" w:rsidR="004472A5" w:rsidRPr="004472A5" w:rsidRDefault="004472A5" w:rsidP="004472A5">
      <w:pPr>
        <w:rPr>
          <w:rFonts w:ascii="Helvetica" w:hAnsi="Helvetica" w:cs="Helvetica"/>
          <w:b/>
          <w:bCs/>
          <w:color w:val="222222"/>
          <w:sz w:val="21"/>
          <w:szCs w:val="21"/>
        </w:rPr>
      </w:pPr>
    </w:p>
    <w:p w14:paraId="2CC6420E"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Оглавление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диссертации</w:t>
      </w:r>
    </w:p>
    <w:p w14:paraId="4CE0CBE2"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доктор</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биологических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наук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Шинкарев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Александр</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Александрович</w:t>
      </w:r>
    </w:p>
    <w:p w14:paraId="66FA6ACD"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ВВЕДЕНИЕ</w:t>
      </w:r>
      <w:r w:rsidRPr="004472A5">
        <w:rPr>
          <w:rFonts w:ascii="Helvetica" w:hAnsi="Helvetica" w:cs="Helvetica"/>
          <w:b/>
          <w:bCs/>
          <w:color w:val="222222"/>
          <w:sz w:val="21"/>
          <w:szCs w:val="21"/>
        </w:rPr>
        <w:t>.</w:t>
      </w:r>
    </w:p>
    <w:p w14:paraId="2FE0222D" w14:textId="77777777" w:rsidR="004472A5" w:rsidRPr="004472A5" w:rsidRDefault="004472A5" w:rsidP="004472A5">
      <w:pPr>
        <w:rPr>
          <w:rFonts w:ascii="Helvetica" w:hAnsi="Helvetica" w:cs="Helvetica"/>
          <w:b/>
          <w:bCs/>
          <w:color w:val="222222"/>
          <w:sz w:val="21"/>
          <w:szCs w:val="21"/>
        </w:rPr>
      </w:pPr>
    </w:p>
    <w:p w14:paraId="448BDACF"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Глава</w:t>
      </w:r>
      <w:r w:rsidRPr="004472A5">
        <w:rPr>
          <w:rFonts w:ascii="Helvetica" w:hAnsi="Helvetica" w:cs="Helvetica"/>
          <w:b/>
          <w:bCs/>
          <w:color w:val="222222"/>
          <w:sz w:val="21"/>
          <w:szCs w:val="21"/>
        </w:rPr>
        <w:t xml:space="preserve"> 1. </w:t>
      </w:r>
      <w:r w:rsidRPr="004472A5">
        <w:rPr>
          <w:rFonts w:ascii="Helvetica" w:hAnsi="Helvetica" w:cs="Helvetica" w:hint="eastAsia"/>
          <w:b/>
          <w:bCs/>
          <w:color w:val="222222"/>
          <w:sz w:val="21"/>
          <w:szCs w:val="21"/>
        </w:rPr>
        <w:t>ПРОБЛЕМА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ГЛИНО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МЕТАЛЛО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ОРГАНИЧЕСКОГО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КОМПЛЕКСА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ПОЧВЫ</w:t>
      </w:r>
    </w:p>
    <w:p w14:paraId="44561576" w14:textId="77777777" w:rsidR="004472A5" w:rsidRPr="004472A5" w:rsidRDefault="004472A5" w:rsidP="004472A5">
      <w:pPr>
        <w:rPr>
          <w:rFonts w:ascii="Helvetica" w:hAnsi="Helvetica" w:cs="Helvetica"/>
          <w:b/>
          <w:bCs/>
          <w:color w:val="222222"/>
          <w:sz w:val="21"/>
          <w:szCs w:val="21"/>
        </w:rPr>
      </w:pPr>
    </w:p>
    <w:p w14:paraId="358216AD"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1.1. </w:t>
      </w:r>
      <w:r w:rsidRPr="004472A5">
        <w:rPr>
          <w:rFonts w:ascii="Helvetica" w:hAnsi="Helvetica" w:cs="Helvetica" w:hint="eastAsia"/>
          <w:b/>
          <w:bCs/>
          <w:color w:val="222222"/>
          <w:sz w:val="21"/>
          <w:szCs w:val="21"/>
        </w:rPr>
        <w:t>Аналитический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уровень</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проблема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химической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структуры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w:t>
      </w:r>
      <w:r w:rsidRPr="004472A5">
        <w:rPr>
          <w:rFonts w:ascii="Helvetica" w:hAnsi="Helvetica" w:cs="Helvetica"/>
          <w:b/>
          <w:bCs/>
          <w:color w:val="222222"/>
          <w:sz w:val="21"/>
          <w:szCs w:val="21"/>
        </w:rPr>
        <w:t>).</w:t>
      </w:r>
    </w:p>
    <w:p w14:paraId="5AACB746" w14:textId="77777777" w:rsidR="004472A5" w:rsidRPr="004472A5" w:rsidRDefault="004472A5" w:rsidP="004472A5">
      <w:pPr>
        <w:rPr>
          <w:rFonts w:ascii="Helvetica" w:hAnsi="Helvetica" w:cs="Helvetica"/>
          <w:b/>
          <w:bCs/>
          <w:color w:val="222222"/>
          <w:sz w:val="21"/>
          <w:szCs w:val="21"/>
        </w:rPr>
      </w:pPr>
    </w:p>
    <w:p w14:paraId="2EFFDCC3"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1.1.1. </w:t>
      </w:r>
      <w:r w:rsidRPr="004472A5">
        <w:rPr>
          <w:rFonts w:ascii="Helvetica" w:hAnsi="Helvetica" w:cs="Helvetica" w:hint="eastAsia"/>
          <w:b/>
          <w:bCs/>
          <w:color w:val="222222"/>
          <w:sz w:val="21"/>
          <w:szCs w:val="21"/>
        </w:rPr>
        <w:t>Проблема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аспекте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установления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конституции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w:t>
      </w:r>
      <w:r w:rsidRPr="004472A5">
        <w:rPr>
          <w:rFonts w:ascii="Helvetica" w:hAnsi="Helvetica" w:cs="Helvetica"/>
          <w:b/>
          <w:bCs/>
          <w:color w:val="222222"/>
          <w:sz w:val="21"/>
          <w:szCs w:val="21"/>
        </w:rPr>
        <w:t>.</w:t>
      </w:r>
    </w:p>
    <w:p w14:paraId="28C4E0A2" w14:textId="77777777" w:rsidR="004472A5" w:rsidRPr="004472A5" w:rsidRDefault="004472A5" w:rsidP="004472A5">
      <w:pPr>
        <w:rPr>
          <w:rFonts w:ascii="Helvetica" w:hAnsi="Helvetica" w:cs="Helvetica"/>
          <w:b/>
          <w:bCs/>
          <w:color w:val="222222"/>
          <w:sz w:val="21"/>
          <w:szCs w:val="21"/>
        </w:rPr>
      </w:pPr>
    </w:p>
    <w:p w14:paraId="23EA7EBF"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1.1.2. </w:t>
      </w:r>
      <w:r w:rsidRPr="004472A5">
        <w:rPr>
          <w:rFonts w:ascii="Helvetica" w:hAnsi="Helvetica" w:cs="Helvetica" w:hint="eastAsia"/>
          <w:b/>
          <w:bCs/>
          <w:color w:val="222222"/>
          <w:sz w:val="21"/>
          <w:szCs w:val="21"/>
        </w:rPr>
        <w:t>Проблема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аспекте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учета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металл</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глинагумусовых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взаимодействий</w:t>
      </w:r>
      <w:r w:rsidRPr="004472A5">
        <w:rPr>
          <w:rFonts w:ascii="Helvetica" w:hAnsi="Helvetica" w:cs="Helvetica"/>
          <w:b/>
          <w:bCs/>
          <w:color w:val="222222"/>
          <w:sz w:val="21"/>
          <w:szCs w:val="21"/>
        </w:rPr>
        <w:t>.</w:t>
      </w:r>
    </w:p>
    <w:p w14:paraId="760D1B55" w14:textId="77777777" w:rsidR="004472A5" w:rsidRPr="004472A5" w:rsidRDefault="004472A5" w:rsidP="004472A5">
      <w:pPr>
        <w:rPr>
          <w:rFonts w:ascii="Helvetica" w:hAnsi="Helvetica" w:cs="Helvetica"/>
          <w:b/>
          <w:bCs/>
          <w:color w:val="222222"/>
          <w:sz w:val="21"/>
          <w:szCs w:val="21"/>
        </w:rPr>
      </w:pPr>
    </w:p>
    <w:p w14:paraId="6FDE83B0"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1.2. </w:t>
      </w:r>
      <w:r w:rsidRPr="004472A5">
        <w:rPr>
          <w:rFonts w:ascii="Helvetica" w:hAnsi="Helvetica" w:cs="Helvetica" w:hint="eastAsia"/>
          <w:b/>
          <w:bCs/>
          <w:color w:val="222222"/>
          <w:sz w:val="21"/>
          <w:szCs w:val="21"/>
        </w:rPr>
        <w:t>Синтетический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уровень</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проблема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системного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подхода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изучению</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w:t>
      </w:r>
      <w:r w:rsidRPr="004472A5">
        <w:rPr>
          <w:rFonts w:ascii="Helvetica" w:hAnsi="Helvetica" w:cs="Helvetica"/>
          <w:b/>
          <w:bCs/>
          <w:color w:val="222222"/>
          <w:sz w:val="21"/>
          <w:szCs w:val="21"/>
        </w:rPr>
        <w:t>).</w:t>
      </w:r>
    </w:p>
    <w:p w14:paraId="466EE1DC" w14:textId="77777777" w:rsidR="004472A5" w:rsidRPr="004472A5" w:rsidRDefault="004472A5" w:rsidP="004472A5">
      <w:pPr>
        <w:rPr>
          <w:rFonts w:ascii="Helvetica" w:hAnsi="Helvetica" w:cs="Helvetica"/>
          <w:b/>
          <w:bCs/>
          <w:color w:val="222222"/>
          <w:sz w:val="21"/>
          <w:szCs w:val="21"/>
        </w:rPr>
      </w:pPr>
    </w:p>
    <w:p w14:paraId="26DB968E"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1.2.1. </w:t>
      </w:r>
      <w:r w:rsidRPr="004472A5">
        <w:rPr>
          <w:rFonts w:ascii="Helvetica" w:hAnsi="Helvetica" w:cs="Helvetica" w:hint="eastAsia"/>
          <w:b/>
          <w:bCs/>
          <w:color w:val="222222"/>
          <w:sz w:val="21"/>
          <w:szCs w:val="21"/>
        </w:rPr>
        <w:t>Гипотетические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механизмы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обеспечивающие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повышенную</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устойчивость</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биохимической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деструкции</w:t>
      </w:r>
      <w:r w:rsidRPr="004472A5">
        <w:rPr>
          <w:rFonts w:ascii="Helvetica" w:hAnsi="Helvetica" w:cs="Helvetica"/>
          <w:b/>
          <w:bCs/>
          <w:color w:val="222222"/>
          <w:sz w:val="21"/>
          <w:szCs w:val="21"/>
        </w:rPr>
        <w:t>.</w:t>
      </w:r>
    </w:p>
    <w:p w14:paraId="512B9310" w14:textId="77777777" w:rsidR="004472A5" w:rsidRPr="004472A5" w:rsidRDefault="004472A5" w:rsidP="004472A5">
      <w:pPr>
        <w:rPr>
          <w:rFonts w:ascii="Helvetica" w:hAnsi="Helvetica" w:cs="Helvetica"/>
          <w:b/>
          <w:bCs/>
          <w:color w:val="222222"/>
          <w:sz w:val="21"/>
          <w:szCs w:val="21"/>
        </w:rPr>
      </w:pPr>
    </w:p>
    <w:p w14:paraId="0FB59F9D"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1.2.2. </w:t>
      </w:r>
      <w:r w:rsidRPr="004472A5">
        <w:rPr>
          <w:rFonts w:ascii="Helvetica" w:hAnsi="Helvetica" w:cs="Helvetica" w:hint="eastAsia"/>
          <w:b/>
          <w:bCs/>
          <w:color w:val="222222"/>
          <w:sz w:val="21"/>
          <w:szCs w:val="21"/>
        </w:rPr>
        <w:t>Повышенная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биохимическая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устойчивость</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как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системообразующий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фактор</w:t>
      </w:r>
      <w:r w:rsidRPr="004472A5">
        <w:rPr>
          <w:rFonts w:ascii="Helvetica" w:hAnsi="Helvetica" w:cs="Helvetica"/>
          <w:b/>
          <w:bCs/>
          <w:color w:val="222222"/>
          <w:sz w:val="21"/>
          <w:szCs w:val="21"/>
        </w:rPr>
        <w:t>.</w:t>
      </w:r>
    </w:p>
    <w:p w14:paraId="45B8F27F" w14:textId="77777777" w:rsidR="004472A5" w:rsidRPr="004472A5" w:rsidRDefault="004472A5" w:rsidP="004472A5">
      <w:pPr>
        <w:rPr>
          <w:rFonts w:ascii="Helvetica" w:hAnsi="Helvetica" w:cs="Helvetica"/>
          <w:b/>
          <w:bCs/>
          <w:color w:val="222222"/>
          <w:sz w:val="21"/>
          <w:szCs w:val="21"/>
        </w:rPr>
      </w:pPr>
    </w:p>
    <w:p w14:paraId="633BCF45"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1.2.3. </w:t>
      </w:r>
      <w:r w:rsidRPr="004472A5">
        <w:rPr>
          <w:rFonts w:ascii="Helvetica" w:hAnsi="Helvetica" w:cs="Helvetica" w:hint="eastAsia"/>
          <w:b/>
          <w:bCs/>
          <w:color w:val="222222"/>
          <w:sz w:val="21"/>
          <w:szCs w:val="21"/>
        </w:rPr>
        <w:t>Глино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металло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органический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комплекс</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w:t>
      </w:r>
      <w:r w:rsidRPr="004472A5">
        <w:rPr>
          <w:rFonts w:ascii="Helvetica" w:hAnsi="Helvetica" w:cs="Helvetica" w:hint="eastAsia"/>
          <w:b/>
          <w:bCs/>
          <w:color w:val="222222"/>
          <w:sz w:val="21"/>
          <w:szCs w:val="21"/>
        </w:rPr>
        <w:lastRenderedPageBreak/>
        <w:t>ак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функциональная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система</w:t>
      </w:r>
      <w:r w:rsidRPr="004472A5">
        <w:rPr>
          <w:rFonts w:ascii="Helvetica" w:hAnsi="Helvetica" w:cs="Helvetica"/>
          <w:b/>
          <w:bCs/>
          <w:color w:val="222222"/>
          <w:sz w:val="21"/>
          <w:szCs w:val="21"/>
        </w:rPr>
        <w:t>.</w:t>
      </w:r>
    </w:p>
    <w:p w14:paraId="088B81CE" w14:textId="77777777" w:rsidR="004472A5" w:rsidRPr="004472A5" w:rsidRDefault="004472A5" w:rsidP="004472A5">
      <w:pPr>
        <w:rPr>
          <w:rFonts w:ascii="Helvetica" w:hAnsi="Helvetica" w:cs="Helvetica"/>
          <w:b/>
          <w:bCs/>
          <w:color w:val="222222"/>
          <w:sz w:val="21"/>
          <w:szCs w:val="21"/>
        </w:rPr>
      </w:pPr>
    </w:p>
    <w:p w14:paraId="6AFF795A"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Глава</w:t>
      </w:r>
      <w:r w:rsidRPr="004472A5">
        <w:rPr>
          <w:rFonts w:ascii="Helvetica" w:hAnsi="Helvetica" w:cs="Helvetica"/>
          <w:b/>
          <w:bCs/>
          <w:color w:val="222222"/>
          <w:sz w:val="21"/>
          <w:szCs w:val="21"/>
        </w:rPr>
        <w:t xml:space="preserve"> 2. </w:t>
      </w:r>
      <w:r w:rsidRPr="004472A5">
        <w:rPr>
          <w:rFonts w:ascii="Helvetica" w:hAnsi="Helvetica" w:cs="Helvetica" w:hint="eastAsia"/>
          <w:b/>
          <w:bCs/>
          <w:color w:val="222222"/>
          <w:sz w:val="21"/>
          <w:szCs w:val="21"/>
        </w:rPr>
        <w:t>ОБЪЕКТЫ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МЕТОДЫ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ИССЛЕДОВАНИЯ</w:t>
      </w:r>
      <w:r w:rsidRPr="004472A5">
        <w:rPr>
          <w:rFonts w:ascii="Helvetica" w:hAnsi="Helvetica" w:cs="Helvetica"/>
          <w:b/>
          <w:bCs/>
          <w:color w:val="222222"/>
          <w:sz w:val="21"/>
          <w:szCs w:val="21"/>
        </w:rPr>
        <w:t>.</w:t>
      </w:r>
    </w:p>
    <w:p w14:paraId="65DF5067" w14:textId="77777777" w:rsidR="004472A5" w:rsidRPr="004472A5" w:rsidRDefault="004472A5" w:rsidP="004472A5">
      <w:pPr>
        <w:rPr>
          <w:rFonts w:ascii="Helvetica" w:hAnsi="Helvetica" w:cs="Helvetica"/>
          <w:b/>
          <w:bCs/>
          <w:color w:val="222222"/>
          <w:sz w:val="21"/>
          <w:szCs w:val="21"/>
        </w:rPr>
      </w:pPr>
    </w:p>
    <w:p w14:paraId="431C700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2.1. </w:t>
      </w:r>
      <w:r w:rsidRPr="004472A5">
        <w:rPr>
          <w:rFonts w:ascii="Helvetica" w:hAnsi="Helvetica" w:cs="Helvetica" w:hint="eastAsia"/>
          <w:b/>
          <w:bCs/>
          <w:color w:val="222222"/>
          <w:sz w:val="21"/>
          <w:szCs w:val="21"/>
        </w:rPr>
        <w:t>Характеристика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объектов</w:t>
      </w:r>
      <w:r w:rsidRPr="004472A5">
        <w:rPr>
          <w:rFonts w:ascii="Helvetica" w:hAnsi="Helvetica" w:cs="Helvetica"/>
          <w:b/>
          <w:bCs/>
          <w:color w:val="222222"/>
          <w:sz w:val="21"/>
          <w:szCs w:val="21"/>
        </w:rPr>
        <w:t>.</w:t>
      </w:r>
    </w:p>
    <w:p w14:paraId="3502E356" w14:textId="77777777" w:rsidR="004472A5" w:rsidRPr="004472A5" w:rsidRDefault="004472A5" w:rsidP="004472A5">
      <w:pPr>
        <w:rPr>
          <w:rFonts w:ascii="Helvetica" w:hAnsi="Helvetica" w:cs="Helvetica"/>
          <w:b/>
          <w:bCs/>
          <w:color w:val="222222"/>
          <w:sz w:val="21"/>
          <w:szCs w:val="21"/>
        </w:rPr>
      </w:pPr>
    </w:p>
    <w:p w14:paraId="4AD81A75"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2.2. </w:t>
      </w:r>
      <w:r w:rsidRPr="004472A5">
        <w:rPr>
          <w:rFonts w:ascii="Helvetica" w:hAnsi="Helvetica" w:cs="Helvetica" w:hint="eastAsia"/>
          <w:b/>
          <w:bCs/>
          <w:color w:val="222222"/>
          <w:sz w:val="21"/>
          <w:szCs w:val="21"/>
        </w:rPr>
        <w:t>Методы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исследования</w:t>
      </w:r>
      <w:r w:rsidRPr="004472A5">
        <w:rPr>
          <w:rFonts w:ascii="Helvetica" w:hAnsi="Helvetica" w:cs="Helvetica"/>
          <w:b/>
          <w:bCs/>
          <w:color w:val="222222"/>
          <w:sz w:val="21"/>
          <w:szCs w:val="21"/>
        </w:rPr>
        <w:t>.</w:t>
      </w:r>
    </w:p>
    <w:p w14:paraId="5F7BC787" w14:textId="77777777" w:rsidR="004472A5" w:rsidRPr="004472A5" w:rsidRDefault="004472A5" w:rsidP="004472A5">
      <w:pPr>
        <w:rPr>
          <w:rFonts w:ascii="Helvetica" w:hAnsi="Helvetica" w:cs="Helvetica"/>
          <w:b/>
          <w:bCs/>
          <w:color w:val="222222"/>
          <w:sz w:val="21"/>
          <w:szCs w:val="21"/>
        </w:rPr>
      </w:pPr>
    </w:p>
    <w:p w14:paraId="2AA27BC2"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Глава</w:t>
      </w:r>
      <w:r w:rsidRPr="004472A5">
        <w:rPr>
          <w:rFonts w:ascii="Helvetica" w:hAnsi="Helvetica" w:cs="Helvetica"/>
          <w:b/>
          <w:bCs/>
          <w:color w:val="222222"/>
          <w:sz w:val="21"/>
          <w:szCs w:val="21"/>
        </w:rPr>
        <w:t xml:space="preserve"> 3. </w:t>
      </w:r>
      <w:r w:rsidRPr="004472A5">
        <w:rPr>
          <w:rFonts w:ascii="Helvetica" w:hAnsi="Helvetica" w:cs="Helvetica" w:hint="eastAsia"/>
          <w:b/>
          <w:bCs/>
          <w:color w:val="222222"/>
          <w:sz w:val="21"/>
          <w:szCs w:val="21"/>
        </w:rPr>
        <w:t>ФРАКЦИОННОЕ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КАК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МЕТОД</w:t>
      </w:r>
    </w:p>
    <w:p w14:paraId="367282AA" w14:textId="77777777" w:rsidR="004472A5" w:rsidRPr="004472A5" w:rsidRDefault="004472A5" w:rsidP="004472A5">
      <w:pPr>
        <w:rPr>
          <w:rFonts w:ascii="Helvetica" w:hAnsi="Helvetica" w:cs="Helvetica"/>
          <w:b/>
          <w:bCs/>
          <w:color w:val="222222"/>
          <w:sz w:val="21"/>
          <w:szCs w:val="21"/>
        </w:rPr>
      </w:pPr>
    </w:p>
    <w:p w14:paraId="620B8EA5"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ИССЛЕДОВАНИЯ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ГЛИНО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МЕТАЛЛО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ОРГАНИЧЕСКОГО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КОМПЛЕКСА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ЛЕСОСТЕПИ</w:t>
      </w:r>
      <w:r w:rsidRPr="004472A5">
        <w:rPr>
          <w:rFonts w:ascii="Helvetica" w:hAnsi="Helvetica" w:cs="Helvetica"/>
          <w:b/>
          <w:bCs/>
          <w:color w:val="222222"/>
          <w:sz w:val="21"/>
          <w:szCs w:val="21"/>
        </w:rPr>
        <w:t>.</w:t>
      </w:r>
    </w:p>
    <w:p w14:paraId="706C3671" w14:textId="77777777" w:rsidR="004472A5" w:rsidRPr="004472A5" w:rsidRDefault="004472A5" w:rsidP="004472A5">
      <w:pPr>
        <w:rPr>
          <w:rFonts w:ascii="Helvetica" w:hAnsi="Helvetica" w:cs="Helvetica"/>
          <w:b/>
          <w:bCs/>
          <w:color w:val="222222"/>
          <w:sz w:val="21"/>
          <w:szCs w:val="21"/>
        </w:rPr>
      </w:pPr>
    </w:p>
    <w:p w14:paraId="0271797A"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3.1. </w:t>
      </w:r>
      <w:r w:rsidRPr="004472A5">
        <w:rPr>
          <w:rFonts w:ascii="Helvetica" w:hAnsi="Helvetica" w:cs="Helvetica" w:hint="eastAsia"/>
          <w:b/>
          <w:bCs/>
          <w:color w:val="222222"/>
          <w:sz w:val="21"/>
          <w:szCs w:val="21"/>
        </w:rPr>
        <w:t>Выбор</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растворителя</w:t>
      </w:r>
      <w:r w:rsidRPr="004472A5">
        <w:rPr>
          <w:rFonts w:ascii="Helvetica" w:hAnsi="Helvetica" w:cs="Helvetica"/>
          <w:b/>
          <w:bCs/>
          <w:color w:val="222222"/>
          <w:sz w:val="21"/>
          <w:szCs w:val="21"/>
        </w:rPr>
        <w:t>.</w:t>
      </w:r>
    </w:p>
    <w:p w14:paraId="564DEA80" w14:textId="77777777" w:rsidR="004472A5" w:rsidRPr="004472A5" w:rsidRDefault="004472A5" w:rsidP="004472A5">
      <w:pPr>
        <w:rPr>
          <w:rFonts w:ascii="Helvetica" w:hAnsi="Helvetica" w:cs="Helvetica"/>
          <w:b/>
          <w:bCs/>
          <w:color w:val="222222"/>
          <w:sz w:val="21"/>
          <w:szCs w:val="21"/>
        </w:rPr>
      </w:pPr>
    </w:p>
    <w:p w14:paraId="062A1EA7"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3.2. </w:t>
      </w:r>
      <w:r w:rsidRPr="004472A5">
        <w:rPr>
          <w:rFonts w:ascii="Helvetica" w:hAnsi="Helvetica" w:cs="Helvetica" w:hint="eastAsia"/>
          <w:b/>
          <w:bCs/>
          <w:color w:val="222222"/>
          <w:sz w:val="21"/>
          <w:szCs w:val="21"/>
        </w:rPr>
        <w:t>Выбор</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осадителя</w:t>
      </w:r>
      <w:r w:rsidRPr="004472A5">
        <w:rPr>
          <w:rFonts w:ascii="Helvetica" w:hAnsi="Helvetica" w:cs="Helvetica"/>
          <w:b/>
          <w:bCs/>
          <w:color w:val="222222"/>
          <w:sz w:val="21"/>
          <w:szCs w:val="21"/>
        </w:rPr>
        <w:t>.</w:t>
      </w:r>
    </w:p>
    <w:p w14:paraId="18E6913C" w14:textId="77777777" w:rsidR="004472A5" w:rsidRPr="004472A5" w:rsidRDefault="004472A5" w:rsidP="004472A5">
      <w:pPr>
        <w:rPr>
          <w:rFonts w:ascii="Helvetica" w:hAnsi="Helvetica" w:cs="Helvetica"/>
          <w:b/>
          <w:bCs/>
          <w:color w:val="222222"/>
          <w:sz w:val="21"/>
          <w:szCs w:val="21"/>
        </w:rPr>
      </w:pPr>
    </w:p>
    <w:p w14:paraId="605E76D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3.3. </w:t>
      </w:r>
      <w:r w:rsidRPr="004472A5">
        <w:rPr>
          <w:rFonts w:ascii="Helvetica" w:hAnsi="Helvetica" w:cs="Helvetica" w:hint="eastAsia"/>
          <w:b/>
          <w:bCs/>
          <w:color w:val="222222"/>
          <w:sz w:val="21"/>
          <w:szCs w:val="21"/>
        </w:rPr>
        <w:t>Фракционное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использовании</w:t>
      </w:r>
    </w:p>
    <w:p w14:paraId="23024AAF" w14:textId="77777777" w:rsidR="004472A5" w:rsidRPr="004472A5" w:rsidRDefault="004472A5" w:rsidP="004472A5">
      <w:pPr>
        <w:rPr>
          <w:rFonts w:ascii="Helvetica" w:hAnsi="Helvetica" w:cs="Helvetica"/>
          <w:b/>
          <w:bCs/>
          <w:color w:val="222222"/>
          <w:sz w:val="21"/>
          <w:szCs w:val="21"/>
        </w:rPr>
      </w:pPr>
    </w:p>
    <w:p w14:paraId="29F7EBF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Лф</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ступенчатого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градиента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концентраций</w:t>
      </w:r>
      <w:r w:rsidRPr="004472A5">
        <w:rPr>
          <w:rFonts w:ascii="Helvetica" w:hAnsi="Helvetica" w:cs="Helvetica"/>
          <w:b/>
          <w:bCs/>
          <w:color w:val="222222"/>
          <w:sz w:val="21"/>
          <w:szCs w:val="21"/>
        </w:rPr>
        <w:t>.</w:t>
      </w:r>
    </w:p>
    <w:p w14:paraId="2724857A" w14:textId="77777777" w:rsidR="004472A5" w:rsidRPr="004472A5" w:rsidRDefault="004472A5" w:rsidP="004472A5">
      <w:pPr>
        <w:rPr>
          <w:rFonts w:ascii="Helvetica" w:hAnsi="Helvetica" w:cs="Helvetica"/>
          <w:b/>
          <w:bCs/>
          <w:color w:val="222222"/>
          <w:sz w:val="21"/>
          <w:szCs w:val="21"/>
        </w:rPr>
      </w:pPr>
    </w:p>
    <w:p w14:paraId="3F2160E1"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3.3.1. </w:t>
      </w:r>
      <w:r w:rsidRPr="004472A5">
        <w:rPr>
          <w:rFonts w:ascii="Helvetica" w:hAnsi="Helvetica" w:cs="Helvetica" w:hint="eastAsia"/>
          <w:b/>
          <w:bCs/>
          <w:color w:val="222222"/>
          <w:sz w:val="21"/>
          <w:szCs w:val="21"/>
        </w:rPr>
        <w:t>Оборудование</w:t>
      </w:r>
      <w:r w:rsidRPr="004472A5">
        <w:rPr>
          <w:rFonts w:ascii="Helvetica" w:hAnsi="Helvetica" w:cs="Helvetica"/>
          <w:b/>
          <w:bCs/>
          <w:color w:val="222222"/>
          <w:sz w:val="21"/>
          <w:szCs w:val="21"/>
        </w:rPr>
        <w:t>.</w:t>
      </w:r>
    </w:p>
    <w:p w14:paraId="7E8E5D1E" w14:textId="77777777" w:rsidR="004472A5" w:rsidRPr="004472A5" w:rsidRDefault="004472A5" w:rsidP="004472A5">
      <w:pPr>
        <w:rPr>
          <w:rFonts w:ascii="Helvetica" w:hAnsi="Helvetica" w:cs="Helvetica"/>
          <w:b/>
          <w:bCs/>
          <w:color w:val="222222"/>
          <w:sz w:val="21"/>
          <w:szCs w:val="21"/>
        </w:rPr>
      </w:pPr>
    </w:p>
    <w:p w14:paraId="36974FBF"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3.3.2. </w:t>
      </w:r>
      <w:r w:rsidRPr="004472A5">
        <w:rPr>
          <w:rFonts w:ascii="Helvetica" w:hAnsi="Helvetica" w:cs="Helvetica" w:hint="eastAsia"/>
          <w:b/>
          <w:bCs/>
          <w:color w:val="222222"/>
          <w:sz w:val="21"/>
          <w:szCs w:val="21"/>
        </w:rPr>
        <w:t>Кинетические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параметры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элюирования</w:t>
      </w:r>
      <w:r w:rsidRPr="004472A5">
        <w:rPr>
          <w:rFonts w:ascii="Helvetica" w:hAnsi="Helvetica" w:cs="Helvetica"/>
          <w:b/>
          <w:bCs/>
          <w:color w:val="222222"/>
          <w:sz w:val="21"/>
          <w:szCs w:val="21"/>
        </w:rPr>
        <w:t>.</w:t>
      </w:r>
    </w:p>
    <w:p w14:paraId="65DB1200" w14:textId="77777777" w:rsidR="004472A5" w:rsidRPr="004472A5" w:rsidRDefault="004472A5" w:rsidP="004472A5">
      <w:pPr>
        <w:rPr>
          <w:rFonts w:ascii="Helvetica" w:hAnsi="Helvetica" w:cs="Helvetica"/>
          <w:b/>
          <w:bCs/>
          <w:color w:val="222222"/>
          <w:sz w:val="21"/>
          <w:szCs w:val="21"/>
        </w:rPr>
      </w:pPr>
    </w:p>
    <w:p w14:paraId="204E6C02"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3.3.3. </w:t>
      </w:r>
      <w:r w:rsidRPr="004472A5">
        <w:rPr>
          <w:rFonts w:ascii="Helvetica" w:hAnsi="Helvetica" w:cs="Helvetica" w:hint="eastAsia"/>
          <w:b/>
          <w:bCs/>
          <w:color w:val="222222"/>
          <w:sz w:val="21"/>
          <w:szCs w:val="21"/>
        </w:rPr>
        <w:t>Фракционирование</w:t>
      </w:r>
      <w:r w:rsidRPr="004472A5">
        <w:rPr>
          <w:rFonts w:ascii="Helvetica" w:hAnsi="Helvetica" w:cs="Helvetica"/>
          <w:b/>
          <w:bCs/>
          <w:color w:val="222222"/>
          <w:sz w:val="21"/>
          <w:szCs w:val="21"/>
        </w:rPr>
        <w:t>.</w:t>
      </w:r>
    </w:p>
    <w:p w14:paraId="7B9252AD" w14:textId="77777777" w:rsidR="004472A5" w:rsidRPr="004472A5" w:rsidRDefault="004472A5" w:rsidP="004472A5">
      <w:pPr>
        <w:rPr>
          <w:rFonts w:ascii="Helvetica" w:hAnsi="Helvetica" w:cs="Helvetica"/>
          <w:b/>
          <w:bCs/>
          <w:color w:val="222222"/>
          <w:sz w:val="21"/>
          <w:szCs w:val="21"/>
        </w:rPr>
      </w:pPr>
    </w:p>
    <w:p w14:paraId="377AC1C4"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lastRenderedPageBreak/>
        <w:t xml:space="preserve">3.4. </w:t>
      </w:r>
      <w:r w:rsidRPr="004472A5">
        <w:rPr>
          <w:rFonts w:ascii="Helvetica" w:hAnsi="Helvetica" w:cs="Helvetica" w:hint="eastAsia"/>
          <w:b/>
          <w:bCs/>
          <w:color w:val="222222"/>
          <w:sz w:val="21"/>
          <w:szCs w:val="21"/>
        </w:rPr>
        <w:t>Фракционное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использовании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непрерывного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градиента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концентраций</w:t>
      </w:r>
      <w:r w:rsidRPr="004472A5">
        <w:rPr>
          <w:rFonts w:ascii="Helvetica" w:hAnsi="Helvetica" w:cs="Helvetica"/>
          <w:b/>
          <w:bCs/>
          <w:color w:val="222222"/>
          <w:sz w:val="21"/>
          <w:szCs w:val="21"/>
        </w:rPr>
        <w:t>.</w:t>
      </w:r>
    </w:p>
    <w:p w14:paraId="7B684D0C" w14:textId="77777777" w:rsidR="004472A5" w:rsidRPr="004472A5" w:rsidRDefault="004472A5" w:rsidP="004472A5">
      <w:pPr>
        <w:rPr>
          <w:rFonts w:ascii="Helvetica" w:hAnsi="Helvetica" w:cs="Helvetica"/>
          <w:b/>
          <w:bCs/>
          <w:color w:val="222222"/>
          <w:sz w:val="21"/>
          <w:szCs w:val="21"/>
        </w:rPr>
      </w:pPr>
    </w:p>
    <w:p w14:paraId="6B60C52F"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3.4.1. </w:t>
      </w:r>
      <w:r w:rsidRPr="004472A5">
        <w:rPr>
          <w:rFonts w:ascii="Helvetica" w:hAnsi="Helvetica" w:cs="Helvetica" w:hint="eastAsia"/>
          <w:b/>
          <w:bCs/>
          <w:color w:val="222222"/>
          <w:sz w:val="21"/>
          <w:szCs w:val="21"/>
        </w:rPr>
        <w:t>Оборудование</w:t>
      </w:r>
      <w:r w:rsidRPr="004472A5">
        <w:rPr>
          <w:rFonts w:ascii="Helvetica" w:hAnsi="Helvetica" w:cs="Helvetica"/>
          <w:b/>
          <w:bCs/>
          <w:color w:val="222222"/>
          <w:sz w:val="21"/>
          <w:szCs w:val="21"/>
        </w:rPr>
        <w:t>.</w:t>
      </w:r>
    </w:p>
    <w:p w14:paraId="7A7997C7" w14:textId="77777777" w:rsidR="004472A5" w:rsidRPr="004472A5" w:rsidRDefault="004472A5" w:rsidP="004472A5">
      <w:pPr>
        <w:rPr>
          <w:rFonts w:ascii="Helvetica" w:hAnsi="Helvetica" w:cs="Helvetica"/>
          <w:b/>
          <w:bCs/>
          <w:color w:val="222222"/>
          <w:sz w:val="21"/>
          <w:szCs w:val="21"/>
        </w:rPr>
      </w:pPr>
    </w:p>
    <w:p w14:paraId="25C0A94D"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3.4.2. </w:t>
      </w:r>
      <w:r w:rsidRPr="004472A5">
        <w:rPr>
          <w:rFonts w:ascii="Helvetica" w:hAnsi="Helvetica" w:cs="Helvetica" w:hint="eastAsia"/>
          <w:b/>
          <w:bCs/>
          <w:color w:val="222222"/>
          <w:sz w:val="21"/>
          <w:szCs w:val="21"/>
        </w:rPr>
        <w:t>Фракционирование</w:t>
      </w:r>
      <w:r w:rsidRPr="004472A5">
        <w:rPr>
          <w:rFonts w:ascii="Helvetica" w:hAnsi="Helvetica" w:cs="Helvetica"/>
          <w:b/>
          <w:bCs/>
          <w:color w:val="222222"/>
          <w:sz w:val="21"/>
          <w:szCs w:val="21"/>
        </w:rPr>
        <w:t>.</w:t>
      </w:r>
    </w:p>
    <w:p w14:paraId="6B2BBA20" w14:textId="77777777" w:rsidR="004472A5" w:rsidRPr="004472A5" w:rsidRDefault="004472A5" w:rsidP="004472A5">
      <w:pPr>
        <w:rPr>
          <w:rFonts w:ascii="Helvetica" w:hAnsi="Helvetica" w:cs="Helvetica"/>
          <w:b/>
          <w:bCs/>
          <w:color w:val="222222"/>
          <w:sz w:val="21"/>
          <w:szCs w:val="21"/>
        </w:rPr>
      </w:pPr>
    </w:p>
    <w:p w14:paraId="07903E96"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Глава</w:t>
      </w:r>
      <w:r w:rsidRPr="004472A5">
        <w:rPr>
          <w:rFonts w:ascii="Helvetica" w:hAnsi="Helvetica" w:cs="Helvetica"/>
          <w:b/>
          <w:bCs/>
          <w:color w:val="222222"/>
          <w:sz w:val="21"/>
          <w:szCs w:val="21"/>
        </w:rPr>
        <w:t xml:space="preserve"> 4.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p>
    <w:p w14:paraId="43BDB5C4" w14:textId="77777777" w:rsidR="004472A5" w:rsidRPr="004472A5" w:rsidRDefault="004472A5" w:rsidP="004472A5">
      <w:pPr>
        <w:rPr>
          <w:rFonts w:ascii="Helvetica" w:hAnsi="Helvetica" w:cs="Helvetica"/>
          <w:b/>
          <w:bCs/>
          <w:color w:val="222222"/>
          <w:sz w:val="21"/>
          <w:szCs w:val="21"/>
        </w:rPr>
      </w:pPr>
    </w:p>
    <w:p w14:paraId="5FF2FFA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ЛЕСОСТЕПИ</w:t>
      </w:r>
      <w:r w:rsidRPr="004472A5">
        <w:rPr>
          <w:rFonts w:ascii="Helvetica" w:hAnsi="Helvetica" w:cs="Helvetica"/>
          <w:b/>
          <w:bCs/>
          <w:color w:val="222222"/>
          <w:sz w:val="21"/>
          <w:szCs w:val="21"/>
        </w:rPr>
        <w:t>.</w:t>
      </w:r>
    </w:p>
    <w:p w14:paraId="0846DFF9" w14:textId="77777777" w:rsidR="004472A5" w:rsidRPr="004472A5" w:rsidRDefault="004472A5" w:rsidP="004472A5">
      <w:pPr>
        <w:rPr>
          <w:rFonts w:ascii="Helvetica" w:hAnsi="Helvetica" w:cs="Helvetica"/>
          <w:b/>
          <w:bCs/>
          <w:color w:val="222222"/>
          <w:sz w:val="21"/>
          <w:szCs w:val="21"/>
        </w:rPr>
      </w:pPr>
    </w:p>
    <w:p w14:paraId="220B0450"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4.1.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быстрой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динамики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зоне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контакта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корнями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растений</w:t>
      </w:r>
      <w:r w:rsidRPr="004472A5">
        <w:rPr>
          <w:rFonts w:ascii="Helvetica" w:hAnsi="Helvetica" w:cs="Helvetica"/>
          <w:b/>
          <w:bCs/>
          <w:color w:val="222222"/>
          <w:sz w:val="21"/>
          <w:szCs w:val="21"/>
        </w:rPr>
        <w:t>.</w:t>
      </w:r>
    </w:p>
    <w:p w14:paraId="1BB13506" w14:textId="77777777" w:rsidR="004472A5" w:rsidRPr="004472A5" w:rsidRDefault="004472A5" w:rsidP="004472A5">
      <w:pPr>
        <w:rPr>
          <w:rFonts w:ascii="Helvetica" w:hAnsi="Helvetica" w:cs="Helvetica"/>
          <w:b/>
          <w:bCs/>
          <w:color w:val="222222"/>
          <w:sz w:val="21"/>
          <w:szCs w:val="21"/>
        </w:rPr>
      </w:pPr>
    </w:p>
    <w:p w14:paraId="784BF75A"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темно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серой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лесной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почвы</w:t>
      </w:r>
      <w:r w:rsidRPr="004472A5">
        <w:rPr>
          <w:rFonts w:ascii="Helvetica" w:hAnsi="Helvetica" w:cs="Helvetica"/>
          <w:b/>
          <w:bCs/>
          <w:color w:val="222222"/>
          <w:sz w:val="21"/>
          <w:szCs w:val="21"/>
        </w:rPr>
        <w:t>.</w:t>
      </w:r>
    </w:p>
    <w:p w14:paraId="155D1F2D" w14:textId="77777777" w:rsidR="004472A5" w:rsidRPr="004472A5" w:rsidRDefault="004472A5" w:rsidP="004472A5">
      <w:pPr>
        <w:rPr>
          <w:rFonts w:ascii="Helvetica" w:hAnsi="Helvetica" w:cs="Helvetica"/>
          <w:b/>
          <w:bCs/>
          <w:color w:val="222222"/>
          <w:sz w:val="21"/>
          <w:szCs w:val="21"/>
        </w:rPr>
      </w:pPr>
    </w:p>
    <w:p w14:paraId="3081AEFB"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4.2.1. </w:t>
      </w:r>
      <w:r w:rsidRPr="004472A5">
        <w:rPr>
          <w:rFonts w:ascii="Helvetica" w:hAnsi="Helvetica" w:cs="Helvetica" w:hint="eastAsia"/>
          <w:b/>
          <w:bCs/>
          <w:color w:val="222222"/>
          <w:sz w:val="21"/>
          <w:szCs w:val="21"/>
        </w:rPr>
        <w:t>Общая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характеристика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w:t>
      </w:r>
    </w:p>
    <w:p w14:paraId="7A229E69" w14:textId="77777777" w:rsidR="004472A5" w:rsidRPr="004472A5" w:rsidRDefault="004472A5" w:rsidP="004472A5">
      <w:pPr>
        <w:rPr>
          <w:rFonts w:ascii="Helvetica" w:hAnsi="Helvetica" w:cs="Helvetica"/>
          <w:b/>
          <w:bCs/>
          <w:color w:val="222222"/>
          <w:sz w:val="21"/>
          <w:szCs w:val="21"/>
        </w:rPr>
      </w:pPr>
    </w:p>
    <w:p w14:paraId="1D240A13"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4.2.2. </w:t>
      </w:r>
      <w:r w:rsidRPr="004472A5">
        <w:rPr>
          <w:rFonts w:ascii="Helvetica" w:hAnsi="Helvetica" w:cs="Helvetica" w:hint="eastAsia"/>
          <w:b/>
          <w:bCs/>
          <w:color w:val="222222"/>
          <w:sz w:val="21"/>
          <w:szCs w:val="21"/>
        </w:rPr>
        <w:t>Фракционный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верхней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части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профиля</w:t>
      </w:r>
      <w:r w:rsidRPr="004472A5">
        <w:rPr>
          <w:rFonts w:ascii="Helvetica" w:hAnsi="Helvetica" w:cs="Helvetica"/>
          <w:b/>
          <w:bCs/>
          <w:color w:val="222222"/>
          <w:sz w:val="21"/>
          <w:szCs w:val="21"/>
        </w:rPr>
        <w:t>.</w:t>
      </w:r>
    </w:p>
    <w:p w14:paraId="0AA32BFC" w14:textId="77777777" w:rsidR="004472A5" w:rsidRPr="004472A5" w:rsidRDefault="004472A5" w:rsidP="004472A5">
      <w:pPr>
        <w:rPr>
          <w:rFonts w:ascii="Helvetica" w:hAnsi="Helvetica" w:cs="Helvetica"/>
          <w:b/>
          <w:bCs/>
          <w:color w:val="222222"/>
          <w:sz w:val="21"/>
          <w:szCs w:val="21"/>
        </w:rPr>
      </w:pPr>
    </w:p>
    <w:p w14:paraId="30DB150D"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4.2.3. </w:t>
      </w:r>
      <w:r w:rsidRPr="004472A5">
        <w:rPr>
          <w:rFonts w:ascii="Helvetica" w:hAnsi="Helvetica" w:cs="Helvetica" w:hint="eastAsia"/>
          <w:b/>
          <w:bCs/>
          <w:color w:val="222222"/>
          <w:sz w:val="21"/>
          <w:szCs w:val="21"/>
        </w:rPr>
        <w:t>Фракционный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нижней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части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профиля</w:t>
      </w:r>
      <w:r w:rsidRPr="004472A5">
        <w:rPr>
          <w:rFonts w:ascii="Helvetica" w:hAnsi="Helvetica" w:cs="Helvetica"/>
          <w:b/>
          <w:bCs/>
          <w:color w:val="222222"/>
          <w:sz w:val="21"/>
          <w:szCs w:val="21"/>
        </w:rPr>
        <w:t>.</w:t>
      </w:r>
    </w:p>
    <w:p w14:paraId="5FC35788" w14:textId="77777777" w:rsidR="004472A5" w:rsidRPr="004472A5" w:rsidRDefault="004472A5" w:rsidP="004472A5">
      <w:pPr>
        <w:rPr>
          <w:rFonts w:ascii="Helvetica" w:hAnsi="Helvetica" w:cs="Helvetica"/>
          <w:b/>
          <w:bCs/>
          <w:color w:val="222222"/>
          <w:sz w:val="21"/>
          <w:szCs w:val="21"/>
        </w:rPr>
      </w:pPr>
    </w:p>
    <w:p w14:paraId="6401E501"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4.2.4. </w:t>
      </w:r>
      <w:r w:rsidRPr="004472A5">
        <w:rPr>
          <w:rFonts w:ascii="Helvetica" w:hAnsi="Helvetica" w:cs="Helvetica" w:hint="eastAsia"/>
          <w:b/>
          <w:bCs/>
          <w:color w:val="222222"/>
          <w:sz w:val="21"/>
          <w:szCs w:val="21"/>
        </w:rPr>
        <w:t>Минералогический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илистой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w:t>
      </w:r>
      <w:r w:rsidRPr="004472A5">
        <w:rPr>
          <w:rFonts w:ascii="Helvetica" w:hAnsi="Helvetica" w:cs="Helvetica" w:hint="eastAsia"/>
          <w:b/>
          <w:bCs/>
          <w:color w:val="222222"/>
          <w:sz w:val="21"/>
          <w:szCs w:val="21"/>
        </w:rPr>
        <w:lastRenderedPageBreak/>
        <w:t>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w:t>
      </w:r>
    </w:p>
    <w:p w14:paraId="37BB4715" w14:textId="77777777" w:rsidR="004472A5" w:rsidRPr="004472A5" w:rsidRDefault="004472A5" w:rsidP="004472A5">
      <w:pPr>
        <w:rPr>
          <w:rFonts w:ascii="Helvetica" w:hAnsi="Helvetica" w:cs="Helvetica"/>
          <w:b/>
          <w:bCs/>
          <w:color w:val="222222"/>
          <w:sz w:val="21"/>
          <w:szCs w:val="21"/>
        </w:rPr>
      </w:pPr>
    </w:p>
    <w:p w14:paraId="26A2C3CD"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4.2.5. </w:t>
      </w:r>
      <w:r w:rsidRPr="004472A5">
        <w:rPr>
          <w:rFonts w:ascii="Helvetica" w:hAnsi="Helvetica" w:cs="Helvetica" w:hint="eastAsia"/>
          <w:b/>
          <w:bCs/>
          <w:color w:val="222222"/>
          <w:sz w:val="21"/>
          <w:szCs w:val="21"/>
        </w:rPr>
        <w:t>Пространственная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организация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твердых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фаз</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агрегатах</w:t>
      </w:r>
      <w:r w:rsidRPr="004472A5">
        <w:rPr>
          <w:rFonts w:ascii="Helvetica" w:hAnsi="Helvetica" w:cs="Helvetica"/>
          <w:b/>
          <w:bCs/>
          <w:color w:val="222222"/>
          <w:sz w:val="21"/>
          <w:szCs w:val="21"/>
        </w:rPr>
        <w:t>.</w:t>
      </w:r>
    </w:p>
    <w:p w14:paraId="4D3E5AC6" w14:textId="77777777" w:rsidR="004472A5" w:rsidRPr="004472A5" w:rsidRDefault="004472A5" w:rsidP="004472A5">
      <w:pPr>
        <w:rPr>
          <w:rFonts w:ascii="Helvetica" w:hAnsi="Helvetica" w:cs="Helvetica"/>
          <w:b/>
          <w:bCs/>
          <w:color w:val="222222"/>
          <w:sz w:val="21"/>
          <w:szCs w:val="21"/>
        </w:rPr>
      </w:pPr>
    </w:p>
    <w:p w14:paraId="6C2D4CD2"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4.2.6. </w:t>
      </w:r>
      <w:r w:rsidRPr="004472A5">
        <w:rPr>
          <w:rFonts w:ascii="Helvetica" w:hAnsi="Helvetica" w:cs="Helvetica" w:hint="eastAsia"/>
          <w:b/>
          <w:bCs/>
          <w:color w:val="222222"/>
          <w:sz w:val="21"/>
          <w:szCs w:val="21"/>
        </w:rPr>
        <w:t>Фракционный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пахотного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аналога</w:t>
      </w:r>
      <w:r w:rsidRPr="004472A5">
        <w:rPr>
          <w:rFonts w:ascii="Helvetica" w:hAnsi="Helvetica" w:cs="Helvetica"/>
          <w:b/>
          <w:bCs/>
          <w:color w:val="222222"/>
          <w:sz w:val="21"/>
          <w:szCs w:val="21"/>
        </w:rPr>
        <w:t>.</w:t>
      </w:r>
    </w:p>
    <w:p w14:paraId="20E90DE6" w14:textId="77777777" w:rsidR="004472A5" w:rsidRPr="004472A5" w:rsidRDefault="004472A5" w:rsidP="004472A5">
      <w:pPr>
        <w:rPr>
          <w:rFonts w:ascii="Helvetica" w:hAnsi="Helvetica" w:cs="Helvetica"/>
          <w:b/>
          <w:bCs/>
          <w:color w:val="222222"/>
          <w:sz w:val="21"/>
          <w:szCs w:val="21"/>
        </w:rPr>
      </w:pPr>
    </w:p>
    <w:p w14:paraId="27C702E7"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4.2.7. </w:t>
      </w:r>
      <w:r w:rsidRPr="004472A5">
        <w:rPr>
          <w:rFonts w:ascii="Helvetica" w:hAnsi="Helvetica" w:cs="Helvetica" w:hint="eastAsia"/>
          <w:b/>
          <w:bCs/>
          <w:color w:val="222222"/>
          <w:sz w:val="21"/>
          <w:szCs w:val="21"/>
        </w:rPr>
        <w:t>Причинно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следственные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связи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между</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механизмами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образования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водопрочной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макроструктуры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гумусовом</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профиле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результатами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анализа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агрегатах</w:t>
      </w:r>
      <w:r w:rsidRPr="004472A5">
        <w:rPr>
          <w:rFonts w:ascii="Helvetica" w:hAnsi="Helvetica" w:cs="Helvetica"/>
          <w:b/>
          <w:bCs/>
          <w:color w:val="222222"/>
          <w:sz w:val="21"/>
          <w:szCs w:val="21"/>
        </w:rPr>
        <w:t>.</w:t>
      </w:r>
    </w:p>
    <w:p w14:paraId="18C7234C" w14:textId="77777777" w:rsidR="004472A5" w:rsidRPr="004472A5" w:rsidRDefault="004472A5" w:rsidP="004472A5">
      <w:pPr>
        <w:rPr>
          <w:rFonts w:ascii="Helvetica" w:hAnsi="Helvetica" w:cs="Helvetica"/>
          <w:b/>
          <w:bCs/>
          <w:color w:val="222222"/>
          <w:sz w:val="21"/>
          <w:szCs w:val="21"/>
        </w:rPr>
      </w:pPr>
    </w:p>
    <w:p w14:paraId="2AA1EA1C"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4.3. </w:t>
      </w:r>
      <w:r w:rsidRPr="004472A5">
        <w:rPr>
          <w:rFonts w:ascii="Helvetica" w:hAnsi="Helvetica" w:cs="Helvetica" w:hint="eastAsia"/>
          <w:b/>
          <w:bCs/>
          <w:color w:val="222222"/>
          <w:sz w:val="21"/>
          <w:szCs w:val="21"/>
        </w:rPr>
        <w:t>Перспективы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использования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метода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для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строгого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решения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задачи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фракционирования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веществ</w:t>
      </w:r>
      <w:r w:rsidRPr="004472A5">
        <w:rPr>
          <w:rFonts w:ascii="Helvetica" w:hAnsi="Helvetica" w:cs="Helvetica"/>
          <w:b/>
          <w:bCs/>
          <w:color w:val="222222"/>
          <w:sz w:val="21"/>
          <w:szCs w:val="21"/>
        </w:rPr>
        <w:t>.</w:t>
      </w:r>
    </w:p>
    <w:p w14:paraId="209F034C" w14:textId="77777777" w:rsidR="004472A5" w:rsidRPr="004472A5" w:rsidRDefault="004472A5" w:rsidP="004472A5">
      <w:pPr>
        <w:rPr>
          <w:rFonts w:ascii="Helvetica" w:hAnsi="Helvetica" w:cs="Helvetica"/>
          <w:b/>
          <w:bCs/>
          <w:color w:val="222222"/>
          <w:sz w:val="21"/>
          <w:szCs w:val="21"/>
        </w:rPr>
      </w:pPr>
    </w:p>
    <w:p w14:paraId="0F4E4D42"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Глава</w:t>
      </w:r>
      <w:r w:rsidRPr="004472A5">
        <w:rPr>
          <w:rFonts w:ascii="Helvetica" w:hAnsi="Helvetica" w:cs="Helvetica"/>
          <w:b/>
          <w:bCs/>
          <w:color w:val="222222"/>
          <w:sz w:val="21"/>
          <w:szCs w:val="21"/>
        </w:rPr>
        <w:t xml:space="preserve"> 5.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СРОДСТВА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ГЛИНО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ОРГАНИЧЕСКОЙ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МАТРИЦЕ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w:t>
      </w:r>
    </w:p>
    <w:p w14:paraId="49F69DDD" w14:textId="77777777" w:rsidR="004472A5" w:rsidRPr="004472A5" w:rsidRDefault="004472A5" w:rsidP="004472A5">
      <w:pPr>
        <w:rPr>
          <w:rFonts w:ascii="Helvetica" w:hAnsi="Helvetica" w:cs="Helvetica"/>
          <w:b/>
          <w:bCs/>
          <w:color w:val="222222"/>
          <w:sz w:val="21"/>
          <w:szCs w:val="21"/>
        </w:rPr>
      </w:pPr>
    </w:p>
    <w:p w14:paraId="15130CAB"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hint="eastAsia"/>
          <w:b/>
          <w:bCs/>
          <w:color w:val="222222"/>
          <w:sz w:val="21"/>
          <w:szCs w:val="21"/>
        </w:rPr>
        <w:t>ЛЕСОСТЕПИ</w:t>
      </w:r>
      <w:r w:rsidRPr="004472A5">
        <w:rPr>
          <w:rFonts w:ascii="Helvetica" w:hAnsi="Helvetica" w:cs="Helvetica"/>
          <w:b/>
          <w:bCs/>
          <w:color w:val="222222"/>
          <w:sz w:val="21"/>
          <w:szCs w:val="21"/>
        </w:rPr>
        <w:t xml:space="preserve">. 5.1. </w:t>
      </w:r>
      <w:r w:rsidRPr="004472A5">
        <w:rPr>
          <w:rFonts w:ascii="Helvetica" w:hAnsi="Helvetica" w:cs="Helvetica" w:hint="eastAsia"/>
          <w:b/>
          <w:bCs/>
          <w:color w:val="222222"/>
          <w:sz w:val="21"/>
          <w:szCs w:val="21"/>
        </w:rPr>
        <w:t>Особенности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интерпретации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результатов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быстро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разворачивающемся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градиенте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концентраций</w:t>
      </w:r>
      <w:r w:rsidRPr="004472A5">
        <w:rPr>
          <w:rFonts w:ascii="Helvetica" w:hAnsi="Helvetica" w:cs="Helvetica"/>
          <w:b/>
          <w:bCs/>
          <w:color w:val="222222"/>
          <w:sz w:val="21"/>
          <w:szCs w:val="21"/>
        </w:rPr>
        <w:t>.</w:t>
      </w:r>
    </w:p>
    <w:p w14:paraId="16D9A662" w14:textId="77777777" w:rsidR="004472A5" w:rsidRPr="004472A5" w:rsidRDefault="004472A5" w:rsidP="004472A5">
      <w:pPr>
        <w:rPr>
          <w:rFonts w:ascii="Helvetica" w:hAnsi="Helvetica" w:cs="Helvetica"/>
          <w:b/>
          <w:bCs/>
          <w:color w:val="222222"/>
          <w:sz w:val="21"/>
          <w:szCs w:val="21"/>
        </w:rPr>
      </w:pPr>
    </w:p>
    <w:p w14:paraId="36D0C22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5.1.1. </w:t>
      </w:r>
      <w:r w:rsidRPr="004472A5">
        <w:rPr>
          <w:rFonts w:ascii="Helvetica" w:hAnsi="Helvetica" w:cs="Helvetica" w:hint="eastAsia"/>
          <w:b/>
          <w:bCs/>
          <w:color w:val="222222"/>
          <w:sz w:val="21"/>
          <w:szCs w:val="21"/>
        </w:rPr>
        <w:t>Понятийно</w:t>
      </w:r>
      <w:r w:rsidRPr="004472A5">
        <w:rPr>
          <w:rFonts w:ascii="Helvetica" w:hAnsi="Helvetica" w:cs="Helvetica"/>
          <w:b/>
          <w:bCs/>
          <w:color w:val="222222"/>
          <w:sz w:val="21"/>
          <w:szCs w:val="21"/>
        </w:rPr>
        <w:t>-</w:t>
      </w:r>
      <w:r w:rsidRPr="004472A5">
        <w:rPr>
          <w:rFonts w:ascii="Helvetica" w:hAnsi="Helvetica" w:cs="Helvetica" w:hint="eastAsia"/>
          <w:b/>
          <w:bCs/>
          <w:color w:val="222222"/>
          <w:sz w:val="21"/>
          <w:szCs w:val="21"/>
        </w:rPr>
        <w:t>терминологический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аппарат</w:t>
      </w:r>
      <w:r w:rsidRPr="004472A5">
        <w:rPr>
          <w:rFonts w:ascii="Helvetica" w:hAnsi="Helvetica" w:cs="Helvetica"/>
          <w:b/>
          <w:bCs/>
          <w:color w:val="222222"/>
          <w:sz w:val="21"/>
          <w:szCs w:val="21"/>
        </w:rPr>
        <w:t>.</w:t>
      </w:r>
    </w:p>
    <w:p w14:paraId="01B58075" w14:textId="77777777" w:rsidR="004472A5" w:rsidRPr="004472A5" w:rsidRDefault="004472A5" w:rsidP="004472A5">
      <w:pPr>
        <w:rPr>
          <w:rFonts w:ascii="Helvetica" w:hAnsi="Helvetica" w:cs="Helvetica"/>
          <w:b/>
          <w:bCs/>
          <w:color w:val="222222"/>
          <w:sz w:val="21"/>
          <w:szCs w:val="21"/>
        </w:rPr>
      </w:pPr>
    </w:p>
    <w:p w14:paraId="2B0DA8A6"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5.1.2. </w:t>
      </w:r>
      <w:r w:rsidRPr="004472A5">
        <w:rPr>
          <w:rFonts w:ascii="Helvetica" w:hAnsi="Helvetica" w:cs="Helvetica" w:hint="eastAsia"/>
          <w:b/>
          <w:bCs/>
          <w:color w:val="222222"/>
          <w:sz w:val="21"/>
          <w:szCs w:val="21"/>
        </w:rPr>
        <w:t>Сравнительный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графический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анализ</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результатов</w:t>
      </w:r>
      <w:r w:rsidRPr="004472A5">
        <w:rPr>
          <w:rFonts w:ascii="Helvetica" w:hAnsi="Helvetica" w:cs="Helvetica"/>
          <w:b/>
          <w:bCs/>
          <w:color w:val="222222"/>
          <w:sz w:val="21"/>
          <w:szCs w:val="21"/>
        </w:rPr>
        <w:t>.</w:t>
      </w:r>
    </w:p>
    <w:p w14:paraId="460BBF39" w14:textId="77777777" w:rsidR="004472A5" w:rsidRPr="004472A5" w:rsidRDefault="004472A5" w:rsidP="004472A5">
      <w:pPr>
        <w:rPr>
          <w:rFonts w:ascii="Helvetica" w:hAnsi="Helvetica" w:cs="Helvetica"/>
          <w:b/>
          <w:bCs/>
          <w:color w:val="222222"/>
          <w:sz w:val="21"/>
          <w:szCs w:val="21"/>
        </w:rPr>
      </w:pPr>
    </w:p>
    <w:p w14:paraId="4BB3D32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5.2. </w:t>
      </w:r>
      <w:r w:rsidRPr="004472A5">
        <w:rPr>
          <w:rFonts w:ascii="Helvetica" w:hAnsi="Helvetica" w:cs="Helvetica" w:hint="eastAsia"/>
          <w:b/>
          <w:bCs/>
          <w:color w:val="222222"/>
          <w:sz w:val="21"/>
          <w:szCs w:val="21"/>
        </w:rPr>
        <w:t>Исследование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динамики</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w:t>
      </w:r>
      <w:r w:rsidRPr="004472A5">
        <w:rPr>
          <w:rFonts w:ascii="Helvetica" w:hAnsi="Helvetica" w:cs="Helvetica" w:hint="eastAsia"/>
          <w:b/>
          <w:bCs/>
          <w:color w:val="222222"/>
          <w:sz w:val="21"/>
          <w:szCs w:val="21"/>
        </w:rPr>
        <w:lastRenderedPageBreak/>
        <w:t>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гумусовых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горизонтах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черноземов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лесостепи</w:t>
      </w:r>
      <w:r w:rsidRPr="004472A5">
        <w:rPr>
          <w:rFonts w:ascii="Helvetica" w:hAnsi="Helvetica" w:cs="Helvetica"/>
          <w:b/>
          <w:bCs/>
          <w:color w:val="222222"/>
          <w:sz w:val="21"/>
          <w:szCs w:val="21"/>
        </w:rPr>
        <w:t>.</w:t>
      </w:r>
    </w:p>
    <w:p w14:paraId="4CB8A37C" w14:textId="77777777" w:rsidR="004472A5" w:rsidRPr="004472A5" w:rsidRDefault="004472A5" w:rsidP="004472A5">
      <w:pPr>
        <w:rPr>
          <w:rFonts w:ascii="Helvetica" w:hAnsi="Helvetica" w:cs="Helvetica"/>
          <w:b/>
          <w:bCs/>
          <w:color w:val="222222"/>
          <w:sz w:val="21"/>
          <w:szCs w:val="21"/>
        </w:rPr>
      </w:pPr>
    </w:p>
    <w:p w14:paraId="6264B2D9"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5.2.1. </w:t>
      </w:r>
      <w:r w:rsidRPr="004472A5">
        <w:rPr>
          <w:rFonts w:ascii="Helvetica" w:hAnsi="Helvetica" w:cs="Helvetica" w:hint="eastAsia"/>
          <w:b/>
          <w:bCs/>
          <w:color w:val="222222"/>
          <w:sz w:val="21"/>
          <w:szCs w:val="21"/>
        </w:rPr>
        <w:t>Изменение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гумусовому</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профилю</w:t>
      </w:r>
      <w:r w:rsidRPr="004472A5">
        <w:rPr>
          <w:rFonts w:ascii="Helvetica" w:hAnsi="Helvetica" w:cs="Helvetica"/>
          <w:b/>
          <w:bCs/>
          <w:color w:val="222222"/>
          <w:sz w:val="21"/>
          <w:szCs w:val="21"/>
        </w:rPr>
        <w:t>.</w:t>
      </w:r>
    </w:p>
    <w:p w14:paraId="4C2E10C3" w14:textId="77777777" w:rsidR="004472A5" w:rsidRPr="004472A5" w:rsidRDefault="004472A5" w:rsidP="004472A5">
      <w:pPr>
        <w:rPr>
          <w:rFonts w:ascii="Helvetica" w:hAnsi="Helvetica" w:cs="Helvetica"/>
          <w:b/>
          <w:bCs/>
          <w:color w:val="222222"/>
          <w:sz w:val="21"/>
          <w:szCs w:val="21"/>
        </w:rPr>
      </w:pPr>
    </w:p>
    <w:p w14:paraId="1E45F231"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5.2.2. </w:t>
      </w:r>
      <w:r w:rsidRPr="004472A5">
        <w:rPr>
          <w:rFonts w:ascii="Helvetica" w:hAnsi="Helvetica" w:cs="Helvetica" w:hint="eastAsia"/>
          <w:b/>
          <w:bCs/>
          <w:color w:val="222222"/>
          <w:sz w:val="21"/>
          <w:szCs w:val="21"/>
        </w:rPr>
        <w:t>Влияние</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гранулометрического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состава</w:t>
      </w:r>
      <w:r w:rsidRPr="004472A5">
        <w:rPr>
          <w:rFonts w:ascii="Helvetica" w:hAnsi="Helvetica" w:cs="Helvetica"/>
          <w:b/>
          <w:bCs/>
          <w:color w:val="222222"/>
          <w:sz w:val="21"/>
          <w:szCs w:val="21"/>
        </w:rPr>
        <w:t>.</w:t>
      </w:r>
    </w:p>
    <w:p w14:paraId="7C69041C" w14:textId="77777777" w:rsidR="004472A5" w:rsidRPr="004472A5" w:rsidRDefault="004472A5" w:rsidP="004472A5">
      <w:pPr>
        <w:rPr>
          <w:rFonts w:ascii="Helvetica" w:hAnsi="Helvetica" w:cs="Helvetica"/>
          <w:b/>
          <w:bCs/>
          <w:color w:val="222222"/>
          <w:sz w:val="21"/>
          <w:szCs w:val="21"/>
        </w:rPr>
      </w:pPr>
    </w:p>
    <w:p w14:paraId="63CF9CDB" w14:textId="77777777" w:rsidR="004472A5" w:rsidRPr="004472A5" w:rsidRDefault="004472A5" w:rsidP="004472A5">
      <w:pPr>
        <w:rPr>
          <w:rFonts w:ascii="Helvetica" w:hAnsi="Helvetica" w:cs="Helvetica"/>
          <w:b/>
          <w:bCs/>
          <w:color w:val="222222"/>
          <w:sz w:val="21"/>
          <w:szCs w:val="21"/>
        </w:rPr>
      </w:pPr>
      <w:r w:rsidRPr="004472A5">
        <w:rPr>
          <w:rFonts w:ascii="Helvetica" w:hAnsi="Helvetica" w:cs="Helvetica"/>
          <w:b/>
          <w:bCs/>
          <w:color w:val="222222"/>
          <w:sz w:val="21"/>
          <w:szCs w:val="21"/>
        </w:rPr>
        <w:t xml:space="preserve">5.3. </w:t>
      </w:r>
      <w:r w:rsidRPr="004472A5">
        <w:rPr>
          <w:rFonts w:ascii="Helvetica" w:hAnsi="Helvetica" w:cs="Helvetica" w:hint="eastAsia"/>
          <w:b/>
          <w:bCs/>
          <w:color w:val="222222"/>
          <w:sz w:val="21"/>
          <w:szCs w:val="21"/>
        </w:rPr>
        <w:t>Перспективы</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использования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метода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фракционного</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растворения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для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исследования</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сродства</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органических</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компонентов</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к</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почвенной</w:t>
      </w:r>
      <w:r w:rsidRPr="004472A5">
        <w:rPr>
          <w:rFonts w:ascii="Helvetica" w:hAnsi="Helvetica" w:cs="Helvetica"/>
          <w:b/>
          <w:bCs/>
          <w:color w:val="222222"/>
          <w:sz w:val="21"/>
          <w:szCs w:val="21"/>
        </w:rPr>
        <w:t xml:space="preserve"> </w:t>
      </w:r>
      <w:r w:rsidRPr="004472A5">
        <w:rPr>
          <w:rFonts w:ascii="Helvetica" w:hAnsi="Helvetica" w:cs="Helvetica" w:hint="eastAsia"/>
          <w:b/>
          <w:bCs/>
          <w:color w:val="222222"/>
          <w:sz w:val="21"/>
          <w:szCs w:val="21"/>
        </w:rPr>
        <w:t>матрице</w:t>
      </w:r>
      <w:r w:rsidRPr="004472A5">
        <w:rPr>
          <w:rFonts w:ascii="Helvetica" w:hAnsi="Helvetica" w:cs="Helvetica"/>
          <w:b/>
          <w:bCs/>
          <w:color w:val="222222"/>
          <w:sz w:val="21"/>
          <w:szCs w:val="21"/>
        </w:rPr>
        <w:t>.</w:t>
      </w:r>
    </w:p>
    <w:p w14:paraId="2EC172F9" w14:textId="77777777" w:rsidR="004472A5" w:rsidRPr="004472A5" w:rsidRDefault="004472A5" w:rsidP="004472A5">
      <w:pPr>
        <w:rPr>
          <w:rFonts w:ascii="Helvetica" w:hAnsi="Helvetica" w:cs="Helvetica"/>
          <w:b/>
          <w:bCs/>
          <w:color w:val="222222"/>
          <w:sz w:val="21"/>
          <w:szCs w:val="21"/>
        </w:rPr>
      </w:pPr>
    </w:p>
    <w:p w14:paraId="4A7ADEAA" w14:textId="4E648622" w:rsidR="00967B66" w:rsidRPr="004472A5" w:rsidRDefault="004472A5" w:rsidP="004472A5">
      <w:r w:rsidRPr="004472A5">
        <w:rPr>
          <w:rFonts w:ascii="Helvetica" w:hAnsi="Helvetica" w:cs="Helvetica" w:hint="eastAsia"/>
          <w:b/>
          <w:bCs/>
          <w:color w:val="222222"/>
          <w:sz w:val="21"/>
          <w:szCs w:val="21"/>
        </w:rPr>
        <w:t>ВЫВОДЫ</w:t>
      </w:r>
      <w:r w:rsidRPr="004472A5">
        <w:rPr>
          <w:rFonts w:ascii="Helvetica" w:hAnsi="Helvetica" w:cs="Helvetica"/>
          <w:b/>
          <w:bCs/>
          <w:color w:val="222222"/>
          <w:sz w:val="21"/>
          <w:szCs w:val="21"/>
        </w:rPr>
        <w:t>.</w:t>
      </w:r>
    </w:p>
    <w:sectPr w:rsidR="00967B66" w:rsidRPr="004472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A85E" w14:textId="77777777" w:rsidR="0040423D" w:rsidRDefault="0040423D">
      <w:pPr>
        <w:spacing w:after="0" w:line="240" w:lineRule="auto"/>
      </w:pPr>
      <w:r>
        <w:separator/>
      </w:r>
    </w:p>
  </w:endnote>
  <w:endnote w:type="continuationSeparator" w:id="0">
    <w:p w14:paraId="228E409D" w14:textId="77777777" w:rsidR="0040423D" w:rsidRDefault="0040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E794" w14:textId="77777777" w:rsidR="0040423D" w:rsidRDefault="0040423D"/>
    <w:p w14:paraId="71A9EAE2" w14:textId="77777777" w:rsidR="0040423D" w:rsidRDefault="0040423D"/>
    <w:p w14:paraId="1EA4E34E" w14:textId="77777777" w:rsidR="0040423D" w:rsidRDefault="0040423D"/>
    <w:p w14:paraId="36B0DCE9" w14:textId="77777777" w:rsidR="0040423D" w:rsidRDefault="0040423D"/>
    <w:p w14:paraId="3A17AB9D" w14:textId="77777777" w:rsidR="0040423D" w:rsidRDefault="0040423D"/>
    <w:p w14:paraId="391F7F20" w14:textId="77777777" w:rsidR="0040423D" w:rsidRDefault="0040423D"/>
    <w:p w14:paraId="085CC758" w14:textId="77777777" w:rsidR="0040423D" w:rsidRDefault="004042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7C880A" wp14:editId="127BB7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A48A6" w14:textId="77777777" w:rsidR="0040423D" w:rsidRDefault="004042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C88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5A48A6" w14:textId="77777777" w:rsidR="0040423D" w:rsidRDefault="004042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5830D7" w14:textId="77777777" w:rsidR="0040423D" w:rsidRDefault="0040423D"/>
    <w:p w14:paraId="545698F2" w14:textId="77777777" w:rsidR="0040423D" w:rsidRDefault="0040423D"/>
    <w:p w14:paraId="19366AE3" w14:textId="77777777" w:rsidR="0040423D" w:rsidRDefault="004042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38E1F6" wp14:editId="34415C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0A5F" w14:textId="77777777" w:rsidR="0040423D" w:rsidRDefault="0040423D"/>
                          <w:p w14:paraId="5EAA8B18" w14:textId="77777777" w:rsidR="0040423D" w:rsidRDefault="004042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8E1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500A5F" w14:textId="77777777" w:rsidR="0040423D" w:rsidRDefault="0040423D"/>
                    <w:p w14:paraId="5EAA8B18" w14:textId="77777777" w:rsidR="0040423D" w:rsidRDefault="004042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AF3A50" w14:textId="77777777" w:rsidR="0040423D" w:rsidRDefault="0040423D"/>
    <w:p w14:paraId="785D0393" w14:textId="77777777" w:rsidR="0040423D" w:rsidRDefault="0040423D">
      <w:pPr>
        <w:rPr>
          <w:sz w:val="2"/>
          <w:szCs w:val="2"/>
        </w:rPr>
      </w:pPr>
    </w:p>
    <w:p w14:paraId="235F098D" w14:textId="77777777" w:rsidR="0040423D" w:rsidRDefault="0040423D"/>
    <w:p w14:paraId="0FFE3679" w14:textId="77777777" w:rsidR="0040423D" w:rsidRDefault="0040423D">
      <w:pPr>
        <w:spacing w:after="0" w:line="240" w:lineRule="auto"/>
      </w:pPr>
    </w:p>
  </w:footnote>
  <w:footnote w:type="continuationSeparator" w:id="0">
    <w:p w14:paraId="4DA43609" w14:textId="77777777" w:rsidR="0040423D" w:rsidRDefault="0040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3D"/>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32692</TotalTime>
  <Pages>6</Pages>
  <Words>693</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1651</cp:revision>
  <cp:lastPrinted>2009-02-06T05:36:00Z</cp:lastPrinted>
  <dcterms:created xsi:type="dcterms:W3CDTF">2025-11-25T20:19:00Z</dcterms:created>
  <dcterms:modified xsi:type="dcterms:W3CDTF">2026-01-07T09:26:00Z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