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23C5"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Газизова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Венера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Ленаровна</w:t>
      </w:r>
      <w:r w:rsidRPr="00FF422B">
        <w:rPr>
          <w:rFonts w:ascii="Helvetica" w:hAnsi="Helvetica" w:cs="Helvetica"/>
          <w:b/>
          <w:bCs/>
          <w:color w:val="222222"/>
          <w:sz w:val="21"/>
          <w:szCs w:val="21"/>
        </w:rPr>
        <w:t>.</w:t>
      </w:r>
    </w:p>
    <w:p w14:paraId="15B4302F"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Современная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социальный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аспект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функционирования</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материалах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столиц</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республик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Поволжья</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диссертация</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кандидата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социологических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наук</w:t>
      </w:r>
      <w:r w:rsidRPr="00FF422B">
        <w:rPr>
          <w:rFonts w:ascii="Helvetica" w:hAnsi="Helvetica" w:cs="Helvetica"/>
          <w:b/>
          <w:bCs/>
          <w:color w:val="222222"/>
          <w:sz w:val="21"/>
          <w:szCs w:val="21"/>
        </w:rPr>
        <w:t xml:space="preserve"> : 22.00.04. - </w:t>
      </w:r>
      <w:r w:rsidRPr="00FF422B">
        <w:rPr>
          <w:rFonts w:ascii="Helvetica" w:hAnsi="Helvetica" w:cs="Helvetica" w:hint="eastAsia"/>
          <w:b/>
          <w:bCs/>
          <w:color w:val="222222"/>
          <w:sz w:val="21"/>
          <w:szCs w:val="21"/>
        </w:rPr>
        <w:t>Казань</w:t>
      </w:r>
      <w:r w:rsidRPr="00FF422B">
        <w:rPr>
          <w:rFonts w:ascii="Helvetica" w:hAnsi="Helvetica" w:cs="Helvetica"/>
          <w:b/>
          <w:bCs/>
          <w:color w:val="222222"/>
          <w:sz w:val="21"/>
          <w:szCs w:val="21"/>
        </w:rPr>
        <w:t xml:space="preserve">, 2004. - 196 </w:t>
      </w:r>
      <w:r w:rsidRPr="00FF422B">
        <w:rPr>
          <w:rFonts w:ascii="Helvetica" w:hAnsi="Helvetica" w:cs="Helvetica" w:hint="eastAsia"/>
          <w:b/>
          <w:bCs/>
          <w:color w:val="222222"/>
          <w:sz w:val="21"/>
          <w:szCs w:val="21"/>
        </w:rPr>
        <w:t>с</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ил</w:t>
      </w:r>
      <w:r w:rsidRPr="00FF422B">
        <w:rPr>
          <w:rFonts w:ascii="Helvetica" w:hAnsi="Helvetica" w:cs="Helvetica"/>
          <w:b/>
          <w:bCs/>
          <w:color w:val="222222"/>
          <w:sz w:val="21"/>
          <w:szCs w:val="21"/>
        </w:rPr>
        <w:t>.</w:t>
      </w:r>
    </w:p>
    <w:p w14:paraId="3CA9390A"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больше</w:t>
      </w:r>
    </w:p>
    <w:p w14:paraId="42FE16CA"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Цитаты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из</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текста</w:t>
      </w:r>
      <w:r w:rsidRPr="00FF422B">
        <w:rPr>
          <w:rFonts w:ascii="Helvetica" w:hAnsi="Helvetica" w:cs="Helvetica"/>
          <w:b/>
          <w:bCs/>
          <w:color w:val="222222"/>
          <w:sz w:val="21"/>
          <w:szCs w:val="21"/>
        </w:rPr>
        <w:t>:</w:t>
      </w:r>
    </w:p>
    <w:p w14:paraId="28BD1B47"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стр</w:t>
      </w:r>
      <w:r w:rsidRPr="00FF422B">
        <w:rPr>
          <w:rFonts w:ascii="Helvetica" w:hAnsi="Helvetica" w:cs="Helvetica"/>
          <w:b/>
          <w:bCs/>
          <w:color w:val="222222"/>
          <w:sz w:val="21"/>
          <w:szCs w:val="21"/>
        </w:rPr>
        <w:t>. 1</w:t>
      </w:r>
    </w:p>
    <w:p w14:paraId="79CC28BD" w14:textId="77777777" w:rsidR="00FF422B" w:rsidRPr="00FF422B" w:rsidRDefault="00FF422B" w:rsidP="00FF422B">
      <w:pPr>
        <w:rPr>
          <w:rFonts w:ascii="Helvetica" w:hAnsi="Helvetica" w:cs="Helvetica"/>
          <w:b/>
          <w:bCs/>
          <w:color w:val="222222"/>
          <w:sz w:val="21"/>
          <w:szCs w:val="21"/>
        </w:rPr>
      </w:pPr>
      <w:proofErr w:type="spellStart"/>
      <w:r w:rsidRPr="00FF422B">
        <w:rPr>
          <w:rFonts w:ascii="Helvetica" w:hAnsi="Helvetica" w:cs="Helvetica"/>
          <w:b/>
          <w:bCs/>
          <w:color w:val="222222"/>
          <w:sz w:val="21"/>
          <w:szCs w:val="21"/>
        </w:rPr>
        <w:t>Si</w:t>
      </w:r>
      <w:proofErr w:type="spellEnd"/>
      <w:r w:rsidRPr="00FF422B">
        <w:rPr>
          <w:rFonts w:ascii="Helvetica" w:hAnsi="Helvetica" w:cs="Helvetica"/>
          <w:b/>
          <w:bCs/>
          <w:color w:val="222222"/>
          <w:sz w:val="21"/>
          <w:szCs w:val="21"/>
        </w:rPr>
        <w:t xml:space="preserve"> --OS -2^ / ;^2&gt;S' </w:t>
      </w:r>
      <w:r w:rsidRPr="00FF422B">
        <w:rPr>
          <w:rFonts w:ascii="Helvetica" w:hAnsi="Helvetica" w:cs="Helvetica" w:hint="eastAsia"/>
          <w:b/>
          <w:bCs/>
          <w:color w:val="222222"/>
          <w:sz w:val="21"/>
          <w:szCs w:val="21"/>
        </w:rPr>
        <w:t>ИНСТИТУТ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СОЦИАЛЬНО</w:t>
      </w:r>
      <w:r w:rsidRPr="00FF422B">
        <w:rPr>
          <w:rFonts w:ascii="Helvetica" w:hAnsi="Helvetica" w:cs="Helvetica"/>
          <w:b/>
          <w:bCs/>
          <w:color w:val="222222"/>
          <w:sz w:val="21"/>
          <w:szCs w:val="21"/>
        </w:rPr>
        <w:t>-</w:t>
      </w:r>
      <w:r w:rsidRPr="00FF422B">
        <w:rPr>
          <w:rFonts w:ascii="Helvetica" w:hAnsi="Helvetica" w:cs="Helvetica" w:hint="eastAsia"/>
          <w:b/>
          <w:bCs/>
          <w:color w:val="222222"/>
          <w:sz w:val="21"/>
          <w:szCs w:val="21"/>
        </w:rPr>
        <w:t>ЭКОНОМИЧЕСКИХ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ПРАВОВЫХ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НАУК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АКАДЕМИИ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НАУК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ТАТАРСТАНА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правсос</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рукописи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Газизова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Венера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Ленаровна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Современная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социальный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аспект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функционирования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материалах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столиц</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республик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Поволжья</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диссертация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соискание</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ученой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степени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кандидата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социологических</w:t>
      </w:r>
    </w:p>
    <w:p w14:paraId="2843D279"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стр</w:t>
      </w:r>
      <w:r w:rsidRPr="00FF422B">
        <w:rPr>
          <w:rFonts w:ascii="Helvetica" w:hAnsi="Helvetica" w:cs="Helvetica"/>
          <w:b/>
          <w:bCs/>
          <w:color w:val="222222"/>
          <w:sz w:val="21"/>
          <w:szCs w:val="21"/>
        </w:rPr>
        <w:t>. 5</w:t>
      </w:r>
    </w:p>
    <w:p w14:paraId="4CEE3084"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отношений</w:t>
      </w:r>
      <w:r w:rsidRPr="00FF422B">
        <w:rPr>
          <w:rFonts w:ascii="Helvetica" w:hAnsi="Helvetica" w:cs="Helvetica" w:hint="eastAsia"/>
          <w:b/>
          <w:bCs/>
          <w:color w:val="222222"/>
          <w:sz w:val="21"/>
          <w:szCs w:val="21"/>
        </w:rPr>
        <w:t>»</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w:t>
      </w:r>
      <w:r w:rsidRPr="00FF422B">
        <w:rPr>
          <w:rFonts w:ascii="Helvetica" w:hAnsi="Helvetica" w:cs="Helvetica" w:hint="eastAsia"/>
          <w:b/>
          <w:bCs/>
          <w:color w:val="222222"/>
          <w:sz w:val="21"/>
          <w:szCs w:val="21"/>
        </w:rPr>
        <w:t>Современная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социальный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аспект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функционирования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материалах</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статуса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участников</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обмена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гуманизации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общественных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столиц</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республик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Поволжья</w:t>
      </w:r>
      <w:r w:rsidRPr="00FF422B">
        <w:rPr>
          <w:rFonts w:ascii="Helvetica" w:hAnsi="Helvetica" w:cs="Helvetica"/>
          <w:b/>
          <w:bCs/>
          <w:color w:val="222222"/>
          <w:sz w:val="21"/>
          <w:szCs w:val="21"/>
        </w:rPr>
        <w:t>)</w:t>
      </w:r>
      <w:r w:rsidRPr="00FF422B">
        <w:rPr>
          <w:rFonts w:ascii="Helvetica" w:hAnsi="Helvetica" w:cs="Helvetica" w:hint="eastAsia"/>
          <w:b/>
          <w:bCs/>
          <w:color w:val="222222"/>
          <w:sz w:val="21"/>
          <w:szCs w:val="21"/>
        </w:rPr>
        <w:t>»</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актуальная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социально</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значимая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тема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рассмотрение</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которой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позволит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выявить</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позитивные</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негативные</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тенденции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воздействия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рекламной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деятельности</w:t>
      </w:r>
    </w:p>
    <w:p w14:paraId="68C81982" w14:textId="77777777" w:rsidR="00FF422B" w:rsidRPr="00FF422B" w:rsidRDefault="00FF422B" w:rsidP="00FF422B">
      <w:pPr>
        <w:rPr>
          <w:rFonts w:ascii="Helvetica" w:hAnsi="Helvetica" w:cs="Helvetica"/>
          <w:b/>
          <w:bCs/>
          <w:color w:val="222222"/>
          <w:sz w:val="21"/>
          <w:szCs w:val="21"/>
        </w:rPr>
      </w:pPr>
      <w:r w:rsidRPr="00FF422B">
        <w:rPr>
          <w:rFonts w:ascii="Helvetica" w:hAnsi="Helvetica" w:cs="Helvetica" w:hint="eastAsia"/>
          <w:b/>
          <w:bCs/>
          <w:color w:val="222222"/>
          <w:sz w:val="21"/>
          <w:szCs w:val="21"/>
        </w:rPr>
        <w:t>стр</w:t>
      </w:r>
      <w:r w:rsidRPr="00FF422B">
        <w:rPr>
          <w:rFonts w:ascii="Helvetica" w:hAnsi="Helvetica" w:cs="Helvetica"/>
          <w:b/>
          <w:bCs/>
          <w:color w:val="222222"/>
          <w:sz w:val="21"/>
          <w:szCs w:val="21"/>
        </w:rPr>
        <w:t>. 6</w:t>
      </w:r>
    </w:p>
    <w:p w14:paraId="4A7ADEAA" w14:textId="5F877D19" w:rsidR="00967B66" w:rsidRPr="00FF422B" w:rsidRDefault="00FF422B" w:rsidP="00FF422B">
      <w:r w:rsidRPr="00FF422B">
        <w:rPr>
          <w:rFonts w:ascii="Helvetica" w:hAnsi="Helvetica" w:cs="Helvetica" w:hint="eastAsia"/>
          <w:b/>
          <w:bCs/>
          <w:color w:val="222222"/>
          <w:sz w:val="21"/>
          <w:szCs w:val="21"/>
        </w:rPr>
        <w:t>социологического</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анализа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дис</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канд</w:t>
      </w:r>
      <w:r w:rsidRPr="00FF422B">
        <w:rPr>
          <w:rFonts w:ascii="Helvetica" w:hAnsi="Helvetica" w:cs="Helvetica"/>
          <w:b/>
          <w:bCs/>
          <w:color w:val="222222"/>
          <w:sz w:val="21"/>
          <w:szCs w:val="21"/>
        </w:rPr>
        <w:t>. .</w:t>
      </w:r>
      <w:r w:rsidRPr="00FF422B">
        <w:rPr>
          <w:rFonts w:ascii="Helvetica" w:hAnsi="Helvetica" w:cs="Helvetica" w:hint="eastAsia"/>
          <w:b/>
          <w:bCs/>
          <w:color w:val="222222"/>
          <w:sz w:val="21"/>
          <w:szCs w:val="21"/>
        </w:rPr>
        <w:t>соц</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наук</w:t>
      </w:r>
      <w:r w:rsidRPr="00FF422B">
        <w:rPr>
          <w:rFonts w:ascii="Helvetica" w:hAnsi="Helvetica" w:cs="Helvetica"/>
          <w:b/>
          <w:bCs/>
          <w:color w:val="222222"/>
          <w:sz w:val="21"/>
          <w:szCs w:val="21"/>
        </w:rPr>
        <w:t xml:space="preserve">. - </w:t>
      </w:r>
      <w:r w:rsidRPr="00FF422B">
        <w:rPr>
          <w:rFonts w:ascii="Helvetica" w:hAnsi="Helvetica" w:cs="Helvetica" w:hint="eastAsia"/>
          <w:b/>
          <w:bCs/>
          <w:color w:val="222222"/>
          <w:sz w:val="21"/>
          <w:szCs w:val="21"/>
        </w:rPr>
        <w:t>М</w:t>
      </w:r>
      <w:r w:rsidRPr="00FF422B">
        <w:rPr>
          <w:rFonts w:ascii="Helvetica" w:hAnsi="Helvetica" w:cs="Helvetica"/>
          <w:b/>
          <w:bCs/>
          <w:color w:val="222222"/>
          <w:sz w:val="21"/>
          <w:szCs w:val="21"/>
        </w:rPr>
        <w:t xml:space="preserve">.,1995. 7 </w:t>
      </w:r>
      <w:r w:rsidRPr="00FF422B">
        <w:rPr>
          <w:rFonts w:ascii="Helvetica" w:hAnsi="Helvetica" w:cs="Helvetica" w:hint="eastAsia"/>
          <w:b/>
          <w:bCs/>
          <w:color w:val="222222"/>
          <w:sz w:val="21"/>
          <w:szCs w:val="21"/>
        </w:rPr>
        <w:t>институт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как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социокультурный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процесс</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рассматриваются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социальноэкономические</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функции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Есть</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работы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которые</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посвящены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методологии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социологических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исследований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иным</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аспектам</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социологического</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анализа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Именно</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социальный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аспект</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функционирования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рекламы</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как</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видно</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из</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обзора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тем</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затрагивается</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незначительно</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тема</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социальных</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функций</w:t>
      </w:r>
      <w:r w:rsidRPr="00FF422B">
        <w:rPr>
          <w:rFonts w:ascii="Helvetica" w:hAnsi="Helvetica" w:cs="Helvetica"/>
          <w:b/>
          <w:bCs/>
          <w:color w:val="222222"/>
          <w:sz w:val="21"/>
          <w:szCs w:val="21"/>
        </w:rPr>
        <w:t xml:space="preserve"> </w:t>
      </w:r>
      <w:r w:rsidRPr="00FF422B">
        <w:rPr>
          <w:rFonts w:ascii="Helvetica" w:hAnsi="Helvetica" w:cs="Helvetica" w:hint="eastAsia"/>
          <w:b/>
          <w:bCs/>
          <w:color w:val="222222"/>
          <w:sz w:val="21"/>
          <w:szCs w:val="21"/>
        </w:rPr>
        <w:t>рекламы</w:t>
      </w:r>
      <w:r w:rsidRPr="00FF422B">
        <w:rPr>
          <w:rFonts w:ascii="Helvetica" w:hAnsi="Helvetica" w:cs="Helvetica"/>
          <w:b/>
          <w:bCs/>
          <w:color w:val="222222"/>
          <w:sz w:val="21"/>
          <w:szCs w:val="21"/>
        </w:rPr>
        <w:t>...</w:t>
      </w:r>
    </w:p>
    <w:sectPr w:rsidR="00967B66" w:rsidRPr="00FF42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0B03" w14:textId="77777777" w:rsidR="00A11A71" w:rsidRDefault="00A11A71">
      <w:pPr>
        <w:spacing w:after="0" w:line="240" w:lineRule="auto"/>
      </w:pPr>
      <w:r>
        <w:separator/>
      </w:r>
    </w:p>
  </w:endnote>
  <w:endnote w:type="continuationSeparator" w:id="0">
    <w:p w14:paraId="0C4C9E1C" w14:textId="77777777" w:rsidR="00A11A71" w:rsidRDefault="00A1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51A7" w14:textId="77777777" w:rsidR="00A11A71" w:rsidRDefault="00A11A71"/>
    <w:p w14:paraId="48D83A53" w14:textId="77777777" w:rsidR="00A11A71" w:rsidRDefault="00A11A71"/>
    <w:p w14:paraId="2A426702" w14:textId="77777777" w:rsidR="00A11A71" w:rsidRDefault="00A11A71"/>
    <w:p w14:paraId="50767DEF" w14:textId="77777777" w:rsidR="00A11A71" w:rsidRDefault="00A11A71"/>
    <w:p w14:paraId="6CCA1B3B" w14:textId="77777777" w:rsidR="00A11A71" w:rsidRDefault="00A11A71"/>
    <w:p w14:paraId="2083855F" w14:textId="77777777" w:rsidR="00A11A71" w:rsidRDefault="00A11A71"/>
    <w:p w14:paraId="70A04661" w14:textId="77777777" w:rsidR="00A11A71" w:rsidRDefault="00A11A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E83D72" wp14:editId="5C89E4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41689" w14:textId="77777777" w:rsidR="00A11A71" w:rsidRDefault="00A11A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83D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D41689" w14:textId="77777777" w:rsidR="00A11A71" w:rsidRDefault="00A11A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B8F245" w14:textId="77777777" w:rsidR="00A11A71" w:rsidRDefault="00A11A71"/>
    <w:p w14:paraId="053324CD" w14:textId="77777777" w:rsidR="00A11A71" w:rsidRDefault="00A11A71"/>
    <w:p w14:paraId="161776E3" w14:textId="77777777" w:rsidR="00A11A71" w:rsidRDefault="00A11A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FDC16D" wp14:editId="11F24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BEF56" w14:textId="77777777" w:rsidR="00A11A71" w:rsidRDefault="00A11A71"/>
                          <w:p w14:paraId="3189A669" w14:textId="77777777" w:rsidR="00A11A71" w:rsidRDefault="00A11A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FDC1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2BEF56" w14:textId="77777777" w:rsidR="00A11A71" w:rsidRDefault="00A11A71"/>
                    <w:p w14:paraId="3189A669" w14:textId="77777777" w:rsidR="00A11A71" w:rsidRDefault="00A11A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388E9A" w14:textId="77777777" w:rsidR="00A11A71" w:rsidRDefault="00A11A71"/>
    <w:p w14:paraId="1DC35CE6" w14:textId="77777777" w:rsidR="00A11A71" w:rsidRDefault="00A11A71">
      <w:pPr>
        <w:rPr>
          <w:sz w:val="2"/>
          <w:szCs w:val="2"/>
        </w:rPr>
      </w:pPr>
    </w:p>
    <w:p w14:paraId="6ACFAACF" w14:textId="77777777" w:rsidR="00A11A71" w:rsidRDefault="00A11A71"/>
    <w:p w14:paraId="3BD8BD70" w14:textId="77777777" w:rsidR="00A11A71" w:rsidRDefault="00A11A71">
      <w:pPr>
        <w:spacing w:after="0" w:line="240" w:lineRule="auto"/>
      </w:pPr>
    </w:p>
  </w:footnote>
  <w:footnote w:type="continuationSeparator" w:id="0">
    <w:p w14:paraId="7189E292" w14:textId="77777777" w:rsidR="00A11A71" w:rsidRDefault="00A11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71"/>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54751</TotalTime>
  <Pages>1</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2415</cp:revision>
  <cp:lastPrinted>2009-02-06T05:36:00Z</cp:lastPrinted>
  <dcterms:created xsi:type="dcterms:W3CDTF">2025-11-25T20:19:00Z</dcterms:created>
  <dcterms:modified xsi:type="dcterms:W3CDTF">2026-01-28T18:44:00Z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