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A353" w14:textId="77777777" w:rsidR="00B92AB3" w:rsidRDefault="00B92AB3" w:rsidP="00B92AB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Ситников, Андрей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Экспериментальное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описание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высоковольтного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токопрохождения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слабопроводящих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жидкостях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основе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вольт</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амперных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характеристик</w:t>
      </w:r>
      <w:r>
        <w:rPr>
          <w:rStyle w:val="js-item-maininfo"/>
          <w:rFonts w:ascii="Helvetica" w:hAnsi="Helvetica" w:cs="Helvetica"/>
          <w:color w:val="222222"/>
          <w:sz w:val="21"/>
          <w:szCs w:val="21"/>
        </w:rPr>
        <w:t> : диссертация ... кандидата физико-математических наук : 01.04.13 / </w:t>
      </w:r>
      <w:r>
        <w:rPr>
          <w:rStyle w:val="js-item-maininfo"/>
          <w:rFonts w:ascii="Helvetica" w:hAnsi="Helvetica" w:cs="Helvetica"/>
          <w:b/>
          <w:bCs/>
          <w:color w:val="222222"/>
          <w:sz w:val="21"/>
          <w:szCs w:val="21"/>
        </w:rPr>
        <w:t>Ситников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Андрей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Александрович</w:t>
      </w:r>
      <w:r>
        <w:rPr>
          <w:rStyle w:val="js-item-maininfo"/>
          <w:rFonts w:ascii="Helvetica" w:hAnsi="Helvetica" w:cs="Helvetica"/>
          <w:color w:val="222222"/>
          <w:sz w:val="21"/>
          <w:szCs w:val="21"/>
        </w:rPr>
        <w:t>; [Место защиты: ФГБОУ ВО «Санкт-Петербургский государственный университет»]. - Санкт-Петербург, 2020. - 121 с. : ил.; 14,5х20,5 см.</w:t>
      </w:r>
      <w:r>
        <w:rPr>
          <w:rStyle w:val="search-descr"/>
          <w:rFonts w:ascii="Helvetica" w:hAnsi="Helvetica" w:cs="Helvetica"/>
          <w:color w:val="222222"/>
          <w:sz w:val="21"/>
          <w:szCs w:val="21"/>
        </w:rPr>
        <w:t>больше</w:t>
      </w:r>
    </w:p>
    <w:p w14:paraId="235B9ED1" w14:textId="77777777" w:rsidR="00B92AB3" w:rsidRDefault="00B92AB3" w:rsidP="00B92AB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CE86E7A" w14:textId="77777777" w:rsidR="00B92AB3" w:rsidRDefault="00B92AB3" w:rsidP="00B92AB3">
      <w:pPr>
        <w:widowControl/>
        <w:numPr>
          <w:ilvl w:val="0"/>
          <w:numId w:val="3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BE2FAC9" w14:textId="77777777" w:rsidR="00B92AB3" w:rsidRDefault="00B92AB3" w:rsidP="00B92A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САНКТ-ПЕТЕРБУРГСКИЙ ГОСУДАРСТВЕННЫЙ УНИВЕРСИТЕТ На правах рукописи </w:t>
      </w:r>
      <w:r>
        <w:rPr>
          <w:rFonts w:ascii="Helvetica" w:hAnsi="Helvetica" w:cs="Helvetica"/>
          <w:b/>
          <w:bCs/>
          <w:color w:val="222222"/>
          <w:sz w:val="21"/>
          <w:szCs w:val="21"/>
        </w:rPr>
        <w:t>Ситников</w:t>
      </w:r>
      <w:r>
        <w:rPr>
          <w:rFonts w:ascii="Helvetica" w:hAnsi="Helvetica" w:cs="Helvetica"/>
          <w:color w:val="222222"/>
          <w:sz w:val="21"/>
          <w:szCs w:val="21"/>
        </w:rPr>
        <w:t> </w:t>
      </w:r>
      <w:r>
        <w:rPr>
          <w:rFonts w:ascii="Helvetica" w:hAnsi="Helvetica" w:cs="Helvetica"/>
          <w:b/>
          <w:bCs/>
          <w:color w:val="222222"/>
          <w:sz w:val="21"/>
          <w:szCs w:val="21"/>
        </w:rPr>
        <w:t>Андрей</w:t>
      </w:r>
      <w:r>
        <w:rPr>
          <w:rFonts w:ascii="Helvetica" w:hAnsi="Helvetica" w:cs="Helvetica"/>
          <w:color w:val="222222"/>
          <w:sz w:val="21"/>
          <w:szCs w:val="21"/>
        </w:rPr>
        <w:t> </w:t>
      </w:r>
      <w:r>
        <w:rPr>
          <w:rFonts w:ascii="Helvetica" w:hAnsi="Helvetica" w:cs="Helvetica"/>
          <w:b/>
          <w:bCs/>
          <w:color w:val="222222"/>
          <w:sz w:val="21"/>
          <w:szCs w:val="21"/>
        </w:rPr>
        <w:t>Александрович</w:t>
      </w:r>
      <w:r>
        <w:rPr>
          <w:rFonts w:ascii="Helvetica" w:hAnsi="Helvetica" w:cs="Helvetica"/>
          <w:color w:val="222222"/>
          <w:sz w:val="21"/>
          <w:szCs w:val="21"/>
        </w:rPr>
        <w:t> </w:t>
      </w:r>
      <w:r>
        <w:rPr>
          <w:rFonts w:ascii="Helvetica" w:hAnsi="Helvetica" w:cs="Helvetica"/>
          <w:b/>
          <w:bCs/>
          <w:color w:val="222222"/>
          <w:sz w:val="21"/>
          <w:szCs w:val="21"/>
        </w:rPr>
        <w:t>ЭКСПЕРИМЕНТАЛЬНОЕ</w:t>
      </w:r>
      <w:r>
        <w:rPr>
          <w:rFonts w:ascii="Helvetica" w:hAnsi="Helvetica" w:cs="Helvetica"/>
          <w:color w:val="222222"/>
          <w:sz w:val="21"/>
          <w:szCs w:val="21"/>
        </w:rPr>
        <w:t> </w:t>
      </w:r>
      <w:r>
        <w:rPr>
          <w:rFonts w:ascii="Helvetica" w:hAnsi="Helvetica" w:cs="Helvetica"/>
          <w:b/>
          <w:bCs/>
          <w:color w:val="222222"/>
          <w:sz w:val="21"/>
          <w:szCs w:val="21"/>
        </w:rPr>
        <w:t>ОПИСАНИЕ</w:t>
      </w:r>
      <w:r>
        <w:rPr>
          <w:rFonts w:ascii="Helvetica" w:hAnsi="Helvetica" w:cs="Helvetica"/>
          <w:color w:val="222222"/>
          <w:sz w:val="21"/>
          <w:szCs w:val="21"/>
        </w:rPr>
        <w:t> </w:t>
      </w:r>
      <w:r>
        <w:rPr>
          <w:rFonts w:ascii="Helvetica" w:hAnsi="Helvetica" w:cs="Helvetica"/>
          <w:b/>
          <w:bCs/>
          <w:color w:val="222222"/>
          <w:sz w:val="21"/>
          <w:szCs w:val="21"/>
        </w:rPr>
        <w:t>ВЫСОКОВОЛЬТНОГО</w:t>
      </w:r>
      <w:r>
        <w:rPr>
          <w:rFonts w:ascii="Helvetica" w:hAnsi="Helvetica" w:cs="Helvetica"/>
          <w:color w:val="222222"/>
          <w:sz w:val="21"/>
          <w:szCs w:val="21"/>
        </w:rPr>
        <w:t> </w:t>
      </w:r>
      <w:r>
        <w:rPr>
          <w:rFonts w:ascii="Helvetica" w:hAnsi="Helvetica" w:cs="Helvetica"/>
          <w:b/>
          <w:bCs/>
          <w:color w:val="222222"/>
          <w:sz w:val="21"/>
          <w:szCs w:val="21"/>
        </w:rPr>
        <w:t>ТОКОПРОХОЖДЕНИЯ</w:t>
      </w:r>
      <w:r>
        <w:rPr>
          <w:rFonts w:ascii="Helvetica" w:hAnsi="Helvetica" w:cs="Helvetica"/>
          <w:color w:val="222222"/>
          <w:sz w:val="21"/>
          <w:szCs w:val="21"/>
        </w:rPr>
        <w:t> В </w:t>
      </w:r>
      <w:r>
        <w:rPr>
          <w:rFonts w:ascii="Helvetica" w:hAnsi="Helvetica" w:cs="Helvetica"/>
          <w:b/>
          <w:bCs/>
          <w:color w:val="222222"/>
          <w:sz w:val="21"/>
          <w:szCs w:val="21"/>
        </w:rPr>
        <w:t>СЛАБОПРОВОДЯЩИХ</w:t>
      </w:r>
      <w:r>
        <w:rPr>
          <w:rFonts w:ascii="Helvetica" w:hAnsi="Helvetica" w:cs="Helvetica"/>
          <w:color w:val="222222"/>
          <w:sz w:val="21"/>
          <w:szCs w:val="21"/>
        </w:rPr>
        <w:t> </w:t>
      </w:r>
      <w:r>
        <w:rPr>
          <w:rFonts w:ascii="Helvetica" w:hAnsi="Helvetica" w:cs="Helvetica"/>
          <w:b/>
          <w:bCs/>
          <w:color w:val="222222"/>
          <w:sz w:val="21"/>
          <w:szCs w:val="21"/>
        </w:rPr>
        <w:t>ЖИДКОСТЯХ</w:t>
      </w:r>
      <w:r>
        <w:rPr>
          <w:rFonts w:ascii="Helvetica" w:hAnsi="Helvetica" w:cs="Helvetica"/>
          <w:color w:val="222222"/>
          <w:sz w:val="21"/>
          <w:szCs w:val="21"/>
        </w:rPr>
        <w:t> НА </w:t>
      </w:r>
      <w:r>
        <w:rPr>
          <w:rFonts w:ascii="Helvetica" w:hAnsi="Helvetica" w:cs="Helvetica"/>
          <w:b/>
          <w:bCs/>
          <w:color w:val="222222"/>
          <w:sz w:val="21"/>
          <w:szCs w:val="21"/>
        </w:rPr>
        <w:t>ОСНОВЕ</w:t>
      </w:r>
      <w:r>
        <w:rPr>
          <w:rFonts w:ascii="Helvetica" w:hAnsi="Helvetica" w:cs="Helvetica"/>
          <w:color w:val="222222"/>
          <w:sz w:val="21"/>
          <w:szCs w:val="21"/>
        </w:rPr>
        <w:t> </w:t>
      </w:r>
      <w:r>
        <w:rPr>
          <w:rFonts w:ascii="Helvetica" w:hAnsi="Helvetica" w:cs="Helvetica"/>
          <w:b/>
          <w:bCs/>
          <w:color w:val="222222"/>
          <w:sz w:val="21"/>
          <w:szCs w:val="21"/>
        </w:rPr>
        <w:t>ДИНАМИЧЕСКИХ</w:t>
      </w:r>
      <w:r>
        <w:rPr>
          <w:rFonts w:ascii="Helvetica" w:hAnsi="Helvetica" w:cs="Helvetica"/>
          <w:color w:val="222222"/>
          <w:sz w:val="21"/>
          <w:szCs w:val="21"/>
        </w:rPr>
        <w:t> </w:t>
      </w:r>
      <w:r>
        <w:rPr>
          <w:rFonts w:ascii="Helvetica" w:hAnsi="Helvetica" w:cs="Helvetica"/>
          <w:b/>
          <w:bCs/>
          <w:color w:val="222222"/>
          <w:sz w:val="21"/>
          <w:szCs w:val="21"/>
        </w:rPr>
        <w:t>ВОЛЬТ</w:t>
      </w:r>
      <w:r>
        <w:rPr>
          <w:rFonts w:ascii="Helvetica" w:hAnsi="Helvetica" w:cs="Helvetica"/>
          <w:color w:val="222222"/>
          <w:sz w:val="21"/>
          <w:szCs w:val="21"/>
        </w:rPr>
        <w:t>-</w:t>
      </w:r>
      <w:r>
        <w:rPr>
          <w:rFonts w:ascii="Helvetica" w:hAnsi="Helvetica" w:cs="Helvetica"/>
          <w:b/>
          <w:bCs/>
          <w:color w:val="222222"/>
          <w:sz w:val="21"/>
          <w:szCs w:val="21"/>
        </w:rPr>
        <w:t>АМПЕРНЫХ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01.04.13 — Электрофизика, электрофизические установки Диссертация</w:t>
      </w:r>
    </w:p>
    <w:p w14:paraId="5DBBE143" w14:textId="77777777" w:rsidR="00B92AB3" w:rsidRDefault="00B92AB3" w:rsidP="00B92AB3">
      <w:pPr>
        <w:widowControl/>
        <w:numPr>
          <w:ilvl w:val="0"/>
          <w:numId w:val="3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0BBDA4EE" w14:textId="77777777" w:rsidR="00B92AB3" w:rsidRDefault="00B92AB3" w:rsidP="00B92A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экспериментальные</w:t>
      </w:r>
      <w:r>
        <w:rPr>
          <w:rFonts w:ascii="Helvetica" w:hAnsi="Helvetica" w:cs="Helvetica"/>
          <w:color w:val="222222"/>
          <w:sz w:val="21"/>
          <w:szCs w:val="21"/>
        </w:rPr>
        <w:t> </w:t>
      </w:r>
      <w:r>
        <w:rPr>
          <w:rFonts w:ascii="Helvetica" w:hAnsi="Helvetica" w:cs="Helvetica"/>
          <w:b/>
          <w:bCs/>
          <w:color w:val="222222"/>
          <w:sz w:val="21"/>
          <w:szCs w:val="21"/>
        </w:rPr>
        <w:t>динамические</w:t>
      </w:r>
      <w:r>
        <w:rPr>
          <w:rFonts w:ascii="Helvetica" w:hAnsi="Helvetica" w:cs="Helvetica"/>
          <w:color w:val="222222"/>
          <w:sz w:val="21"/>
          <w:szCs w:val="21"/>
        </w:rPr>
        <w:t> </w:t>
      </w:r>
      <w:r>
        <w:rPr>
          <w:rFonts w:ascii="Helvetica" w:hAnsi="Helvetica" w:cs="Helvetica"/>
          <w:b/>
          <w:bCs/>
          <w:color w:val="222222"/>
          <w:sz w:val="21"/>
          <w:szCs w:val="21"/>
        </w:rPr>
        <w:t>вольт</w:t>
      </w:r>
      <w:r>
        <w:rPr>
          <w:rFonts w:ascii="Helvetica" w:hAnsi="Helvetica" w:cs="Helvetica"/>
          <w:color w:val="222222"/>
          <w:sz w:val="21"/>
          <w:szCs w:val="21"/>
        </w:rPr>
        <w:t>-</w:t>
      </w:r>
      <w:r>
        <w:rPr>
          <w:rFonts w:ascii="Helvetica" w:hAnsi="Helvetica" w:cs="Helvetica"/>
          <w:b/>
          <w:bCs/>
          <w:color w:val="222222"/>
          <w:sz w:val="21"/>
          <w:szCs w:val="21"/>
        </w:rPr>
        <w:t>амперные</w:t>
      </w:r>
      <w:r>
        <w:rPr>
          <w:rFonts w:ascii="Helvetica" w:hAnsi="Helvetica" w:cs="Helvetica"/>
          <w:color w:val="222222"/>
          <w:sz w:val="21"/>
          <w:szCs w:val="21"/>
        </w:rPr>
        <w:t> </w:t>
      </w:r>
      <w:r>
        <w:rPr>
          <w:rFonts w:ascii="Helvetica" w:hAnsi="Helvetica" w:cs="Helvetica"/>
          <w:b/>
          <w:bCs/>
          <w:color w:val="222222"/>
          <w:sz w:val="21"/>
          <w:szCs w:val="21"/>
        </w:rPr>
        <w:t>характеристики</w:t>
      </w:r>
      <w:r>
        <w:rPr>
          <w:rFonts w:ascii="Helvetica" w:hAnsi="Helvetica" w:cs="Helvetica"/>
          <w:color w:val="222222"/>
          <w:sz w:val="21"/>
          <w:szCs w:val="21"/>
        </w:rPr>
        <w:t> являются воспроизводимыми, за исключением отдельных выбросов, обусловленных механическими загрязнениями </w:t>
      </w:r>
      <w:r>
        <w:rPr>
          <w:rFonts w:ascii="Helvetica" w:hAnsi="Helvetica" w:cs="Helvetica"/>
          <w:b/>
          <w:bCs/>
          <w:color w:val="222222"/>
          <w:sz w:val="21"/>
          <w:szCs w:val="21"/>
        </w:rPr>
        <w:t>жидкости</w:t>
      </w:r>
      <w:r>
        <w:rPr>
          <w:rFonts w:ascii="Helvetica" w:hAnsi="Helvetica" w:cs="Helvetica"/>
          <w:color w:val="222222"/>
          <w:sz w:val="21"/>
          <w:szCs w:val="21"/>
        </w:rPr>
        <w:t>. 2. </w:t>
      </w:r>
      <w:r>
        <w:rPr>
          <w:rFonts w:ascii="Helvetica" w:hAnsi="Helvetica" w:cs="Helvetica"/>
          <w:b/>
          <w:bCs/>
          <w:color w:val="222222"/>
          <w:sz w:val="21"/>
          <w:szCs w:val="21"/>
        </w:rPr>
        <w:t>Динамические</w:t>
      </w:r>
      <w:r>
        <w:rPr>
          <w:rFonts w:ascii="Helvetica" w:hAnsi="Helvetica" w:cs="Helvetica"/>
          <w:color w:val="222222"/>
          <w:sz w:val="21"/>
          <w:szCs w:val="21"/>
        </w:rPr>
        <w:t> </w:t>
      </w:r>
      <w:r>
        <w:rPr>
          <w:rFonts w:ascii="Helvetica" w:hAnsi="Helvetica" w:cs="Helvetica"/>
          <w:b/>
          <w:bCs/>
          <w:color w:val="222222"/>
          <w:sz w:val="21"/>
          <w:szCs w:val="21"/>
        </w:rPr>
        <w:t>вольт</w:t>
      </w:r>
      <w:r>
        <w:rPr>
          <w:rFonts w:ascii="Helvetica" w:hAnsi="Helvetica" w:cs="Helvetica"/>
          <w:color w:val="222222"/>
          <w:sz w:val="21"/>
          <w:szCs w:val="21"/>
        </w:rPr>
        <w:t>-</w:t>
      </w:r>
      <w:r>
        <w:rPr>
          <w:rFonts w:ascii="Helvetica" w:hAnsi="Helvetica" w:cs="Helvetica"/>
          <w:b/>
          <w:bCs/>
          <w:color w:val="222222"/>
          <w:sz w:val="21"/>
          <w:szCs w:val="21"/>
        </w:rPr>
        <w:t>амперные</w:t>
      </w:r>
      <w:r>
        <w:rPr>
          <w:rFonts w:ascii="Helvetica" w:hAnsi="Helvetica" w:cs="Helvetica"/>
          <w:color w:val="222222"/>
          <w:sz w:val="21"/>
          <w:szCs w:val="21"/>
        </w:rPr>
        <w:t> </w:t>
      </w:r>
      <w:r>
        <w:rPr>
          <w:rFonts w:ascii="Helvetica" w:hAnsi="Helvetica" w:cs="Helvetica"/>
          <w:b/>
          <w:bCs/>
          <w:color w:val="222222"/>
          <w:sz w:val="21"/>
          <w:szCs w:val="21"/>
        </w:rPr>
        <w:t>характеристики</w:t>
      </w:r>
      <w:r>
        <w:rPr>
          <w:rFonts w:ascii="Helvetica" w:hAnsi="Helvetica" w:cs="Helvetica"/>
          <w:color w:val="222222"/>
          <w:sz w:val="21"/>
          <w:szCs w:val="21"/>
        </w:rPr>
        <w:t> позволяют охарактеризовать </w:t>
      </w:r>
      <w:r>
        <w:rPr>
          <w:rFonts w:ascii="Helvetica" w:hAnsi="Helvetica" w:cs="Helvetica"/>
          <w:b/>
          <w:bCs/>
          <w:color w:val="222222"/>
          <w:sz w:val="21"/>
          <w:szCs w:val="21"/>
        </w:rPr>
        <w:t>высоковольтное</w:t>
      </w:r>
      <w:r>
        <w:rPr>
          <w:rFonts w:ascii="Helvetica" w:hAnsi="Helvetica" w:cs="Helvetica"/>
          <w:color w:val="222222"/>
          <w:sz w:val="21"/>
          <w:szCs w:val="21"/>
        </w:rPr>
        <w:t> </w:t>
      </w:r>
      <w:r>
        <w:rPr>
          <w:rFonts w:ascii="Helvetica" w:hAnsi="Helvetica" w:cs="Helvetica"/>
          <w:b/>
          <w:bCs/>
          <w:color w:val="222222"/>
          <w:sz w:val="21"/>
          <w:szCs w:val="21"/>
        </w:rPr>
        <w:t>токопрохождение</w:t>
      </w:r>
      <w:r>
        <w:rPr>
          <w:rFonts w:ascii="Helvetica" w:hAnsi="Helvetica" w:cs="Helvetica"/>
          <w:color w:val="222222"/>
          <w:sz w:val="21"/>
          <w:szCs w:val="21"/>
        </w:rPr>
        <w:t> в </w:t>
      </w:r>
      <w:r>
        <w:rPr>
          <w:rFonts w:ascii="Helvetica" w:hAnsi="Helvetica" w:cs="Helvetica"/>
          <w:b/>
          <w:bCs/>
          <w:color w:val="222222"/>
          <w:sz w:val="21"/>
          <w:szCs w:val="21"/>
        </w:rPr>
        <w:t>слабопроводящих</w:t>
      </w:r>
      <w:r>
        <w:rPr>
          <w:rFonts w:ascii="Helvetica" w:hAnsi="Helvetica" w:cs="Helvetica"/>
          <w:color w:val="222222"/>
          <w:sz w:val="21"/>
          <w:szCs w:val="21"/>
        </w:rPr>
        <w:t> </w:t>
      </w:r>
      <w:r>
        <w:rPr>
          <w:rFonts w:ascii="Helvetica" w:hAnsi="Helvetica" w:cs="Helvetica"/>
          <w:b/>
          <w:bCs/>
          <w:color w:val="222222"/>
          <w:sz w:val="21"/>
          <w:szCs w:val="21"/>
        </w:rPr>
        <w:t>жидкостях</w:t>
      </w:r>
      <w:r>
        <w:rPr>
          <w:rFonts w:ascii="Helvetica" w:hAnsi="Helvetica" w:cs="Helvetica"/>
          <w:color w:val="222222"/>
          <w:sz w:val="21"/>
          <w:szCs w:val="21"/>
        </w:rPr>
        <w:t> в зависимости</w:t>
      </w:r>
    </w:p>
    <w:p w14:paraId="056CECEC" w14:textId="77777777" w:rsidR="00B92AB3" w:rsidRDefault="00B92AB3" w:rsidP="00B92AB3">
      <w:pPr>
        <w:widowControl/>
        <w:numPr>
          <w:ilvl w:val="0"/>
          <w:numId w:val="3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34</w:t>
      </w:r>
    </w:p>
    <w:p w14:paraId="3EC9BE86" w14:textId="77777777" w:rsidR="00B92AB3" w:rsidRDefault="00B92AB3" w:rsidP="00B92A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график моментального распределения скоростей (a) и усредненный контурный график распределения скоростей (b); система электродов — лезвие-плоскость, </w:t>
      </w:r>
      <w:r>
        <w:rPr>
          <w:rFonts w:ascii="Helvetica" w:hAnsi="Helvetica" w:cs="Helvetica"/>
          <w:b/>
          <w:bCs/>
          <w:color w:val="222222"/>
          <w:sz w:val="21"/>
          <w:szCs w:val="21"/>
        </w:rPr>
        <w:t>жидкость</w:t>
      </w:r>
      <w:r>
        <w:rPr>
          <w:rFonts w:ascii="Helvetica" w:hAnsi="Helvetica" w:cs="Helvetica"/>
          <w:color w:val="222222"/>
          <w:sz w:val="21"/>
          <w:szCs w:val="21"/>
        </w:rPr>
        <w:t> — оливковое масло. 35 2.3 Методика численного моделирования </w:t>
      </w:r>
      <w:r>
        <w:rPr>
          <w:rFonts w:ascii="Helvetica" w:hAnsi="Helvetica" w:cs="Helvetica"/>
          <w:b/>
          <w:bCs/>
          <w:color w:val="222222"/>
          <w:sz w:val="21"/>
          <w:szCs w:val="21"/>
        </w:rPr>
        <w:t>высоковольтного</w:t>
      </w:r>
      <w:r>
        <w:rPr>
          <w:rFonts w:ascii="Helvetica" w:hAnsi="Helvetica" w:cs="Helvetica"/>
          <w:color w:val="222222"/>
          <w:sz w:val="21"/>
          <w:szCs w:val="21"/>
        </w:rPr>
        <w:t> </w:t>
      </w:r>
      <w:r>
        <w:rPr>
          <w:rFonts w:ascii="Helvetica" w:hAnsi="Helvetica" w:cs="Helvetica"/>
          <w:b/>
          <w:bCs/>
          <w:color w:val="222222"/>
          <w:sz w:val="21"/>
          <w:szCs w:val="21"/>
        </w:rPr>
        <w:t>токопрохождения</w:t>
      </w:r>
      <w:r>
        <w:rPr>
          <w:rFonts w:ascii="Helvetica" w:hAnsi="Helvetica" w:cs="Helvetica"/>
          <w:color w:val="222222"/>
          <w:sz w:val="21"/>
          <w:szCs w:val="21"/>
        </w:rPr>
        <w:t> в </w:t>
      </w:r>
      <w:r>
        <w:rPr>
          <w:rFonts w:ascii="Helvetica" w:hAnsi="Helvetica" w:cs="Helvetica"/>
          <w:b/>
          <w:bCs/>
          <w:color w:val="222222"/>
          <w:sz w:val="21"/>
          <w:szCs w:val="21"/>
        </w:rPr>
        <w:t>слабопроводящих</w:t>
      </w:r>
      <w:r>
        <w:rPr>
          <w:rFonts w:ascii="Helvetica" w:hAnsi="Helvetica" w:cs="Helvetica"/>
          <w:color w:val="222222"/>
          <w:sz w:val="21"/>
          <w:szCs w:val="21"/>
        </w:rPr>
        <w:t> </w:t>
      </w:r>
      <w:r>
        <w:rPr>
          <w:rFonts w:ascii="Helvetica" w:hAnsi="Helvetica" w:cs="Helvetica"/>
          <w:b/>
          <w:bCs/>
          <w:color w:val="222222"/>
          <w:sz w:val="21"/>
          <w:szCs w:val="21"/>
        </w:rPr>
        <w:t>жидкостях</w:t>
      </w:r>
      <w:r>
        <w:rPr>
          <w:rFonts w:ascii="Helvetica" w:hAnsi="Helvetica" w:cs="Helvetica"/>
          <w:color w:val="222222"/>
          <w:sz w:val="21"/>
          <w:szCs w:val="21"/>
        </w:rPr>
        <w:t> и расчета </w:t>
      </w:r>
      <w:r>
        <w:rPr>
          <w:rFonts w:ascii="Helvetica" w:hAnsi="Helvetica" w:cs="Helvetica"/>
          <w:b/>
          <w:bCs/>
          <w:color w:val="222222"/>
          <w:sz w:val="21"/>
          <w:szCs w:val="21"/>
        </w:rPr>
        <w:t>динамических</w:t>
      </w:r>
      <w:r>
        <w:rPr>
          <w:rFonts w:ascii="Helvetica" w:hAnsi="Helvetica" w:cs="Helvetica"/>
          <w:color w:val="222222"/>
          <w:sz w:val="21"/>
          <w:szCs w:val="21"/>
        </w:rPr>
        <w:t> </w:t>
      </w:r>
      <w:r>
        <w:rPr>
          <w:rFonts w:ascii="Helvetica" w:hAnsi="Helvetica" w:cs="Helvetica"/>
          <w:b/>
          <w:bCs/>
          <w:color w:val="222222"/>
          <w:sz w:val="21"/>
          <w:szCs w:val="21"/>
        </w:rPr>
        <w:t>вольт</w:t>
      </w:r>
      <w:r>
        <w:rPr>
          <w:rFonts w:ascii="Helvetica" w:hAnsi="Helvetica" w:cs="Helvetica"/>
          <w:color w:val="222222"/>
          <w:sz w:val="21"/>
          <w:szCs w:val="21"/>
        </w:rPr>
        <w:t>-</w:t>
      </w:r>
      <w:r>
        <w:rPr>
          <w:rFonts w:ascii="Helvetica" w:hAnsi="Helvetica" w:cs="Helvetica"/>
          <w:b/>
          <w:bCs/>
          <w:color w:val="222222"/>
          <w:sz w:val="21"/>
          <w:szCs w:val="21"/>
        </w:rPr>
        <w:t>амперных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Численное моделирование </w:t>
      </w:r>
      <w:r>
        <w:rPr>
          <w:rFonts w:ascii="Helvetica" w:hAnsi="Helvetica" w:cs="Helvetica"/>
          <w:b/>
          <w:bCs/>
          <w:color w:val="222222"/>
          <w:sz w:val="21"/>
          <w:szCs w:val="21"/>
        </w:rPr>
        <w:t>высоковольтного</w:t>
      </w:r>
      <w:r>
        <w:rPr>
          <w:rFonts w:ascii="Helvetica" w:hAnsi="Helvetica" w:cs="Helvetica"/>
          <w:color w:val="222222"/>
          <w:sz w:val="21"/>
          <w:szCs w:val="21"/>
        </w:rPr>
        <w:t> </w:t>
      </w:r>
      <w:r>
        <w:rPr>
          <w:rFonts w:ascii="Helvetica" w:hAnsi="Helvetica" w:cs="Helvetica"/>
          <w:b/>
          <w:bCs/>
          <w:color w:val="222222"/>
          <w:sz w:val="21"/>
          <w:szCs w:val="21"/>
        </w:rPr>
        <w:t>токопрохождения</w:t>
      </w:r>
      <w:r>
        <w:rPr>
          <w:rFonts w:ascii="Helvetica" w:hAnsi="Helvetica" w:cs="Helvetica"/>
          <w:color w:val="222222"/>
          <w:sz w:val="21"/>
          <w:szCs w:val="21"/>
        </w:rPr>
        <w:t> в </w:t>
      </w:r>
      <w:r>
        <w:rPr>
          <w:rFonts w:ascii="Helvetica" w:hAnsi="Helvetica" w:cs="Helvetica"/>
          <w:b/>
          <w:bCs/>
          <w:color w:val="222222"/>
          <w:sz w:val="21"/>
          <w:szCs w:val="21"/>
        </w:rPr>
        <w:t>слабопроводящих</w:t>
      </w:r>
      <w:r>
        <w:rPr>
          <w:rFonts w:ascii="Helvetica" w:hAnsi="Helvetica" w:cs="Helvetica"/>
          <w:color w:val="222222"/>
          <w:sz w:val="21"/>
          <w:szCs w:val="21"/>
        </w:rPr>
        <w:t>...</w:t>
      </w:r>
    </w:p>
    <w:p w14:paraId="5C9EFBA3" w14:textId="77777777" w:rsidR="00B92AB3" w:rsidRDefault="00B92AB3" w:rsidP="00B92AB3">
      <w:pPr>
        <w:widowControl/>
        <w:numPr>
          <w:ilvl w:val="0"/>
          <w:numId w:val="33"/>
        </w:numPr>
        <w:suppressAutoHyphens w:val="0"/>
        <w:spacing w:before="100" w:beforeAutospacing="1" w:after="100" w:afterAutospacing="1" w:line="240" w:lineRule="auto"/>
        <w:jc w:val="left"/>
        <w:rPr>
          <w:rFonts w:ascii="Helvetica" w:hAnsi="Helvetica" w:cs="Helvetica"/>
          <w:color w:val="222222"/>
          <w:sz w:val="21"/>
          <w:szCs w:val="21"/>
        </w:rPr>
      </w:pPr>
    </w:p>
    <w:p w14:paraId="5A2877B3" w14:textId="77777777" w:rsidR="00B92AB3" w:rsidRDefault="00B92AB3" w:rsidP="00B92AB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Ситников Андрей Александрович</w:t>
      </w:r>
    </w:p>
    <w:p w14:paraId="5D8505E9"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40AD76"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w:t>
      </w:r>
    </w:p>
    <w:p w14:paraId="734B5E55"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Краткая история описания токопрохождения в слабопроводящих жидкостях</w:t>
      </w:r>
    </w:p>
    <w:p w14:paraId="2D6ED43F"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Экспериментальное описание высоковольтного токопрохождения в слабопроводящих жидкостях</w:t>
      </w:r>
    </w:p>
    <w:p w14:paraId="0FD147FC"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Исследование электрогидродинамических течений</w:t>
      </w:r>
    </w:p>
    <w:p w14:paraId="6AC352E1"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w:t>
      </w:r>
    </w:p>
    <w:p w14:paraId="624F74C0"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Методики экспериментального исследования и численного моделирования</w:t>
      </w:r>
    </w:p>
    <w:p w14:paraId="1D3EE2FD"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Экспериментальная методика измерения динамических вольт-амперных характеристик</w:t>
      </w:r>
    </w:p>
    <w:p w14:paraId="1096B358"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РГУ-метод для изучения структуры электрогидродинамических течений</w:t>
      </w:r>
    </w:p>
    <w:p w14:paraId="006AE9A0"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численного моделирования высоковольтного токопрохождения в слабопроводящих жидкостях и расчета динамических вольт-амперных характеристик</w:t>
      </w:r>
    </w:p>
    <w:p w14:paraId="20914A83"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Высоковольтное токопрохождение в системах с сильнонеоднородным электрическим полем при постоянном и изменяющемся напряжении</w:t>
      </w:r>
    </w:p>
    <w:p w14:paraId="00E43D97"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Токопрохождение при постоянном напряжении</w:t>
      </w:r>
    </w:p>
    <w:p w14:paraId="4F1B7919"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Униполярная инжекция</w:t>
      </w:r>
    </w:p>
    <w:p w14:paraId="6C018EDB"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Диссоциация</w:t>
      </w:r>
    </w:p>
    <w:p w14:paraId="12D2624B"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Диссоциация с инжекцией</w:t>
      </w:r>
    </w:p>
    <w:p w14:paraId="2C119F1B"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Усиление диссоциации под действием электрического поля</w:t>
      </w:r>
    </w:p>
    <w:p w14:paraId="3B1189B4"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w:t>
      </w:r>
    </w:p>
    <w:p w14:paraId="2ADC8F64"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Экспериментальные особенности ампер-секундных характеристик</w:t>
      </w:r>
    </w:p>
    <w:p w14:paraId="6A75B05D"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w:t>
      </w:r>
    </w:p>
    <w:p w14:paraId="3FFBD31A"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Токопрохождение при изменяющемся напряжении</w:t>
      </w:r>
    </w:p>
    <w:p w14:paraId="3ADE54D4"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w:t>
      </w:r>
    </w:p>
    <w:p w14:paraId="7E690E52"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Особенности динамических вольт-амперных характеристик и их применение для анализа высоковольтного токопрохождения в жидких диэлектриках</w:t>
      </w:r>
    </w:p>
    <w:p w14:paraId="1F5760AB"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Воспроизводимость</w:t>
      </w:r>
    </w:p>
    <w:p w14:paraId="762443C7"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w:t>
      </w:r>
    </w:p>
    <w:p w14:paraId="68492A51"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Гистерезис</w:t>
      </w:r>
    </w:p>
    <w:p w14:paraId="59E95D89"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w:t>
      </w:r>
    </w:p>
    <w:p w14:paraId="68B63120"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Двупараметричность и ее значение для диагностики жидкостей</w:t>
      </w:r>
    </w:p>
    <w:p w14:paraId="30878918"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4.3.1 Ограничение сверху на скорость модуляции напряжения</w:t>
      </w:r>
    </w:p>
    <w:p w14:paraId="5AA329D8"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Мелкие механические включения и ворсинки</w:t>
      </w:r>
    </w:p>
    <w:p w14:paraId="4089324A"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Нагрев и остывание жидкости</w:t>
      </w:r>
    </w:p>
    <w:p w14:paraId="6A5B0D28"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Накопление заряда в объеме</w:t>
      </w:r>
    </w:p>
    <w:p w14:paraId="4214B449"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4.3.5 Диагностика изменения интенсивности инжекционного зарядообразования</w:t>
      </w:r>
    </w:p>
    <w:p w14:paraId="2F553EEB"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w:t>
      </w:r>
    </w:p>
    <w:p w14:paraId="745B9483"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Применение динамических вольт-амперных характеристик для восстановления функции инжекции</w:t>
      </w:r>
    </w:p>
    <w:p w14:paraId="785D48F1"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Основная идея методики</w:t>
      </w:r>
    </w:p>
    <w:p w14:paraId="2DC4405C"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Выбор конфигурации электродов</w:t>
      </w:r>
    </w:p>
    <w:p w14:paraId="5CE5D82C"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Методика восстановления функции инжекции</w:t>
      </w:r>
    </w:p>
    <w:p w14:paraId="78A2E626"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Шаг 1 — получение экспериментальной ДВАХ</w:t>
      </w:r>
    </w:p>
    <w:p w14:paraId="1C643BAA"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Шаг 2 — построение численной модели</w:t>
      </w:r>
    </w:p>
    <w:p w14:paraId="4C51A5F9"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Шаг 3 — начальный подбор пробной функции инжекции</w:t>
      </w:r>
    </w:p>
    <w:p w14:paraId="73592AA7"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5.3.4 Шаг 4 — расчет полной задачи с вычислением ДВАХ</w:t>
      </w:r>
    </w:p>
    <w:p w14:paraId="3EC649C5"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5.3.5 Шаг 5 — итеративное повторение шагов</w:t>
      </w:r>
    </w:p>
    <w:p w14:paraId="5808E335"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Верификация методики и роль подвижности ионов</w:t>
      </w:r>
    </w:p>
    <w:p w14:paraId="68013D85"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w:t>
      </w:r>
    </w:p>
    <w:p w14:paraId="12A20C48"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DBDEE62"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Благодарности</w:t>
      </w:r>
    </w:p>
    <w:p w14:paraId="2A6F29B4"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Номенклатура</w:t>
      </w:r>
    </w:p>
    <w:p w14:paraId="059F9ADD" w14:textId="77777777" w:rsidR="00B92AB3" w:rsidRDefault="00B92AB3" w:rsidP="00B92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51B8BC6" w14:textId="77777777" w:rsidR="006E41EF" w:rsidRPr="00B92AB3" w:rsidRDefault="006E41EF" w:rsidP="00B92AB3"/>
    <w:sectPr w:rsidR="006E41EF" w:rsidRPr="00B92AB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CFCA" w14:textId="77777777" w:rsidR="00AE71DB" w:rsidRDefault="00AE71DB">
      <w:pPr>
        <w:spacing w:after="0" w:line="240" w:lineRule="auto"/>
      </w:pPr>
      <w:r>
        <w:separator/>
      </w:r>
    </w:p>
  </w:endnote>
  <w:endnote w:type="continuationSeparator" w:id="0">
    <w:p w14:paraId="14F20D7F" w14:textId="77777777" w:rsidR="00AE71DB" w:rsidRDefault="00AE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9048" w14:textId="77777777" w:rsidR="00AE71DB" w:rsidRDefault="00AE71DB"/>
    <w:p w14:paraId="543B1E07" w14:textId="77777777" w:rsidR="00AE71DB" w:rsidRDefault="00AE71DB"/>
    <w:p w14:paraId="7AFBE6C1" w14:textId="77777777" w:rsidR="00AE71DB" w:rsidRDefault="00AE71DB"/>
    <w:p w14:paraId="2CD06FC1" w14:textId="77777777" w:rsidR="00AE71DB" w:rsidRDefault="00AE71DB"/>
    <w:p w14:paraId="535BF97B" w14:textId="77777777" w:rsidR="00AE71DB" w:rsidRDefault="00AE71DB"/>
    <w:p w14:paraId="0A7ED0A2" w14:textId="77777777" w:rsidR="00AE71DB" w:rsidRDefault="00AE71DB"/>
    <w:p w14:paraId="3E168E60" w14:textId="77777777" w:rsidR="00AE71DB" w:rsidRDefault="00AE71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9D629E" wp14:editId="28DD1D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46ED4" w14:textId="77777777" w:rsidR="00AE71DB" w:rsidRDefault="00AE71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9D62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C46ED4" w14:textId="77777777" w:rsidR="00AE71DB" w:rsidRDefault="00AE71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60C335" w14:textId="77777777" w:rsidR="00AE71DB" w:rsidRDefault="00AE71DB"/>
    <w:p w14:paraId="552D82EC" w14:textId="77777777" w:rsidR="00AE71DB" w:rsidRDefault="00AE71DB"/>
    <w:p w14:paraId="4E047A31" w14:textId="77777777" w:rsidR="00AE71DB" w:rsidRDefault="00AE71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C6F90A" wp14:editId="7D4CD4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33DBB" w14:textId="77777777" w:rsidR="00AE71DB" w:rsidRDefault="00AE71DB"/>
                          <w:p w14:paraId="5E7422D9" w14:textId="77777777" w:rsidR="00AE71DB" w:rsidRDefault="00AE71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C6F9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533DBB" w14:textId="77777777" w:rsidR="00AE71DB" w:rsidRDefault="00AE71DB"/>
                    <w:p w14:paraId="5E7422D9" w14:textId="77777777" w:rsidR="00AE71DB" w:rsidRDefault="00AE71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D08E35" w14:textId="77777777" w:rsidR="00AE71DB" w:rsidRDefault="00AE71DB"/>
    <w:p w14:paraId="07EC4A05" w14:textId="77777777" w:rsidR="00AE71DB" w:rsidRDefault="00AE71DB">
      <w:pPr>
        <w:rPr>
          <w:sz w:val="2"/>
          <w:szCs w:val="2"/>
        </w:rPr>
      </w:pPr>
    </w:p>
    <w:p w14:paraId="0EE04F3A" w14:textId="77777777" w:rsidR="00AE71DB" w:rsidRDefault="00AE71DB"/>
    <w:p w14:paraId="4E4C1A65" w14:textId="77777777" w:rsidR="00AE71DB" w:rsidRDefault="00AE71DB">
      <w:pPr>
        <w:spacing w:after="0" w:line="240" w:lineRule="auto"/>
      </w:pPr>
    </w:p>
  </w:footnote>
  <w:footnote w:type="continuationSeparator" w:id="0">
    <w:p w14:paraId="35339ACA" w14:textId="77777777" w:rsidR="00AE71DB" w:rsidRDefault="00AE7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1"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8"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0"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2"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1"/>
  </w:num>
  <w:num w:numId="6">
    <w:abstractNumId w:val="108"/>
  </w:num>
  <w:num w:numId="7">
    <w:abstractNumId w:val="82"/>
  </w:num>
  <w:num w:numId="8">
    <w:abstractNumId w:val="104"/>
  </w:num>
  <w:num w:numId="9">
    <w:abstractNumId w:val="84"/>
  </w:num>
  <w:num w:numId="10">
    <w:abstractNumId w:val="76"/>
  </w:num>
  <w:num w:numId="11">
    <w:abstractNumId w:val="93"/>
  </w:num>
  <w:num w:numId="12">
    <w:abstractNumId w:val="97"/>
  </w:num>
  <w:num w:numId="13">
    <w:abstractNumId w:val="112"/>
  </w:num>
  <w:num w:numId="14">
    <w:abstractNumId w:val="105"/>
  </w:num>
  <w:num w:numId="15">
    <w:abstractNumId w:val="95"/>
  </w:num>
  <w:num w:numId="16">
    <w:abstractNumId w:val="92"/>
  </w:num>
  <w:num w:numId="17">
    <w:abstractNumId w:val="85"/>
  </w:num>
  <w:num w:numId="18">
    <w:abstractNumId w:val="79"/>
  </w:num>
  <w:num w:numId="19">
    <w:abstractNumId w:val="99"/>
  </w:num>
  <w:num w:numId="20">
    <w:abstractNumId w:val="102"/>
  </w:num>
  <w:num w:numId="21">
    <w:abstractNumId w:val="110"/>
  </w:num>
  <w:num w:numId="22">
    <w:abstractNumId w:val="87"/>
  </w:num>
  <w:num w:numId="23">
    <w:abstractNumId w:val="98"/>
  </w:num>
  <w:num w:numId="24">
    <w:abstractNumId w:val="106"/>
  </w:num>
  <w:num w:numId="25">
    <w:abstractNumId w:val="81"/>
  </w:num>
  <w:num w:numId="26">
    <w:abstractNumId w:val="96"/>
  </w:num>
  <w:num w:numId="27">
    <w:abstractNumId w:val="64"/>
  </w:num>
  <w:num w:numId="28">
    <w:abstractNumId w:val="89"/>
  </w:num>
  <w:num w:numId="29">
    <w:abstractNumId w:val="86"/>
  </w:num>
  <w:num w:numId="30">
    <w:abstractNumId w:val="83"/>
  </w:num>
  <w:num w:numId="31">
    <w:abstractNumId w:val="94"/>
  </w:num>
  <w:num w:numId="32">
    <w:abstractNumId w:val="103"/>
  </w:num>
  <w:num w:numId="33">
    <w:abstractNumId w:val="10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B"/>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176070</TotalTime>
  <Pages>4</Pages>
  <Words>552</Words>
  <Characters>3152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5703</cp:revision>
  <cp:lastPrinted>2009-02-06T05:36:00Z</cp:lastPrinted>
  <dcterms:created xsi:type="dcterms:W3CDTF">2024-01-07T13:43:00Z</dcterms:created>
  <dcterms:modified xsi:type="dcterms:W3CDTF">2025-10-03T05:45:00Z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