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A4ADE78" w:rsidR="00EA2D26" w:rsidRPr="00CD5C29" w:rsidRDefault="00CD5C29" w:rsidP="00CD5C29">
      <w:r>
        <w:t>Фролов Роман Олександрович, старший викладач кафедри деталей машин і підйомно-транспортних механізмів Національного університету «Запорізька політехніка». Назва дисертації: «Підвищення механічних властивостей вторинних силумінів комплексною технологією модифікування». Шифр та назва спеціальності – 05.02.01 «Матеріалознавство». Докторська рада Д 17.052.01 Національного університету «Запорізька політехніка» (вул. Університетська, 64, Запоріжжя, 69011, тел. (061) 7647483). Науковий керівник: Мітяєв Олександр Анатолійович, доктор технічних наук, професор, завідувач кафедри композиційних матеріалів, хімії та технологій Національного університету «Запорізька політехніка». Офіційні опоненти: Глушкова Діана Борисівна, доктор технічних наук, професор, завідувач кафедри технології металів та матеріалознавства імені О.М. Петриченка Харківського національного автомобільно-дорожнього університету, Лаухін Дмитро Вячеславович, доктор технічних наук, професор, професор кафедри конструювання, технічної естетики і дизайну Національного технічного університету «Дніпровська політехніка».</w:t>
      </w:r>
    </w:p>
    <w:sectPr w:rsidR="00EA2D26" w:rsidRPr="00CD5C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C9D0" w14:textId="77777777" w:rsidR="00E46B37" w:rsidRDefault="00E46B37">
      <w:pPr>
        <w:spacing w:after="0" w:line="240" w:lineRule="auto"/>
      </w:pPr>
      <w:r>
        <w:separator/>
      </w:r>
    </w:p>
  </w:endnote>
  <w:endnote w:type="continuationSeparator" w:id="0">
    <w:p w14:paraId="307F4272" w14:textId="77777777" w:rsidR="00E46B37" w:rsidRDefault="00E4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D7CB" w14:textId="77777777" w:rsidR="00E46B37" w:rsidRDefault="00E46B37">
      <w:pPr>
        <w:spacing w:after="0" w:line="240" w:lineRule="auto"/>
      </w:pPr>
      <w:r>
        <w:separator/>
      </w:r>
    </w:p>
  </w:footnote>
  <w:footnote w:type="continuationSeparator" w:id="0">
    <w:p w14:paraId="763A8666" w14:textId="77777777" w:rsidR="00E46B37" w:rsidRDefault="00E4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B37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7399</cp:revision>
  <dcterms:created xsi:type="dcterms:W3CDTF">2024-06-20T08:51:00Z</dcterms:created>
  <dcterms:modified xsi:type="dcterms:W3CDTF">2025-02-05T20:44:00Z</dcterms:modified>
  <cp:category/>
</cp:coreProperties>
</file>