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CF" w:rsidRDefault="001E7002" w:rsidP="001E7002">
      <w:pPr>
        <w:rPr>
          <w:rFonts w:ascii="Times New Roman" w:hAnsi="Times New Roman" w:cs="Times New Roman"/>
          <w:b/>
          <w:sz w:val="24"/>
          <w:szCs w:val="24"/>
        </w:rPr>
      </w:pPr>
      <w:r w:rsidRPr="001E7002">
        <w:rPr>
          <w:rFonts w:ascii="Times New Roman" w:hAnsi="Times New Roman" w:cs="Times New Roman" w:hint="eastAsia"/>
          <w:b/>
          <w:sz w:val="24"/>
          <w:szCs w:val="24"/>
        </w:rPr>
        <w:t>Романцова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Ирина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Владимировна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Наномодифицирование</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сорбентов</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для</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очистки</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жидких</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сред</w:t>
      </w:r>
      <w:r w:rsidRPr="001E7002">
        <w:rPr>
          <w:rFonts w:ascii="Times New Roman" w:hAnsi="Times New Roman" w:cs="Times New Roman"/>
          <w:b/>
          <w:sz w:val="24"/>
          <w:szCs w:val="24"/>
        </w:rPr>
        <w:t xml:space="preserve"> : </w:t>
      </w:r>
      <w:r w:rsidRPr="001E7002">
        <w:rPr>
          <w:rFonts w:ascii="Times New Roman" w:hAnsi="Times New Roman" w:cs="Times New Roman" w:hint="eastAsia"/>
          <w:b/>
          <w:sz w:val="24"/>
          <w:szCs w:val="24"/>
        </w:rPr>
        <w:t>диссертация</w:t>
      </w:r>
      <w:r w:rsidRPr="001E7002">
        <w:rPr>
          <w:rFonts w:ascii="Times New Roman" w:hAnsi="Times New Roman" w:cs="Times New Roman"/>
          <w:b/>
          <w:sz w:val="24"/>
          <w:szCs w:val="24"/>
        </w:rPr>
        <w:t xml:space="preserve"> ... </w:t>
      </w:r>
      <w:r w:rsidRPr="001E7002">
        <w:rPr>
          <w:rFonts w:ascii="Times New Roman" w:hAnsi="Times New Roman" w:cs="Times New Roman" w:hint="eastAsia"/>
          <w:b/>
          <w:sz w:val="24"/>
          <w:szCs w:val="24"/>
        </w:rPr>
        <w:t>кандидата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технических</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наук</w:t>
      </w:r>
      <w:r w:rsidRPr="001E7002">
        <w:rPr>
          <w:rFonts w:ascii="Times New Roman" w:hAnsi="Times New Roman" w:cs="Times New Roman"/>
          <w:b/>
          <w:sz w:val="24"/>
          <w:szCs w:val="24"/>
        </w:rPr>
        <w:t xml:space="preserve"> : 05.17.08 / </w:t>
      </w:r>
      <w:r w:rsidRPr="001E7002">
        <w:rPr>
          <w:rFonts w:ascii="Times New Roman" w:hAnsi="Times New Roman" w:cs="Times New Roman" w:hint="eastAsia"/>
          <w:b/>
          <w:sz w:val="24"/>
          <w:szCs w:val="24"/>
        </w:rPr>
        <w:t>Романцова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Ирина</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Владимировна</w:t>
      </w:r>
      <w:r w:rsidRPr="001E7002">
        <w:rPr>
          <w:rFonts w:ascii="Times New Roman" w:hAnsi="Times New Roman" w:cs="Times New Roman"/>
          <w:b/>
          <w:sz w:val="24"/>
          <w:szCs w:val="24"/>
        </w:rPr>
        <w:t>; [</w:t>
      </w:r>
      <w:r w:rsidRPr="001E7002">
        <w:rPr>
          <w:rFonts w:ascii="Times New Roman" w:hAnsi="Times New Roman" w:cs="Times New Roman" w:hint="eastAsia"/>
          <w:b/>
          <w:sz w:val="24"/>
          <w:szCs w:val="24"/>
        </w:rPr>
        <w:t>Место</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защиты</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Тамб</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гос</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техн</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ун</w:t>
      </w:r>
      <w:r w:rsidRPr="001E7002">
        <w:rPr>
          <w:rFonts w:ascii="Times New Roman" w:hAnsi="Times New Roman" w:cs="Times New Roman"/>
          <w:b/>
          <w:sz w:val="24"/>
          <w:szCs w:val="24"/>
        </w:rPr>
        <w:t>-</w:t>
      </w:r>
      <w:r w:rsidRPr="001E7002">
        <w:rPr>
          <w:rFonts w:ascii="Times New Roman" w:hAnsi="Times New Roman" w:cs="Times New Roman" w:hint="eastAsia"/>
          <w:b/>
          <w:sz w:val="24"/>
          <w:szCs w:val="24"/>
        </w:rPr>
        <w:t>т</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Тамбов</w:t>
      </w:r>
      <w:r w:rsidRPr="001E7002">
        <w:rPr>
          <w:rFonts w:ascii="Times New Roman" w:hAnsi="Times New Roman" w:cs="Times New Roman"/>
          <w:b/>
          <w:sz w:val="24"/>
          <w:szCs w:val="24"/>
        </w:rPr>
        <w:t xml:space="preserve">, 2013.- 195 </w:t>
      </w:r>
      <w:r w:rsidRPr="001E7002">
        <w:rPr>
          <w:rFonts w:ascii="Times New Roman" w:hAnsi="Times New Roman" w:cs="Times New Roman" w:hint="eastAsia"/>
          <w:b/>
          <w:sz w:val="24"/>
          <w:szCs w:val="24"/>
        </w:rPr>
        <w:t>с</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ил</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РГБ</w:t>
      </w:r>
      <w:r w:rsidRPr="001E7002">
        <w:rPr>
          <w:rFonts w:ascii="Times New Roman" w:hAnsi="Times New Roman" w:cs="Times New Roman"/>
          <w:b/>
          <w:sz w:val="24"/>
          <w:szCs w:val="24"/>
        </w:rPr>
        <w:t xml:space="preserve"> </w:t>
      </w:r>
      <w:r w:rsidRPr="001E7002">
        <w:rPr>
          <w:rFonts w:ascii="Times New Roman" w:hAnsi="Times New Roman" w:cs="Times New Roman" w:hint="eastAsia"/>
          <w:b/>
          <w:sz w:val="24"/>
          <w:szCs w:val="24"/>
        </w:rPr>
        <w:t>ОД</w:t>
      </w:r>
      <w:r w:rsidRPr="001E7002">
        <w:rPr>
          <w:rFonts w:ascii="Times New Roman" w:hAnsi="Times New Roman" w:cs="Times New Roman"/>
          <w:b/>
          <w:sz w:val="24"/>
          <w:szCs w:val="24"/>
        </w:rPr>
        <w:t>, 61 13-5/2357</w:t>
      </w:r>
    </w:p>
    <w:p w:rsidR="001E7002" w:rsidRDefault="001E7002" w:rsidP="001E7002">
      <w:pPr>
        <w:rPr>
          <w:rFonts w:ascii="Times New Roman" w:hAnsi="Times New Roman" w:cs="Times New Roman"/>
          <w:b/>
          <w:sz w:val="24"/>
          <w:szCs w:val="24"/>
        </w:rPr>
      </w:pPr>
    </w:p>
    <w:p w:rsidR="001E7002" w:rsidRDefault="001E7002" w:rsidP="001E7002">
      <w:pPr>
        <w:rPr>
          <w:rFonts w:ascii="Times New Roman" w:hAnsi="Times New Roman" w:cs="Times New Roman"/>
          <w:b/>
          <w:sz w:val="24"/>
          <w:szCs w:val="24"/>
        </w:rPr>
      </w:pPr>
    </w:p>
    <w:p w:rsidR="001E7002" w:rsidRDefault="001E7002" w:rsidP="001E7002">
      <w:pPr>
        <w:rPr>
          <w:rFonts w:ascii="Times New Roman" w:hAnsi="Times New Roman" w:cs="Times New Roman"/>
          <w:b/>
          <w:sz w:val="24"/>
          <w:szCs w:val="24"/>
        </w:rPr>
      </w:pPr>
    </w:p>
    <w:p w:rsidR="001E7002" w:rsidRPr="001E7002" w:rsidRDefault="001E7002" w:rsidP="001E7002">
      <w:pPr>
        <w:tabs>
          <w:tab w:val="clear" w:pos="709"/>
        </w:tabs>
        <w:suppressAutoHyphens w:val="0"/>
        <w:spacing w:after="0" w:line="377" w:lineRule="exact"/>
        <w:ind w:firstLine="0"/>
        <w:jc w:val="center"/>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Федеральное государственное бюджетное образовательное учреждение высшего</w:t>
      </w:r>
    </w:p>
    <w:p w:rsidR="001E7002" w:rsidRPr="001E7002" w:rsidRDefault="001E7002" w:rsidP="001E7002">
      <w:pPr>
        <w:tabs>
          <w:tab w:val="clear" w:pos="709"/>
        </w:tabs>
        <w:suppressAutoHyphens w:val="0"/>
        <w:spacing w:after="862" w:line="377" w:lineRule="exact"/>
        <w:ind w:firstLine="0"/>
        <w:jc w:val="center"/>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профессионального образования Тамбовский государственный технический университет</w:t>
      </w:r>
    </w:p>
    <w:p w:rsidR="001E7002" w:rsidRPr="001E7002" w:rsidRDefault="001E7002" w:rsidP="001E7002">
      <w:pPr>
        <w:framePr w:h="541" w:wrap="around" w:vAnchor="text" w:hAnchor="margin" w:x="5957" w:y="467"/>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58495" cy="344170"/>
            <wp:effectExtent l="19050" t="0" r="8255" b="0"/>
            <wp:docPr id="108" name="Рисунок 108" descr="C:\Users\Pavel\AppData\Local\Temp\Rar$DIa0.35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Pavel\AppData\Local\Temp\Rar$DIa0.354\media\image1.jpeg"/>
                    <pic:cNvPicPr>
                      <a:picLocks noChangeAspect="1" noChangeArrowheads="1"/>
                    </pic:cNvPicPr>
                  </pic:nvPicPr>
                  <pic:blipFill>
                    <a:blip r:embed="rId8" cstate="print"/>
                    <a:srcRect/>
                    <a:stretch>
                      <a:fillRect/>
                    </a:stretch>
                  </pic:blipFill>
                  <pic:spPr bwMode="auto">
                    <a:xfrm>
                      <a:off x="0" y="0"/>
                      <a:ext cx="658495" cy="344170"/>
                    </a:xfrm>
                    <a:prstGeom prst="rect">
                      <a:avLst/>
                    </a:prstGeom>
                    <a:noFill/>
                    <a:ln w="9525">
                      <a:noFill/>
                      <a:miter lim="800000"/>
                      <a:headEnd/>
                      <a:tailEnd/>
                    </a:ln>
                  </pic:spPr>
                </pic:pic>
              </a:graphicData>
            </a:graphic>
          </wp:inline>
        </w:drawing>
      </w:r>
    </w:p>
    <w:p w:rsidR="001E7002" w:rsidRPr="001E7002" w:rsidRDefault="001E7002" w:rsidP="001E7002">
      <w:pPr>
        <w:tabs>
          <w:tab w:val="clear" w:pos="709"/>
        </w:tabs>
        <w:suppressAutoHyphens w:val="0"/>
        <w:spacing w:after="396" w:line="200" w:lineRule="exact"/>
        <w:ind w:firstLine="0"/>
        <w:jc w:val="righ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На правах рукописи</w:t>
      </w:r>
    </w:p>
    <w:p w:rsidR="001E7002" w:rsidRPr="001E7002" w:rsidRDefault="001E7002" w:rsidP="001E7002">
      <w:pPr>
        <w:tabs>
          <w:tab w:val="clear" w:pos="709"/>
        </w:tabs>
        <w:suppressAutoHyphens w:val="0"/>
        <w:spacing w:after="677" w:line="160" w:lineRule="exact"/>
        <w:ind w:firstLine="0"/>
        <w:jc w:val="left"/>
        <w:rPr>
          <w:rFonts w:ascii="Times New Roman" w:eastAsia="Times New Roman" w:hAnsi="Times New Roman" w:cs="Times New Roman"/>
          <w:color w:val="000000"/>
          <w:spacing w:val="10"/>
          <w:kern w:val="0"/>
          <w:sz w:val="16"/>
          <w:szCs w:val="16"/>
          <w:lang w:eastAsia="ru-RU" w:bidi="ru-RU"/>
        </w:rPr>
      </w:pPr>
      <w:r w:rsidRPr="001E7002">
        <w:rPr>
          <w:rFonts w:ascii="Times New Roman" w:eastAsia="Times New Roman" w:hAnsi="Times New Roman" w:cs="Times New Roman"/>
          <w:color w:val="000000"/>
          <w:spacing w:val="10"/>
          <w:kern w:val="0"/>
          <w:sz w:val="16"/>
          <w:szCs w:val="16"/>
          <w:lang w:eastAsia="ru-RU" w:bidi="ru-RU"/>
        </w:rPr>
        <w:t>04201362106</w:t>
      </w:r>
    </w:p>
    <w:p w:rsidR="001E7002" w:rsidRPr="001E7002" w:rsidRDefault="001E7002" w:rsidP="001E7002">
      <w:pPr>
        <w:keepNext/>
        <w:keepLines/>
        <w:tabs>
          <w:tab w:val="clear" w:pos="709"/>
        </w:tabs>
        <w:suppressAutoHyphens w:val="0"/>
        <w:spacing w:after="484" w:line="200" w:lineRule="exact"/>
        <w:ind w:firstLine="0"/>
        <w:jc w:val="center"/>
        <w:outlineLvl w:val="4"/>
        <w:rPr>
          <w:rFonts w:ascii="Times New Roman" w:eastAsia="Times New Roman" w:hAnsi="Times New Roman" w:cs="Times New Roman"/>
          <w:b/>
          <w:bCs/>
          <w:color w:val="000000"/>
          <w:kern w:val="0"/>
          <w:sz w:val="20"/>
          <w:szCs w:val="20"/>
          <w:lang w:eastAsia="ru-RU" w:bidi="ru-RU"/>
        </w:rPr>
      </w:pPr>
      <w:bookmarkStart w:id="0" w:name="bookmark0"/>
      <w:r w:rsidRPr="001E7002">
        <w:rPr>
          <w:rFonts w:ascii="Times New Roman" w:eastAsia="Times New Roman" w:hAnsi="Times New Roman" w:cs="Times New Roman"/>
          <w:b/>
          <w:bCs/>
          <w:color w:val="000000"/>
          <w:kern w:val="0"/>
          <w:sz w:val="20"/>
          <w:szCs w:val="20"/>
          <w:lang w:eastAsia="ru-RU" w:bidi="ru-RU"/>
        </w:rPr>
        <w:t>Романцова Ирина Владимировна НАНОМОДИФИЦИРОВАНИЕ СОРБЕНТОВ ДЛЯ ОЧИСТКИ ЖИДКИХ СРЕД</w:t>
      </w:r>
      <w:bookmarkEnd w:id="0"/>
    </w:p>
    <w:p w:rsidR="001E7002" w:rsidRPr="001E7002" w:rsidRDefault="001E7002" w:rsidP="00DC0841">
      <w:pPr>
        <w:numPr>
          <w:ilvl w:val="0"/>
          <w:numId w:val="6"/>
        </w:numPr>
        <w:tabs>
          <w:tab w:val="clear" w:pos="709"/>
          <w:tab w:val="left" w:pos="2053"/>
        </w:tabs>
        <w:suppressAutoHyphens w:val="0"/>
        <w:spacing w:after="715" w:line="200" w:lineRule="exact"/>
        <w:ind w:left="114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Процессы и аппараты химических технологий</w:t>
      </w:r>
    </w:p>
    <w:p w:rsidR="001E7002" w:rsidRPr="001E7002" w:rsidRDefault="001E7002" w:rsidP="001E7002">
      <w:pPr>
        <w:tabs>
          <w:tab w:val="clear" w:pos="709"/>
        </w:tabs>
        <w:suppressAutoHyphens w:val="0"/>
        <w:spacing w:after="1076" w:line="368" w:lineRule="exact"/>
        <w:ind w:firstLine="0"/>
        <w:jc w:val="center"/>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ДИССЕРТАЦИЯ на соискание ученой степени кандидата технических наук</w:t>
      </w:r>
    </w:p>
    <w:p w:rsidR="001E7002" w:rsidRPr="001E7002" w:rsidRDefault="001E7002" w:rsidP="001E7002">
      <w:pPr>
        <w:tabs>
          <w:tab w:val="clear" w:pos="709"/>
        </w:tabs>
        <w:suppressAutoHyphens w:val="0"/>
        <w:spacing w:after="1218" w:line="373" w:lineRule="exact"/>
        <w:ind w:left="4220" w:firstLine="0"/>
        <w:jc w:val="righ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Научный руководитель доктор технических наук, профессор Ткачев Алексей Григорьевич</w:t>
      </w:r>
    </w:p>
    <w:p w:rsidR="001E7002" w:rsidRPr="001E7002" w:rsidRDefault="001E7002" w:rsidP="001E7002">
      <w:pPr>
        <w:tabs>
          <w:tab w:val="clear" w:pos="709"/>
        </w:tabs>
        <w:suppressAutoHyphens w:val="0"/>
        <w:spacing w:after="0" w:line="200" w:lineRule="exact"/>
        <w:ind w:firstLine="0"/>
        <w:jc w:val="center"/>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Тамбов 2013</w:t>
      </w:r>
      <w:r w:rsidRPr="001E7002">
        <w:rPr>
          <w:rFonts w:ascii="Times New Roman" w:eastAsia="Times New Roman" w:hAnsi="Times New Roman" w:cs="Times New Roman"/>
          <w:color w:val="000000"/>
          <w:kern w:val="0"/>
          <w:sz w:val="20"/>
          <w:szCs w:val="20"/>
          <w:lang w:eastAsia="ru-RU" w:bidi="ru-RU"/>
        </w:rPr>
        <w:br w:type="page"/>
      </w:r>
    </w:p>
    <w:p w:rsidR="001E7002" w:rsidRPr="001E7002" w:rsidRDefault="001E7002" w:rsidP="001E7002">
      <w:pPr>
        <w:tabs>
          <w:tab w:val="clear" w:pos="709"/>
        </w:tabs>
        <w:suppressAutoHyphens w:val="0"/>
        <w:spacing w:after="0" w:line="373" w:lineRule="exact"/>
        <w:ind w:right="200" w:firstLine="0"/>
        <w:jc w:val="center"/>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СОДЕРЖАНИЕ</w:t>
      </w:r>
    </w:p>
    <w:p w:rsidR="001E7002" w:rsidRPr="001E7002" w:rsidRDefault="001E7002" w:rsidP="001E7002">
      <w:pPr>
        <w:tabs>
          <w:tab w:val="clear" w:pos="709"/>
          <w:tab w:val="left" w:leader="dot" w:pos="6978"/>
        </w:tabs>
        <w:suppressAutoHyphens w:val="0"/>
        <w:spacing w:after="0" w:line="373" w:lineRule="exact"/>
        <w:ind w:left="20" w:firstLine="0"/>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fldChar w:fldCharType="begin"/>
      </w:r>
      <w:r w:rsidRPr="001E7002">
        <w:rPr>
          <w:rFonts w:ascii="Times New Roman" w:eastAsia="Times New Roman" w:hAnsi="Times New Roman" w:cs="Times New Roman"/>
          <w:b/>
          <w:bCs/>
          <w:color w:val="000000"/>
          <w:kern w:val="0"/>
          <w:sz w:val="20"/>
          <w:szCs w:val="20"/>
          <w:lang w:eastAsia="ru-RU" w:bidi="ru-RU"/>
        </w:rPr>
        <w:instrText xml:space="preserve"> TOC \o "1-5" \h \z </w:instrText>
      </w:r>
      <w:r w:rsidRPr="001E7002">
        <w:rPr>
          <w:rFonts w:ascii="Times New Roman" w:eastAsia="Times New Roman" w:hAnsi="Times New Roman" w:cs="Times New Roman"/>
          <w:b/>
          <w:bCs/>
          <w:color w:val="000000"/>
          <w:kern w:val="0"/>
          <w:sz w:val="20"/>
          <w:szCs w:val="20"/>
          <w:lang w:eastAsia="ru-RU" w:bidi="ru-RU"/>
        </w:rPr>
        <w:fldChar w:fldCharType="separate"/>
      </w:r>
      <w:r w:rsidRPr="001E7002">
        <w:rPr>
          <w:rFonts w:ascii="Times New Roman" w:eastAsia="Times New Roman" w:hAnsi="Times New Roman" w:cs="Times New Roman"/>
          <w:b/>
          <w:bCs/>
          <w:color w:val="000000"/>
          <w:kern w:val="0"/>
          <w:sz w:val="20"/>
          <w:szCs w:val="20"/>
          <w:lang w:eastAsia="ru-RU" w:bidi="ru-RU"/>
        </w:rPr>
        <w:t>ВВЕДЕНИЕ</w:t>
      </w:r>
      <w:r w:rsidRPr="001E7002">
        <w:rPr>
          <w:rFonts w:ascii="Times New Roman" w:eastAsia="Times New Roman" w:hAnsi="Times New Roman" w:cs="Times New Roman"/>
          <w:color w:val="000000"/>
          <w:kern w:val="0"/>
          <w:sz w:val="20"/>
          <w:szCs w:val="20"/>
          <w:lang w:eastAsia="ru-RU" w:bidi="ru-RU"/>
        </w:rPr>
        <w:tab/>
        <w:t xml:space="preserve"> 5</w:t>
      </w:r>
    </w:p>
    <w:p w:rsidR="001E7002" w:rsidRPr="001E7002" w:rsidRDefault="001E7002" w:rsidP="001E7002">
      <w:p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ГЛАВА 1. Современное состояние исследований методов модифицирования сорбционных материалов</w:t>
      </w:r>
      <w:r w:rsidRPr="001E7002">
        <w:rPr>
          <w:rFonts w:ascii="Times New Roman" w:eastAsia="Times New Roman" w:hAnsi="Times New Roman" w:cs="Times New Roman"/>
          <w:b/>
          <w:bCs/>
          <w:color w:val="000000"/>
          <w:kern w:val="0"/>
          <w:sz w:val="20"/>
          <w:szCs w:val="20"/>
          <w:lang w:eastAsia="ru-RU" w:bidi="ru-RU"/>
        </w:rPr>
        <w:tab/>
        <w:t xml:space="preserve"> 10</w:t>
      </w:r>
    </w:p>
    <w:p w:rsidR="001E7002" w:rsidRPr="001E7002" w:rsidRDefault="001E7002" w:rsidP="00DC0841">
      <w:pPr>
        <w:numPr>
          <w:ilvl w:val="0"/>
          <w:numId w:val="7"/>
        </w:numPr>
        <w:tabs>
          <w:tab w:val="clear" w:pos="709"/>
          <w:tab w:val="left" w:pos="4317"/>
        </w:tabs>
        <w:suppressAutoHyphens w:val="0"/>
        <w:spacing w:after="0" w:line="373" w:lineRule="exact"/>
        <w:ind w:left="2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Общая характеристика сорбентов:</w:t>
      </w:r>
      <w:r w:rsidRPr="001E7002">
        <w:rPr>
          <w:rFonts w:ascii="Times New Roman" w:eastAsia="Times New Roman" w:hAnsi="Times New Roman" w:cs="Times New Roman"/>
          <w:color w:val="000000"/>
          <w:kern w:val="0"/>
          <w:sz w:val="20"/>
          <w:szCs w:val="20"/>
          <w:lang w:eastAsia="ru-RU" w:bidi="ru-RU"/>
        </w:rPr>
        <w:tab/>
        <w:t>структура и сорбционные</w:t>
      </w:r>
    </w:p>
    <w:p w:rsidR="001E7002" w:rsidRPr="001E7002" w:rsidRDefault="001E7002" w:rsidP="001E7002">
      <w:pPr>
        <w:tabs>
          <w:tab w:val="clear" w:pos="709"/>
          <w:tab w:val="right" w:leader="dot" w:pos="7444"/>
        </w:tabs>
        <w:suppressAutoHyphens w:val="0"/>
        <w:spacing w:after="0" w:line="373" w:lineRule="exact"/>
        <w:ind w:left="20" w:firstLine="0"/>
        <w:rPr>
          <w:rFonts w:ascii="Times New Roman" w:eastAsia="Times New Roman" w:hAnsi="Times New Roman" w:cs="Times New Roman"/>
          <w:color w:val="000000"/>
          <w:kern w:val="0"/>
          <w:sz w:val="20"/>
          <w:szCs w:val="20"/>
          <w:lang w:eastAsia="ru-RU" w:bidi="ru-RU"/>
        </w:rPr>
      </w:pPr>
      <w:hyperlink w:anchor="bookmark4" w:tooltip="Current Document">
        <w:r w:rsidRPr="001E7002">
          <w:rPr>
            <w:rFonts w:ascii="Times New Roman" w:eastAsia="Times New Roman" w:hAnsi="Times New Roman" w:cs="Times New Roman"/>
            <w:color w:val="000000"/>
            <w:kern w:val="0"/>
            <w:sz w:val="20"/>
            <w:szCs w:val="20"/>
            <w:lang w:eastAsia="ru-RU" w:bidi="ru-RU"/>
          </w:rPr>
          <w:t>параметры</w:t>
        </w:r>
        <w:r w:rsidRPr="001E7002">
          <w:rPr>
            <w:rFonts w:ascii="Times New Roman" w:eastAsia="Times New Roman" w:hAnsi="Times New Roman" w:cs="Times New Roman"/>
            <w:color w:val="000000"/>
            <w:kern w:val="0"/>
            <w:sz w:val="20"/>
            <w:szCs w:val="20"/>
            <w:lang w:eastAsia="ru-RU" w:bidi="ru-RU"/>
          </w:rPr>
          <w:tab/>
          <w:t xml:space="preserve"> 10</w:t>
        </w:r>
      </w:hyperlink>
    </w:p>
    <w:p w:rsidR="001E7002" w:rsidRPr="001E7002" w:rsidRDefault="001E7002" w:rsidP="00DC0841">
      <w:pPr>
        <w:numPr>
          <w:ilvl w:val="0"/>
          <w:numId w:val="8"/>
        </w:numPr>
        <w:tabs>
          <w:tab w:val="clear" w:pos="709"/>
          <w:tab w:val="right" w:leader="dot" w:pos="7444"/>
        </w:tabs>
        <w:suppressAutoHyphens w:val="0"/>
        <w:spacing w:after="0" w:line="373" w:lineRule="exact"/>
        <w:ind w:left="580" w:firstLine="0"/>
        <w:jc w:val="left"/>
        <w:rPr>
          <w:rFonts w:ascii="Times New Roman" w:eastAsia="Times New Roman" w:hAnsi="Times New Roman" w:cs="Times New Roman"/>
          <w:color w:val="000000"/>
          <w:kern w:val="0"/>
          <w:sz w:val="20"/>
          <w:szCs w:val="20"/>
          <w:lang w:eastAsia="ru-RU" w:bidi="ru-RU"/>
        </w:rPr>
      </w:pPr>
      <w:hyperlink w:anchor="bookmark5" w:tooltip="Current Document">
        <w:r w:rsidRPr="001E7002">
          <w:rPr>
            <w:rFonts w:ascii="Times New Roman" w:eastAsia="Times New Roman" w:hAnsi="Times New Roman" w:cs="Times New Roman"/>
            <w:color w:val="000000"/>
            <w:kern w:val="0"/>
            <w:sz w:val="20"/>
            <w:szCs w:val="20"/>
            <w:lang w:eastAsia="ru-RU" w:bidi="ru-RU"/>
          </w:rPr>
          <w:t xml:space="preserve"> Активированные угли и синтетические цеолиты</w:t>
        </w:r>
        <w:r w:rsidRPr="001E7002">
          <w:rPr>
            <w:rFonts w:ascii="Times New Roman" w:eastAsia="Times New Roman" w:hAnsi="Times New Roman" w:cs="Times New Roman"/>
            <w:color w:val="000000"/>
            <w:kern w:val="0"/>
            <w:sz w:val="20"/>
            <w:szCs w:val="20"/>
            <w:lang w:eastAsia="ru-RU" w:bidi="ru-RU"/>
          </w:rPr>
          <w:tab/>
          <w:t xml:space="preserve"> 10</w:t>
        </w:r>
      </w:hyperlink>
    </w:p>
    <w:p w:rsidR="001E7002" w:rsidRPr="001E7002" w:rsidRDefault="001E7002" w:rsidP="00DC0841">
      <w:pPr>
        <w:numPr>
          <w:ilvl w:val="1"/>
          <w:numId w:val="8"/>
        </w:num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color w:val="000000"/>
          <w:kern w:val="0"/>
          <w:sz w:val="20"/>
          <w:szCs w:val="20"/>
          <w:lang w:eastAsia="ru-RU" w:bidi="ru-RU"/>
        </w:rPr>
      </w:pPr>
      <w:hyperlink w:anchor="bookmark6" w:tooltip="Current Document">
        <w:r w:rsidRPr="001E7002">
          <w:rPr>
            <w:rFonts w:ascii="Times New Roman" w:eastAsia="Times New Roman" w:hAnsi="Times New Roman" w:cs="Times New Roman"/>
            <w:color w:val="000000"/>
            <w:kern w:val="0"/>
            <w:sz w:val="20"/>
            <w:szCs w:val="20"/>
            <w:lang w:eastAsia="ru-RU" w:bidi="ru-RU"/>
          </w:rPr>
          <w:t xml:space="preserve"> Применение активированных углей и цеолитов в процессах очистки сточных вод от ионов тяжелых металлов</w:t>
        </w:r>
        <w:r w:rsidRPr="001E7002">
          <w:rPr>
            <w:rFonts w:ascii="Times New Roman" w:eastAsia="Times New Roman" w:hAnsi="Times New Roman" w:cs="Times New Roman"/>
            <w:color w:val="000000"/>
            <w:kern w:val="0"/>
            <w:sz w:val="20"/>
            <w:szCs w:val="20"/>
            <w:lang w:eastAsia="ru-RU" w:bidi="ru-RU"/>
          </w:rPr>
          <w:tab/>
          <w:t xml:space="preserve"> 12</w:t>
        </w:r>
      </w:hyperlink>
    </w:p>
    <w:p w:rsidR="001E7002" w:rsidRPr="001E7002" w:rsidRDefault="001E7002" w:rsidP="00DC0841">
      <w:pPr>
        <w:numPr>
          <w:ilvl w:val="1"/>
          <w:numId w:val="8"/>
        </w:numPr>
        <w:tabs>
          <w:tab w:val="clear" w:pos="709"/>
        </w:tabs>
        <w:suppressAutoHyphens w:val="0"/>
        <w:spacing w:after="0" w:line="373" w:lineRule="exact"/>
        <w:ind w:left="2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Методы получения модифицированных сорбционных материалов... 15</w:t>
      </w:r>
    </w:p>
    <w:p w:rsidR="001E7002" w:rsidRPr="001E7002" w:rsidRDefault="001E7002" w:rsidP="00DC0841">
      <w:pPr>
        <w:numPr>
          <w:ilvl w:val="1"/>
          <w:numId w:val="8"/>
        </w:num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color w:val="000000"/>
          <w:kern w:val="0"/>
          <w:sz w:val="20"/>
          <w:szCs w:val="20"/>
          <w:lang w:eastAsia="ru-RU" w:bidi="ru-RU"/>
        </w:rPr>
      </w:pPr>
      <w:hyperlink w:anchor="bookmark9" w:tooltip="Current Document">
        <w:r w:rsidRPr="001E7002">
          <w:rPr>
            <w:rFonts w:ascii="Times New Roman" w:eastAsia="Times New Roman" w:hAnsi="Times New Roman" w:cs="Times New Roman"/>
            <w:color w:val="000000"/>
            <w:kern w:val="0"/>
            <w:sz w:val="20"/>
            <w:szCs w:val="20"/>
            <w:lang w:eastAsia="ru-RU" w:bidi="ru-RU"/>
          </w:rPr>
          <w:t xml:space="preserve"> Обзор и анализ теоретических и экспериментальных исследований в области получения углеродных нанотрубок</w:t>
        </w:r>
        <w:r w:rsidRPr="001E7002">
          <w:rPr>
            <w:rFonts w:ascii="Times New Roman" w:eastAsia="Times New Roman" w:hAnsi="Times New Roman" w:cs="Times New Roman"/>
            <w:color w:val="000000"/>
            <w:kern w:val="0"/>
            <w:sz w:val="20"/>
            <w:szCs w:val="20"/>
            <w:lang w:eastAsia="ru-RU" w:bidi="ru-RU"/>
          </w:rPr>
          <w:tab/>
          <w:t xml:space="preserve"> 32</w:t>
        </w:r>
      </w:hyperlink>
    </w:p>
    <w:p w:rsidR="001E7002" w:rsidRPr="001E7002" w:rsidRDefault="001E7002" w:rsidP="00DC0841">
      <w:pPr>
        <w:numPr>
          <w:ilvl w:val="2"/>
          <w:numId w:val="8"/>
        </w:numPr>
        <w:tabs>
          <w:tab w:val="clear" w:pos="709"/>
          <w:tab w:val="right" w:leader="dot" w:pos="7444"/>
        </w:tabs>
        <w:suppressAutoHyphens w:val="0"/>
        <w:spacing w:after="0" w:line="373" w:lineRule="exact"/>
        <w:ind w:left="580" w:firstLine="0"/>
        <w:jc w:val="left"/>
        <w:rPr>
          <w:rFonts w:ascii="Times New Roman" w:eastAsia="Times New Roman" w:hAnsi="Times New Roman" w:cs="Times New Roman"/>
          <w:color w:val="000000"/>
          <w:kern w:val="0"/>
          <w:sz w:val="20"/>
          <w:szCs w:val="20"/>
          <w:lang w:eastAsia="ru-RU" w:bidi="ru-RU"/>
        </w:rPr>
      </w:pPr>
      <w:hyperlink w:anchor="bookmark10" w:tooltip="Current Document">
        <w:r w:rsidRPr="001E7002">
          <w:rPr>
            <w:rFonts w:ascii="Times New Roman" w:eastAsia="Times New Roman" w:hAnsi="Times New Roman" w:cs="Times New Roman"/>
            <w:color w:val="000000"/>
            <w:kern w:val="0"/>
            <w:sz w:val="20"/>
            <w:szCs w:val="20"/>
            <w:lang w:eastAsia="ru-RU" w:bidi="ru-RU"/>
          </w:rPr>
          <w:t xml:space="preserve"> Углеродные нанотрубки и методы их получения</w:t>
        </w:r>
        <w:r w:rsidRPr="001E7002">
          <w:rPr>
            <w:rFonts w:ascii="Times New Roman" w:eastAsia="Times New Roman" w:hAnsi="Times New Roman" w:cs="Times New Roman"/>
            <w:color w:val="000000"/>
            <w:kern w:val="0"/>
            <w:sz w:val="20"/>
            <w:szCs w:val="20"/>
            <w:lang w:eastAsia="ru-RU" w:bidi="ru-RU"/>
          </w:rPr>
          <w:tab/>
          <w:t xml:space="preserve"> 32</w:t>
        </w:r>
      </w:hyperlink>
    </w:p>
    <w:p w:rsidR="001E7002" w:rsidRPr="001E7002" w:rsidRDefault="001E7002" w:rsidP="00DC0841">
      <w:pPr>
        <w:numPr>
          <w:ilvl w:val="2"/>
          <w:numId w:val="8"/>
        </w:numPr>
        <w:tabs>
          <w:tab w:val="clear" w:pos="709"/>
          <w:tab w:val="right" w:leader="dot" w:pos="6876"/>
        </w:tabs>
        <w:suppressAutoHyphens w:val="0"/>
        <w:spacing w:after="0" w:line="373" w:lineRule="exact"/>
        <w:ind w:left="580" w:right="20" w:firstLine="0"/>
        <w:jc w:val="left"/>
        <w:rPr>
          <w:rFonts w:ascii="Times New Roman" w:eastAsia="Times New Roman" w:hAnsi="Times New Roman" w:cs="Times New Roman"/>
          <w:color w:val="000000"/>
          <w:kern w:val="0"/>
          <w:sz w:val="20"/>
          <w:szCs w:val="20"/>
          <w:lang w:eastAsia="ru-RU" w:bidi="ru-RU"/>
        </w:rPr>
      </w:pPr>
      <w:hyperlink w:anchor="bookmark11" w:tooltip="Current Document">
        <w:r w:rsidRPr="001E7002">
          <w:rPr>
            <w:rFonts w:ascii="Times New Roman" w:eastAsia="Times New Roman" w:hAnsi="Times New Roman" w:cs="Times New Roman"/>
            <w:color w:val="000000"/>
            <w:kern w:val="0"/>
            <w:sz w:val="20"/>
            <w:szCs w:val="20"/>
            <w:lang w:eastAsia="ru-RU" w:bidi="ru-RU"/>
          </w:rPr>
          <w:t xml:space="preserve"> Типы катализаторов процесса образования углеродных нанотрубок</w:t>
        </w:r>
        <w:r w:rsidRPr="001E7002">
          <w:rPr>
            <w:rFonts w:ascii="Times New Roman" w:eastAsia="Times New Roman" w:hAnsi="Times New Roman" w:cs="Times New Roman"/>
            <w:color w:val="000000"/>
            <w:kern w:val="0"/>
            <w:sz w:val="20"/>
            <w:szCs w:val="20"/>
            <w:lang w:eastAsia="ru-RU" w:bidi="ru-RU"/>
          </w:rPr>
          <w:tab/>
          <w:t xml:space="preserve"> 34</w:t>
        </w:r>
      </w:hyperlink>
    </w:p>
    <w:p w:rsidR="001E7002" w:rsidRPr="001E7002" w:rsidRDefault="001E7002" w:rsidP="00DC0841">
      <w:pPr>
        <w:numPr>
          <w:ilvl w:val="2"/>
          <w:numId w:val="8"/>
        </w:numPr>
        <w:tabs>
          <w:tab w:val="clear" w:pos="709"/>
          <w:tab w:val="right" w:leader="dot" w:pos="6876"/>
        </w:tabs>
        <w:suppressAutoHyphens w:val="0"/>
        <w:spacing w:after="0" w:line="373" w:lineRule="exact"/>
        <w:ind w:left="580" w:right="20" w:firstLine="0"/>
        <w:jc w:val="left"/>
        <w:rPr>
          <w:rFonts w:ascii="Times New Roman" w:eastAsia="Times New Roman" w:hAnsi="Times New Roman" w:cs="Times New Roman"/>
          <w:color w:val="000000"/>
          <w:kern w:val="0"/>
          <w:sz w:val="20"/>
          <w:szCs w:val="20"/>
          <w:lang w:eastAsia="ru-RU" w:bidi="ru-RU"/>
        </w:rPr>
      </w:pPr>
      <w:hyperlink w:anchor="bookmark12" w:tooltip="Current Document">
        <w:r w:rsidRPr="001E7002">
          <w:rPr>
            <w:rFonts w:ascii="Times New Roman" w:eastAsia="Times New Roman" w:hAnsi="Times New Roman" w:cs="Times New Roman"/>
            <w:color w:val="000000"/>
            <w:kern w:val="0"/>
            <w:sz w:val="20"/>
            <w:szCs w:val="20"/>
            <w:lang w:eastAsia="ru-RU" w:bidi="ru-RU"/>
          </w:rPr>
          <w:t xml:space="preserve"> Способы получения катализаторов синтеза углеродных нанотрубок</w:t>
        </w:r>
        <w:r w:rsidRPr="001E7002">
          <w:rPr>
            <w:rFonts w:ascii="Times New Roman" w:eastAsia="Times New Roman" w:hAnsi="Times New Roman" w:cs="Times New Roman"/>
            <w:color w:val="000000"/>
            <w:kern w:val="0"/>
            <w:sz w:val="20"/>
            <w:szCs w:val="20"/>
            <w:lang w:eastAsia="ru-RU" w:bidi="ru-RU"/>
          </w:rPr>
          <w:tab/>
          <w:t xml:space="preserve"> 37</w:t>
        </w:r>
      </w:hyperlink>
    </w:p>
    <w:p w:rsidR="001E7002" w:rsidRPr="001E7002" w:rsidRDefault="001E7002" w:rsidP="00DC0841">
      <w:pPr>
        <w:numPr>
          <w:ilvl w:val="3"/>
          <w:numId w:val="8"/>
        </w:numPr>
        <w:tabs>
          <w:tab w:val="clear" w:pos="709"/>
          <w:tab w:val="right" w:leader="dot" w:pos="7444"/>
        </w:tabs>
        <w:suppressAutoHyphens w:val="0"/>
        <w:spacing w:after="0" w:line="373" w:lineRule="exact"/>
        <w:ind w:left="820" w:firstLine="0"/>
        <w:jc w:val="left"/>
        <w:rPr>
          <w:rFonts w:ascii="Times New Roman" w:eastAsia="Times New Roman" w:hAnsi="Times New Roman" w:cs="Times New Roman"/>
          <w:color w:val="000000"/>
          <w:kern w:val="0"/>
          <w:sz w:val="20"/>
          <w:szCs w:val="20"/>
          <w:lang w:eastAsia="ru-RU" w:bidi="ru-RU"/>
        </w:rPr>
      </w:pPr>
      <w:hyperlink w:anchor="bookmark13" w:tooltip="Current Document">
        <w:r w:rsidRPr="001E7002">
          <w:rPr>
            <w:rFonts w:ascii="Times New Roman" w:eastAsia="Times New Roman" w:hAnsi="Times New Roman" w:cs="Times New Roman"/>
            <w:color w:val="000000"/>
            <w:kern w:val="0"/>
            <w:sz w:val="20"/>
            <w:szCs w:val="20"/>
            <w:lang w:eastAsia="ru-RU" w:bidi="ru-RU"/>
          </w:rPr>
          <w:t xml:space="preserve"> Получение катализаторов золь-гель методами</w:t>
        </w:r>
        <w:r w:rsidRPr="001E7002">
          <w:rPr>
            <w:rFonts w:ascii="Times New Roman" w:eastAsia="Times New Roman" w:hAnsi="Times New Roman" w:cs="Times New Roman"/>
            <w:color w:val="000000"/>
            <w:kern w:val="0"/>
            <w:sz w:val="20"/>
            <w:szCs w:val="20"/>
            <w:lang w:eastAsia="ru-RU" w:bidi="ru-RU"/>
          </w:rPr>
          <w:tab/>
          <w:t xml:space="preserve"> 39</w:t>
        </w:r>
      </w:hyperlink>
    </w:p>
    <w:p w:rsidR="001E7002" w:rsidRPr="001E7002" w:rsidRDefault="001E7002" w:rsidP="00DC0841">
      <w:pPr>
        <w:numPr>
          <w:ilvl w:val="3"/>
          <w:numId w:val="8"/>
        </w:numPr>
        <w:tabs>
          <w:tab w:val="clear" w:pos="709"/>
          <w:tab w:val="right" w:pos="7444"/>
        </w:tabs>
        <w:suppressAutoHyphens w:val="0"/>
        <w:spacing w:after="0" w:line="373" w:lineRule="exact"/>
        <w:ind w:left="820" w:firstLine="0"/>
        <w:jc w:val="left"/>
        <w:rPr>
          <w:rFonts w:ascii="Times New Roman" w:eastAsia="Times New Roman" w:hAnsi="Times New Roman" w:cs="Times New Roman"/>
          <w:color w:val="000000"/>
          <w:kern w:val="0"/>
          <w:sz w:val="20"/>
          <w:szCs w:val="20"/>
          <w:lang w:eastAsia="ru-RU" w:bidi="ru-RU"/>
        </w:rPr>
      </w:pPr>
      <w:hyperlink w:anchor="bookmark14" w:tooltip="Current Document">
        <w:r w:rsidRPr="001E7002">
          <w:rPr>
            <w:rFonts w:ascii="Times New Roman" w:eastAsia="Times New Roman" w:hAnsi="Times New Roman" w:cs="Times New Roman"/>
            <w:color w:val="000000"/>
            <w:kern w:val="0"/>
            <w:sz w:val="20"/>
            <w:szCs w:val="20"/>
            <w:lang w:eastAsia="ru-RU" w:bidi="ru-RU"/>
          </w:rPr>
          <w:t xml:space="preserve"> Получение катализаторов методом мокрого сжигания </w:t>
        </w:r>
        <w:r w:rsidRPr="001E7002">
          <w:rPr>
            <w:rFonts w:ascii="Times New Roman" w:eastAsia="Times New Roman" w:hAnsi="Times New Roman" w:cs="Times New Roman"/>
            <w:color w:val="000000"/>
            <w:kern w:val="0"/>
            <w:sz w:val="20"/>
            <w:szCs w:val="20"/>
            <w:lang w:eastAsia="ru-RU" w:bidi="ru-RU"/>
          </w:rPr>
          <w:tab/>
          <w:t>41</w:t>
        </w:r>
      </w:hyperlink>
    </w:p>
    <w:p w:rsidR="001E7002" w:rsidRPr="001E7002" w:rsidRDefault="001E7002" w:rsidP="00DC0841">
      <w:pPr>
        <w:numPr>
          <w:ilvl w:val="2"/>
          <w:numId w:val="8"/>
        </w:numPr>
        <w:tabs>
          <w:tab w:val="clear" w:pos="709"/>
          <w:tab w:val="right" w:leader="dot" w:pos="7444"/>
        </w:tabs>
        <w:suppressAutoHyphens w:val="0"/>
        <w:spacing w:after="0" w:line="373" w:lineRule="exact"/>
        <w:ind w:left="580" w:right="20" w:firstLine="0"/>
        <w:jc w:val="left"/>
        <w:rPr>
          <w:rFonts w:ascii="Times New Roman" w:eastAsia="Times New Roman" w:hAnsi="Times New Roman" w:cs="Times New Roman"/>
          <w:color w:val="000000"/>
          <w:kern w:val="0"/>
          <w:sz w:val="20"/>
          <w:szCs w:val="20"/>
          <w:lang w:eastAsia="ru-RU" w:bidi="ru-RU"/>
        </w:rPr>
      </w:pPr>
      <w:hyperlink w:anchor="bookmark15" w:tooltip="Current Document">
        <w:r w:rsidRPr="001E7002">
          <w:rPr>
            <w:rFonts w:ascii="Times New Roman" w:eastAsia="Times New Roman" w:hAnsi="Times New Roman" w:cs="Times New Roman"/>
            <w:color w:val="000000"/>
            <w:kern w:val="0"/>
            <w:sz w:val="20"/>
            <w:szCs w:val="20"/>
            <w:lang w:eastAsia="ru-RU" w:bidi="ru-RU"/>
          </w:rPr>
          <w:t xml:space="preserve"> Применение углеродных нанотрубок в сорбционных процессах</w:t>
        </w:r>
        <w:r w:rsidRPr="001E7002">
          <w:rPr>
            <w:rFonts w:ascii="Times New Roman" w:eastAsia="Times New Roman" w:hAnsi="Times New Roman" w:cs="Times New Roman"/>
            <w:color w:val="000000"/>
            <w:kern w:val="0"/>
            <w:sz w:val="20"/>
            <w:szCs w:val="20"/>
            <w:lang w:eastAsia="ru-RU" w:bidi="ru-RU"/>
          </w:rPr>
          <w:tab/>
          <w:t xml:space="preserve"> 43</w:t>
        </w:r>
      </w:hyperlink>
    </w:p>
    <w:p w:rsidR="001E7002" w:rsidRPr="001E7002" w:rsidRDefault="001E7002" w:rsidP="001E7002">
      <w:pPr>
        <w:tabs>
          <w:tab w:val="clear" w:pos="709"/>
          <w:tab w:val="right" w:leader="dot" w:pos="7444"/>
        </w:tabs>
        <w:suppressAutoHyphens w:val="0"/>
        <w:spacing w:after="0" w:line="373" w:lineRule="exact"/>
        <w:ind w:left="20" w:firstLine="0"/>
        <w:rPr>
          <w:rFonts w:ascii="Times New Roman" w:eastAsia="Times New Roman" w:hAnsi="Times New Roman" w:cs="Times New Roman"/>
          <w:color w:val="000000"/>
          <w:kern w:val="0"/>
          <w:sz w:val="20"/>
          <w:szCs w:val="20"/>
          <w:lang w:eastAsia="ru-RU" w:bidi="ru-RU"/>
        </w:rPr>
      </w:pPr>
      <w:hyperlink w:anchor="bookmark16" w:tooltip="Current Document">
        <w:r w:rsidRPr="001E7002">
          <w:rPr>
            <w:rFonts w:ascii="Times New Roman" w:eastAsia="Times New Roman" w:hAnsi="Times New Roman" w:cs="Times New Roman"/>
            <w:color w:val="000000"/>
            <w:kern w:val="0"/>
            <w:sz w:val="20"/>
            <w:szCs w:val="20"/>
            <w:lang w:eastAsia="ru-RU" w:bidi="ru-RU"/>
          </w:rPr>
          <w:t>Основные выводы по ГЛАВЕ 1</w:t>
        </w:r>
        <w:r w:rsidRPr="001E7002">
          <w:rPr>
            <w:rFonts w:ascii="Times New Roman" w:eastAsia="Times New Roman" w:hAnsi="Times New Roman" w:cs="Times New Roman"/>
            <w:color w:val="000000"/>
            <w:kern w:val="0"/>
            <w:sz w:val="20"/>
            <w:szCs w:val="20"/>
            <w:lang w:eastAsia="ru-RU" w:bidi="ru-RU"/>
          </w:rPr>
          <w:tab/>
          <w:t xml:space="preserve"> 46</w:t>
        </w:r>
      </w:hyperlink>
    </w:p>
    <w:p w:rsidR="001E7002" w:rsidRPr="001E7002" w:rsidRDefault="001E7002" w:rsidP="001E7002">
      <w:p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ГЛАВА 2. Экспериментальные исследования способов получения катализаторов синтеза углеродных нанотрубок</w:t>
      </w:r>
      <w:r w:rsidRPr="001E7002">
        <w:rPr>
          <w:rFonts w:ascii="Times New Roman" w:eastAsia="Times New Roman" w:hAnsi="Times New Roman" w:cs="Times New Roman"/>
          <w:b/>
          <w:bCs/>
          <w:color w:val="000000"/>
          <w:kern w:val="0"/>
          <w:sz w:val="20"/>
          <w:szCs w:val="20"/>
          <w:lang w:eastAsia="ru-RU" w:bidi="ru-RU"/>
        </w:rPr>
        <w:tab/>
        <w:t xml:space="preserve"> 47</w:t>
      </w:r>
    </w:p>
    <w:p w:rsidR="001E7002" w:rsidRPr="001E7002" w:rsidRDefault="001E7002" w:rsidP="00DC0841">
      <w:pPr>
        <w:numPr>
          <w:ilvl w:val="0"/>
          <w:numId w:val="9"/>
        </w:num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Описание методов исследования и аппаратурного оформления процесса приготовления катализаторов</w:t>
      </w:r>
      <w:r w:rsidRPr="001E7002">
        <w:rPr>
          <w:rFonts w:ascii="Times New Roman" w:eastAsia="Times New Roman" w:hAnsi="Times New Roman" w:cs="Times New Roman"/>
          <w:color w:val="000000"/>
          <w:kern w:val="0"/>
          <w:sz w:val="20"/>
          <w:szCs w:val="20"/>
          <w:lang w:eastAsia="ru-RU" w:bidi="ru-RU"/>
        </w:rPr>
        <w:tab/>
        <w:t xml:space="preserve"> 47</w:t>
      </w:r>
    </w:p>
    <w:p w:rsidR="001E7002" w:rsidRPr="001E7002" w:rsidRDefault="001E7002" w:rsidP="00DC0841">
      <w:pPr>
        <w:numPr>
          <w:ilvl w:val="0"/>
          <w:numId w:val="9"/>
        </w:numPr>
        <w:tabs>
          <w:tab w:val="clear" w:pos="709"/>
          <w:tab w:val="right" w:leader="dot" w:pos="7444"/>
        </w:tabs>
        <w:suppressAutoHyphens w:val="0"/>
        <w:spacing w:after="0" w:line="373" w:lineRule="exact"/>
        <w:ind w:left="20" w:right="20" w:firstLine="0"/>
        <w:jc w:val="left"/>
        <w:rPr>
          <w:rFonts w:ascii="Times New Roman" w:eastAsia="Times New Roman" w:hAnsi="Times New Roman" w:cs="Times New Roman"/>
          <w:color w:val="000000"/>
          <w:kern w:val="0"/>
          <w:sz w:val="20"/>
          <w:szCs w:val="20"/>
          <w:lang w:eastAsia="ru-RU" w:bidi="ru-RU"/>
        </w:rPr>
      </w:pPr>
      <w:hyperlink w:anchor="bookmark17" w:tooltip="Current Document">
        <w:r w:rsidRPr="001E7002">
          <w:rPr>
            <w:rFonts w:ascii="Times New Roman" w:eastAsia="Times New Roman" w:hAnsi="Times New Roman" w:cs="Times New Roman"/>
            <w:color w:val="000000"/>
            <w:kern w:val="0"/>
            <w:sz w:val="20"/>
            <w:szCs w:val="20"/>
            <w:lang w:eastAsia="ru-RU" w:bidi="ru-RU"/>
          </w:rPr>
          <w:t xml:space="preserve"> Характеристика исходного сырья и реагентов для получения катализаторов</w:t>
        </w:r>
        <w:r w:rsidRPr="001E7002">
          <w:rPr>
            <w:rFonts w:ascii="Times New Roman" w:eastAsia="Times New Roman" w:hAnsi="Times New Roman" w:cs="Times New Roman"/>
            <w:color w:val="000000"/>
            <w:kern w:val="0"/>
            <w:sz w:val="20"/>
            <w:szCs w:val="20"/>
            <w:lang w:eastAsia="ru-RU" w:bidi="ru-RU"/>
          </w:rPr>
          <w:tab/>
          <w:t xml:space="preserve"> 49</w:t>
        </w:r>
      </w:hyperlink>
    </w:p>
    <w:p w:rsidR="001E7002" w:rsidRPr="001E7002" w:rsidRDefault="001E7002" w:rsidP="00DC0841">
      <w:pPr>
        <w:numPr>
          <w:ilvl w:val="0"/>
          <w:numId w:val="9"/>
        </w:numPr>
        <w:tabs>
          <w:tab w:val="clear" w:pos="709"/>
          <w:tab w:val="right" w:leader="dot" w:pos="7444"/>
        </w:tabs>
        <w:suppressAutoHyphens w:val="0"/>
        <w:spacing w:after="0" w:line="200" w:lineRule="exact"/>
        <w:ind w:left="20" w:firstLine="0"/>
        <w:jc w:val="left"/>
        <w:rPr>
          <w:rFonts w:ascii="Times New Roman" w:eastAsia="Times New Roman" w:hAnsi="Times New Roman" w:cs="Times New Roman"/>
          <w:color w:val="000000"/>
          <w:kern w:val="0"/>
          <w:sz w:val="20"/>
          <w:szCs w:val="20"/>
          <w:lang w:eastAsia="ru-RU" w:bidi="ru-RU"/>
        </w:rPr>
        <w:sectPr w:rsidR="001E7002" w:rsidRPr="001E7002" w:rsidSect="001E7002">
          <w:headerReference w:type="even" r:id="rId9"/>
          <w:headerReference w:type="default" r:id="rId10"/>
          <w:footnotePr>
            <w:numFmt w:val="chicago"/>
            <w:numRestart w:val="eachPage"/>
          </w:footnotePr>
          <w:pgSz w:w="11909" w:h="16838"/>
          <w:pgMar w:top="2941" w:right="2061" w:bottom="2710" w:left="2089" w:header="0" w:footer="3" w:gutter="0"/>
          <w:cols w:space="720"/>
          <w:noEndnote/>
          <w:titlePg/>
          <w:docGrid w:linePitch="360"/>
        </w:sectPr>
      </w:pPr>
      <w:hyperlink w:anchor="bookmark19" w:tooltip="Current Document">
        <w:r w:rsidRPr="001E7002">
          <w:rPr>
            <w:rFonts w:ascii="Times New Roman" w:eastAsia="Times New Roman" w:hAnsi="Times New Roman" w:cs="Times New Roman"/>
            <w:color w:val="000000"/>
            <w:kern w:val="0"/>
            <w:sz w:val="20"/>
            <w:szCs w:val="20"/>
            <w:lang w:eastAsia="ru-RU" w:bidi="ru-RU"/>
          </w:rPr>
          <w:t xml:space="preserve"> Цитратный золь-гель метод получения катализаторов</w:t>
        </w:r>
        <w:r w:rsidRPr="001E7002">
          <w:rPr>
            <w:rFonts w:ascii="Times New Roman" w:eastAsia="Times New Roman" w:hAnsi="Times New Roman" w:cs="Times New Roman"/>
            <w:color w:val="000000"/>
            <w:kern w:val="0"/>
            <w:sz w:val="20"/>
            <w:szCs w:val="20"/>
            <w:lang w:eastAsia="ru-RU" w:bidi="ru-RU"/>
          </w:rPr>
          <w:tab/>
          <w:t xml:space="preserve"> 49</w:t>
        </w:r>
      </w:hyperlink>
      <w:r w:rsidRPr="001E7002">
        <w:rPr>
          <w:rFonts w:ascii="Times New Roman" w:eastAsia="Times New Roman" w:hAnsi="Times New Roman" w:cs="Times New Roman"/>
          <w:color w:val="000000"/>
          <w:kern w:val="0"/>
          <w:sz w:val="20"/>
          <w:szCs w:val="20"/>
          <w:lang w:eastAsia="ru-RU" w:bidi="ru-RU"/>
        </w:rPr>
        <w:fldChar w:fldCharType="end"/>
      </w:r>
    </w:p>
    <w:p w:rsidR="001E7002" w:rsidRPr="001E7002" w:rsidRDefault="001E7002" w:rsidP="001E7002">
      <w:pPr>
        <w:keepNext/>
        <w:keepLines/>
        <w:tabs>
          <w:tab w:val="clear" w:pos="709"/>
        </w:tabs>
        <w:suppressAutoHyphens w:val="0"/>
        <w:spacing w:after="66" w:line="220" w:lineRule="exact"/>
        <w:ind w:left="3820" w:firstLine="0"/>
        <w:jc w:val="left"/>
        <w:outlineLvl w:val="3"/>
        <w:rPr>
          <w:rFonts w:ascii="Arial Narrow" w:eastAsia="Arial Narrow" w:hAnsi="Arial Narrow" w:cs="Arial Narrow"/>
          <w:color w:val="000000"/>
          <w:w w:val="90"/>
          <w:kern w:val="0"/>
          <w:lang w:val="uk-UA" w:eastAsia="uk-UA" w:bidi="uk-UA"/>
        </w:rPr>
      </w:pPr>
      <w:bookmarkStart w:id="1" w:name="bookmark1"/>
      <w:r w:rsidRPr="001E7002">
        <w:rPr>
          <w:rFonts w:ascii="Arial Narrow" w:eastAsia="Arial Narrow" w:hAnsi="Arial Narrow" w:cs="Arial Narrow"/>
          <w:color w:val="000000"/>
          <w:w w:val="90"/>
          <w:kern w:val="0"/>
          <w:lang w:val="uk-UA" w:eastAsia="uk-UA" w:bidi="uk-UA"/>
        </w:rPr>
        <w:t>з</w:t>
      </w:r>
      <w:bookmarkEnd w:id="1"/>
    </w:p>
    <w:p w:rsidR="001E7002" w:rsidRPr="001E7002" w:rsidRDefault="001E7002" w:rsidP="00DC0841">
      <w:pPr>
        <w:numPr>
          <w:ilvl w:val="0"/>
          <w:numId w:val="10"/>
        </w:numPr>
        <w:tabs>
          <w:tab w:val="clear" w:pos="709"/>
          <w:tab w:val="right" w:leader="dot" w:pos="7420"/>
        </w:tabs>
        <w:suppressAutoHyphens w:val="0"/>
        <w:spacing w:after="0" w:line="373" w:lineRule="exact"/>
        <w:ind w:left="34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fldChar w:fldCharType="begin"/>
      </w:r>
      <w:r w:rsidRPr="001E7002">
        <w:rPr>
          <w:rFonts w:ascii="Times New Roman" w:eastAsia="Times New Roman" w:hAnsi="Times New Roman" w:cs="Times New Roman"/>
          <w:color w:val="000000"/>
          <w:kern w:val="0"/>
          <w:sz w:val="20"/>
          <w:szCs w:val="20"/>
          <w:lang w:eastAsia="ru-RU" w:bidi="ru-RU"/>
        </w:rPr>
        <w:instrText xml:space="preserve"> TOC \o "1-5" \h \z </w:instrText>
      </w:r>
      <w:r w:rsidRPr="001E7002">
        <w:rPr>
          <w:rFonts w:ascii="Times New Roman" w:eastAsia="Times New Roman" w:hAnsi="Times New Roman" w:cs="Times New Roman"/>
          <w:color w:val="000000"/>
          <w:kern w:val="0"/>
          <w:sz w:val="20"/>
          <w:szCs w:val="20"/>
          <w:lang w:eastAsia="ru-RU" w:bidi="ru-RU"/>
        </w:rPr>
        <w:fldChar w:fldCharType="separate"/>
      </w:r>
      <w:hyperlink w:anchor="bookmark33" w:tooltip="Current Document">
        <w:r w:rsidRPr="001E7002">
          <w:rPr>
            <w:rFonts w:ascii="Times New Roman" w:eastAsia="Times New Roman" w:hAnsi="Times New Roman" w:cs="Times New Roman"/>
            <w:color w:val="000000"/>
            <w:kern w:val="0"/>
            <w:sz w:val="20"/>
            <w:szCs w:val="20"/>
            <w:lang w:val="uk-UA" w:eastAsia="uk-UA" w:bidi="uk-UA"/>
          </w:rPr>
          <w:t xml:space="preserve"> </w:t>
        </w:r>
        <w:r w:rsidRPr="001E7002">
          <w:rPr>
            <w:rFonts w:ascii="Times New Roman" w:eastAsia="Times New Roman" w:hAnsi="Times New Roman" w:cs="Times New Roman"/>
            <w:color w:val="000000"/>
            <w:kern w:val="0"/>
            <w:sz w:val="20"/>
            <w:szCs w:val="20"/>
            <w:lang w:eastAsia="ru-RU" w:bidi="ru-RU"/>
          </w:rPr>
          <w:t>Описание технологии приготовления катализаторов</w:t>
        </w:r>
        <w:r w:rsidRPr="001E7002">
          <w:rPr>
            <w:rFonts w:ascii="Times New Roman" w:eastAsia="Times New Roman" w:hAnsi="Times New Roman" w:cs="Times New Roman"/>
            <w:color w:val="000000"/>
            <w:kern w:val="0"/>
            <w:sz w:val="20"/>
            <w:szCs w:val="20"/>
            <w:lang w:eastAsia="ru-RU" w:bidi="ru-RU"/>
          </w:rPr>
          <w:tab/>
          <w:t xml:space="preserve"> 54</w:t>
        </w:r>
      </w:hyperlink>
    </w:p>
    <w:p w:rsidR="001E7002" w:rsidRPr="001E7002" w:rsidRDefault="001E7002" w:rsidP="00DC0841">
      <w:pPr>
        <w:numPr>
          <w:ilvl w:val="0"/>
          <w:numId w:val="10"/>
        </w:numPr>
        <w:tabs>
          <w:tab w:val="clear" w:pos="709"/>
          <w:tab w:val="right" w:pos="7083"/>
        </w:tabs>
        <w:suppressAutoHyphens w:val="0"/>
        <w:spacing w:after="0" w:line="373" w:lineRule="exact"/>
        <w:ind w:left="340" w:right="2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Экспериментальное исследование влияния дисперсности и состава катализаторов на удельный выход углеродных нанотрубок....</w:t>
      </w:r>
      <w:r w:rsidRPr="001E7002">
        <w:rPr>
          <w:rFonts w:ascii="Times New Roman" w:eastAsia="Times New Roman" w:hAnsi="Times New Roman" w:cs="Times New Roman"/>
          <w:color w:val="000000"/>
          <w:kern w:val="0"/>
          <w:sz w:val="20"/>
          <w:szCs w:val="20"/>
          <w:lang w:eastAsia="ru-RU" w:bidi="ru-RU"/>
        </w:rPr>
        <w:tab/>
        <w:t>54</w:t>
      </w:r>
    </w:p>
    <w:p w:rsidR="001E7002" w:rsidRPr="001E7002" w:rsidRDefault="001E7002" w:rsidP="00DC0841">
      <w:pPr>
        <w:numPr>
          <w:ilvl w:val="0"/>
          <w:numId w:val="10"/>
        </w:numPr>
        <w:tabs>
          <w:tab w:val="clear" w:pos="709"/>
          <w:tab w:val="right" w:leader="dot" w:pos="7420"/>
        </w:tabs>
        <w:suppressAutoHyphens w:val="0"/>
        <w:spacing w:after="0" w:line="373" w:lineRule="exact"/>
        <w:ind w:left="340" w:firstLine="0"/>
        <w:jc w:val="left"/>
        <w:rPr>
          <w:rFonts w:ascii="Times New Roman" w:eastAsia="Times New Roman" w:hAnsi="Times New Roman" w:cs="Times New Roman"/>
          <w:color w:val="000000"/>
          <w:kern w:val="0"/>
          <w:sz w:val="20"/>
          <w:szCs w:val="20"/>
          <w:lang w:eastAsia="ru-RU" w:bidi="ru-RU"/>
        </w:rPr>
      </w:pPr>
      <w:hyperlink w:anchor="bookmark36" w:tooltip="Current Document">
        <w:r w:rsidRPr="001E7002">
          <w:rPr>
            <w:rFonts w:ascii="Times New Roman" w:eastAsia="Times New Roman" w:hAnsi="Times New Roman" w:cs="Times New Roman"/>
            <w:color w:val="000000"/>
            <w:kern w:val="0"/>
            <w:sz w:val="20"/>
            <w:szCs w:val="20"/>
            <w:lang w:eastAsia="ru-RU" w:bidi="ru-RU"/>
          </w:rPr>
          <w:t xml:space="preserve"> Определение структурных характеристик катализаторов</w:t>
        </w:r>
        <w:r w:rsidRPr="001E7002">
          <w:rPr>
            <w:rFonts w:ascii="Times New Roman" w:eastAsia="Times New Roman" w:hAnsi="Times New Roman" w:cs="Times New Roman"/>
            <w:color w:val="000000"/>
            <w:kern w:val="0"/>
            <w:sz w:val="20"/>
            <w:szCs w:val="20"/>
            <w:lang w:eastAsia="ru-RU" w:bidi="ru-RU"/>
          </w:rPr>
          <w:tab/>
          <w:t xml:space="preserve"> 58</w:t>
        </w:r>
      </w:hyperlink>
    </w:p>
    <w:p w:rsidR="001E7002" w:rsidRPr="001E7002" w:rsidRDefault="001E7002" w:rsidP="00DC0841">
      <w:pPr>
        <w:numPr>
          <w:ilvl w:val="0"/>
          <w:numId w:val="10"/>
        </w:numPr>
        <w:tabs>
          <w:tab w:val="clear" w:pos="709"/>
          <w:tab w:val="right" w:leader="dot" w:pos="7420"/>
        </w:tabs>
        <w:suppressAutoHyphens w:val="0"/>
        <w:spacing w:after="0" w:line="373" w:lineRule="exact"/>
        <w:ind w:left="34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Определение дисперсных характеристик катализаторов</w:t>
      </w:r>
      <w:r w:rsidRPr="001E7002">
        <w:rPr>
          <w:rFonts w:ascii="Times New Roman" w:eastAsia="Times New Roman" w:hAnsi="Times New Roman" w:cs="Times New Roman"/>
          <w:color w:val="000000"/>
          <w:kern w:val="0"/>
          <w:sz w:val="20"/>
          <w:szCs w:val="20"/>
          <w:lang w:eastAsia="ru-RU" w:bidi="ru-RU"/>
        </w:rPr>
        <w:tab/>
        <w:t xml:space="preserve"> 61</w:t>
      </w:r>
    </w:p>
    <w:p w:rsidR="001E7002" w:rsidRPr="001E7002" w:rsidRDefault="001E7002" w:rsidP="00DC0841">
      <w:pPr>
        <w:numPr>
          <w:ilvl w:val="0"/>
          <w:numId w:val="10"/>
        </w:numPr>
        <w:tabs>
          <w:tab w:val="clear" w:pos="709"/>
          <w:tab w:val="right" w:leader="dot" w:pos="7083"/>
        </w:tabs>
        <w:suppressAutoHyphens w:val="0"/>
        <w:spacing w:after="0" w:line="373" w:lineRule="exact"/>
        <w:ind w:left="340" w:right="20" w:firstLine="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Исследование влияния состава катализаторов на выход и качество углеродных нанотрубок </w:t>
      </w:r>
      <w:r w:rsidRPr="001E7002">
        <w:rPr>
          <w:rFonts w:ascii="Times New Roman" w:eastAsia="Times New Roman" w:hAnsi="Times New Roman" w:cs="Times New Roman"/>
          <w:color w:val="000000"/>
          <w:kern w:val="0"/>
          <w:sz w:val="20"/>
          <w:szCs w:val="20"/>
          <w:lang w:eastAsia="ru-RU" w:bidi="ru-RU"/>
        </w:rPr>
        <w:tab/>
        <w:t xml:space="preserve"> 61</w:t>
      </w:r>
    </w:p>
    <w:p w:rsidR="001E7002" w:rsidRPr="001E7002" w:rsidRDefault="001E7002" w:rsidP="00DC0841">
      <w:pPr>
        <w:numPr>
          <w:ilvl w:val="0"/>
          <w:numId w:val="9"/>
        </w:numPr>
        <w:tabs>
          <w:tab w:val="clear" w:pos="709"/>
          <w:tab w:val="left" w:pos="523"/>
          <w:tab w:val="right" w:leader="dot" w:pos="7420"/>
        </w:tabs>
        <w:suppressAutoHyphens w:val="0"/>
        <w:spacing w:after="0" w:line="373" w:lineRule="exact"/>
        <w:ind w:left="20" w:firstLine="0"/>
        <w:jc w:val="left"/>
        <w:rPr>
          <w:rFonts w:ascii="Times New Roman" w:eastAsia="Times New Roman" w:hAnsi="Times New Roman" w:cs="Times New Roman"/>
          <w:color w:val="000000"/>
          <w:kern w:val="0"/>
          <w:sz w:val="20"/>
          <w:szCs w:val="20"/>
          <w:lang w:eastAsia="ru-RU" w:bidi="ru-RU"/>
        </w:rPr>
      </w:pPr>
      <w:hyperlink w:anchor="bookmark37" w:tooltip="Current Document">
        <w:r w:rsidRPr="001E7002">
          <w:rPr>
            <w:rFonts w:ascii="Times New Roman" w:eastAsia="Times New Roman" w:hAnsi="Times New Roman" w:cs="Times New Roman"/>
            <w:color w:val="000000"/>
            <w:kern w:val="0"/>
            <w:sz w:val="20"/>
            <w:szCs w:val="20"/>
            <w:lang w:eastAsia="ru-RU" w:bidi="ru-RU"/>
          </w:rPr>
          <w:t>Получение катализаторов методом мокрого сжигания</w:t>
        </w:r>
        <w:r w:rsidRPr="001E7002">
          <w:rPr>
            <w:rFonts w:ascii="Times New Roman" w:eastAsia="Times New Roman" w:hAnsi="Times New Roman" w:cs="Times New Roman"/>
            <w:color w:val="000000"/>
            <w:kern w:val="0"/>
            <w:sz w:val="20"/>
            <w:szCs w:val="20"/>
            <w:lang w:eastAsia="ru-RU" w:bidi="ru-RU"/>
          </w:rPr>
          <w:tab/>
          <w:t xml:space="preserve"> 71</w:t>
        </w:r>
      </w:hyperlink>
    </w:p>
    <w:p w:rsidR="001E7002" w:rsidRPr="001E7002" w:rsidRDefault="001E7002" w:rsidP="00DC0841">
      <w:pPr>
        <w:numPr>
          <w:ilvl w:val="0"/>
          <w:numId w:val="11"/>
        </w:numPr>
        <w:tabs>
          <w:tab w:val="clear" w:pos="709"/>
          <w:tab w:val="right" w:leader="dot" w:pos="7420"/>
        </w:tabs>
        <w:suppressAutoHyphens w:val="0"/>
        <w:spacing w:after="0" w:line="373" w:lineRule="exact"/>
        <w:jc w:val="left"/>
        <w:rPr>
          <w:rFonts w:ascii="Times New Roman" w:eastAsia="Times New Roman" w:hAnsi="Times New Roman" w:cs="Times New Roman"/>
          <w:color w:val="000000"/>
          <w:kern w:val="0"/>
          <w:sz w:val="20"/>
          <w:szCs w:val="20"/>
          <w:lang w:eastAsia="ru-RU" w:bidi="ru-RU"/>
        </w:rPr>
      </w:pPr>
      <w:hyperlink w:anchor="bookmark38" w:tooltip="Current Document">
        <w:r w:rsidRPr="001E7002">
          <w:rPr>
            <w:rFonts w:ascii="Times New Roman" w:eastAsia="Times New Roman" w:hAnsi="Times New Roman" w:cs="Times New Roman"/>
            <w:color w:val="000000"/>
            <w:kern w:val="0"/>
            <w:sz w:val="20"/>
            <w:szCs w:val="20"/>
            <w:lang w:eastAsia="ru-RU" w:bidi="ru-RU"/>
          </w:rPr>
          <w:t xml:space="preserve"> Определение структурных характеристик катализаторов</w:t>
        </w:r>
        <w:r w:rsidRPr="001E7002">
          <w:rPr>
            <w:rFonts w:ascii="Times New Roman" w:eastAsia="Times New Roman" w:hAnsi="Times New Roman" w:cs="Times New Roman"/>
            <w:color w:val="000000"/>
            <w:kern w:val="0"/>
            <w:sz w:val="20"/>
            <w:szCs w:val="20"/>
            <w:lang w:eastAsia="ru-RU" w:bidi="ru-RU"/>
          </w:rPr>
          <w:tab/>
          <w:t xml:space="preserve"> 72</w:t>
        </w:r>
      </w:hyperlink>
    </w:p>
    <w:p w:rsidR="001E7002" w:rsidRPr="001E7002" w:rsidRDefault="001E7002" w:rsidP="00DC0841">
      <w:pPr>
        <w:numPr>
          <w:ilvl w:val="0"/>
          <w:numId w:val="11"/>
        </w:numPr>
        <w:tabs>
          <w:tab w:val="clear" w:pos="709"/>
          <w:tab w:val="right" w:leader="dot" w:pos="7083"/>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hyperlink w:anchor="bookmark39" w:tooltip="Current Document">
        <w:r w:rsidRPr="001E7002">
          <w:rPr>
            <w:rFonts w:ascii="Times New Roman" w:eastAsia="Times New Roman" w:hAnsi="Times New Roman" w:cs="Times New Roman"/>
            <w:color w:val="000000"/>
            <w:kern w:val="0"/>
            <w:sz w:val="20"/>
            <w:szCs w:val="20"/>
            <w:lang w:eastAsia="ru-RU" w:bidi="ru-RU"/>
          </w:rPr>
          <w:t xml:space="preserve"> Исследование влияния состава катализаторов на выход и качество углеродных нанотрубок</w:t>
        </w:r>
        <w:r w:rsidRPr="001E7002">
          <w:rPr>
            <w:rFonts w:ascii="Times New Roman" w:eastAsia="Times New Roman" w:hAnsi="Times New Roman" w:cs="Times New Roman"/>
            <w:color w:val="000000"/>
            <w:kern w:val="0"/>
            <w:sz w:val="20"/>
            <w:szCs w:val="20"/>
            <w:lang w:eastAsia="ru-RU" w:bidi="ru-RU"/>
          </w:rPr>
          <w:tab/>
          <w:t xml:space="preserve"> 73</w:t>
        </w:r>
      </w:hyperlink>
    </w:p>
    <w:p w:rsidR="001E7002" w:rsidRPr="001E7002" w:rsidRDefault="001E7002" w:rsidP="001E7002">
      <w:pPr>
        <w:tabs>
          <w:tab w:val="clear" w:pos="709"/>
          <w:tab w:val="right" w:leader="dot" w:pos="7420"/>
        </w:tabs>
        <w:suppressAutoHyphens w:val="0"/>
        <w:spacing w:after="0" w:line="373" w:lineRule="exact"/>
        <w:ind w:left="20" w:firstLine="0"/>
        <w:rPr>
          <w:rFonts w:ascii="Times New Roman" w:eastAsia="Times New Roman" w:hAnsi="Times New Roman" w:cs="Times New Roman"/>
          <w:color w:val="000000"/>
          <w:kern w:val="0"/>
          <w:sz w:val="20"/>
          <w:szCs w:val="20"/>
          <w:lang w:eastAsia="ru-RU" w:bidi="ru-RU"/>
        </w:rPr>
      </w:pPr>
      <w:hyperlink w:anchor="bookmark41" w:tooltip="Current Document">
        <w:r w:rsidRPr="001E7002">
          <w:rPr>
            <w:rFonts w:ascii="Times New Roman" w:eastAsia="Times New Roman" w:hAnsi="Times New Roman" w:cs="Times New Roman"/>
            <w:color w:val="000000"/>
            <w:kern w:val="0"/>
            <w:sz w:val="20"/>
            <w:szCs w:val="20"/>
            <w:lang w:eastAsia="ru-RU" w:bidi="ru-RU"/>
          </w:rPr>
          <w:t>Основные выводы по Г</w:t>
        </w:r>
        <w:r w:rsidRPr="001E7002">
          <w:rPr>
            <w:rFonts w:ascii="Times New Roman" w:eastAsia="Times New Roman" w:hAnsi="Times New Roman" w:cs="Times New Roman"/>
            <w:color w:val="000000"/>
            <w:kern w:val="0"/>
            <w:sz w:val="20"/>
            <w:szCs w:val="20"/>
            <w:lang w:val="en-US" w:eastAsia="en-US" w:bidi="en-US"/>
          </w:rPr>
          <w:t xml:space="preserve">JIABE </w:t>
        </w:r>
        <w:r w:rsidRPr="001E7002">
          <w:rPr>
            <w:rFonts w:ascii="Times New Roman" w:eastAsia="Times New Roman" w:hAnsi="Times New Roman" w:cs="Times New Roman"/>
            <w:color w:val="000000"/>
            <w:kern w:val="0"/>
            <w:sz w:val="20"/>
            <w:szCs w:val="20"/>
            <w:lang w:eastAsia="ru-RU" w:bidi="ru-RU"/>
          </w:rPr>
          <w:t>2</w:t>
        </w:r>
        <w:r w:rsidRPr="001E7002">
          <w:rPr>
            <w:rFonts w:ascii="Times New Roman" w:eastAsia="Times New Roman" w:hAnsi="Times New Roman" w:cs="Times New Roman"/>
            <w:color w:val="000000"/>
            <w:kern w:val="0"/>
            <w:sz w:val="20"/>
            <w:szCs w:val="20"/>
            <w:lang w:eastAsia="ru-RU" w:bidi="ru-RU"/>
          </w:rPr>
          <w:tab/>
          <w:t xml:space="preserve"> 78</w:t>
        </w:r>
      </w:hyperlink>
    </w:p>
    <w:p w:rsidR="001E7002" w:rsidRPr="001E7002" w:rsidRDefault="001E7002" w:rsidP="001E7002">
      <w:pPr>
        <w:tabs>
          <w:tab w:val="clear" w:pos="709"/>
          <w:tab w:val="right" w:pos="7420"/>
        </w:tabs>
        <w:suppressAutoHyphens w:val="0"/>
        <w:spacing w:after="0" w:line="373" w:lineRule="exact"/>
        <w:ind w:left="20" w:right="20" w:firstLine="0"/>
        <w:jc w:val="left"/>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ГЛАВА 3. Разработка технологии получения наномодифицирован- ных поглотителей и определение их сорбционных характеристик</w:t>
      </w:r>
      <w:r w:rsidRPr="001E7002">
        <w:rPr>
          <w:rFonts w:ascii="Times New Roman" w:eastAsia="Times New Roman" w:hAnsi="Times New Roman" w:cs="Times New Roman"/>
          <w:color w:val="000000"/>
          <w:kern w:val="0"/>
          <w:sz w:val="20"/>
          <w:szCs w:val="20"/>
          <w:lang w:eastAsia="ru-RU" w:bidi="ru-RU"/>
        </w:rPr>
        <w:t xml:space="preserve"> </w:t>
      </w:r>
      <w:r w:rsidRPr="001E7002">
        <w:rPr>
          <w:rFonts w:ascii="Times New Roman" w:eastAsia="Times New Roman" w:hAnsi="Times New Roman" w:cs="Times New Roman"/>
          <w:color w:val="000000"/>
          <w:kern w:val="0"/>
          <w:sz w:val="20"/>
          <w:szCs w:val="20"/>
          <w:lang w:eastAsia="ru-RU" w:bidi="ru-RU"/>
        </w:rPr>
        <w:tab/>
        <w:t>79</w:t>
      </w:r>
    </w:p>
    <w:p w:rsidR="001E7002" w:rsidRPr="001E7002" w:rsidRDefault="001E7002" w:rsidP="00DC0841">
      <w:pPr>
        <w:numPr>
          <w:ilvl w:val="0"/>
          <w:numId w:val="12"/>
        </w:numPr>
        <w:tabs>
          <w:tab w:val="clear" w:pos="709"/>
          <w:tab w:val="right" w:leader="dot" w:pos="7420"/>
        </w:tabs>
        <w:suppressAutoHyphens w:val="0"/>
        <w:spacing w:after="0" w:line="373"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Характеристика исходного сырья</w:t>
      </w:r>
      <w:r w:rsidRPr="001E7002">
        <w:rPr>
          <w:rFonts w:ascii="Times New Roman" w:eastAsia="Times New Roman" w:hAnsi="Times New Roman" w:cs="Times New Roman"/>
          <w:color w:val="000000"/>
          <w:kern w:val="0"/>
          <w:sz w:val="20"/>
          <w:szCs w:val="20"/>
          <w:lang w:eastAsia="ru-RU" w:bidi="ru-RU"/>
        </w:rPr>
        <w:tab/>
        <w:t xml:space="preserve"> 79</w:t>
      </w:r>
    </w:p>
    <w:p w:rsidR="001E7002" w:rsidRPr="001E7002" w:rsidRDefault="001E7002" w:rsidP="00DC0841">
      <w:pPr>
        <w:numPr>
          <w:ilvl w:val="0"/>
          <w:numId w:val="12"/>
        </w:numPr>
        <w:tabs>
          <w:tab w:val="clear" w:pos="709"/>
        </w:tabs>
        <w:suppressAutoHyphens w:val="0"/>
        <w:spacing w:after="0" w:line="373"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Формирование слоя углеродных нанотрубок на поверхности</w:t>
      </w:r>
    </w:p>
    <w:p w:rsidR="001E7002" w:rsidRPr="001E7002" w:rsidRDefault="001E7002" w:rsidP="001E7002">
      <w:pPr>
        <w:tabs>
          <w:tab w:val="clear" w:pos="709"/>
        </w:tabs>
        <w:suppressAutoHyphens w:val="0"/>
        <w:spacing w:after="0" w:line="200" w:lineRule="exact"/>
        <w:ind w:right="20" w:firstLine="0"/>
        <w:jc w:val="righ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79</w:t>
      </w:r>
    </w:p>
    <w:p w:rsidR="001E7002" w:rsidRPr="001E7002" w:rsidRDefault="001E7002" w:rsidP="001E7002">
      <w:pPr>
        <w:tabs>
          <w:tab w:val="clear" w:pos="709"/>
          <w:tab w:val="left" w:leader="dot" w:pos="6996"/>
        </w:tabs>
        <w:suppressAutoHyphens w:val="0"/>
        <w:spacing w:after="0" w:line="373"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сорбента</w:t>
      </w:r>
      <w:r w:rsidRPr="001E7002">
        <w:rPr>
          <w:rFonts w:ascii="Times New Roman" w:eastAsia="Times New Roman" w:hAnsi="Times New Roman" w:cs="Times New Roman"/>
          <w:color w:val="000000"/>
          <w:kern w:val="0"/>
          <w:sz w:val="20"/>
          <w:szCs w:val="20"/>
          <w:lang w:eastAsia="ru-RU" w:bidi="ru-RU"/>
        </w:rPr>
        <w:tab/>
      </w:r>
    </w:p>
    <w:p w:rsidR="001E7002" w:rsidRPr="001E7002" w:rsidRDefault="001E7002" w:rsidP="00DC0841">
      <w:pPr>
        <w:numPr>
          <w:ilvl w:val="0"/>
          <w:numId w:val="12"/>
        </w:numPr>
        <w:tabs>
          <w:tab w:val="clear" w:pos="709"/>
          <w:tab w:val="right" w:leader="dot" w:pos="7420"/>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hyperlink w:anchor="bookmark42" w:tooltip="Current Document">
        <w:r w:rsidRPr="001E7002">
          <w:rPr>
            <w:rFonts w:ascii="Times New Roman" w:eastAsia="Times New Roman" w:hAnsi="Times New Roman" w:cs="Times New Roman"/>
            <w:color w:val="000000"/>
            <w:kern w:val="0"/>
            <w:sz w:val="20"/>
            <w:szCs w:val="20"/>
            <w:lang w:eastAsia="ru-RU" w:bidi="ru-RU"/>
          </w:rPr>
          <w:t xml:space="preserve"> Описание технологической схемы процесса получения наномодифицированных сорбентов</w:t>
        </w:r>
        <w:r w:rsidRPr="001E7002">
          <w:rPr>
            <w:rFonts w:ascii="Times New Roman" w:eastAsia="Times New Roman" w:hAnsi="Times New Roman" w:cs="Times New Roman"/>
            <w:color w:val="000000"/>
            <w:kern w:val="0"/>
            <w:sz w:val="20"/>
            <w:szCs w:val="20"/>
            <w:lang w:eastAsia="ru-RU" w:bidi="ru-RU"/>
          </w:rPr>
          <w:tab/>
          <w:t xml:space="preserve"> 80</w:t>
        </w:r>
      </w:hyperlink>
    </w:p>
    <w:p w:rsidR="001E7002" w:rsidRPr="001E7002" w:rsidRDefault="001E7002" w:rsidP="00DC0841">
      <w:pPr>
        <w:numPr>
          <w:ilvl w:val="0"/>
          <w:numId w:val="12"/>
        </w:numPr>
        <w:tabs>
          <w:tab w:val="clear" w:pos="709"/>
          <w:tab w:val="right" w:leader="dot" w:pos="7420"/>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Оценка качества полученного слоя углеродных нанотрубок на сорбенте</w:t>
      </w:r>
      <w:r w:rsidRPr="001E7002">
        <w:rPr>
          <w:rFonts w:ascii="Times New Roman" w:eastAsia="Times New Roman" w:hAnsi="Times New Roman" w:cs="Times New Roman"/>
          <w:color w:val="000000"/>
          <w:kern w:val="0"/>
          <w:sz w:val="20"/>
          <w:szCs w:val="20"/>
          <w:lang w:eastAsia="ru-RU" w:bidi="ru-RU"/>
        </w:rPr>
        <w:tab/>
        <w:t xml:space="preserve"> </w:t>
      </w:r>
      <w:r w:rsidRPr="001E7002">
        <w:rPr>
          <w:rFonts w:ascii="Times New Roman" w:eastAsia="Times New Roman" w:hAnsi="Times New Roman" w:cs="Times New Roman"/>
          <w:color w:val="000000"/>
          <w:kern w:val="0"/>
          <w:sz w:val="20"/>
          <w:szCs w:val="20"/>
          <w:lang w:val="en-US" w:eastAsia="en-US" w:bidi="en-US"/>
        </w:rPr>
        <w:t>g</w:t>
      </w:r>
      <w:r w:rsidRPr="001E7002">
        <w:rPr>
          <w:rFonts w:ascii="Times New Roman" w:eastAsia="Times New Roman" w:hAnsi="Times New Roman" w:cs="Times New Roman"/>
          <w:color w:val="000000"/>
          <w:kern w:val="0"/>
          <w:sz w:val="20"/>
          <w:szCs w:val="20"/>
          <w:lang w:eastAsia="en-US" w:bidi="en-US"/>
        </w:rPr>
        <w:t>4</w:t>
      </w:r>
    </w:p>
    <w:p w:rsidR="001E7002" w:rsidRPr="001E7002" w:rsidRDefault="001E7002" w:rsidP="00DC0841">
      <w:pPr>
        <w:numPr>
          <w:ilvl w:val="0"/>
          <w:numId w:val="12"/>
        </w:numPr>
        <w:tabs>
          <w:tab w:val="clear" w:pos="709"/>
          <w:tab w:val="right" w:pos="7420"/>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hyperlink w:anchor="bookmark44" w:tooltip="Current Document">
        <w:r w:rsidRPr="001E7002">
          <w:rPr>
            <w:rFonts w:ascii="Times New Roman" w:eastAsia="Times New Roman" w:hAnsi="Times New Roman" w:cs="Times New Roman"/>
            <w:color w:val="000000"/>
            <w:kern w:val="0"/>
            <w:sz w:val="20"/>
            <w:szCs w:val="20"/>
            <w:lang w:eastAsia="ru-RU" w:bidi="ru-RU"/>
          </w:rPr>
          <w:t xml:space="preserve"> Измерение качественных характеристик стандартных и наномодифицированных образцов активированных углей и цеолитов </w:t>
        </w:r>
        <w:r w:rsidRPr="001E7002">
          <w:rPr>
            <w:rFonts w:ascii="Times New Roman" w:eastAsia="Times New Roman" w:hAnsi="Times New Roman" w:cs="Times New Roman"/>
            <w:color w:val="000000"/>
            <w:kern w:val="0"/>
            <w:sz w:val="20"/>
            <w:szCs w:val="20"/>
            <w:lang w:eastAsia="ru-RU" w:bidi="ru-RU"/>
          </w:rPr>
          <w:tab/>
          <w:t>86</w:t>
        </w:r>
      </w:hyperlink>
      <w:r w:rsidRPr="001E7002">
        <w:rPr>
          <w:rFonts w:ascii="Times New Roman" w:eastAsia="Times New Roman" w:hAnsi="Times New Roman" w:cs="Times New Roman"/>
          <w:color w:val="000000"/>
          <w:kern w:val="0"/>
          <w:sz w:val="20"/>
          <w:szCs w:val="20"/>
          <w:lang w:eastAsia="ru-RU" w:bidi="ru-RU"/>
        </w:rPr>
        <w:fldChar w:fldCharType="end"/>
      </w:r>
    </w:p>
    <w:p w:rsidR="001E7002" w:rsidRPr="001E7002" w:rsidRDefault="001E7002" w:rsidP="00DC0841">
      <w:pPr>
        <w:numPr>
          <w:ilvl w:val="0"/>
          <w:numId w:val="12"/>
        </w:numPr>
        <w:tabs>
          <w:tab w:val="clear" w:pos="709"/>
        </w:tabs>
        <w:suppressAutoHyphens w:val="0"/>
        <w:spacing w:after="0" w:line="373" w:lineRule="exact"/>
        <w:ind w:right="40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Определение эффективности работы стандартных и наномодифицированных сорбентов на примере очистки водных сред от</w:t>
      </w:r>
    </w:p>
    <w:p w:rsidR="001E7002" w:rsidRPr="001E7002" w:rsidRDefault="001E7002" w:rsidP="001E7002">
      <w:pPr>
        <w:tabs>
          <w:tab w:val="clear" w:pos="709"/>
        </w:tabs>
        <w:suppressAutoHyphens w:val="0"/>
        <w:spacing w:after="0" w:line="200" w:lineRule="exact"/>
        <w:ind w:right="20" w:firstLine="0"/>
        <w:jc w:val="righ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90</w:t>
      </w:r>
    </w:p>
    <w:p w:rsidR="001E7002" w:rsidRPr="001E7002" w:rsidRDefault="001E7002" w:rsidP="001E7002">
      <w:pPr>
        <w:tabs>
          <w:tab w:val="clear" w:pos="709"/>
          <w:tab w:val="left" w:leader="dot" w:pos="6996"/>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ионов тяжелых металлов</w:t>
      </w:r>
      <w:r w:rsidRPr="001E7002">
        <w:rPr>
          <w:rFonts w:ascii="Times New Roman" w:eastAsia="Times New Roman" w:hAnsi="Times New Roman" w:cs="Times New Roman"/>
          <w:color w:val="000000"/>
          <w:kern w:val="0"/>
          <w:sz w:val="20"/>
          <w:szCs w:val="20"/>
          <w:lang w:eastAsia="ru-RU" w:bidi="ru-RU"/>
        </w:rPr>
        <w:tab/>
      </w:r>
    </w:p>
    <w:p w:rsidR="001E7002" w:rsidRPr="001E7002" w:rsidRDefault="001E7002" w:rsidP="00DC0841">
      <w:pPr>
        <w:numPr>
          <w:ilvl w:val="0"/>
          <w:numId w:val="13"/>
        </w:numPr>
        <w:tabs>
          <w:tab w:val="clear" w:pos="709"/>
          <w:tab w:val="right" w:leader="dot" w:pos="7420"/>
        </w:tabs>
        <w:suppressAutoHyphens w:val="0"/>
        <w:spacing w:after="0" w:line="377"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Изучение адсорбции ионов кобальта Со</w:t>
      </w:r>
      <w:r w:rsidRPr="001E7002">
        <w:rPr>
          <w:rFonts w:ascii="Times New Roman" w:eastAsia="Times New Roman" w:hAnsi="Times New Roman" w:cs="Times New Roman"/>
          <w:color w:val="000000"/>
          <w:kern w:val="0"/>
          <w:sz w:val="20"/>
          <w:szCs w:val="20"/>
          <w:vertAlign w:val="superscript"/>
          <w:lang w:eastAsia="ru-RU" w:bidi="ru-RU"/>
        </w:rPr>
        <w:t>2+</w:t>
      </w:r>
      <w:r w:rsidRPr="001E7002">
        <w:rPr>
          <w:rFonts w:ascii="Times New Roman" w:eastAsia="Times New Roman" w:hAnsi="Times New Roman" w:cs="Times New Roman"/>
          <w:color w:val="000000"/>
          <w:kern w:val="0"/>
          <w:sz w:val="20"/>
          <w:szCs w:val="20"/>
          <w:lang w:eastAsia="ru-RU" w:bidi="ru-RU"/>
        </w:rPr>
        <w:tab/>
        <w:t xml:space="preserve"> 90</w:t>
      </w:r>
    </w:p>
    <w:p w:rsidR="001E7002" w:rsidRPr="001E7002" w:rsidRDefault="001E7002" w:rsidP="00DC0841">
      <w:pPr>
        <w:numPr>
          <w:ilvl w:val="0"/>
          <w:numId w:val="13"/>
        </w:numPr>
        <w:tabs>
          <w:tab w:val="clear" w:pos="709"/>
          <w:tab w:val="right" w:leader="dot" w:pos="7420"/>
        </w:tabs>
        <w:suppressAutoHyphens w:val="0"/>
        <w:spacing w:after="0" w:line="377"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Изучение адсорбции ионов никеля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vertAlign w:val="superscript"/>
          <w:lang w:eastAsia="en-US" w:bidi="en-US"/>
        </w:rPr>
        <w:t>2+</w:t>
      </w:r>
      <w:r w:rsidRPr="001E7002">
        <w:rPr>
          <w:rFonts w:ascii="Times New Roman" w:eastAsia="Times New Roman" w:hAnsi="Times New Roman" w:cs="Times New Roman"/>
          <w:color w:val="000000"/>
          <w:kern w:val="0"/>
          <w:sz w:val="20"/>
          <w:szCs w:val="20"/>
          <w:lang w:eastAsia="ru-RU" w:bidi="ru-RU"/>
        </w:rPr>
        <w:tab/>
        <w:t xml:space="preserve"> 96</w:t>
      </w:r>
    </w:p>
    <w:p w:rsidR="001E7002" w:rsidRPr="001E7002" w:rsidRDefault="001E7002" w:rsidP="001E7002">
      <w:pPr>
        <w:tabs>
          <w:tab w:val="clear" w:pos="709"/>
        </w:tabs>
        <w:suppressAutoHyphens w:val="0"/>
        <w:spacing w:after="0" w:line="200"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3.7. Применение наномодифицированных сорбентов для очистки водно-</w:t>
      </w:r>
    </w:p>
    <w:p w:rsidR="001E7002" w:rsidRPr="001E7002" w:rsidRDefault="001E7002" w:rsidP="001E7002">
      <w:pPr>
        <w:tabs>
          <w:tab w:val="clear" w:pos="709"/>
          <w:tab w:val="right" w:leader="dot" w:pos="7544"/>
        </w:tabs>
        <w:suppressAutoHyphens w:val="0"/>
        <w:spacing w:after="0" w:line="200"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fldChar w:fldCharType="begin"/>
      </w:r>
      <w:r w:rsidRPr="001E7002">
        <w:rPr>
          <w:rFonts w:ascii="Times New Roman" w:eastAsia="Times New Roman" w:hAnsi="Times New Roman" w:cs="Times New Roman"/>
          <w:color w:val="000000"/>
          <w:kern w:val="0"/>
          <w:sz w:val="20"/>
          <w:szCs w:val="20"/>
          <w:lang w:eastAsia="ru-RU" w:bidi="ru-RU"/>
        </w:rPr>
        <w:instrText xml:space="preserve"> TOC \o "1-5" \h \z </w:instrText>
      </w:r>
      <w:r w:rsidRPr="001E7002">
        <w:rPr>
          <w:rFonts w:ascii="Times New Roman" w:eastAsia="Times New Roman" w:hAnsi="Times New Roman" w:cs="Times New Roman"/>
          <w:color w:val="000000"/>
          <w:kern w:val="0"/>
          <w:sz w:val="20"/>
          <w:szCs w:val="20"/>
          <w:lang w:eastAsia="ru-RU" w:bidi="ru-RU"/>
        </w:rPr>
        <w:fldChar w:fldCharType="separate"/>
      </w:r>
      <w:r w:rsidRPr="001E7002">
        <w:rPr>
          <w:rFonts w:ascii="Times New Roman" w:eastAsia="Times New Roman" w:hAnsi="Times New Roman" w:cs="Times New Roman"/>
          <w:color w:val="000000"/>
          <w:kern w:val="0"/>
          <w:sz w:val="20"/>
          <w:szCs w:val="20"/>
          <w:lang w:eastAsia="ru-RU" w:bidi="ru-RU"/>
        </w:rPr>
        <w:t>спиртовых смесей</w:t>
      </w:r>
      <w:r w:rsidRPr="001E7002">
        <w:rPr>
          <w:rFonts w:ascii="Times New Roman" w:eastAsia="Times New Roman" w:hAnsi="Times New Roman" w:cs="Times New Roman"/>
          <w:color w:val="000000"/>
          <w:kern w:val="0"/>
          <w:sz w:val="20"/>
          <w:szCs w:val="20"/>
          <w:lang w:eastAsia="ru-RU" w:bidi="ru-RU"/>
        </w:rPr>
        <w:tab/>
        <w:t xml:space="preserve"> 102</w:t>
      </w:r>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Основные выводы по Г ЛАВЕ 3</w:t>
      </w:r>
      <w:r w:rsidRPr="001E7002">
        <w:rPr>
          <w:rFonts w:ascii="Times New Roman" w:eastAsia="Times New Roman" w:hAnsi="Times New Roman" w:cs="Times New Roman"/>
          <w:color w:val="000000"/>
          <w:kern w:val="0"/>
          <w:sz w:val="20"/>
          <w:szCs w:val="20"/>
          <w:lang w:eastAsia="ru-RU" w:bidi="ru-RU"/>
        </w:rPr>
        <w:tab/>
        <w:t xml:space="preserve"> 106</w:t>
      </w:r>
    </w:p>
    <w:p w:rsidR="001E7002" w:rsidRPr="001E7002" w:rsidRDefault="001E7002" w:rsidP="001E7002">
      <w:pPr>
        <w:tabs>
          <w:tab w:val="clear" w:pos="709"/>
          <w:tab w:val="right" w:leader="dot" w:pos="7544"/>
        </w:tabs>
        <w:suppressAutoHyphens w:val="0"/>
        <w:spacing w:after="0" w:line="377" w:lineRule="exact"/>
        <w:ind w:left="20" w:right="20" w:firstLine="0"/>
        <w:jc w:val="left"/>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ГЛАВА 4. Математическое моделирование полей концентраций сорбентов очистки водных растворов от ионов кобальта Со</w:t>
      </w:r>
      <w:r w:rsidRPr="001E7002">
        <w:rPr>
          <w:rFonts w:ascii="Times New Roman" w:eastAsia="Times New Roman" w:hAnsi="Times New Roman" w:cs="Times New Roman"/>
          <w:b/>
          <w:bCs/>
          <w:color w:val="000000"/>
          <w:kern w:val="0"/>
          <w:sz w:val="20"/>
          <w:szCs w:val="20"/>
          <w:vertAlign w:val="superscript"/>
          <w:lang w:eastAsia="ru-RU" w:bidi="ru-RU"/>
        </w:rPr>
        <w:t>2+</w:t>
      </w:r>
      <w:r w:rsidRPr="001E7002">
        <w:rPr>
          <w:rFonts w:ascii="Times New Roman" w:eastAsia="Times New Roman" w:hAnsi="Times New Roman" w:cs="Times New Roman"/>
          <w:b/>
          <w:bCs/>
          <w:color w:val="000000"/>
          <w:kern w:val="0"/>
          <w:sz w:val="20"/>
          <w:szCs w:val="20"/>
          <w:lang w:eastAsia="ru-RU" w:bidi="ru-RU"/>
        </w:rPr>
        <w:tab/>
        <w:t xml:space="preserve"> 107</w:t>
      </w:r>
    </w:p>
    <w:p w:rsidR="001E7002" w:rsidRPr="001E7002" w:rsidRDefault="001E7002" w:rsidP="00DC0841">
      <w:pPr>
        <w:numPr>
          <w:ilvl w:val="0"/>
          <w:numId w:val="14"/>
        </w:numPr>
        <w:tabs>
          <w:tab w:val="clear" w:pos="709"/>
        </w:tabs>
        <w:suppressAutoHyphens w:val="0"/>
        <w:spacing w:after="0" w:line="377"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Механизм модифицирования сорбентов углеродными нанотрубками.. 107</w:t>
      </w:r>
    </w:p>
    <w:p w:rsidR="001E7002" w:rsidRPr="001E7002" w:rsidRDefault="001E7002" w:rsidP="00DC0841">
      <w:pPr>
        <w:numPr>
          <w:ilvl w:val="0"/>
          <w:numId w:val="14"/>
        </w:numPr>
        <w:tabs>
          <w:tab w:val="clear" w:pos="709"/>
          <w:tab w:val="right" w:leader="dot" w:pos="7544"/>
        </w:tabs>
        <w:suppressAutoHyphens w:val="0"/>
        <w:spacing w:after="0" w:line="391" w:lineRule="exact"/>
        <w:ind w:right="20"/>
        <w:jc w:val="left"/>
        <w:rPr>
          <w:rFonts w:ascii="Times New Roman" w:eastAsia="Times New Roman" w:hAnsi="Times New Roman" w:cs="Times New Roman"/>
          <w:color w:val="000000"/>
          <w:kern w:val="0"/>
          <w:sz w:val="20"/>
          <w:szCs w:val="20"/>
          <w:lang w:eastAsia="ru-RU" w:bidi="ru-RU"/>
        </w:rPr>
      </w:pPr>
      <w:hyperlink w:anchor="bookmark58" w:tooltip="Current Document">
        <w:r w:rsidRPr="001E7002">
          <w:rPr>
            <w:rFonts w:ascii="Times New Roman" w:eastAsia="Times New Roman" w:hAnsi="Times New Roman" w:cs="Times New Roman"/>
            <w:color w:val="000000"/>
            <w:kern w:val="0"/>
            <w:sz w:val="20"/>
            <w:szCs w:val="20"/>
            <w:lang w:eastAsia="ru-RU" w:bidi="ru-RU"/>
          </w:rPr>
          <w:t xml:space="preserve"> Постановка и решение задачи полей концетраций для сплошного шара</w:t>
        </w:r>
        <w:r w:rsidRPr="001E7002">
          <w:rPr>
            <w:rFonts w:ascii="Times New Roman" w:eastAsia="Times New Roman" w:hAnsi="Times New Roman" w:cs="Times New Roman"/>
            <w:color w:val="000000"/>
            <w:kern w:val="0"/>
            <w:sz w:val="20"/>
            <w:szCs w:val="20"/>
            <w:lang w:eastAsia="ru-RU" w:bidi="ru-RU"/>
          </w:rPr>
          <w:tab/>
          <w:t xml:space="preserve">   109</w:t>
        </w:r>
      </w:hyperlink>
    </w:p>
    <w:p w:rsidR="001E7002" w:rsidRPr="001E7002" w:rsidRDefault="001E7002" w:rsidP="00DC0841">
      <w:pPr>
        <w:numPr>
          <w:ilvl w:val="0"/>
          <w:numId w:val="14"/>
        </w:numPr>
        <w:tabs>
          <w:tab w:val="clear" w:pos="709"/>
          <w:tab w:val="right" w:leader="dot" w:pos="7544"/>
        </w:tabs>
        <w:suppressAutoHyphens w:val="0"/>
        <w:spacing w:after="0" w:line="377" w:lineRule="exact"/>
        <w:ind w:right="20"/>
        <w:jc w:val="left"/>
        <w:rPr>
          <w:rFonts w:ascii="Times New Roman" w:eastAsia="Times New Roman" w:hAnsi="Times New Roman" w:cs="Times New Roman"/>
          <w:color w:val="000000"/>
          <w:kern w:val="0"/>
          <w:sz w:val="20"/>
          <w:szCs w:val="20"/>
          <w:lang w:eastAsia="ru-RU" w:bidi="ru-RU"/>
        </w:rPr>
      </w:pPr>
      <w:hyperlink w:anchor="bookmark59" w:tooltip="Current Document">
        <w:r w:rsidRPr="001E7002">
          <w:rPr>
            <w:rFonts w:ascii="Times New Roman" w:eastAsia="Times New Roman" w:hAnsi="Times New Roman" w:cs="Times New Roman"/>
            <w:color w:val="000000"/>
            <w:kern w:val="0"/>
            <w:sz w:val="20"/>
            <w:szCs w:val="20"/>
            <w:lang w:eastAsia="ru-RU" w:bidi="ru-RU"/>
          </w:rPr>
          <w:t xml:space="preserve"> Постановка и решение задачи полей концетраций для двухслойного сплошного шара</w:t>
        </w:r>
        <w:r w:rsidRPr="001E7002">
          <w:rPr>
            <w:rFonts w:ascii="Times New Roman" w:eastAsia="Times New Roman" w:hAnsi="Times New Roman" w:cs="Times New Roman"/>
            <w:color w:val="000000"/>
            <w:kern w:val="0"/>
            <w:sz w:val="20"/>
            <w:szCs w:val="20"/>
            <w:lang w:eastAsia="ru-RU" w:bidi="ru-RU"/>
          </w:rPr>
          <w:tab/>
          <w:t xml:space="preserve"> 111</w:t>
        </w:r>
      </w:hyperlink>
    </w:p>
    <w:p w:rsidR="001E7002" w:rsidRPr="001E7002" w:rsidRDefault="001E7002" w:rsidP="00DC0841">
      <w:pPr>
        <w:numPr>
          <w:ilvl w:val="0"/>
          <w:numId w:val="14"/>
        </w:numPr>
        <w:tabs>
          <w:tab w:val="clear" w:pos="709"/>
          <w:tab w:val="right" w:leader="dot" w:pos="7544"/>
        </w:tabs>
        <w:suppressAutoHyphens w:val="0"/>
        <w:spacing w:after="0" w:line="377"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Постановка математической модели полей концентраций гранул сорбента в процессе адсорбции</w:t>
      </w:r>
      <w:r w:rsidRPr="001E7002">
        <w:rPr>
          <w:rFonts w:ascii="Times New Roman" w:eastAsia="Times New Roman" w:hAnsi="Times New Roman" w:cs="Times New Roman"/>
          <w:color w:val="000000"/>
          <w:kern w:val="0"/>
          <w:sz w:val="20"/>
          <w:szCs w:val="20"/>
          <w:lang w:eastAsia="ru-RU" w:bidi="ru-RU"/>
        </w:rPr>
        <w:tab/>
        <w:t xml:space="preserve"> 114</w:t>
      </w:r>
    </w:p>
    <w:p w:rsidR="001E7002" w:rsidRPr="001E7002" w:rsidRDefault="001E7002" w:rsidP="00DC0841">
      <w:pPr>
        <w:numPr>
          <w:ilvl w:val="0"/>
          <w:numId w:val="14"/>
        </w:numPr>
        <w:tabs>
          <w:tab w:val="clear" w:pos="709"/>
          <w:tab w:val="right" w:leader="dot" w:pos="7544"/>
        </w:tabs>
        <w:suppressAutoHyphens w:val="0"/>
        <w:spacing w:after="0" w:line="377"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Реализация решения уравнений математической модели</w:t>
      </w:r>
      <w:r w:rsidRPr="001E7002">
        <w:rPr>
          <w:rFonts w:ascii="Times New Roman" w:eastAsia="Times New Roman" w:hAnsi="Times New Roman" w:cs="Times New Roman"/>
          <w:color w:val="000000"/>
          <w:kern w:val="0"/>
          <w:sz w:val="20"/>
          <w:szCs w:val="20"/>
          <w:lang w:eastAsia="ru-RU" w:bidi="ru-RU"/>
        </w:rPr>
        <w:tab/>
        <w:t xml:space="preserve"> 114</w:t>
      </w:r>
    </w:p>
    <w:p w:rsidR="001E7002" w:rsidRPr="001E7002" w:rsidRDefault="001E7002" w:rsidP="00DC0841">
      <w:pPr>
        <w:numPr>
          <w:ilvl w:val="0"/>
          <w:numId w:val="14"/>
        </w:numPr>
        <w:tabs>
          <w:tab w:val="clear" w:pos="709"/>
          <w:tab w:val="right" w:leader="dot" w:pos="7544"/>
        </w:tabs>
        <w:suppressAutoHyphens w:val="0"/>
        <w:spacing w:after="0" w:line="377" w:lineRule="exact"/>
        <w:jc w:val="left"/>
        <w:rPr>
          <w:rFonts w:ascii="Times New Roman" w:eastAsia="Times New Roman" w:hAnsi="Times New Roman" w:cs="Times New Roman"/>
          <w:color w:val="000000"/>
          <w:kern w:val="0"/>
          <w:sz w:val="20"/>
          <w:szCs w:val="20"/>
          <w:lang w:eastAsia="ru-RU" w:bidi="ru-RU"/>
        </w:rPr>
      </w:pPr>
      <w:hyperlink w:anchor="bookmark65" w:tooltip="Current Document">
        <w:r w:rsidRPr="001E7002">
          <w:rPr>
            <w:rFonts w:ascii="Times New Roman" w:eastAsia="Times New Roman" w:hAnsi="Times New Roman" w:cs="Times New Roman"/>
            <w:color w:val="000000"/>
            <w:kern w:val="0"/>
            <w:sz w:val="20"/>
            <w:szCs w:val="20"/>
            <w:lang w:eastAsia="ru-RU" w:bidi="ru-RU"/>
          </w:rPr>
          <w:t xml:space="preserve"> Расчеты характеристик наномодифицированных сорбентов</w:t>
        </w:r>
        <w:r w:rsidRPr="001E7002">
          <w:rPr>
            <w:rFonts w:ascii="Times New Roman" w:eastAsia="Times New Roman" w:hAnsi="Times New Roman" w:cs="Times New Roman"/>
            <w:color w:val="000000"/>
            <w:kern w:val="0"/>
            <w:sz w:val="20"/>
            <w:szCs w:val="20"/>
            <w:lang w:eastAsia="ru-RU" w:bidi="ru-RU"/>
          </w:rPr>
          <w:tab/>
          <w:t xml:space="preserve"> 118</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66" w:tooltip="Current Document">
        <w:r w:rsidRPr="001E7002">
          <w:rPr>
            <w:rFonts w:ascii="Times New Roman" w:eastAsia="Times New Roman" w:hAnsi="Times New Roman" w:cs="Times New Roman"/>
            <w:color w:val="000000"/>
            <w:kern w:val="0"/>
            <w:sz w:val="20"/>
            <w:szCs w:val="20"/>
            <w:lang w:eastAsia="ru-RU" w:bidi="ru-RU"/>
          </w:rPr>
          <w:t>Основные выводы по ГЛАВЕ 4</w:t>
        </w:r>
        <w:r w:rsidRPr="001E7002">
          <w:rPr>
            <w:rFonts w:ascii="Times New Roman" w:eastAsia="Times New Roman" w:hAnsi="Times New Roman" w:cs="Times New Roman"/>
            <w:color w:val="000000"/>
            <w:kern w:val="0"/>
            <w:sz w:val="20"/>
            <w:szCs w:val="20"/>
            <w:lang w:eastAsia="ru-RU" w:bidi="ru-RU"/>
          </w:rPr>
          <w:tab/>
          <w:t xml:space="preserve"> 126</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67" w:tooltip="Current Document">
        <w:r w:rsidRPr="001E7002">
          <w:rPr>
            <w:rFonts w:ascii="Times New Roman" w:eastAsia="Times New Roman" w:hAnsi="Times New Roman" w:cs="Times New Roman"/>
            <w:color w:val="000000"/>
            <w:kern w:val="0"/>
            <w:sz w:val="20"/>
            <w:szCs w:val="20"/>
            <w:lang w:eastAsia="ru-RU" w:bidi="ru-RU"/>
          </w:rPr>
          <w:t>Основные результаты и выводы по работе</w:t>
        </w:r>
        <w:r w:rsidRPr="001E7002">
          <w:rPr>
            <w:rFonts w:ascii="Times New Roman" w:eastAsia="Times New Roman" w:hAnsi="Times New Roman" w:cs="Times New Roman"/>
            <w:color w:val="000000"/>
            <w:kern w:val="0"/>
            <w:sz w:val="20"/>
            <w:szCs w:val="20"/>
            <w:lang w:eastAsia="ru-RU" w:bidi="ru-RU"/>
          </w:rPr>
          <w:tab/>
          <w:t xml:space="preserve"> 127</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68" w:tooltip="Current Document">
        <w:r w:rsidRPr="001E7002">
          <w:rPr>
            <w:rFonts w:ascii="Times New Roman" w:eastAsia="Times New Roman" w:hAnsi="Times New Roman" w:cs="Times New Roman"/>
            <w:color w:val="000000"/>
            <w:kern w:val="0"/>
            <w:sz w:val="20"/>
            <w:szCs w:val="20"/>
            <w:lang w:eastAsia="ru-RU" w:bidi="ru-RU"/>
          </w:rPr>
          <w:t>Условные обозначения</w:t>
        </w:r>
        <w:r w:rsidRPr="001E7002">
          <w:rPr>
            <w:rFonts w:ascii="Times New Roman" w:eastAsia="Times New Roman" w:hAnsi="Times New Roman" w:cs="Times New Roman"/>
            <w:color w:val="000000"/>
            <w:kern w:val="0"/>
            <w:sz w:val="20"/>
            <w:szCs w:val="20"/>
            <w:lang w:eastAsia="ru-RU" w:bidi="ru-RU"/>
          </w:rPr>
          <w:tab/>
          <w:t xml:space="preserve"> 129</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69" w:tooltip="Current Document">
        <w:r w:rsidRPr="001E7002">
          <w:rPr>
            <w:rFonts w:ascii="Times New Roman" w:eastAsia="Times New Roman" w:hAnsi="Times New Roman" w:cs="Times New Roman"/>
            <w:color w:val="000000"/>
            <w:kern w:val="0"/>
            <w:sz w:val="20"/>
            <w:szCs w:val="20"/>
            <w:lang w:eastAsia="ru-RU" w:bidi="ru-RU"/>
          </w:rPr>
          <w:t>Список использованных источников</w:t>
        </w:r>
        <w:r w:rsidRPr="001E7002">
          <w:rPr>
            <w:rFonts w:ascii="Times New Roman" w:eastAsia="Times New Roman" w:hAnsi="Times New Roman" w:cs="Times New Roman"/>
            <w:color w:val="000000"/>
            <w:kern w:val="0"/>
            <w:sz w:val="20"/>
            <w:szCs w:val="20"/>
            <w:lang w:eastAsia="ru-RU" w:bidi="ru-RU"/>
          </w:rPr>
          <w:tab/>
          <w:t xml:space="preserve"> 130</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74" w:tooltip="Current Document">
        <w:r w:rsidRPr="001E7002">
          <w:rPr>
            <w:rFonts w:ascii="Times New Roman" w:eastAsia="Times New Roman" w:hAnsi="Times New Roman" w:cs="Times New Roman"/>
            <w:color w:val="000000"/>
            <w:kern w:val="0"/>
            <w:sz w:val="20"/>
            <w:szCs w:val="20"/>
            <w:lang w:eastAsia="ru-RU" w:bidi="ru-RU"/>
          </w:rPr>
          <w:t>Приложение 1</w:t>
        </w:r>
        <w:r w:rsidRPr="001E7002">
          <w:rPr>
            <w:rFonts w:ascii="Times New Roman" w:eastAsia="Times New Roman" w:hAnsi="Times New Roman" w:cs="Times New Roman"/>
            <w:color w:val="000000"/>
            <w:kern w:val="0"/>
            <w:sz w:val="20"/>
            <w:szCs w:val="20"/>
            <w:lang w:eastAsia="ru-RU" w:bidi="ru-RU"/>
          </w:rPr>
          <w:tab/>
          <w:t xml:space="preserve"> 159</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hyperlink w:anchor="bookmark96" w:tooltip="Current Document">
        <w:r w:rsidRPr="001E7002">
          <w:rPr>
            <w:rFonts w:ascii="Times New Roman" w:eastAsia="Times New Roman" w:hAnsi="Times New Roman" w:cs="Times New Roman"/>
            <w:color w:val="000000"/>
            <w:kern w:val="0"/>
            <w:sz w:val="20"/>
            <w:szCs w:val="20"/>
            <w:lang w:eastAsia="ru-RU" w:bidi="ru-RU"/>
          </w:rPr>
          <w:t>Приложение 2</w:t>
        </w:r>
        <w:r w:rsidRPr="001E7002">
          <w:rPr>
            <w:rFonts w:ascii="Times New Roman" w:eastAsia="Times New Roman" w:hAnsi="Times New Roman" w:cs="Times New Roman"/>
            <w:color w:val="000000"/>
            <w:kern w:val="0"/>
            <w:sz w:val="20"/>
            <w:szCs w:val="20"/>
            <w:lang w:eastAsia="ru-RU" w:bidi="ru-RU"/>
          </w:rPr>
          <w:tab/>
          <w:t xml:space="preserve"> 165</w:t>
        </w:r>
      </w:hyperlink>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Приложение 3</w:t>
      </w:r>
      <w:r w:rsidRPr="001E7002">
        <w:rPr>
          <w:rFonts w:ascii="Times New Roman" w:eastAsia="Times New Roman" w:hAnsi="Times New Roman" w:cs="Times New Roman"/>
          <w:color w:val="000000"/>
          <w:kern w:val="0"/>
          <w:sz w:val="20"/>
          <w:szCs w:val="20"/>
          <w:lang w:eastAsia="ru-RU" w:bidi="ru-RU"/>
        </w:rPr>
        <w:tab/>
        <w:t xml:space="preserve"> 171</w:t>
      </w:r>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Приложение 4</w:t>
      </w:r>
      <w:r w:rsidRPr="001E7002">
        <w:rPr>
          <w:rFonts w:ascii="Times New Roman" w:eastAsia="Times New Roman" w:hAnsi="Times New Roman" w:cs="Times New Roman"/>
          <w:color w:val="000000"/>
          <w:kern w:val="0"/>
          <w:sz w:val="20"/>
          <w:szCs w:val="20"/>
          <w:lang w:eastAsia="ru-RU" w:bidi="ru-RU"/>
        </w:rPr>
        <w:tab/>
        <w:t xml:space="preserve"> 183</w:t>
      </w:r>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Приложение 5</w:t>
      </w:r>
      <w:r w:rsidRPr="001E7002">
        <w:rPr>
          <w:rFonts w:ascii="Times New Roman" w:eastAsia="Times New Roman" w:hAnsi="Times New Roman" w:cs="Times New Roman"/>
          <w:color w:val="000000"/>
          <w:kern w:val="0"/>
          <w:sz w:val="20"/>
          <w:szCs w:val="20"/>
          <w:lang w:eastAsia="ru-RU" w:bidi="ru-RU"/>
        </w:rPr>
        <w:tab/>
        <w:t xml:space="preserve"> 186</w:t>
      </w:r>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Приложение 6</w:t>
      </w:r>
      <w:r w:rsidRPr="001E7002">
        <w:rPr>
          <w:rFonts w:ascii="Times New Roman" w:eastAsia="Times New Roman" w:hAnsi="Times New Roman" w:cs="Times New Roman"/>
          <w:color w:val="000000"/>
          <w:kern w:val="0"/>
          <w:sz w:val="20"/>
          <w:szCs w:val="20"/>
          <w:lang w:eastAsia="ru-RU" w:bidi="ru-RU"/>
        </w:rPr>
        <w:tab/>
        <w:t xml:space="preserve"> 189</w:t>
      </w:r>
    </w:p>
    <w:p w:rsidR="001E7002" w:rsidRPr="001E7002" w:rsidRDefault="001E7002" w:rsidP="001E7002">
      <w:pPr>
        <w:tabs>
          <w:tab w:val="clear" w:pos="709"/>
          <w:tab w:val="right" w:leader="dot" w:pos="7544"/>
        </w:tabs>
        <w:suppressAutoHyphens w:val="0"/>
        <w:spacing w:after="0" w:line="377" w:lineRule="exact"/>
        <w:ind w:left="20" w:firstLine="0"/>
        <w:rPr>
          <w:rFonts w:ascii="Times New Roman" w:eastAsia="Times New Roman" w:hAnsi="Times New Roman" w:cs="Times New Roman"/>
          <w:color w:val="000000"/>
          <w:kern w:val="0"/>
          <w:sz w:val="20"/>
          <w:szCs w:val="20"/>
          <w:lang w:eastAsia="ru-RU" w:bidi="ru-RU"/>
        </w:rPr>
        <w:sectPr w:rsidR="001E7002" w:rsidRPr="001E7002">
          <w:headerReference w:type="even" r:id="rId11"/>
          <w:headerReference w:type="default" r:id="rId12"/>
          <w:footnotePr>
            <w:numFmt w:val="chicago"/>
            <w:numRestart w:val="eachPage"/>
          </w:footnotePr>
          <w:pgSz w:w="11909" w:h="16838"/>
          <w:pgMar w:top="2941" w:right="2061" w:bottom="2710" w:left="2089" w:header="0" w:footer="3" w:gutter="0"/>
          <w:cols w:space="720"/>
          <w:noEndnote/>
          <w:docGrid w:linePitch="360"/>
        </w:sectPr>
      </w:pPr>
      <w:r w:rsidRPr="001E7002">
        <w:rPr>
          <w:rFonts w:ascii="Times New Roman" w:eastAsia="Times New Roman" w:hAnsi="Times New Roman" w:cs="Times New Roman"/>
          <w:color w:val="000000"/>
          <w:kern w:val="0"/>
          <w:sz w:val="20"/>
          <w:szCs w:val="20"/>
          <w:lang w:eastAsia="ru-RU" w:bidi="ru-RU"/>
        </w:rPr>
        <w:t>Приложение 7</w:t>
      </w:r>
      <w:r w:rsidRPr="001E7002">
        <w:rPr>
          <w:rFonts w:ascii="Times New Roman" w:eastAsia="Times New Roman" w:hAnsi="Times New Roman" w:cs="Times New Roman"/>
          <w:color w:val="000000"/>
          <w:kern w:val="0"/>
          <w:sz w:val="20"/>
          <w:szCs w:val="20"/>
          <w:lang w:eastAsia="ru-RU" w:bidi="ru-RU"/>
        </w:rPr>
        <w:tab/>
        <w:t xml:space="preserve"> 194</w:t>
      </w:r>
      <w:r w:rsidRPr="001E7002">
        <w:rPr>
          <w:rFonts w:ascii="Times New Roman" w:eastAsia="Times New Roman" w:hAnsi="Times New Roman" w:cs="Times New Roman"/>
          <w:color w:val="000000"/>
          <w:kern w:val="0"/>
          <w:sz w:val="20"/>
          <w:szCs w:val="20"/>
          <w:lang w:eastAsia="ru-RU" w:bidi="ru-RU"/>
        </w:rPr>
        <w:fldChar w:fldCharType="end"/>
      </w:r>
    </w:p>
    <w:p w:rsidR="001E7002" w:rsidRPr="001E7002" w:rsidRDefault="001E7002" w:rsidP="001E7002">
      <w:pPr>
        <w:tabs>
          <w:tab w:val="clear" w:pos="709"/>
        </w:tabs>
        <w:suppressAutoHyphens w:val="0"/>
        <w:spacing w:after="360" w:line="200" w:lineRule="exact"/>
        <w:ind w:firstLine="0"/>
        <w:jc w:val="center"/>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ВВЕДЕНИЕ</w:t>
      </w:r>
    </w:p>
    <w:p w:rsidR="001E7002" w:rsidRPr="001E7002" w:rsidRDefault="001E7002" w:rsidP="001E7002">
      <w:pPr>
        <w:tabs>
          <w:tab w:val="clear" w:pos="709"/>
        </w:tabs>
        <w:suppressAutoHyphens w:val="0"/>
        <w:spacing w:after="0" w:line="373" w:lineRule="exact"/>
        <w:ind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Актуальность работы. </w:t>
      </w:r>
      <w:r w:rsidRPr="001E7002">
        <w:rPr>
          <w:rFonts w:ascii="Times New Roman" w:eastAsia="Times New Roman" w:hAnsi="Times New Roman" w:cs="Times New Roman"/>
          <w:color w:val="000000"/>
          <w:kern w:val="0"/>
          <w:sz w:val="20"/>
          <w:szCs w:val="20"/>
          <w:lang w:eastAsia="ru-RU" w:bidi="ru-RU"/>
        </w:rPr>
        <w:t>Проблемы тонкой очистки жидких сред, регенерации сточных вод, комплексной водоподготовки для высокотехнологичных отраслей промышленности - актуальны и обусловлены все более ужесточающимися современными требованиями. Перспективным направлением для создания эффективных сорбентов является их модифицирование углеродными наноматериалами, в частности, углеродными нанотрубками (УНТ). Наиболее распространенные сорбенты - активированный уголь (АУ) и цеолиты, модифицирование которых существенно увеличивает их адсорбционную активность.</w:t>
      </w:r>
    </w:p>
    <w:p w:rsidR="001E7002" w:rsidRPr="001E7002" w:rsidRDefault="001E7002" w:rsidP="001E7002">
      <w:pPr>
        <w:tabs>
          <w:tab w:val="clear" w:pos="709"/>
        </w:tabs>
        <w:suppressAutoHyphens w:val="0"/>
        <w:spacing w:after="0" w:line="373" w:lineRule="exact"/>
        <w:ind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Использование УНТ обусловлено их высокими адсорбционными характеристиками, возможностью изменения химии поверхности и структурными особенностями нанометрового диапазона, которые определяются методом и параметрами синтеза. Распространенным промышленным способом получения УНТ является газофазное химическое осаждение (ГФХО) с применением металлоксидных катализаторов, позволяющее получать структуры УНТ на носителях. Важнейшее влияние на структуру нанотрубок оказывают технология приготовления металлоксидных катализаторов и их химическая природа. Определение зависимости свойств нанотрубок от параметров используемых катализаторов позволяет получать УНТ с регулируемыми характеристиками (длина, диаметр, степень дефектности и т.д.) для поверхностного модифицирования пористых носителей.</w:t>
      </w:r>
    </w:p>
    <w:p w:rsidR="001E7002" w:rsidRPr="001E7002" w:rsidRDefault="001E7002" w:rsidP="001E7002">
      <w:pPr>
        <w:tabs>
          <w:tab w:val="clear" w:pos="709"/>
        </w:tabs>
        <w:suppressAutoHyphens w:val="0"/>
        <w:spacing w:after="0" w:line="373" w:lineRule="exact"/>
        <w:ind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Цель работы </w:t>
      </w:r>
      <w:r w:rsidRPr="001E7002">
        <w:rPr>
          <w:rFonts w:ascii="Times New Roman" w:eastAsia="Times New Roman" w:hAnsi="Times New Roman" w:cs="Times New Roman"/>
          <w:color w:val="000000"/>
          <w:kern w:val="0"/>
          <w:sz w:val="20"/>
          <w:szCs w:val="20"/>
          <w:lang w:eastAsia="ru-RU" w:bidi="ru-RU"/>
        </w:rPr>
        <w:t>- разработка процесса углеродного наномодифицирования промышленных сорбентов для очистки жидких сред.</w:t>
      </w:r>
    </w:p>
    <w:p w:rsidR="001E7002" w:rsidRPr="001E7002" w:rsidRDefault="001E7002" w:rsidP="001E7002">
      <w:pPr>
        <w:tabs>
          <w:tab w:val="clear" w:pos="709"/>
        </w:tabs>
        <w:suppressAutoHyphens w:val="0"/>
        <w:spacing w:after="0" w:line="373" w:lineRule="exact"/>
        <w:ind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Задачи исследования. </w:t>
      </w:r>
      <w:r w:rsidRPr="001E7002">
        <w:rPr>
          <w:rFonts w:ascii="Times New Roman" w:eastAsia="Times New Roman" w:hAnsi="Times New Roman" w:cs="Times New Roman"/>
          <w:color w:val="000000"/>
          <w:kern w:val="0"/>
          <w:sz w:val="20"/>
          <w:szCs w:val="20"/>
          <w:lang w:eastAsia="ru-RU" w:bidi="ru-RU"/>
        </w:rPr>
        <w:t>Для достижения цели диссертации были поставлены следующие задачи:</w:t>
      </w:r>
    </w:p>
    <w:p w:rsidR="001E7002" w:rsidRPr="001E7002" w:rsidRDefault="001E7002" w:rsidP="001E7002">
      <w:pPr>
        <w:tabs>
          <w:tab w:val="clear" w:pos="709"/>
        </w:tabs>
        <w:suppressAutoHyphens w:val="0"/>
        <w:spacing w:after="0" w:line="373" w:lineRule="exact"/>
        <w:ind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установить влияние химического состава и физико-химических характеристик катализаторов синтеза УНТ на их активность, структурные и дисперсные параметры;</w:t>
      </w:r>
    </w:p>
    <w:p w:rsidR="001E7002" w:rsidRPr="001E7002" w:rsidRDefault="001E7002" w:rsidP="00DC0841">
      <w:pPr>
        <w:numPr>
          <w:ilvl w:val="0"/>
          <w:numId w:val="15"/>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выявить зависимость параметров структуры нанотрубок от химического состава катализатора;</w:t>
      </w:r>
    </w:p>
    <w:p w:rsidR="001E7002" w:rsidRPr="001E7002" w:rsidRDefault="001E7002" w:rsidP="00DC0841">
      <w:pPr>
        <w:numPr>
          <w:ilvl w:val="0"/>
          <w:numId w:val="15"/>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разработать процесс получения наномодифицированных сорбентов на основе АУ (АГ-5, </w:t>
      </w:r>
      <w:r w:rsidRPr="001E7002">
        <w:rPr>
          <w:rFonts w:ascii="Times New Roman" w:eastAsia="Times New Roman" w:hAnsi="Times New Roman" w:cs="Times New Roman"/>
          <w:color w:val="000000"/>
          <w:kern w:val="0"/>
          <w:sz w:val="20"/>
          <w:szCs w:val="20"/>
          <w:lang w:val="en-US" w:eastAsia="en-US" w:bidi="en-US"/>
        </w:rPr>
        <w:t>NWC</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 xml:space="preserve">и синтетических цеолитов </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NaX</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позволяющий повысить их эффективность;</w:t>
      </w:r>
    </w:p>
    <w:p w:rsidR="001E7002" w:rsidRPr="001E7002" w:rsidRDefault="001E7002" w:rsidP="00DC0841">
      <w:pPr>
        <w:numPr>
          <w:ilvl w:val="0"/>
          <w:numId w:val="15"/>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исследовать сорбционные характеристики полученных сорбентов и механизмы влияния УНТ на процесс адсорбции примесей из жидких сред, в том числе ионов тяжелых металлов и примесей в водно-спиртовых смесях;</w:t>
      </w:r>
    </w:p>
    <w:p w:rsidR="001E7002" w:rsidRPr="001E7002" w:rsidRDefault="001E7002" w:rsidP="00DC0841">
      <w:pPr>
        <w:numPr>
          <w:ilvl w:val="0"/>
          <w:numId w:val="15"/>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разработать математическую модель полей концентраций гранул сорбента в процессе адсорбции с целью определения эффективных коэффициентов диффузии;</w:t>
      </w:r>
    </w:p>
    <w:p w:rsidR="001E7002" w:rsidRPr="001E7002" w:rsidRDefault="001E7002" w:rsidP="001E7002">
      <w:pPr>
        <w:tabs>
          <w:tab w:val="clear" w:pos="709"/>
        </w:tabs>
        <w:suppressAutoHyphens w:val="0"/>
        <w:spacing w:after="0" w:line="373" w:lineRule="exact"/>
        <w:ind w:left="20" w:right="20" w:firstLine="92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предложить аппаратурно-технологическое оформление процесса углеродного наномодифицирования сорбентов, приемлемое для промышленного применения.</w:t>
      </w:r>
    </w:p>
    <w:p w:rsidR="001E7002" w:rsidRPr="001E7002" w:rsidRDefault="001E7002" w:rsidP="001E7002">
      <w:pPr>
        <w:tabs>
          <w:tab w:val="clear" w:pos="709"/>
        </w:tabs>
        <w:suppressAutoHyphens w:val="0"/>
        <w:spacing w:after="0" w:line="373" w:lineRule="exact"/>
        <w:ind w:left="20" w:right="20" w:firstLine="56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Объект исследования. </w:t>
      </w:r>
      <w:r w:rsidRPr="001E7002">
        <w:rPr>
          <w:rFonts w:ascii="Times New Roman" w:eastAsia="Times New Roman" w:hAnsi="Times New Roman" w:cs="Times New Roman"/>
          <w:color w:val="000000"/>
          <w:kern w:val="0"/>
          <w:sz w:val="20"/>
          <w:szCs w:val="20"/>
          <w:lang w:eastAsia="ru-RU" w:bidi="ru-RU"/>
        </w:rPr>
        <w:t>Технологический процесс получения наномодифицированных сорбентов для очистки жидких сред.</w:t>
      </w:r>
    </w:p>
    <w:p w:rsidR="001E7002" w:rsidRPr="001E7002" w:rsidRDefault="001E7002" w:rsidP="001E7002">
      <w:pPr>
        <w:tabs>
          <w:tab w:val="clear" w:pos="709"/>
        </w:tabs>
        <w:suppressAutoHyphens w:val="0"/>
        <w:spacing w:after="0" w:line="373" w:lineRule="exact"/>
        <w:ind w:left="20" w:right="20" w:firstLine="56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Предмет исследования. </w:t>
      </w:r>
      <w:r w:rsidRPr="001E7002">
        <w:rPr>
          <w:rFonts w:ascii="Times New Roman" w:eastAsia="Times New Roman" w:hAnsi="Times New Roman" w:cs="Times New Roman"/>
          <w:color w:val="000000"/>
          <w:kern w:val="0"/>
          <w:sz w:val="20"/>
          <w:szCs w:val="20"/>
          <w:lang w:eastAsia="ru-RU" w:bidi="ru-RU"/>
        </w:rPr>
        <w:t>Адсорбционные характеристики наномодифици</w:t>
      </w:r>
      <w:r w:rsidRPr="001E7002">
        <w:rPr>
          <w:rFonts w:ascii="Times New Roman" w:eastAsia="Times New Roman" w:hAnsi="Times New Roman" w:cs="Times New Roman"/>
          <w:color w:val="000000"/>
          <w:kern w:val="0"/>
          <w:sz w:val="20"/>
          <w:szCs w:val="20"/>
          <w:lang w:eastAsia="ru-RU" w:bidi="ru-RU"/>
        </w:rPr>
        <w:softHyphen/>
        <w:t>рованных активированных углей и цеолитов.</w:t>
      </w:r>
    </w:p>
    <w:p w:rsidR="001E7002" w:rsidRPr="001E7002" w:rsidRDefault="001E7002" w:rsidP="001E7002">
      <w:pPr>
        <w:tabs>
          <w:tab w:val="clear" w:pos="709"/>
        </w:tabs>
        <w:suppressAutoHyphens w:val="0"/>
        <w:spacing w:after="0" w:line="373" w:lineRule="exact"/>
        <w:ind w:left="20" w:firstLine="560"/>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Научная новизна работы:</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предложен новый способ модифицирования сорбентов (активированных углей и синтетических цеолитов) путем синтеза структуры углеродных нанотрубок газофазным химическим осаждением на металлоксидных катализаторах, полученных золь-гель методом и методом мокрого сжигания (Пат. 2476268 РФ); определены области применения — очистка сточных вод от ионов тяжелых металлов, тонкая очистка водно-спиртовых смесей;</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предложена физическая модель получения наномодифицированных активированных углей, на основе которой разработана адекватная математическая модель процесса адсорбции стандартных и модифицированных активированных углей;</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впервые выявлено влияние химической природы металлоксидного катализатора (в т.ч.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Y</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MgO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Fe</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Fe</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MgO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Al</w:t>
      </w:r>
      <w:r w:rsidRPr="001E7002">
        <w:rPr>
          <w:rFonts w:ascii="Times New Roman" w:eastAsia="Times New Roman" w:hAnsi="Times New Roman" w:cs="Times New Roman"/>
          <w:color w:val="000000"/>
          <w:kern w:val="0"/>
          <w:sz w:val="20"/>
          <w:szCs w:val="20"/>
          <w:vertAlign w:val="subscript"/>
          <w:lang w:eastAsia="en-US" w:bidi="en-US"/>
        </w:rPr>
        <w:t>2</w:t>
      </w:r>
      <w:r w:rsidRPr="001E7002">
        <w:rPr>
          <w:rFonts w:ascii="Times New Roman" w:eastAsia="Times New Roman" w:hAnsi="Times New Roman" w:cs="Times New Roman"/>
          <w:color w:val="000000"/>
          <w:kern w:val="0"/>
          <w:sz w:val="20"/>
          <w:szCs w:val="20"/>
          <w:lang w:eastAsia="en-US" w:bidi="en-US"/>
        </w:rPr>
        <w:t>0</w:t>
      </w:r>
      <w:r w:rsidRPr="001E7002">
        <w:rPr>
          <w:rFonts w:ascii="Times New Roman" w:eastAsia="Times New Roman" w:hAnsi="Times New Roman" w:cs="Times New Roman"/>
          <w:color w:val="000000"/>
          <w:kern w:val="0"/>
          <w:sz w:val="20"/>
          <w:szCs w:val="20"/>
          <w:vertAlign w:val="subscript"/>
          <w:lang w:eastAsia="en-US" w:bidi="en-US"/>
        </w:rPr>
        <w:t>3</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 xml:space="preserve">технологии его приготовления и эксплуатационных характеристик на структуру синтезированного слоя углеродных нанотрубок (длина, диаметр, степень дефектности). Установлено, что применение в качестве активных металлов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Y</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 xml:space="preserve">позволяет получить коническую ориентацию углеродных слоев нанотрубок, а сочетаний </w:t>
      </w:r>
      <w:r w:rsidRPr="001E7002">
        <w:rPr>
          <w:rFonts w:ascii="Times New Roman" w:eastAsia="Times New Roman" w:hAnsi="Times New Roman" w:cs="Times New Roman"/>
          <w:color w:val="000000"/>
          <w:kern w:val="0"/>
          <w:sz w:val="20"/>
          <w:szCs w:val="20"/>
          <w:lang w:val="en-US" w:eastAsia="en-US" w:bidi="en-US"/>
        </w:rPr>
        <w:t>Fe</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Fe</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 цилиндрическую;</w:t>
      </w:r>
    </w:p>
    <w:p w:rsidR="001E7002" w:rsidRPr="001E7002" w:rsidRDefault="001E7002" w:rsidP="00DC0841">
      <w:pPr>
        <w:numPr>
          <w:ilvl w:val="0"/>
          <w:numId w:val="16"/>
        </w:numPr>
        <w:tabs>
          <w:tab w:val="clear" w:pos="709"/>
        </w:tabs>
        <w:suppressAutoHyphens w:val="0"/>
        <w:spacing w:after="0" w:line="368"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впервые установлено увеличение степени поглощения по отношению к альдегидам, хлоридам при обработке водно-спиртовых смесей и к ионам тяжелых металлов (Со</w:t>
      </w:r>
      <w:r w:rsidRPr="001E7002">
        <w:rPr>
          <w:rFonts w:ascii="Times New Roman" w:eastAsia="Times New Roman" w:hAnsi="Times New Roman" w:cs="Times New Roman"/>
          <w:color w:val="000000"/>
          <w:kern w:val="0"/>
          <w:sz w:val="20"/>
          <w:szCs w:val="20"/>
          <w:vertAlign w:val="superscript"/>
          <w:lang w:eastAsia="ru-RU" w:bidi="ru-RU"/>
        </w:rPr>
        <w:t>2+</w:t>
      </w:r>
      <w:r w:rsidRPr="001E7002">
        <w:rPr>
          <w:rFonts w:ascii="Times New Roman" w:eastAsia="Times New Roman" w:hAnsi="Times New Roman" w:cs="Times New Roman"/>
          <w:color w:val="000000"/>
          <w:kern w:val="0"/>
          <w:sz w:val="20"/>
          <w:szCs w:val="20"/>
          <w:lang w:eastAsia="ru-RU" w:bidi="ru-RU"/>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vertAlign w:val="superscript"/>
          <w:lang w:eastAsia="en-US" w:bidi="en-US"/>
        </w:rPr>
        <w:t>2+</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при извлечении из водных растворов на основе данных о влиянии структуры углеродных нанотрубок, синтезированной в пористом пространстве сорбента, на адсорбционную способность поглотителей.</w:t>
      </w:r>
    </w:p>
    <w:p w:rsidR="001E7002" w:rsidRPr="001E7002" w:rsidRDefault="001E7002" w:rsidP="001E7002">
      <w:pPr>
        <w:tabs>
          <w:tab w:val="clear" w:pos="709"/>
        </w:tabs>
        <w:suppressAutoHyphens w:val="0"/>
        <w:spacing w:after="0" w:line="368" w:lineRule="exact"/>
        <w:ind w:left="20" w:firstLine="540"/>
        <w:rPr>
          <w:rFonts w:ascii="Times New Roman" w:eastAsia="Times New Roman" w:hAnsi="Times New Roman" w:cs="Times New Roman"/>
          <w:b/>
          <w:bCs/>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Практическая ценность:</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получены опытные образцы катализаторов составов: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Y</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MgO</w:t>
      </w:r>
      <w:r w:rsidRPr="001E7002">
        <w:rPr>
          <w:rFonts w:ascii="Times New Roman" w:eastAsia="Times New Roman" w:hAnsi="Times New Roman" w:cs="Times New Roman"/>
          <w:color w:val="000000"/>
          <w:kern w:val="0"/>
          <w:sz w:val="20"/>
          <w:szCs w:val="20"/>
          <w:lang w:eastAsia="en-US" w:bidi="en-US"/>
        </w:rPr>
        <w:t>, (</w:t>
      </w:r>
      <w:r w:rsidRPr="001E7002">
        <w:rPr>
          <w:rFonts w:ascii="Times New Roman" w:eastAsia="Times New Roman" w:hAnsi="Times New Roman" w:cs="Times New Roman"/>
          <w:color w:val="000000"/>
          <w:kern w:val="0"/>
          <w:sz w:val="20"/>
          <w:szCs w:val="20"/>
          <w:lang w:val="en-US" w:eastAsia="en-US" w:bidi="en-US"/>
        </w:rPr>
        <w:t>Fe</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MgO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Al</w:t>
      </w:r>
      <w:r w:rsidRPr="001E7002">
        <w:rPr>
          <w:rFonts w:ascii="Times New Roman" w:eastAsia="Times New Roman" w:hAnsi="Times New Roman" w:cs="Times New Roman"/>
          <w:color w:val="000000"/>
          <w:kern w:val="0"/>
          <w:sz w:val="20"/>
          <w:szCs w:val="20"/>
          <w:vertAlign w:val="subscript"/>
          <w:lang w:eastAsia="en-US" w:bidi="en-US"/>
        </w:rPr>
        <w:t>2</w:t>
      </w:r>
      <w:r w:rsidRPr="001E7002">
        <w:rPr>
          <w:rFonts w:ascii="Times New Roman" w:eastAsia="Times New Roman" w:hAnsi="Times New Roman" w:cs="Times New Roman"/>
          <w:color w:val="000000"/>
          <w:kern w:val="0"/>
          <w:sz w:val="20"/>
          <w:szCs w:val="20"/>
          <w:lang w:eastAsia="en-US" w:bidi="en-US"/>
        </w:rPr>
        <w:t xml:space="preserve">03, </w:t>
      </w:r>
      <w:r w:rsidRPr="001E7002">
        <w:rPr>
          <w:rFonts w:ascii="Times New Roman" w:eastAsia="Times New Roman" w:hAnsi="Times New Roman" w:cs="Times New Roman"/>
          <w:color w:val="000000"/>
          <w:kern w:val="0"/>
          <w:sz w:val="20"/>
          <w:szCs w:val="20"/>
          <w:lang w:eastAsia="ru-RU" w:bidi="ru-RU"/>
        </w:rPr>
        <w:t>позволяющие синтезировать УНТ с низким содержанием примесей (аморфного углерода, частиц катализатора);</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разработаны рекомендации по выбору способа синтеза катализатора и его состава на основе данных о влиянии химической природы металлоксидного катализатора на структуру синтезированного слоя УНТ. Для модифицирования сорбентов предложено применять катализатор состава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Co</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MgO</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полученный цитратным золь-гель методом;</w:t>
      </w:r>
    </w:p>
    <w:p w:rsidR="001E7002" w:rsidRPr="001E7002" w:rsidRDefault="001E7002" w:rsidP="00DC0841">
      <w:pPr>
        <w:numPr>
          <w:ilvl w:val="0"/>
          <w:numId w:val="16"/>
        </w:numPr>
        <w:tabs>
          <w:tab w:val="clear" w:pos="709"/>
        </w:tabs>
        <w:suppressAutoHyphens w:val="0"/>
        <w:spacing w:after="0" w:line="373" w:lineRule="exact"/>
        <w:ind w:right="20"/>
        <w:jc w:val="left"/>
        <w:rPr>
          <w:rFonts w:ascii="Times New Roman" w:eastAsia="Times New Roman" w:hAnsi="Times New Roman" w:cs="Times New Roman"/>
          <w:color w:val="000000"/>
          <w:kern w:val="0"/>
          <w:sz w:val="20"/>
          <w:szCs w:val="20"/>
          <w:lang w:eastAsia="ru-RU" w:bidi="ru-RU"/>
        </w:rPr>
        <w:sectPr w:rsidR="001E7002" w:rsidRPr="001E7002">
          <w:headerReference w:type="even" r:id="rId13"/>
          <w:footnotePr>
            <w:numFmt w:val="chicago"/>
            <w:numRestart w:val="eachPage"/>
          </w:footnotePr>
          <w:pgSz w:w="11909" w:h="16838"/>
          <w:pgMar w:top="2941" w:right="2061" w:bottom="2710" w:left="2089" w:header="0" w:footer="3" w:gutter="0"/>
          <w:cols w:space="720"/>
          <w:noEndnote/>
          <w:docGrid w:linePitch="360"/>
        </w:sectPr>
      </w:pPr>
      <w:r w:rsidRPr="001E7002">
        <w:rPr>
          <w:rFonts w:ascii="Times New Roman" w:eastAsia="Times New Roman" w:hAnsi="Times New Roman" w:cs="Times New Roman"/>
          <w:color w:val="000000"/>
          <w:kern w:val="0"/>
          <w:sz w:val="20"/>
          <w:szCs w:val="20"/>
          <w:lang w:eastAsia="ru-RU" w:bidi="ru-RU"/>
        </w:rPr>
        <w:t xml:space="preserve"> изготовлены и исследованы опытные образцы наномодифицированных сорбентов на основе АУ (АГ-5, </w:t>
      </w:r>
      <w:r w:rsidRPr="001E7002">
        <w:rPr>
          <w:rFonts w:ascii="Times New Roman" w:eastAsia="Times New Roman" w:hAnsi="Times New Roman" w:cs="Times New Roman"/>
          <w:color w:val="000000"/>
          <w:kern w:val="0"/>
          <w:sz w:val="20"/>
          <w:szCs w:val="20"/>
          <w:lang w:val="en-US" w:eastAsia="en-US" w:bidi="en-US"/>
        </w:rPr>
        <w:t>NWC</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 xml:space="preserve">и синтетических цеолитов </w:t>
      </w:r>
      <w:r w:rsidRPr="001E7002">
        <w:rPr>
          <w:rFonts w:ascii="Times New Roman" w:eastAsia="Times New Roman" w:hAnsi="Times New Roman" w:cs="Times New Roman"/>
          <w:color w:val="000000"/>
          <w:kern w:val="0"/>
          <w:sz w:val="20"/>
          <w:szCs w:val="20"/>
          <w:lang w:eastAsia="en-US" w:bidi="en-US"/>
        </w:rPr>
        <w:t>(</w:t>
      </w:r>
      <w:r w:rsidRPr="001E7002">
        <w:rPr>
          <w:rFonts w:ascii="Times New Roman" w:eastAsia="Times New Roman" w:hAnsi="Times New Roman" w:cs="Times New Roman"/>
          <w:color w:val="000000"/>
          <w:kern w:val="0"/>
          <w:sz w:val="20"/>
          <w:szCs w:val="20"/>
          <w:lang w:val="en-US" w:eastAsia="en-US" w:bidi="en-US"/>
        </w:rPr>
        <w:t>NaX</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со следующими параметрами слоя УНТ: диаметр УНТ 10-50 нм, длина 0,2-1 мкм. Установлено увеличение адсорбционной емкости наномодифицированных сорбентов по сравнению со стандартными материалами при обработке водно</w:t>
      </w:r>
      <w:r w:rsidRPr="001E7002">
        <w:rPr>
          <w:rFonts w:ascii="Times New Roman" w:eastAsia="Times New Roman" w:hAnsi="Times New Roman" w:cs="Times New Roman"/>
          <w:color w:val="000000"/>
          <w:kern w:val="0"/>
          <w:sz w:val="20"/>
          <w:szCs w:val="20"/>
          <w:lang w:eastAsia="ru-RU" w:bidi="ru-RU"/>
        </w:rPr>
        <w:softHyphen/>
        <w:t>спиртовых смесей по отношению к альдегидам, хлоридам (ГОСТ Р 51135-98) и в процессах извлечения из водных растворов ионов тяжелых металлов Со</w:t>
      </w:r>
      <w:r w:rsidRPr="001E7002">
        <w:rPr>
          <w:rFonts w:ascii="Times New Roman" w:eastAsia="Times New Roman" w:hAnsi="Times New Roman" w:cs="Times New Roman"/>
          <w:color w:val="000000"/>
          <w:kern w:val="0"/>
          <w:sz w:val="20"/>
          <w:szCs w:val="20"/>
          <w:vertAlign w:val="superscript"/>
          <w:lang w:eastAsia="ru-RU" w:bidi="ru-RU"/>
        </w:rPr>
        <w:t>2+</w:t>
      </w:r>
      <w:r w:rsidRPr="001E7002">
        <w:rPr>
          <w:rFonts w:ascii="Times New Roman" w:eastAsia="Times New Roman" w:hAnsi="Times New Roman" w:cs="Times New Roman"/>
          <w:color w:val="000000"/>
          <w:kern w:val="0"/>
          <w:sz w:val="20"/>
          <w:szCs w:val="20"/>
          <w:lang w:eastAsia="ru-RU" w:bidi="ru-RU"/>
        </w:rPr>
        <w:t xml:space="preserve"> и </w:t>
      </w:r>
      <w:r w:rsidRPr="001E7002">
        <w:rPr>
          <w:rFonts w:ascii="Times New Roman" w:eastAsia="Times New Roman" w:hAnsi="Times New Roman" w:cs="Times New Roman"/>
          <w:color w:val="000000"/>
          <w:kern w:val="0"/>
          <w:sz w:val="20"/>
          <w:szCs w:val="20"/>
          <w:lang w:val="en-US" w:eastAsia="en-US" w:bidi="en-US"/>
        </w:rPr>
        <w:t>Ni</w:t>
      </w:r>
      <w:r w:rsidRPr="001E7002">
        <w:rPr>
          <w:rFonts w:ascii="Times New Roman" w:eastAsia="Times New Roman" w:hAnsi="Times New Roman" w:cs="Times New Roman"/>
          <w:color w:val="000000"/>
          <w:kern w:val="0"/>
          <w:sz w:val="20"/>
          <w:szCs w:val="20"/>
          <w:vertAlign w:val="superscript"/>
          <w:lang w:eastAsia="en-US" w:bidi="en-US"/>
        </w:rPr>
        <w:t>2+</w:t>
      </w:r>
      <w:r w:rsidRPr="001E7002">
        <w:rPr>
          <w:rFonts w:ascii="Times New Roman" w:eastAsia="Times New Roman" w:hAnsi="Times New Roman" w:cs="Times New Roman"/>
          <w:color w:val="000000"/>
          <w:kern w:val="0"/>
          <w:sz w:val="20"/>
          <w:szCs w:val="20"/>
          <w:lang w:eastAsia="en-US" w:bidi="en-US"/>
        </w:rPr>
        <w:t xml:space="preserve"> </w:t>
      </w:r>
      <w:r w:rsidRPr="001E7002">
        <w:rPr>
          <w:rFonts w:ascii="Times New Roman" w:eastAsia="Times New Roman" w:hAnsi="Times New Roman" w:cs="Times New Roman"/>
          <w:color w:val="000000"/>
          <w:kern w:val="0"/>
          <w:sz w:val="20"/>
          <w:szCs w:val="20"/>
          <w:lang w:eastAsia="ru-RU" w:bidi="ru-RU"/>
        </w:rPr>
        <w:t>на 30 % и 10-15 %, соответственно;</w:t>
      </w:r>
    </w:p>
    <w:p w:rsidR="001E7002" w:rsidRPr="001E7002" w:rsidRDefault="001E7002" w:rsidP="00DC0841">
      <w:pPr>
        <w:numPr>
          <w:ilvl w:val="0"/>
          <w:numId w:val="16"/>
        </w:numPr>
        <w:tabs>
          <w:tab w:val="clear" w:pos="709"/>
        </w:tabs>
        <w:suppressAutoHyphens w:val="0"/>
        <w:spacing w:after="0" w:line="373"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разработано аппаратурное оформление процесса формирования слоя нанотрубок (Пат. 106253 РФ) путем создания в пористом пространстве поглотителей наноструктуры, обеспечивающее получение равномерно- распределенного массива нанотрубок с регулируемыми параметрами;</w:t>
      </w:r>
    </w:p>
    <w:p w:rsidR="001E7002" w:rsidRPr="001E7002" w:rsidRDefault="001E7002" w:rsidP="00DC0841">
      <w:pPr>
        <w:numPr>
          <w:ilvl w:val="0"/>
          <w:numId w:val="16"/>
        </w:numPr>
        <w:tabs>
          <w:tab w:val="clear" w:pos="709"/>
        </w:tabs>
        <w:suppressAutoHyphens w:val="0"/>
        <w:spacing w:after="0" w:line="373" w:lineRule="exact"/>
        <w:jc w:val="left"/>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color w:val="000000"/>
          <w:kern w:val="0"/>
          <w:sz w:val="20"/>
          <w:szCs w:val="20"/>
          <w:lang w:eastAsia="ru-RU" w:bidi="ru-RU"/>
        </w:rPr>
        <w:t xml:space="preserve"> определено значение эффективного коэффициента диффузии ионов Со</w:t>
      </w:r>
      <w:r w:rsidRPr="001E7002">
        <w:rPr>
          <w:rFonts w:ascii="Times New Roman" w:eastAsia="Times New Roman" w:hAnsi="Times New Roman" w:cs="Times New Roman"/>
          <w:color w:val="000000"/>
          <w:kern w:val="0"/>
          <w:sz w:val="20"/>
          <w:szCs w:val="20"/>
          <w:vertAlign w:val="superscript"/>
          <w:lang w:eastAsia="ru-RU" w:bidi="ru-RU"/>
        </w:rPr>
        <w:t>2+</w:t>
      </w:r>
      <w:r w:rsidRPr="001E7002">
        <w:rPr>
          <w:rFonts w:ascii="Times New Roman" w:eastAsia="Times New Roman" w:hAnsi="Times New Roman" w:cs="Times New Roman"/>
          <w:color w:val="000000"/>
          <w:kern w:val="0"/>
          <w:sz w:val="20"/>
          <w:szCs w:val="20"/>
          <w:lang w:eastAsia="ru-RU" w:bidi="ru-RU"/>
        </w:rPr>
        <w:t xml:space="preserve"> в слое УНТ, равное £&gt;2=0,13ТО'</w:t>
      </w:r>
      <w:r w:rsidRPr="001E7002">
        <w:rPr>
          <w:rFonts w:ascii="Times New Roman" w:eastAsia="Times New Roman" w:hAnsi="Times New Roman" w:cs="Times New Roman"/>
          <w:color w:val="000000"/>
          <w:kern w:val="0"/>
          <w:sz w:val="20"/>
          <w:szCs w:val="20"/>
          <w:vertAlign w:val="superscript"/>
          <w:lang w:eastAsia="ru-RU" w:bidi="ru-RU"/>
        </w:rPr>
        <w:t>9</w:t>
      </w:r>
      <w:r w:rsidRPr="001E7002">
        <w:rPr>
          <w:rFonts w:ascii="Times New Roman" w:eastAsia="Times New Roman" w:hAnsi="Times New Roman" w:cs="Times New Roman"/>
          <w:color w:val="000000"/>
          <w:kern w:val="0"/>
          <w:sz w:val="20"/>
          <w:szCs w:val="20"/>
          <w:lang w:eastAsia="ru-RU" w:bidi="ru-RU"/>
        </w:rPr>
        <w:t xml:space="preserve"> м</w:t>
      </w:r>
      <w:r w:rsidRPr="001E7002">
        <w:rPr>
          <w:rFonts w:ascii="Times New Roman" w:eastAsia="Times New Roman" w:hAnsi="Times New Roman" w:cs="Times New Roman"/>
          <w:color w:val="000000"/>
          <w:kern w:val="0"/>
          <w:sz w:val="20"/>
          <w:szCs w:val="20"/>
          <w:vertAlign w:val="superscript"/>
          <w:lang w:eastAsia="ru-RU" w:bidi="ru-RU"/>
        </w:rPr>
        <w:t>2</w:t>
      </w:r>
      <w:r w:rsidRPr="001E7002">
        <w:rPr>
          <w:rFonts w:ascii="Times New Roman" w:eastAsia="Times New Roman" w:hAnsi="Times New Roman" w:cs="Times New Roman"/>
          <w:color w:val="000000"/>
          <w:kern w:val="0"/>
          <w:sz w:val="20"/>
          <w:szCs w:val="20"/>
          <w:lang w:eastAsia="ru-RU" w:bidi="ru-RU"/>
        </w:rPr>
        <w:t>/с, рассчитанное по уравнениям предложенной математической модели.</w:t>
      </w:r>
    </w:p>
    <w:p w:rsidR="001E7002" w:rsidRPr="001E7002" w:rsidRDefault="001E7002" w:rsidP="001E7002">
      <w:pPr>
        <w:tabs>
          <w:tab w:val="clear" w:pos="709"/>
        </w:tabs>
        <w:suppressAutoHyphens w:val="0"/>
        <w:spacing w:after="0" w:line="373" w:lineRule="exact"/>
        <w:ind w:lef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Апробация работы. </w:t>
      </w:r>
      <w:r w:rsidRPr="001E7002">
        <w:rPr>
          <w:rFonts w:ascii="Times New Roman" w:eastAsia="Times New Roman" w:hAnsi="Times New Roman" w:cs="Times New Roman"/>
          <w:color w:val="000000"/>
          <w:kern w:val="0"/>
          <w:sz w:val="20"/>
          <w:szCs w:val="20"/>
          <w:lang w:eastAsia="ru-RU" w:bidi="ru-RU"/>
        </w:rPr>
        <w:t xml:space="preserve">Основные положения диссертационной работы докладывались на IV международной научно - практической конференции «Наука на рубеже тысячелетий» (Тамбов, 2007, 2008); молодежной школе-семинаре «Современные нанотехнологии и нанофотоника для науки и производства» (Владимир, 2008, 2009, 2010); IX Всероссийской выставке научно-технического творчества молодежи (Москва, 2009); I молодежном инновационном Конвенте </w:t>
      </w:r>
      <w:r w:rsidRPr="001E7002">
        <w:rPr>
          <w:rFonts w:ascii="Times New Roman" w:eastAsia="Times New Roman" w:hAnsi="Times New Roman" w:cs="Times New Roman"/>
          <w:b/>
          <w:bCs/>
          <w:color w:val="000000"/>
          <w:kern w:val="0"/>
          <w:sz w:val="20"/>
          <w:szCs w:val="20"/>
          <w:lang w:eastAsia="ru-RU" w:bidi="ru-RU"/>
        </w:rPr>
        <w:t xml:space="preserve">ЦФО </w:t>
      </w:r>
      <w:r w:rsidRPr="001E7002">
        <w:rPr>
          <w:rFonts w:ascii="Times New Roman" w:eastAsia="Times New Roman" w:hAnsi="Times New Roman" w:cs="Times New Roman"/>
          <w:color w:val="000000"/>
          <w:kern w:val="0"/>
          <w:sz w:val="20"/>
          <w:szCs w:val="20"/>
          <w:lang w:eastAsia="ru-RU" w:bidi="ru-RU"/>
        </w:rPr>
        <w:t>(Дубна, 2009); II Всероссийском молодежном инновационном Конвенте (Санкт - Петербурге, 2009); VII международной конференции «Углерод: фундаментальные проблемы науки, материаловедение, технология. Конструкционные и функциональные материалы (в том числе наноматериалы) и технологии их производства» (Владимир, 2010); II всероссийской научно</w:t>
      </w:r>
      <w:r w:rsidRPr="001E7002">
        <w:rPr>
          <w:rFonts w:ascii="Times New Roman" w:eastAsia="Times New Roman" w:hAnsi="Times New Roman" w:cs="Times New Roman"/>
          <w:color w:val="000000"/>
          <w:kern w:val="0"/>
          <w:sz w:val="20"/>
          <w:szCs w:val="20"/>
          <w:lang w:eastAsia="ru-RU" w:bidi="ru-RU"/>
        </w:rPr>
        <w:softHyphen/>
        <w:t>инновационной конференции «Современные твердофазные технологии: теория, практика и инновационный менеджмент» (Тамбов, 2009, 2010, 2011); II международной кластерной научно-практической конференции «Аспекты ноосферной безопасности в приоритетных направлениях деятельности человека» (Тамбов, 2011); I международной российско-китайской конференции молодёжной школы-семинара «Современные лазерная физика и лазерные информационные технологии для науки и производства» (Суздаль, Владимир, 2011); VII Международной научно-технической конференции «Современные проблемы экологии» (Тула, 2012); международной научно-практической конференции «Наука и образование для устойчивого развития экономики, природы и обществ» (Тамбов, 2013).</w:t>
      </w:r>
    </w:p>
    <w:p w:rsidR="001E7002" w:rsidRPr="001E7002" w:rsidRDefault="001E7002" w:rsidP="001E7002">
      <w:pPr>
        <w:tabs>
          <w:tab w:val="clear" w:pos="709"/>
        </w:tabs>
        <w:suppressAutoHyphens w:val="0"/>
        <w:spacing w:after="0" w:line="373" w:lineRule="exact"/>
        <w:ind w:left="20"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Публикации. </w:t>
      </w:r>
      <w:r w:rsidRPr="001E7002">
        <w:rPr>
          <w:rFonts w:ascii="Times New Roman" w:eastAsia="Times New Roman" w:hAnsi="Times New Roman" w:cs="Times New Roman"/>
          <w:color w:val="000000"/>
          <w:kern w:val="0"/>
          <w:sz w:val="20"/>
          <w:szCs w:val="20"/>
          <w:lang w:eastAsia="ru-RU" w:bidi="ru-RU"/>
        </w:rPr>
        <w:t>По теме диссертации опубликовано 37 работ, из которых 9 статей входят в перечень ВАК, 1 монография, получено 2 патента РФ и 2 положительных решения на выдачу патента на изобретение.</w:t>
      </w:r>
    </w:p>
    <w:p w:rsidR="001E7002" w:rsidRPr="001E7002" w:rsidRDefault="001E7002" w:rsidP="001E7002">
      <w:pPr>
        <w:tabs>
          <w:tab w:val="clear" w:pos="709"/>
        </w:tabs>
        <w:suppressAutoHyphens w:val="0"/>
        <w:spacing w:after="304" w:line="373" w:lineRule="exact"/>
        <w:ind w:left="20" w:right="20" w:firstLine="540"/>
        <w:rPr>
          <w:rFonts w:ascii="Times New Roman" w:eastAsia="Times New Roman" w:hAnsi="Times New Roman" w:cs="Times New Roman"/>
          <w:color w:val="000000"/>
          <w:kern w:val="0"/>
          <w:sz w:val="20"/>
          <w:szCs w:val="20"/>
          <w:lang w:eastAsia="ru-RU" w:bidi="ru-RU"/>
        </w:rPr>
      </w:pPr>
      <w:r w:rsidRPr="001E7002">
        <w:rPr>
          <w:rFonts w:ascii="Times New Roman" w:eastAsia="Times New Roman" w:hAnsi="Times New Roman" w:cs="Times New Roman"/>
          <w:b/>
          <w:bCs/>
          <w:color w:val="000000"/>
          <w:kern w:val="0"/>
          <w:sz w:val="20"/>
          <w:szCs w:val="20"/>
          <w:lang w:eastAsia="ru-RU" w:bidi="ru-RU"/>
        </w:rPr>
        <w:t xml:space="preserve">Структура и объем работы. </w:t>
      </w:r>
      <w:r w:rsidRPr="001E7002">
        <w:rPr>
          <w:rFonts w:ascii="Times New Roman" w:eastAsia="Times New Roman" w:hAnsi="Times New Roman" w:cs="Times New Roman"/>
          <w:color w:val="000000"/>
          <w:kern w:val="0"/>
          <w:sz w:val="20"/>
          <w:szCs w:val="20"/>
          <w:lang w:eastAsia="ru-RU" w:bidi="ru-RU"/>
        </w:rPr>
        <w:t>Диссертация включает введение, четыре главы, основные выводы и результаты, список литературы (226 наименований) и приложение. Работа изложена на 158 страницах основного текста, содержит 69 рисунков и 32 таблицы.</w:t>
      </w:r>
    </w:p>
    <w:p w:rsidR="001E7002" w:rsidRPr="001E7002" w:rsidRDefault="001E7002" w:rsidP="001E7002">
      <w:pPr>
        <w:tabs>
          <w:tab w:val="clear" w:pos="709"/>
          <w:tab w:val="center" w:pos="1325"/>
          <w:tab w:val="left" w:pos="1698"/>
        </w:tabs>
        <w:suppressAutoHyphens w:val="0"/>
        <w:spacing w:after="0" w:line="368" w:lineRule="exact"/>
        <w:ind w:left="20" w:right="20" w:firstLine="0"/>
        <w:rPr>
          <w:rFonts w:ascii="Times New Roman" w:eastAsia="Times New Roman" w:hAnsi="Times New Roman" w:cs="Times New Roman"/>
          <w:i/>
          <w:iCs/>
          <w:color w:val="000000"/>
          <w:kern w:val="0"/>
          <w:sz w:val="20"/>
          <w:szCs w:val="20"/>
          <w:lang w:eastAsia="ru-RU" w:bidi="ru-RU"/>
        </w:rPr>
      </w:pPr>
      <w:r w:rsidRPr="001E7002">
        <w:rPr>
          <w:rFonts w:ascii="Times New Roman" w:eastAsia="Times New Roman" w:hAnsi="Times New Roman" w:cs="Times New Roman"/>
          <w:i/>
          <w:iCs/>
          <w:color w:val="000000"/>
          <w:kern w:val="0"/>
          <w:sz w:val="20"/>
          <w:szCs w:val="20"/>
          <w:lang w:eastAsia="ru-RU" w:bidi="ru-RU"/>
        </w:rPr>
        <w:t>Работа выполнена в рамках приоритетного направления развития науки, технологий и техники в РФ «Индустрия наносистем и материалов», исследования поддержаны ФСРМФПвНТС («УМНИК» ГК № 6536р/9014 от</w:t>
      </w:r>
    </w:p>
    <w:p w:rsidR="001E7002" w:rsidRPr="001E7002" w:rsidRDefault="001E7002" w:rsidP="00DC0841">
      <w:pPr>
        <w:numPr>
          <w:ilvl w:val="0"/>
          <w:numId w:val="17"/>
        </w:numPr>
        <w:tabs>
          <w:tab w:val="clear" w:pos="709"/>
          <w:tab w:val="left" w:pos="896"/>
          <w:tab w:val="center" w:pos="1325"/>
          <w:tab w:val="left" w:pos="1698"/>
        </w:tabs>
        <w:suppressAutoHyphens w:val="0"/>
        <w:spacing w:after="0" w:line="368" w:lineRule="exact"/>
        <w:ind w:right="20"/>
        <w:jc w:val="left"/>
        <w:rPr>
          <w:rFonts w:ascii="Times New Roman" w:eastAsia="Times New Roman" w:hAnsi="Times New Roman" w:cs="Times New Roman"/>
          <w:i/>
          <w:iCs/>
          <w:color w:val="000000"/>
          <w:kern w:val="0"/>
          <w:sz w:val="20"/>
          <w:szCs w:val="20"/>
          <w:lang w:eastAsia="ru-RU" w:bidi="ru-RU"/>
        </w:rPr>
      </w:pPr>
      <w:r w:rsidRPr="001E7002">
        <w:rPr>
          <w:rFonts w:ascii="Times New Roman" w:eastAsia="Times New Roman" w:hAnsi="Times New Roman" w:cs="Times New Roman"/>
          <w:i/>
          <w:iCs/>
          <w:color w:val="000000"/>
          <w:kern w:val="0"/>
          <w:sz w:val="20"/>
          <w:szCs w:val="20"/>
          <w:lang w:eastAsia="ru-RU" w:bidi="ru-RU"/>
        </w:rPr>
        <w:t>г. и ГК № 7675/11217 от 31.03.10 г.; «СТАРТ» ГК № 9073р/14859 от 27.04.2011</w:t>
      </w:r>
      <w:r w:rsidRPr="001E7002">
        <w:rPr>
          <w:rFonts w:ascii="Times New Roman" w:eastAsia="Times New Roman" w:hAnsi="Times New Roman" w:cs="Times New Roman"/>
          <w:i/>
          <w:iCs/>
          <w:color w:val="000000"/>
          <w:kern w:val="0"/>
          <w:sz w:val="20"/>
          <w:szCs w:val="20"/>
          <w:lang w:eastAsia="ru-RU" w:bidi="ru-RU"/>
        </w:rPr>
        <w:tab/>
        <w:t>г),</w:t>
      </w:r>
      <w:r w:rsidRPr="001E7002">
        <w:rPr>
          <w:rFonts w:ascii="Times New Roman" w:eastAsia="Times New Roman" w:hAnsi="Times New Roman" w:cs="Times New Roman"/>
          <w:i/>
          <w:iCs/>
          <w:color w:val="000000"/>
          <w:kern w:val="0"/>
          <w:sz w:val="20"/>
          <w:szCs w:val="20"/>
          <w:lang w:eastAsia="ru-RU" w:bidi="ru-RU"/>
        </w:rPr>
        <w:tab/>
        <w:t>грантом Президента РФ МК-6578.2013.8, договор №</w:t>
      </w:r>
    </w:p>
    <w:p w:rsidR="001E7002" w:rsidRDefault="001E7002" w:rsidP="001E7002">
      <w:pPr>
        <w:rPr>
          <w:rFonts w:ascii="Courier New" w:hAnsi="Courier New"/>
          <w:color w:val="000000"/>
          <w:kern w:val="0"/>
          <w:sz w:val="24"/>
          <w:szCs w:val="24"/>
          <w:lang w:eastAsia="ru-RU" w:bidi="ru-RU"/>
        </w:rPr>
      </w:pPr>
      <w:r w:rsidRPr="001E7002">
        <w:rPr>
          <w:rFonts w:ascii="Courier New" w:hAnsi="Courier New"/>
          <w:color w:val="000000"/>
          <w:kern w:val="0"/>
          <w:sz w:val="24"/>
          <w:szCs w:val="24"/>
          <w:lang w:eastAsia="ru-RU" w:bidi="ru-RU"/>
        </w:rPr>
        <w:t>14.124.13.6578-МКот 4.02.13 г.</w:t>
      </w:r>
    </w:p>
    <w:p w:rsidR="001E7002" w:rsidRDefault="001E7002" w:rsidP="001E7002">
      <w:pPr>
        <w:rPr>
          <w:rFonts w:ascii="Courier New" w:hAnsi="Courier New"/>
          <w:color w:val="000000"/>
          <w:kern w:val="0"/>
          <w:sz w:val="24"/>
          <w:szCs w:val="24"/>
          <w:lang w:eastAsia="ru-RU" w:bidi="ru-RU"/>
        </w:rPr>
      </w:pPr>
    </w:p>
    <w:p w:rsidR="001E7002" w:rsidRDefault="001E7002" w:rsidP="001E7002">
      <w:pPr>
        <w:rPr>
          <w:rFonts w:ascii="Courier New" w:hAnsi="Courier New"/>
          <w:color w:val="000000"/>
          <w:kern w:val="0"/>
          <w:sz w:val="24"/>
          <w:szCs w:val="24"/>
          <w:lang w:eastAsia="ru-RU" w:bidi="ru-RU"/>
        </w:rPr>
      </w:pPr>
    </w:p>
    <w:p w:rsidR="00DC0841" w:rsidRPr="00DC0841" w:rsidRDefault="00DC0841" w:rsidP="00DC0841">
      <w:pPr>
        <w:keepNext/>
        <w:keepLines/>
        <w:tabs>
          <w:tab w:val="clear" w:pos="709"/>
        </w:tabs>
        <w:suppressAutoHyphens w:val="0"/>
        <w:spacing w:after="360" w:line="200" w:lineRule="exact"/>
        <w:ind w:left="1320" w:firstLine="0"/>
        <w:jc w:val="left"/>
        <w:outlineLvl w:val="6"/>
        <w:rPr>
          <w:rFonts w:ascii="Times New Roman" w:eastAsia="Times New Roman" w:hAnsi="Times New Roman" w:cs="Times New Roman"/>
          <w:b/>
          <w:bCs/>
          <w:kern w:val="0"/>
          <w:sz w:val="20"/>
          <w:szCs w:val="20"/>
          <w:lang w:eastAsia="ru-RU" w:bidi="ru-RU"/>
        </w:rPr>
      </w:pPr>
      <w:bookmarkStart w:id="2" w:name="bookmark67"/>
      <w:r w:rsidRPr="00DC0841">
        <w:rPr>
          <w:rFonts w:ascii="Times New Roman" w:eastAsia="Times New Roman" w:hAnsi="Times New Roman" w:cs="Times New Roman"/>
          <w:b/>
          <w:bCs/>
          <w:color w:val="000000"/>
          <w:kern w:val="0"/>
          <w:sz w:val="20"/>
          <w:szCs w:val="20"/>
          <w:lang w:eastAsia="ru-RU" w:bidi="ru-RU"/>
        </w:rPr>
        <w:t>ОСНОВНЫЕ РЕЗУЛЬТАТЫ И ВЫВОДЫ ПО РАБОТЕ</w:t>
      </w:r>
      <w:bookmarkEnd w:id="2"/>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Разработан новый процесс модифицирования промышленных сорбентов на основе АУ (АГ-5, </w:t>
      </w:r>
      <w:r w:rsidRPr="00DC0841">
        <w:rPr>
          <w:rFonts w:ascii="Times New Roman" w:eastAsia="Times New Roman" w:hAnsi="Times New Roman" w:cs="Times New Roman"/>
          <w:color w:val="000000"/>
          <w:kern w:val="0"/>
          <w:sz w:val="20"/>
          <w:szCs w:val="20"/>
          <w:lang w:val="en-US" w:eastAsia="en-US" w:bidi="en-US"/>
        </w:rPr>
        <w:t>NWC</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 xml:space="preserve">и синтетических цеолитов </w:t>
      </w:r>
      <w:r w:rsidRPr="00DC0841">
        <w:rPr>
          <w:rFonts w:ascii="Times New Roman" w:eastAsia="Times New Roman" w:hAnsi="Times New Roman" w:cs="Times New Roman"/>
          <w:color w:val="000000"/>
          <w:kern w:val="0"/>
          <w:sz w:val="20"/>
          <w:szCs w:val="20"/>
          <w:lang w:eastAsia="en-US" w:bidi="en-US"/>
        </w:rPr>
        <w:t>(</w:t>
      </w:r>
      <w:r w:rsidRPr="00DC0841">
        <w:rPr>
          <w:rFonts w:ascii="Times New Roman" w:eastAsia="Times New Roman" w:hAnsi="Times New Roman" w:cs="Times New Roman"/>
          <w:color w:val="000000"/>
          <w:kern w:val="0"/>
          <w:sz w:val="20"/>
          <w:szCs w:val="20"/>
          <w:lang w:val="en-US" w:eastAsia="en-US" w:bidi="en-US"/>
        </w:rPr>
        <w:t>NaX</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позволяющий повысить адсорбционную способность поглотителей.</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Подтверждена эффективность применения методов золь-гель и мокрого сжигания для приготовления катализатора синтеза УНТ, имеющего следующие характеристики: активность 35...40 г/г; удельная поверхность 61-133 м</w:t>
      </w:r>
      <w:r w:rsidRPr="00DC0841">
        <w:rPr>
          <w:rFonts w:ascii="Times New Roman" w:eastAsia="Times New Roman" w:hAnsi="Times New Roman" w:cs="Times New Roman"/>
          <w:color w:val="000000"/>
          <w:kern w:val="0"/>
          <w:sz w:val="20"/>
          <w:szCs w:val="20"/>
          <w:shd w:val="clear" w:color="auto" w:fill="FFFFFF"/>
          <w:vertAlign w:val="superscript"/>
          <w:lang w:eastAsia="ru-RU" w:bidi="ru-RU"/>
        </w:rPr>
        <w:t>2</w:t>
      </w:r>
      <w:r w:rsidRPr="00DC0841">
        <w:rPr>
          <w:rFonts w:ascii="Times New Roman" w:eastAsia="Times New Roman" w:hAnsi="Times New Roman" w:cs="Times New Roman"/>
          <w:color w:val="000000"/>
          <w:kern w:val="0"/>
          <w:sz w:val="20"/>
          <w:szCs w:val="20"/>
          <w:lang w:eastAsia="ru-RU" w:bidi="ru-RU"/>
        </w:rPr>
        <w:t>/г; дисперсность 11,2-16,1 мкм (метод мокрого сжигания), 39,1-47,1 мкм (золь-гель метод); насыпная плотность 190-800 кг/м</w:t>
      </w:r>
      <w:r w:rsidRPr="00DC0841">
        <w:rPr>
          <w:rFonts w:ascii="Times New Roman" w:eastAsia="Times New Roman" w:hAnsi="Times New Roman" w:cs="Times New Roman"/>
          <w:color w:val="000000"/>
          <w:kern w:val="0"/>
          <w:sz w:val="20"/>
          <w:szCs w:val="20"/>
          <w:vertAlign w:val="superscript"/>
          <w:lang w:eastAsia="ru-RU" w:bidi="ru-RU"/>
        </w:rPr>
        <w:t>3</w:t>
      </w:r>
      <w:r w:rsidRPr="00DC0841">
        <w:rPr>
          <w:rFonts w:ascii="Times New Roman" w:eastAsia="Times New Roman" w:hAnsi="Times New Roman" w:cs="Times New Roman"/>
          <w:color w:val="000000"/>
          <w:kern w:val="0"/>
          <w:sz w:val="20"/>
          <w:szCs w:val="20"/>
          <w:lang w:eastAsia="ru-RU" w:bidi="ru-RU"/>
        </w:rPr>
        <w:t>.</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Доказано, что путем варьирования соотношения активных металлов катализатора </w:t>
      </w:r>
      <w:r w:rsidRPr="00DC0841">
        <w:rPr>
          <w:rFonts w:ascii="Times New Roman" w:eastAsia="Times New Roman" w:hAnsi="Times New Roman" w:cs="Times New Roman"/>
          <w:color w:val="000000"/>
          <w:kern w:val="0"/>
          <w:sz w:val="20"/>
          <w:szCs w:val="20"/>
          <w:lang w:eastAsia="en-US" w:bidi="en-US"/>
        </w:rPr>
        <w:t>(</w:t>
      </w:r>
      <w:r w:rsidRPr="00DC0841">
        <w:rPr>
          <w:rFonts w:ascii="Times New Roman" w:eastAsia="Times New Roman" w:hAnsi="Times New Roman" w:cs="Times New Roman"/>
          <w:color w:val="000000"/>
          <w:kern w:val="0"/>
          <w:sz w:val="20"/>
          <w:szCs w:val="20"/>
          <w:lang w:val="en-US" w:eastAsia="en-US" w:bidi="en-US"/>
        </w:rPr>
        <w:t>Ni</w:t>
      </w:r>
      <w:r w:rsidRPr="00DC0841">
        <w:rPr>
          <w:rFonts w:ascii="Times New Roman" w:eastAsia="Times New Roman" w:hAnsi="Times New Roman" w:cs="Times New Roman"/>
          <w:color w:val="000000"/>
          <w:kern w:val="0"/>
          <w:sz w:val="20"/>
          <w:szCs w:val="20"/>
          <w:vertAlign w:val="superscript"/>
          <w:lang w:eastAsia="en-US" w:bidi="en-US"/>
        </w:rPr>
        <w:t>2+</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Со</w:t>
      </w:r>
      <w:r w:rsidRPr="00DC0841">
        <w:rPr>
          <w:rFonts w:ascii="Times New Roman" w:eastAsia="Times New Roman" w:hAnsi="Times New Roman" w:cs="Times New Roman"/>
          <w:color w:val="000000"/>
          <w:kern w:val="0"/>
          <w:sz w:val="20"/>
          <w:szCs w:val="20"/>
          <w:vertAlign w:val="superscript"/>
          <w:lang w:eastAsia="ru-RU" w:bidi="ru-RU"/>
        </w:rPr>
        <w:t>2+</w:t>
      </w:r>
      <w:r w:rsidRPr="00DC0841">
        <w:rPr>
          <w:rFonts w:ascii="Times New Roman" w:eastAsia="Times New Roman" w:hAnsi="Times New Roman" w:cs="Times New Roman"/>
          <w:color w:val="000000"/>
          <w:kern w:val="0"/>
          <w:sz w:val="20"/>
          <w:szCs w:val="20"/>
          <w:lang w:eastAsia="ru-RU" w:bidi="ru-RU"/>
        </w:rPr>
        <w:t>, Мо</w:t>
      </w:r>
      <w:r w:rsidRPr="00DC0841">
        <w:rPr>
          <w:rFonts w:ascii="Times New Roman" w:eastAsia="Times New Roman" w:hAnsi="Times New Roman" w:cs="Times New Roman"/>
          <w:color w:val="000000"/>
          <w:kern w:val="0"/>
          <w:sz w:val="20"/>
          <w:szCs w:val="20"/>
          <w:vertAlign w:val="superscript"/>
          <w:lang w:eastAsia="ru-RU" w:bidi="ru-RU"/>
        </w:rPr>
        <w:t>б+</w:t>
      </w:r>
      <w:r w:rsidRPr="00DC0841">
        <w:rPr>
          <w:rFonts w:ascii="Times New Roman" w:eastAsia="Times New Roman" w:hAnsi="Times New Roman" w:cs="Times New Roman"/>
          <w:color w:val="000000"/>
          <w:kern w:val="0"/>
          <w:sz w:val="20"/>
          <w:szCs w:val="20"/>
          <w:lang w:eastAsia="ru-RU" w:bidi="ru-RU"/>
        </w:rPr>
        <w:t xml:space="preserve">, </w:t>
      </w:r>
      <w:r w:rsidRPr="00DC0841">
        <w:rPr>
          <w:rFonts w:ascii="Times New Roman" w:eastAsia="Times New Roman" w:hAnsi="Times New Roman" w:cs="Times New Roman"/>
          <w:color w:val="000000"/>
          <w:kern w:val="0"/>
          <w:sz w:val="20"/>
          <w:szCs w:val="20"/>
          <w:lang w:val="en-US" w:eastAsia="en-US" w:bidi="en-US"/>
        </w:rPr>
        <w:t>Y</w:t>
      </w:r>
      <w:r w:rsidRPr="00DC0841">
        <w:rPr>
          <w:rFonts w:ascii="Times New Roman" w:eastAsia="Times New Roman" w:hAnsi="Times New Roman" w:cs="Times New Roman"/>
          <w:color w:val="000000"/>
          <w:kern w:val="0"/>
          <w:sz w:val="20"/>
          <w:szCs w:val="20"/>
          <w:vertAlign w:val="superscript"/>
          <w:lang w:eastAsia="en-US" w:bidi="en-US"/>
        </w:rPr>
        <w:t>3+</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val="en-US" w:eastAsia="en-US" w:bidi="en-US"/>
        </w:rPr>
        <w:t>Fe</w:t>
      </w:r>
      <w:r w:rsidRPr="00DC0841">
        <w:rPr>
          <w:rFonts w:ascii="Times New Roman" w:eastAsia="Times New Roman" w:hAnsi="Times New Roman" w:cs="Times New Roman"/>
          <w:color w:val="000000"/>
          <w:kern w:val="0"/>
          <w:sz w:val="20"/>
          <w:szCs w:val="20"/>
          <w:vertAlign w:val="superscript"/>
          <w:lang w:eastAsia="en-US" w:bidi="en-US"/>
        </w:rPr>
        <w:t>3+</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 xml:space="preserve">и компонентов матрицы </w:t>
      </w:r>
      <w:r w:rsidRPr="00DC0841">
        <w:rPr>
          <w:rFonts w:ascii="Times New Roman" w:eastAsia="Times New Roman" w:hAnsi="Times New Roman" w:cs="Times New Roman"/>
          <w:color w:val="000000"/>
          <w:kern w:val="0"/>
          <w:sz w:val="20"/>
          <w:szCs w:val="20"/>
          <w:lang w:eastAsia="en-US" w:bidi="en-US"/>
        </w:rPr>
        <w:t>(</w:t>
      </w:r>
      <w:r w:rsidRPr="00DC0841">
        <w:rPr>
          <w:rFonts w:ascii="Times New Roman" w:eastAsia="Times New Roman" w:hAnsi="Times New Roman" w:cs="Times New Roman"/>
          <w:color w:val="000000"/>
          <w:kern w:val="0"/>
          <w:sz w:val="20"/>
          <w:szCs w:val="20"/>
          <w:lang w:val="en-US" w:eastAsia="en-US" w:bidi="en-US"/>
        </w:rPr>
        <w:t>MgO</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А1</w:t>
      </w:r>
      <w:r w:rsidRPr="00DC0841">
        <w:rPr>
          <w:rFonts w:ascii="Times New Roman" w:eastAsia="Times New Roman" w:hAnsi="Times New Roman" w:cs="Times New Roman"/>
          <w:color w:val="000000"/>
          <w:kern w:val="0"/>
          <w:sz w:val="20"/>
          <w:szCs w:val="20"/>
          <w:shd w:val="clear" w:color="auto" w:fill="FFFFFF"/>
          <w:vertAlign w:val="subscript"/>
          <w:lang w:eastAsia="ru-RU" w:bidi="ru-RU"/>
        </w:rPr>
        <w:t>2</w:t>
      </w:r>
      <w:r w:rsidRPr="00DC0841">
        <w:rPr>
          <w:rFonts w:ascii="Times New Roman" w:eastAsia="Times New Roman" w:hAnsi="Times New Roman" w:cs="Times New Roman"/>
          <w:color w:val="000000"/>
          <w:kern w:val="0"/>
          <w:sz w:val="20"/>
          <w:szCs w:val="20"/>
          <w:lang w:eastAsia="ru-RU" w:bidi="ru-RU"/>
        </w:rPr>
        <w:t>0</w:t>
      </w:r>
      <w:r w:rsidRPr="00DC0841">
        <w:rPr>
          <w:rFonts w:ascii="Times New Roman" w:eastAsia="Times New Roman" w:hAnsi="Times New Roman" w:cs="Times New Roman"/>
          <w:color w:val="000000"/>
          <w:kern w:val="0"/>
          <w:sz w:val="20"/>
          <w:szCs w:val="20"/>
          <w:vertAlign w:val="subscript"/>
          <w:lang w:eastAsia="ru-RU" w:bidi="ru-RU"/>
        </w:rPr>
        <w:t>3</w:t>
      </w:r>
      <w:r w:rsidRPr="00DC0841">
        <w:rPr>
          <w:rFonts w:ascii="Times New Roman" w:eastAsia="Times New Roman" w:hAnsi="Times New Roman" w:cs="Times New Roman"/>
          <w:color w:val="000000"/>
          <w:kern w:val="0"/>
          <w:sz w:val="20"/>
          <w:szCs w:val="20"/>
          <w:lang w:eastAsia="ru-RU" w:bidi="ru-RU"/>
        </w:rPr>
        <w:t>) возможно синтезировать слой УНТ с регулируемыми параметрами на поверхности сорбентов.</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Предложено аппаратурное оформление процесса наномодифицирования АУ и синтетических цеолитов, включающее операции: получение катализатора, импрегнирование сорбентов раствором веществ-прекурсоров, прокалка пропитанных образцов, синтез УНТ.</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Проведены сравнительные испытания опытных образцов наномодифицированных и стандартных АУ (АГ-5 и </w:t>
      </w:r>
      <w:r w:rsidRPr="00DC0841">
        <w:rPr>
          <w:rFonts w:ascii="Times New Roman" w:eastAsia="Times New Roman" w:hAnsi="Times New Roman" w:cs="Times New Roman"/>
          <w:color w:val="000000"/>
          <w:kern w:val="0"/>
          <w:sz w:val="20"/>
          <w:szCs w:val="20"/>
          <w:lang w:val="en-US" w:eastAsia="en-US" w:bidi="en-US"/>
        </w:rPr>
        <w:t>NWC</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в процессах очистки водных растворов от ионов тяжелых металлов. Установлено, что наномодифицирование позволяет увеличить адсорбционную емкость сорбентов по ионам Со</w:t>
      </w:r>
      <w:r w:rsidRPr="00DC0841">
        <w:rPr>
          <w:rFonts w:ascii="Times New Roman" w:eastAsia="Times New Roman" w:hAnsi="Times New Roman" w:cs="Times New Roman"/>
          <w:color w:val="000000"/>
          <w:kern w:val="0"/>
          <w:sz w:val="20"/>
          <w:szCs w:val="20"/>
          <w:vertAlign w:val="superscript"/>
          <w:lang w:eastAsia="ru-RU" w:bidi="ru-RU"/>
        </w:rPr>
        <w:t>2+</w:t>
      </w:r>
      <w:r w:rsidRPr="00DC0841">
        <w:rPr>
          <w:rFonts w:ascii="Times New Roman" w:eastAsia="Times New Roman" w:hAnsi="Times New Roman" w:cs="Times New Roman"/>
          <w:color w:val="000000"/>
          <w:kern w:val="0"/>
          <w:sz w:val="20"/>
          <w:szCs w:val="20"/>
          <w:lang w:eastAsia="ru-RU" w:bidi="ru-RU"/>
        </w:rPr>
        <w:t xml:space="preserve"> на 30 % и по ионам </w:t>
      </w:r>
      <w:r w:rsidRPr="00DC0841">
        <w:rPr>
          <w:rFonts w:ascii="Times New Roman" w:eastAsia="Times New Roman" w:hAnsi="Times New Roman" w:cs="Times New Roman"/>
          <w:color w:val="000000"/>
          <w:kern w:val="0"/>
          <w:sz w:val="20"/>
          <w:szCs w:val="20"/>
          <w:lang w:val="en-US" w:eastAsia="en-US" w:bidi="en-US"/>
        </w:rPr>
        <w:t>Ni</w:t>
      </w:r>
      <w:r w:rsidRPr="00DC0841">
        <w:rPr>
          <w:rFonts w:ascii="Times New Roman" w:eastAsia="Times New Roman" w:hAnsi="Times New Roman" w:cs="Times New Roman"/>
          <w:color w:val="000000"/>
          <w:kern w:val="0"/>
          <w:sz w:val="20"/>
          <w:szCs w:val="20"/>
          <w:vertAlign w:val="superscript"/>
          <w:lang w:eastAsia="en-US" w:bidi="en-US"/>
        </w:rPr>
        <w:t>2+</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на 10-15 %.</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Применение наномодифицированных образцов при обработке ВСС уменьшает содержание уксусного альдегида и концентрацию хлоридов от 4,4 до</w:t>
      </w:r>
    </w:p>
    <w:p w:rsidR="00DC0841" w:rsidRPr="00DC0841" w:rsidRDefault="00DC0841" w:rsidP="00DC0841">
      <w:pPr>
        <w:numPr>
          <w:ilvl w:val="0"/>
          <w:numId w:val="19"/>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3</w:t>
      </w:r>
      <w:r w:rsidRPr="00DC0841">
        <w:rPr>
          <w:rFonts w:ascii="Times New Roman" w:eastAsia="Times New Roman" w:hAnsi="Times New Roman" w:cs="Times New Roman"/>
          <w:color w:val="000000"/>
          <w:kern w:val="0"/>
          <w:sz w:val="20"/>
          <w:szCs w:val="20"/>
          <w:shd w:val="clear" w:color="auto" w:fill="FFFFFF"/>
          <w:lang w:eastAsia="ru-RU" w:bidi="ru-RU"/>
        </w:rPr>
        <w:t>,6</w:t>
      </w:r>
      <w:r w:rsidRPr="00DC0841">
        <w:rPr>
          <w:rFonts w:ascii="Times New Roman" w:eastAsia="Times New Roman" w:hAnsi="Times New Roman" w:cs="Times New Roman"/>
          <w:color w:val="000000"/>
          <w:kern w:val="0"/>
          <w:sz w:val="20"/>
          <w:szCs w:val="20"/>
          <w:lang w:eastAsia="ru-RU" w:bidi="ru-RU"/>
        </w:rPr>
        <w:t xml:space="preserve"> мг/дм</w:t>
      </w:r>
      <w:r w:rsidRPr="00DC0841">
        <w:rPr>
          <w:rFonts w:ascii="Times New Roman" w:eastAsia="Times New Roman" w:hAnsi="Times New Roman" w:cs="Times New Roman"/>
          <w:color w:val="000000"/>
          <w:kern w:val="0"/>
          <w:sz w:val="20"/>
          <w:szCs w:val="20"/>
          <w:shd w:val="clear" w:color="auto" w:fill="FFFFFF"/>
          <w:vertAlign w:val="superscript"/>
          <w:lang w:eastAsia="ru-RU" w:bidi="ru-RU"/>
        </w:rPr>
        <w:t>3</w:t>
      </w:r>
      <w:r w:rsidRPr="00DC0841">
        <w:rPr>
          <w:rFonts w:ascii="Times New Roman" w:eastAsia="Times New Roman" w:hAnsi="Times New Roman" w:cs="Times New Roman"/>
          <w:color w:val="000000"/>
          <w:kern w:val="0"/>
          <w:sz w:val="20"/>
          <w:szCs w:val="20"/>
          <w:lang w:eastAsia="ru-RU" w:bidi="ru-RU"/>
        </w:rPr>
        <w:t xml:space="preserve"> (цеолит </w:t>
      </w:r>
      <w:r w:rsidRPr="00DC0841">
        <w:rPr>
          <w:rFonts w:ascii="Times New Roman" w:eastAsia="Times New Roman" w:hAnsi="Times New Roman" w:cs="Times New Roman"/>
          <w:color w:val="000000"/>
          <w:kern w:val="0"/>
          <w:sz w:val="20"/>
          <w:szCs w:val="20"/>
          <w:lang w:val="en-US" w:eastAsia="en-US" w:bidi="en-US"/>
        </w:rPr>
        <w:t>NaX</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Для всех образцов улучшается окисляемость на 2...7 мин и органолептические показатели на 0,04-0,06 балла.</w:t>
      </w:r>
    </w:p>
    <w:p w:rsidR="00DC0841" w:rsidRPr="00DC0841" w:rsidRDefault="00DC0841" w:rsidP="00DC0841">
      <w:pPr>
        <w:numPr>
          <w:ilvl w:val="0"/>
          <w:numId w:val="18"/>
        </w:numPr>
        <w:tabs>
          <w:tab w:val="clear" w:pos="709"/>
        </w:tabs>
        <w:suppressAutoHyphens w:val="0"/>
        <w:spacing w:after="0" w:line="368"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На основе предложенной физической модели разработана математическая модель полей концентраций гранул сорбента в процессе адсорбции. Методом сравнения расчетных данных с результатами эксперимента выполнена проверка адекватности математической модели. Расхождение не превышает 5-6 %.</w:t>
      </w:r>
    </w:p>
    <w:p w:rsidR="00DC0841" w:rsidRPr="00DC0841" w:rsidRDefault="00DC0841" w:rsidP="00DC0841">
      <w:pPr>
        <w:numPr>
          <w:ilvl w:val="0"/>
          <w:numId w:val="18"/>
        </w:numPr>
        <w:tabs>
          <w:tab w:val="clear" w:pos="709"/>
          <w:tab w:val="left" w:pos="4582"/>
          <w:tab w:val="left" w:pos="6008"/>
        </w:tabs>
        <w:suppressAutoHyphens w:val="0"/>
        <w:spacing w:after="0" w:line="373"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Математическая модель позволила вычислить эффективный коэффициент диффузии ионов Со</w:t>
      </w:r>
      <w:r w:rsidRPr="00DC0841">
        <w:rPr>
          <w:rFonts w:ascii="Times New Roman" w:eastAsia="Times New Roman" w:hAnsi="Times New Roman" w:cs="Times New Roman"/>
          <w:color w:val="000000"/>
          <w:kern w:val="0"/>
          <w:sz w:val="20"/>
          <w:szCs w:val="20"/>
          <w:vertAlign w:val="superscript"/>
          <w:lang w:eastAsia="ru-RU" w:bidi="ru-RU"/>
        </w:rPr>
        <w:t>2+</w:t>
      </w:r>
      <w:r w:rsidRPr="00DC0841">
        <w:rPr>
          <w:rFonts w:ascii="Times New Roman" w:eastAsia="Times New Roman" w:hAnsi="Times New Roman" w:cs="Times New Roman"/>
          <w:color w:val="000000"/>
          <w:kern w:val="0"/>
          <w:sz w:val="20"/>
          <w:szCs w:val="20"/>
          <w:lang w:eastAsia="ru-RU" w:bidi="ru-RU"/>
        </w:rPr>
        <w:t xml:space="preserve"> в слое УНТ -</w:t>
      </w:r>
      <w:r w:rsidRPr="00DC0841">
        <w:rPr>
          <w:rFonts w:ascii="Times New Roman" w:eastAsia="Times New Roman" w:hAnsi="Times New Roman" w:cs="Times New Roman"/>
          <w:color w:val="000000"/>
          <w:kern w:val="0"/>
          <w:sz w:val="20"/>
          <w:szCs w:val="20"/>
          <w:lang w:eastAsia="ru-RU" w:bidi="ru-RU"/>
        </w:rPr>
        <w:tab/>
      </w:r>
      <w:r w:rsidRPr="00DC0841">
        <w:rPr>
          <w:rFonts w:ascii="Times New Roman" w:eastAsia="Times New Roman" w:hAnsi="Times New Roman" w:cs="Times New Roman"/>
          <w:color w:val="000000"/>
          <w:kern w:val="0"/>
          <w:sz w:val="20"/>
          <w:szCs w:val="20"/>
          <w:lang w:val="en-US" w:eastAsia="en-US" w:bidi="en-US"/>
        </w:rPr>
        <w:t>D</w:t>
      </w:r>
      <w:r w:rsidRPr="00DC0841">
        <w:rPr>
          <w:rFonts w:ascii="Times New Roman" w:eastAsia="Times New Roman" w:hAnsi="Times New Roman" w:cs="Times New Roman"/>
          <w:color w:val="000000"/>
          <w:kern w:val="0"/>
          <w:sz w:val="20"/>
          <w:szCs w:val="20"/>
          <w:vertAlign w:val="subscript"/>
          <w:lang w:eastAsia="en-US" w:bidi="en-US"/>
        </w:rPr>
        <w:t>2</w:t>
      </w:r>
      <w:r w:rsidRPr="00DC0841">
        <w:rPr>
          <w:rFonts w:ascii="Times New Roman" w:eastAsia="Times New Roman" w:hAnsi="Times New Roman" w:cs="Times New Roman"/>
          <w:color w:val="000000"/>
          <w:kern w:val="0"/>
          <w:sz w:val="20"/>
          <w:szCs w:val="20"/>
          <w:lang w:eastAsia="en-US" w:bidi="en-US"/>
        </w:rPr>
        <w:t>=0,13-10'</w:t>
      </w:r>
      <w:r w:rsidRPr="00DC0841">
        <w:rPr>
          <w:rFonts w:ascii="Times New Roman" w:eastAsia="Times New Roman" w:hAnsi="Times New Roman" w:cs="Times New Roman"/>
          <w:color w:val="000000"/>
          <w:kern w:val="0"/>
          <w:sz w:val="20"/>
          <w:szCs w:val="20"/>
          <w:vertAlign w:val="superscript"/>
          <w:lang w:eastAsia="en-US" w:bidi="en-US"/>
        </w:rPr>
        <w:t>9</w:t>
      </w:r>
      <w:r w:rsidRPr="00DC0841">
        <w:rPr>
          <w:rFonts w:ascii="Times New Roman" w:eastAsia="Times New Roman" w:hAnsi="Times New Roman" w:cs="Times New Roman"/>
          <w:color w:val="000000"/>
          <w:kern w:val="0"/>
          <w:sz w:val="20"/>
          <w:szCs w:val="20"/>
          <w:lang w:eastAsia="en-US" w:bidi="en-US"/>
        </w:rPr>
        <w:t>,</w:t>
      </w:r>
      <w:r w:rsidRPr="00DC0841">
        <w:rPr>
          <w:rFonts w:ascii="Times New Roman" w:eastAsia="Times New Roman" w:hAnsi="Times New Roman" w:cs="Times New Roman"/>
          <w:color w:val="000000"/>
          <w:kern w:val="0"/>
          <w:sz w:val="20"/>
          <w:szCs w:val="20"/>
          <w:lang w:eastAsia="en-US" w:bidi="en-US"/>
        </w:rPr>
        <w:tab/>
      </w:r>
      <w:r w:rsidRPr="00DC0841">
        <w:rPr>
          <w:rFonts w:ascii="Times New Roman" w:eastAsia="Times New Roman" w:hAnsi="Times New Roman" w:cs="Times New Roman"/>
          <w:color w:val="000000"/>
          <w:kern w:val="0"/>
          <w:sz w:val="20"/>
          <w:szCs w:val="20"/>
          <w:lang w:eastAsia="ru-RU" w:bidi="ru-RU"/>
        </w:rPr>
        <w:t>м</w:t>
      </w:r>
      <w:r w:rsidRPr="00DC0841">
        <w:rPr>
          <w:rFonts w:ascii="Times New Roman" w:eastAsia="Times New Roman" w:hAnsi="Times New Roman" w:cs="Times New Roman"/>
          <w:color w:val="000000"/>
          <w:kern w:val="0"/>
          <w:sz w:val="20"/>
          <w:szCs w:val="20"/>
          <w:shd w:val="clear" w:color="auto" w:fill="FFFFFF"/>
          <w:vertAlign w:val="superscript"/>
          <w:lang w:eastAsia="ru-RU" w:bidi="ru-RU"/>
        </w:rPr>
        <w:t>2</w:t>
      </w:r>
      <w:r w:rsidRPr="00DC0841">
        <w:rPr>
          <w:rFonts w:ascii="Times New Roman" w:eastAsia="Times New Roman" w:hAnsi="Times New Roman" w:cs="Times New Roman"/>
          <w:color w:val="000000"/>
          <w:kern w:val="0"/>
          <w:sz w:val="20"/>
          <w:szCs w:val="20"/>
          <w:lang w:eastAsia="ru-RU" w:bidi="ru-RU"/>
        </w:rPr>
        <w:t>/с; определены</w:t>
      </w:r>
    </w:p>
    <w:p w:rsidR="00DC0841" w:rsidRPr="00DC0841" w:rsidRDefault="00DC0841" w:rsidP="00DC0841">
      <w:pPr>
        <w:tabs>
          <w:tab w:val="clear" w:pos="709"/>
        </w:tabs>
        <w:suppressAutoHyphens w:val="0"/>
        <w:spacing w:after="0" w:line="373" w:lineRule="exact"/>
        <w:ind w:left="20" w:right="20" w:firstLine="0"/>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концентрационные поля модифицированных и стандартных кокосовых и каменных АУ марки </w:t>
      </w:r>
      <w:r w:rsidRPr="00DC0841">
        <w:rPr>
          <w:rFonts w:ascii="Times New Roman" w:eastAsia="Times New Roman" w:hAnsi="Times New Roman" w:cs="Times New Roman"/>
          <w:color w:val="000000"/>
          <w:kern w:val="0"/>
          <w:sz w:val="20"/>
          <w:szCs w:val="20"/>
          <w:lang w:val="en-US" w:eastAsia="en-US" w:bidi="en-US"/>
        </w:rPr>
        <w:t>NWC</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и АГ-5.</w:t>
      </w:r>
    </w:p>
    <w:p w:rsidR="00DC0841" w:rsidRPr="00DC0841" w:rsidRDefault="00DC0841" w:rsidP="00DC0841">
      <w:pPr>
        <w:numPr>
          <w:ilvl w:val="0"/>
          <w:numId w:val="18"/>
        </w:numPr>
        <w:tabs>
          <w:tab w:val="clear" w:pos="709"/>
        </w:tabs>
        <w:suppressAutoHyphens w:val="0"/>
        <w:spacing w:after="0" w:line="373" w:lineRule="exact"/>
        <w:ind w:right="20"/>
        <w:jc w:val="left"/>
        <w:rPr>
          <w:rFonts w:ascii="Times New Roman" w:eastAsia="Times New Roman" w:hAnsi="Times New Roman" w:cs="Times New Roman"/>
          <w:kern w:val="0"/>
          <w:sz w:val="20"/>
          <w:szCs w:val="20"/>
          <w:lang w:eastAsia="ru-RU" w:bidi="ru-RU"/>
        </w:rPr>
      </w:pPr>
      <w:r w:rsidRPr="00DC0841">
        <w:rPr>
          <w:rFonts w:ascii="Times New Roman" w:eastAsia="Times New Roman" w:hAnsi="Times New Roman" w:cs="Times New Roman"/>
          <w:color w:val="000000"/>
          <w:kern w:val="0"/>
          <w:sz w:val="20"/>
          <w:szCs w:val="20"/>
          <w:lang w:eastAsia="ru-RU" w:bidi="ru-RU"/>
        </w:rPr>
        <w:t xml:space="preserve"> Расчеты с использованием уравнений предложенной математической модели показали повышение статической адсорбционной емкости наномодифицированных сорбентов в 1,7 и 1,1 раза для АУ </w:t>
      </w:r>
      <w:r w:rsidRPr="00DC0841">
        <w:rPr>
          <w:rFonts w:ascii="Times New Roman" w:eastAsia="Times New Roman" w:hAnsi="Times New Roman" w:cs="Times New Roman"/>
          <w:color w:val="000000"/>
          <w:kern w:val="0"/>
          <w:sz w:val="20"/>
          <w:szCs w:val="20"/>
          <w:lang w:val="en-US" w:eastAsia="en-US" w:bidi="en-US"/>
        </w:rPr>
        <w:t>NWC</w:t>
      </w:r>
      <w:r w:rsidRPr="00DC0841">
        <w:rPr>
          <w:rFonts w:ascii="Times New Roman" w:eastAsia="Times New Roman" w:hAnsi="Times New Roman" w:cs="Times New Roman"/>
          <w:color w:val="000000"/>
          <w:kern w:val="0"/>
          <w:sz w:val="20"/>
          <w:szCs w:val="20"/>
          <w:lang w:eastAsia="en-US" w:bidi="en-US"/>
        </w:rPr>
        <w:t xml:space="preserve"> </w:t>
      </w:r>
      <w:r w:rsidRPr="00DC0841">
        <w:rPr>
          <w:rFonts w:ascii="Times New Roman" w:eastAsia="Times New Roman" w:hAnsi="Times New Roman" w:cs="Times New Roman"/>
          <w:color w:val="000000"/>
          <w:kern w:val="0"/>
          <w:sz w:val="20"/>
          <w:szCs w:val="20"/>
          <w:lang w:eastAsia="ru-RU" w:bidi="ru-RU"/>
        </w:rPr>
        <w:t>и АГ-5 соответственно.</w:t>
      </w:r>
    </w:p>
    <w:p w:rsidR="001E7002" w:rsidRPr="001E7002" w:rsidRDefault="00DC0841" w:rsidP="00DC0841">
      <w:r w:rsidRPr="00DC0841">
        <w:rPr>
          <w:rFonts w:ascii="Courier New" w:hAnsi="Courier New"/>
          <w:color w:val="000000"/>
          <w:kern w:val="0"/>
          <w:sz w:val="24"/>
          <w:szCs w:val="24"/>
          <w:lang w:eastAsia="ru-RU" w:bidi="ru-RU"/>
        </w:rPr>
        <w:t xml:space="preserve"> Экспериментальные образцы наномодифицированных сорбентов в рамках совместных работ исследуются в лабораторно-производственных условиях ГНУ ВНИИПБТ РАСХН (г. Москва), ООО «Ишимбайский специализированный химический завод катализаторов», (г. Ишимбай), ФГБУН «Институт общей и неорганической химии им. Н.С. Курнакова» РАН.</w:t>
      </w:r>
    </w:p>
    <w:sectPr w:rsidR="001E7002" w:rsidRPr="001E7002" w:rsidSect="004653E8">
      <w:headerReference w:type="even" r:id="rId14"/>
      <w:headerReference w:type="default" r:id="rId15"/>
      <w:footerReference w:type="even" r:id="rId16"/>
      <w:footerReference w:type="default" r:id="rId17"/>
      <w:headerReference w:type="first" r:id="rId18"/>
      <w:footerReference w:type="first" r:id="rId19"/>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02" w:rsidRDefault="001E7002">
      <w:pPr>
        <w:spacing w:after="0" w:line="240" w:lineRule="auto"/>
      </w:pPr>
      <w:r>
        <w:separator/>
      </w:r>
    </w:p>
  </w:endnote>
  <w:endnote w:type="continuationSeparator" w:id="0">
    <w:p w:rsidR="001E7002" w:rsidRDefault="001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70556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7002" w:rsidRDefault="001E700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70556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7002" w:rsidRDefault="001E7002">
                <w:pPr>
                  <w:spacing w:line="240" w:lineRule="auto"/>
                </w:pPr>
                <w:fldSimple w:instr=" PAGE \* MERGEFORMAT ">
                  <w:r w:rsidR="00DC0841" w:rsidRPr="00DC0841">
                    <w:rPr>
                      <w:rStyle w:val="afffff9"/>
                      <w:noProof/>
                    </w:rPr>
                    <w:t>12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02" w:rsidRDefault="001E7002"/>
    <w:p w:rsidR="001E7002" w:rsidRDefault="001E7002"/>
    <w:p w:rsidR="001E7002" w:rsidRDefault="001E7002"/>
    <w:p w:rsidR="001E7002" w:rsidRDefault="001E7002"/>
    <w:p w:rsidR="001E7002" w:rsidRDefault="001E7002"/>
    <w:p w:rsidR="001E7002" w:rsidRDefault="001E7002"/>
    <w:p w:rsidR="001E7002" w:rsidRDefault="001E7002">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7002" w:rsidRDefault="001E7002">
                  <w:pPr>
                    <w:spacing w:line="240" w:lineRule="auto"/>
                  </w:pPr>
                  <w:fldSimple w:instr=" PAGE \* MERGEFORMAT ">
                    <w:r w:rsidRPr="006051D2">
                      <w:rPr>
                        <w:rStyle w:val="afffff9"/>
                        <w:b w:val="0"/>
                        <w:bCs w:val="0"/>
                        <w:noProof/>
                      </w:rPr>
                      <w:t>6</w:t>
                    </w:r>
                  </w:fldSimple>
                </w:p>
              </w:txbxContent>
            </v:textbox>
            <w10:wrap anchorx="page" anchory="page"/>
          </v:shape>
        </w:pict>
      </w:r>
    </w:p>
    <w:p w:rsidR="001E7002" w:rsidRDefault="001E7002"/>
    <w:p w:rsidR="001E7002" w:rsidRDefault="001E7002"/>
    <w:p w:rsidR="001E7002" w:rsidRDefault="001E7002">
      <w:pPr>
        <w:rPr>
          <w:sz w:val="2"/>
          <w:szCs w:val="2"/>
        </w:rPr>
      </w:pPr>
      <w:r w:rsidRPr="0070556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7002" w:rsidRDefault="001E7002"/>
              </w:txbxContent>
            </v:textbox>
            <w10:wrap anchorx="page" anchory="page"/>
          </v:shape>
        </w:pict>
      </w:r>
    </w:p>
    <w:p w:rsidR="001E7002" w:rsidRDefault="001E7002"/>
    <w:p w:rsidR="001E7002" w:rsidRDefault="001E7002">
      <w:pPr>
        <w:rPr>
          <w:sz w:val="2"/>
          <w:szCs w:val="2"/>
        </w:rPr>
      </w:pPr>
    </w:p>
    <w:p w:rsidR="001E7002" w:rsidRDefault="001E7002"/>
    <w:p w:rsidR="001E7002" w:rsidRDefault="001E7002">
      <w:pPr>
        <w:spacing w:after="0" w:line="240" w:lineRule="auto"/>
      </w:pPr>
    </w:p>
  </w:footnote>
  <w:footnote w:type="continuationSeparator" w:id="0">
    <w:p w:rsidR="001E7002" w:rsidRDefault="001E70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A35AD2">
      <w:rPr>
        <w:sz w:val="24"/>
        <w:szCs w:val="24"/>
        <w:lang w:bidi="ru-RU"/>
      </w:rPr>
      <w:pict>
        <v:shapetype id="_x0000_t202" coordsize="21600,21600" o:spt="202" path="m,l,21600r21600,l21600,xe">
          <v:stroke joinstyle="miter"/>
          <v:path gradientshapeok="t" o:connecttype="rect"/>
        </v:shapetype>
        <v:shape id="_x0000_s609786" type="#_x0000_t202" style="position:absolute;left:0;text-align:left;margin-left:294.7pt;margin-top:134.65pt;width:7.7pt;height:6.75pt;z-index:-251614208;mso-wrap-style:none;mso-wrap-distance-left:5pt;mso-wrap-distance-right:5pt;mso-position-horizontal-relative:page;mso-position-vertical-relative:page" wrapcoords="0 0" filled="f" stroked="f">
          <v:textbox style="mso-fit-shape-to-text:t" inset="0,0,0,0">
            <w:txbxContent>
              <w:p w:rsidR="001E7002" w:rsidRDefault="001E7002">
                <w:pPr>
                  <w:spacing w:line="240" w:lineRule="auto"/>
                </w:pPr>
                <w:fldSimple w:instr=" PAGE \* MERGEFORMAT ">
                  <w:r w:rsidRPr="004F28CC">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A35AD2">
      <w:rPr>
        <w:sz w:val="24"/>
        <w:szCs w:val="24"/>
        <w:lang w:bidi="ru-RU"/>
      </w:rPr>
      <w:pict>
        <v:shapetype id="_x0000_t202" coordsize="21600,21600" o:spt="202" path="m,l,21600r21600,l21600,xe">
          <v:stroke joinstyle="miter"/>
          <v:path gradientshapeok="t" o:connecttype="rect"/>
        </v:shapetype>
        <v:shape id="_x0000_s609787" type="#_x0000_t202" style="position:absolute;left:0;text-align:left;margin-left:294.7pt;margin-top:134.65pt;width:7.7pt;height:6.75pt;z-index:-251613184;mso-wrap-style:none;mso-wrap-distance-left:5pt;mso-wrap-distance-right:5pt;mso-position-horizontal-relative:page;mso-position-vertical-relative:page" wrapcoords="0 0" filled="f" stroked="f">
          <v:textbox style="mso-fit-shape-to-text:t" inset="0,0,0,0">
            <w:txbxContent>
              <w:p w:rsidR="001E7002" w:rsidRDefault="001E7002">
                <w:pPr>
                  <w:spacing w:line="240" w:lineRule="auto"/>
                </w:pPr>
                <w:fldSimple w:instr=" PAGE \* MERGEFORMAT ">
                  <w:r w:rsidR="00DC0841" w:rsidRPr="00DC0841">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A35AD2">
      <w:rPr>
        <w:sz w:val="24"/>
        <w:szCs w:val="24"/>
        <w:lang w:bidi="ru-RU"/>
      </w:rPr>
      <w:pict>
        <v:shapetype id="_x0000_t202" coordsize="21600,21600" o:spt="202" path="m,l,21600r21600,l21600,xe">
          <v:stroke joinstyle="miter"/>
          <v:path gradientshapeok="t" o:connecttype="rect"/>
        </v:shapetype>
        <v:shape id="_x0000_s609788" type="#_x0000_t202" style="position:absolute;left:0;text-align:left;margin-left:294.7pt;margin-top:134.65pt;width:7.7pt;height:6.75pt;z-index:-251612160;mso-wrap-style:none;mso-wrap-distance-left:5pt;mso-wrap-distance-right:5pt;mso-position-horizontal-relative:page;mso-position-vertical-relative:page" wrapcoords="0 0" filled="f" stroked="f">
          <v:textbox style="mso-fit-shape-to-text:t" inset="0,0,0,0">
            <w:txbxContent>
              <w:p w:rsidR="001E7002" w:rsidRDefault="001E7002">
                <w:pPr>
                  <w:spacing w:line="240" w:lineRule="auto"/>
                </w:pPr>
                <w:fldSimple w:instr=" PAGE \* MERGEFORMAT ">
                  <w:r w:rsidRPr="004F28CC">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1E7002" w:rsidRDefault="001E7002"/>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E7002" w:rsidRDefault="001E7002"/>
            </w:txbxContent>
          </v:textbox>
          <w10:wrap anchorx="page" anchory="page"/>
        </v:shape>
      </w:pict>
    </w:r>
  </w:p>
  <w:p w:rsidR="001E7002" w:rsidRPr="005856C0" w:rsidRDefault="001E700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02" w:rsidRDefault="001E70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0FE739E0"/>
    <w:multiLevelType w:val="multilevel"/>
    <w:tmpl w:val="F276252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21B005ED"/>
    <w:multiLevelType w:val="multilevel"/>
    <w:tmpl w:val="0BE0D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30E3C"/>
    <w:multiLevelType w:val="multilevel"/>
    <w:tmpl w:val="B04C09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35E0AE0"/>
    <w:multiLevelType w:val="multilevel"/>
    <w:tmpl w:val="BC0C880C"/>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605855"/>
    <w:multiLevelType w:val="multilevel"/>
    <w:tmpl w:val="FBEC0E9A"/>
    <w:lvl w:ilvl="0">
      <w:start w:val="8"/>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3237A31"/>
    <w:multiLevelType w:val="multilevel"/>
    <w:tmpl w:val="105AA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6A324D"/>
    <w:multiLevelType w:val="multilevel"/>
    <w:tmpl w:val="BFD00EF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1C81D55"/>
    <w:multiLevelType w:val="multilevel"/>
    <w:tmpl w:val="ED5A552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8424AF"/>
    <w:multiLevelType w:val="multilevel"/>
    <w:tmpl w:val="229052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27A1B6C"/>
    <w:multiLevelType w:val="multilevel"/>
    <w:tmpl w:val="8C0E96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59252D3"/>
    <w:multiLevelType w:val="multilevel"/>
    <w:tmpl w:val="4CDE4B5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DFE6DEF"/>
    <w:multiLevelType w:val="multilevel"/>
    <w:tmpl w:val="55CC07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5853EA3"/>
    <w:multiLevelType w:val="multilevel"/>
    <w:tmpl w:val="8D8A4F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F4C635E"/>
    <w:multiLevelType w:val="multilevel"/>
    <w:tmpl w:val="C074C1BC"/>
    <w:lvl w:ilvl="0">
      <w:start w:val="9"/>
      <w:numFmt w:val="decimal"/>
      <w:lvlText w:val="20.01.%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5"/>
  </w:num>
  <w:num w:numId="8">
    <w:abstractNumId w:val="79"/>
  </w:num>
  <w:num w:numId="9">
    <w:abstractNumId w:val="98"/>
  </w:num>
  <w:num w:numId="10">
    <w:abstractNumId w:val="97"/>
  </w:num>
  <w:num w:numId="11">
    <w:abstractNumId w:val="94"/>
  </w:num>
  <w:num w:numId="12">
    <w:abstractNumId w:val="99"/>
  </w:num>
  <w:num w:numId="13">
    <w:abstractNumId w:val="91"/>
  </w:num>
  <w:num w:numId="14">
    <w:abstractNumId w:val="96"/>
  </w:num>
  <w:num w:numId="15">
    <w:abstractNumId w:val="90"/>
  </w:num>
  <w:num w:numId="16">
    <w:abstractNumId w:val="86"/>
  </w:num>
  <w:num w:numId="17">
    <w:abstractNumId w:val="101"/>
  </w:num>
  <w:num w:numId="18">
    <w:abstractNumId w:val="85"/>
  </w:num>
  <w:num w:numId="19">
    <w:abstractNumId w:val="8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9"/>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Знак Знак19"/>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03164-F50A-4D57-8D2A-188F2F9E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12</Pages>
  <Words>2458</Words>
  <Characters>14014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2020-09-21T08:23:00Z</dcterms:created>
  <dcterms:modified xsi:type="dcterms:W3CDTF">2020-09-25T13:38:00Z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