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BA4369B" w:rsidR="00A237B5" w:rsidRPr="00FC4E09" w:rsidRDefault="00FC4E09" w:rsidP="00FC4E09">
      <w:r>
        <w:rPr>
          <w:rFonts w:ascii="Verdana" w:hAnsi="Verdana"/>
          <w:b/>
          <w:bCs/>
          <w:color w:val="000000"/>
          <w:shd w:val="clear" w:color="auto" w:fill="FFFFFF"/>
        </w:rPr>
        <w:t>Бондаренко Галина Василівна. Становлення і розвиток реальних училищ в Україні (1872-1917 рр.).- Дисертація канд. пед. наук: 13.00.01, Держ. вищ. навч. закл. "Переяслав-Хмельниц. держ. пед. ун-т ім. Григорія Сковороди". - Переяслав-Хмельницький, 2012.- 190 с.</w:t>
      </w:r>
    </w:p>
    <w:sectPr w:rsidR="00A237B5" w:rsidRPr="00FC4E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CAC4" w14:textId="77777777" w:rsidR="00283BA4" w:rsidRDefault="00283BA4">
      <w:pPr>
        <w:spacing w:after="0" w:line="240" w:lineRule="auto"/>
      </w:pPr>
      <w:r>
        <w:separator/>
      </w:r>
    </w:p>
  </w:endnote>
  <w:endnote w:type="continuationSeparator" w:id="0">
    <w:p w14:paraId="2E2558C6" w14:textId="77777777" w:rsidR="00283BA4" w:rsidRDefault="002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5D6D" w14:textId="77777777" w:rsidR="00283BA4" w:rsidRDefault="00283BA4">
      <w:pPr>
        <w:spacing w:after="0" w:line="240" w:lineRule="auto"/>
      </w:pPr>
      <w:r>
        <w:separator/>
      </w:r>
    </w:p>
  </w:footnote>
  <w:footnote w:type="continuationSeparator" w:id="0">
    <w:p w14:paraId="5250BAB1" w14:textId="77777777" w:rsidR="00283BA4" w:rsidRDefault="002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B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3BA4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2076</cp:revision>
  <dcterms:created xsi:type="dcterms:W3CDTF">2024-06-20T08:51:00Z</dcterms:created>
  <dcterms:modified xsi:type="dcterms:W3CDTF">2024-07-05T14:09:00Z</dcterms:modified>
  <cp:category/>
</cp:coreProperties>
</file>