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9217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Стекольникова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Виктория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Александровна</w:t>
      </w:r>
      <w:r w:rsidRPr="008D20AF">
        <w:rPr>
          <w:rFonts w:ascii="Helvetica" w:hAnsi="Helvetica" w:cs="Helvetica"/>
          <w:b/>
          <w:bCs/>
          <w:color w:val="222222"/>
          <w:sz w:val="21"/>
          <w:szCs w:val="21"/>
        </w:rPr>
        <w:t>.</w:t>
      </w:r>
    </w:p>
    <w:p w14:paraId="6A04D1CD"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Позиционное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клонирование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количественных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домашней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 xml:space="preserve"> : </w:t>
      </w:r>
      <w:r w:rsidRPr="008D20AF">
        <w:rPr>
          <w:rFonts w:ascii="Helvetica" w:hAnsi="Helvetica" w:cs="Helvetica" w:hint="eastAsia"/>
          <w:b/>
          <w:bCs/>
          <w:color w:val="222222"/>
          <w:sz w:val="21"/>
          <w:szCs w:val="21"/>
        </w:rPr>
        <w:t>диссертация</w:t>
      </w:r>
      <w:r w:rsidRPr="008D20AF">
        <w:rPr>
          <w:rFonts w:ascii="Helvetica" w:hAnsi="Helvetica" w:cs="Helvetica"/>
          <w:b/>
          <w:bCs/>
          <w:color w:val="222222"/>
          <w:sz w:val="21"/>
          <w:szCs w:val="21"/>
        </w:rPr>
        <w:t xml:space="preserve"> ... </w:t>
      </w:r>
      <w:r w:rsidRPr="008D20AF">
        <w:rPr>
          <w:rFonts w:ascii="Helvetica" w:hAnsi="Helvetica" w:cs="Helvetica" w:hint="eastAsia"/>
          <w:b/>
          <w:bCs/>
          <w:color w:val="222222"/>
          <w:sz w:val="21"/>
          <w:szCs w:val="21"/>
        </w:rPr>
        <w:t>кандидата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биологических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наук</w:t>
      </w:r>
      <w:r w:rsidRPr="008D20AF">
        <w:rPr>
          <w:rFonts w:ascii="Helvetica" w:hAnsi="Helvetica" w:cs="Helvetica"/>
          <w:b/>
          <w:bCs/>
          <w:color w:val="222222"/>
          <w:sz w:val="21"/>
          <w:szCs w:val="21"/>
        </w:rPr>
        <w:t xml:space="preserve"> : 03.00.15. - </w:t>
      </w:r>
      <w:r w:rsidRPr="008D20AF">
        <w:rPr>
          <w:rFonts w:ascii="Helvetica" w:hAnsi="Helvetica" w:cs="Helvetica" w:hint="eastAsia"/>
          <w:b/>
          <w:bCs/>
          <w:color w:val="222222"/>
          <w:sz w:val="21"/>
          <w:szCs w:val="21"/>
        </w:rPr>
        <w:t>Санкт</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Петербург</w:t>
      </w:r>
      <w:r w:rsidRPr="008D20AF">
        <w:rPr>
          <w:rFonts w:ascii="Helvetica" w:hAnsi="Helvetica" w:cs="Helvetica"/>
          <w:b/>
          <w:bCs/>
          <w:color w:val="222222"/>
          <w:sz w:val="21"/>
          <w:szCs w:val="21"/>
        </w:rPr>
        <w:t xml:space="preserve">, 2006. - 127 </w:t>
      </w:r>
      <w:r w:rsidRPr="008D20AF">
        <w:rPr>
          <w:rFonts w:ascii="Helvetica" w:hAnsi="Helvetica" w:cs="Helvetica" w:hint="eastAsia"/>
          <w:b/>
          <w:bCs/>
          <w:color w:val="222222"/>
          <w:sz w:val="21"/>
          <w:szCs w:val="21"/>
        </w:rPr>
        <w:t>с</w:t>
      </w:r>
      <w:r w:rsidRPr="008D20AF">
        <w:rPr>
          <w:rFonts w:ascii="Helvetica" w:hAnsi="Helvetica" w:cs="Helvetica"/>
          <w:b/>
          <w:bCs/>
          <w:color w:val="222222"/>
          <w:sz w:val="21"/>
          <w:szCs w:val="21"/>
        </w:rPr>
        <w:t xml:space="preserve">. : </w:t>
      </w:r>
      <w:r w:rsidRPr="008D20AF">
        <w:rPr>
          <w:rFonts w:ascii="Helvetica" w:hAnsi="Helvetica" w:cs="Helvetica" w:hint="eastAsia"/>
          <w:b/>
          <w:bCs/>
          <w:color w:val="222222"/>
          <w:sz w:val="21"/>
          <w:szCs w:val="21"/>
        </w:rPr>
        <w:t>ил</w:t>
      </w:r>
      <w:r w:rsidRPr="008D20AF">
        <w:rPr>
          <w:rFonts w:ascii="Helvetica" w:hAnsi="Helvetica" w:cs="Helvetica"/>
          <w:b/>
          <w:bCs/>
          <w:color w:val="222222"/>
          <w:sz w:val="21"/>
          <w:szCs w:val="21"/>
        </w:rPr>
        <w:t>.</w:t>
      </w:r>
    </w:p>
    <w:p w14:paraId="55F198F0"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больше</w:t>
      </w:r>
    </w:p>
    <w:p w14:paraId="30850582"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Цитаты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из</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текста</w:t>
      </w:r>
      <w:r w:rsidRPr="008D20AF">
        <w:rPr>
          <w:rFonts w:ascii="Helvetica" w:hAnsi="Helvetica" w:cs="Helvetica"/>
          <w:b/>
          <w:bCs/>
          <w:color w:val="222222"/>
          <w:sz w:val="21"/>
          <w:szCs w:val="21"/>
        </w:rPr>
        <w:t>:</w:t>
      </w:r>
    </w:p>
    <w:p w14:paraId="7A31094A"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стр</w:t>
      </w:r>
      <w:r w:rsidRPr="008D20AF">
        <w:rPr>
          <w:rFonts w:ascii="Helvetica" w:hAnsi="Helvetica" w:cs="Helvetica"/>
          <w:b/>
          <w:bCs/>
          <w:color w:val="222222"/>
          <w:sz w:val="21"/>
          <w:szCs w:val="21"/>
        </w:rPr>
        <w:t>. 1</w:t>
      </w:r>
    </w:p>
    <w:p w14:paraId="463E5D82"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СЕЛЬСКОХОЗЯЙСТВЕННЫХ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ЖИВОТНЫХ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правах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рукописи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СТЕКОЛЬНИКОВА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Виктория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Александровна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ПОЗИЦИОННОЕ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КЛОНИРОВАНИЕ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КОЛИЧЕСТВЕННЫХ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ДОМАШНЕЙ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Специальность</w:t>
      </w:r>
      <w:r w:rsidRPr="008D20AF">
        <w:rPr>
          <w:rFonts w:ascii="Helvetica" w:hAnsi="Helvetica" w:cs="Helvetica"/>
          <w:b/>
          <w:bCs/>
          <w:color w:val="222222"/>
          <w:sz w:val="21"/>
          <w:szCs w:val="21"/>
        </w:rPr>
        <w:t xml:space="preserve"> 03.00.15 - </w:t>
      </w:r>
      <w:r w:rsidRPr="008D20AF">
        <w:rPr>
          <w:rFonts w:ascii="Helvetica" w:hAnsi="Helvetica" w:cs="Helvetica" w:hint="eastAsia"/>
          <w:b/>
          <w:bCs/>
          <w:color w:val="222222"/>
          <w:sz w:val="21"/>
          <w:szCs w:val="21"/>
        </w:rPr>
        <w:t>генетика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ДИССЕРТАЦИЯ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соискание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ученой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степени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кандидата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биологических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наук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Научный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руководитель</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доктор</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биологических</w:t>
      </w:r>
    </w:p>
    <w:p w14:paraId="6196275B"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стр</w:t>
      </w:r>
      <w:r w:rsidRPr="008D20AF">
        <w:rPr>
          <w:rFonts w:ascii="Helvetica" w:hAnsi="Helvetica" w:cs="Helvetica"/>
          <w:b/>
          <w:bCs/>
          <w:color w:val="222222"/>
          <w:sz w:val="21"/>
          <w:szCs w:val="21"/>
        </w:rPr>
        <w:t>. 9</w:t>
      </w:r>
    </w:p>
    <w:p w14:paraId="5870B3CF"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Продемонстрирована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эффективность</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использования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гридированных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библиотек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позиционного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клонирования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количественных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птиц</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Путем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позиционного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клонирования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количественных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толщины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скорлупы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w:t>
      </w:r>
      <w:r w:rsidRPr="008D20AF">
        <w:rPr>
          <w:rFonts w:ascii="Helvetica" w:hAnsi="Helvetica" w:cs="Helvetica"/>
          <w:b/>
          <w:bCs/>
          <w:color w:val="222222"/>
          <w:sz w:val="21"/>
          <w:szCs w:val="21"/>
        </w:rPr>
        <w:t xml:space="preserve"> 53-</w:t>
      </w:r>
      <w:r w:rsidRPr="008D20AF">
        <w:rPr>
          <w:rFonts w:ascii="Helvetica" w:hAnsi="Helvetica" w:cs="Helvetica" w:hint="eastAsia"/>
          <w:b/>
          <w:bCs/>
          <w:color w:val="222222"/>
          <w:sz w:val="21"/>
          <w:szCs w:val="21"/>
        </w:rPr>
        <w:t>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неделе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жизни</w:t>
      </w:r>
      <w:r w:rsidRPr="008D20AF">
        <w:rPr>
          <w:rFonts w:ascii="Helvetica" w:hAnsi="Helvetica" w:cs="Helvetica"/>
          <w:b/>
          <w:bCs/>
          <w:color w:val="222222"/>
          <w:sz w:val="21"/>
          <w:szCs w:val="21"/>
        </w:rPr>
        <w:t xml:space="preserve"> (ST53)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массы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белка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яйце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w:t>
      </w:r>
      <w:r w:rsidRPr="008D20AF">
        <w:rPr>
          <w:rFonts w:ascii="Helvetica" w:hAnsi="Helvetica" w:cs="Helvetica"/>
          <w:b/>
          <w:bCs/>
          <w:color w:val="222222"/>
          <w:sz w:val="21"/>
          <w:szCs w:val="21"/>
        </w:rPr>
        <w:t xml:space="preserve"> 33-</w:t>
      </w:r>
      <w:r w:rsidRPr="008D20AF">
        <w:rPr>
          <w:rFonts w:ascii="Helvetica" w:hAnsi="Helvetica" w:cs="Helvetica" w:hint="eastAsia"/>
          <w:b/>
          <w:bCs/>
          <w:color w:val="222222"/>
          <w:sz w:val="21"/>
          <w:szCs w:val="21"/>
        </w:rPr>
        <w:t>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неделе</w:t>
      </w:r>
      <w:r w:rsidRPr="008D20AF">
        <w:rPr>
          <w:rFonts w:ascii="Helvetica" w:hAnsi="Helvetica" w:cs="Helvetica"/>
          <w:b/>
          <w:bCs/>
          <w:color w:val="222222"/>
          <w:sz w:val="21"/>
          <w:szCs w:val="21"/>
        </w:rPr>
        <w:t xml:space="preserve"> (AW33) </w:t>
      </w:r>
      <w:r w:rsidRPr="008D20AF">
        <w:rPr>
          <w:rFonts w:ascii="Helvetica" w:hAnsi="Helvetica" w:cs="Helvetica" w:hint="eastAsia"/>
          <w:b/>
          <w:bCs/>
          <w:color w:val="222222"/>
          <w:sz w:val="21"/>
          <w:szCs w:val="21"/>
        </w:rPr>
        <w:t>выявлено</w:t>
      </w:r>
    </w:p>
    <w:p w14:paraId="76AEFFA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стр</w:t>
      </w:r>
      <w:r w:rsidRPr="008D20AF">
        <w:rPr>
          <w:rFonts w:ascii="Helvetica" w:hAnsi="Helvetica" w:cs="Helvetica"/>
          <w:b/>
          <w:bCs/>
          <w:color w:val="222222"/>
          <w:sz w:val="21"/>
          <w:szCs w:val="21"/>
        </w:rPr>
        <w:t>. 28</w:t>
      </w:r>
    </w:p>
    <w:p w14:paraId="3292F31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идентификация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контролирующих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экспрессию</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экономически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важных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Больщинство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этих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проявляют</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широкую</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вариабельность</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экспрессии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отдельных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локусах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которые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называются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локусами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количественных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признаков</w:t>
      </w:r>
      <w:r w:rsidRPr="008D20AF">
        <w:rPr>
          <w:rFonts w:ascii="Helvetica" w:hAnsi="Helvetica" w:cs="Helvetica"/>
          <w:b/>
          <w:bCs/>
          <w:color w:val="222222"/>
          <w:sz w:val="21"/>
          <w:szCs w:val="21"/>
        </w:rPr>
        <w:t xml:space="preserve"> (QTL) (Cheng et al., 1995). </w:t>
      </w:r>
      <w:r w:rsidRPr="008D20AF">
        <w:rPr>
          <w:rFonts w:ascii="Helvetica" w:hAnsi="Helvetica" w:cs="Helvetica" w:hint="eastAsia"/>
          <w:b/>
          <w:bCs/>
          <w:color w:val="222222"/>
          <w:sz w:val="21"/>
          <w:szCs w:val="21"/>
        </w:rPr>
        <w:t>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настоящее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время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доступны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высоко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поли</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ю</w:t>
      </w:r>
      <w:r w:rsidRPr="008D20AF">
        <w:rPr>
          <w:rFonts w:ascii="Helvetica" w:hAnsi="Helvetica" w:cs="Helvetica"/>
          <w:b/>
          <w:bCs/>
          <w:color w:val="222222"/>
          <w:sz w:val="21"/>
          <w:szCs w:val="21"/>
        </w:rPr>
        <w:t>p</w:t>
      </w:r>
      <w:r w:rsidRPr="008D20AF">
        <w:rPr>
          <w:rFonts w:ascii="Helvetica" w:hAnsi="Helvetica" w:cs="Helvetica" w:hint="eastAsia"/>
          <w:b/>
          <w:bCs/>
          <w:color w:val="222222"/>
          <w:sz w:val="21"/>
          <w:szCs w:val="21"/>
        </w:rPr>
        <w:t>фны</w:t>
      </w:r>
      <w:r w:rsidRPr="008D20AF">
        <w:rPr>
          <w:rFonts w:ascii="Helvetica" w:hAnsi="Helvetica" w:cs="Helvetica"/>
          <w:b/>
          <w:bCs/>
          <w:color w:val="222222"/>
          <w:sz w:val="21"/>
          <w:szCs w:val="21"/>
        </w:rPr>
        <w:t>e</w:t>
      </w:r>
    </w:p>
    <w:p w14:paraId="4A840355" w14:textId="77777777" w:rsidR="008D20AF" w:rsidRPr="008D20AF" w:rsidRDefault="008D20AF" w:rsidP="008D20AF">
      <w:pPr>
        <w:rPr>
          <w:rFonts w:ascii="Helvetica" w:hAnsi="Helvetica" w:cs="Helvetica"/>
          <w:b/>
          <w:bCs/>
          <w:color w:val="222222"/>
          <w:sz w:val="21"/>
          <w:szCs w:val="21"/>
        </w:rPr>
      </w:pPr>
    </w:p>
    <w:p w14:paraId="4580AF2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Оглавление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диссертации</w:t>
      </w:r>
    </w:p>
    <w:p w14:paraId="74CBDB0E"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кандидат</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биологических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наук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Стекольникова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Виктория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Александровна</w:t>
      </w:r>
    </w:p>
    <w:p w14:paraId="4B9FA64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lastRenderedPageBreak/>
        <w:t>СПИСОК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СОКРАЩЕНИЙ</w:t>
      </w:r>
      <w:r w:rsidRPr="008D20AF">
        <w:rPr>
          <w:rFonts w:ascii="Helvetica" w:hAnsi="Helvetica" w:cs="Helvetica"/>
          <w:b/>
          <w:bCs/>
          <w:color w:val="222222"/>
          <w:sz w:val="21"/>
          <w:szCs w:val="21"/>
        </w:rPr>
        <w:t>.</w:t>
      </w:r>
    </w:p>
    <w:p w14:paraId="46BA540C" w14:textId="77777777" w:rsidR="008D20AF" w:rsidRPr="008D20AF" w:rsidRDefault="008D20AF" w:rsidP="008D20AF">
      <w:pPr>
        <w:rPr>
          <w:rFonts w:ascii="Helvetica" w:hAnsi="Helvetica" w:cs="Helvetica"/>
          <w:b/>
          <w:bCs/>
          <w:color w:val="222222"/>
          <w:sz w:val="21"/>
          <w:szCs w:val="21"/>
        </w:rPr>
      </w:pPr>
    </w:p>
    <w:p w14:paraId="753725ED"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ВВЕДЕНИЕ</w:t>
      </w:r>
      <w:r w:rsidRPr="008D20AF">
        <w:rPr>
          <w:rFonts w:ascii="Helvetica" w:hAnsi="Helvetica" w:cs="Helvetica"/>
          <w:b/>
          <w:bCs/>
          <w:color w:val="222222"/>
          <w:sz w:val="21"/>
          <w:szCs w:val="21"/>
        </w:rPr>
        <w:t>.</w:t>
      </w:r>
    </w:p>
    <w:p w14:paraId="5FB6DF92" w14:textId="77777777" w:rsidR="008D20AF" w:rsidRPr="008D20AF" w:rsidRDefault="008D20AF" w:rsidP="008D20AF">
      <w:pPr>
        <w:rPr>
          <w:rFonts w:ascii="Helvetica" w:hAnsi="Helvetica" w:cs="Helvetica"/>
          <w:b/>
          <w:bCs/>
          <w:color w:val="222222"/>
          <w:sz w:val="21"/>
          <w:szCs w:val="21"/>
        </w:rPr>
      </w:pPr>
    </w:p>
    <w:p w14:paraId="05ABC23A"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ГЛАВА</w:t>
      </w:r>
      <w:r w:rsidRPr="008D20AF">
        <w:rPr>
          <w:rFonts w:ascii="Helvetica" w:hAnsi="Helvetica" w:cs="Helvetica"/>
          <w:b/>
          <w:bCs/>
          <w:color w:val="222222"/>
          <w:sz w:val="21"/>
          <w:szCs w:val="21"/>
        </w:rPr>
        <w:t xml:space="preserve"> 1. </w:t>
      </w:r>
      <w:r w:rsidRPr="008D20AF">
        <w:rPr>
          <w:rFonts w:ascii="Helvetica" w:hAnsi="Helvetica" w:cs="Helvetica" w:hint="eastAsia"/>
          <w:b/>
          <w:bCs/>
          <w:color w:val="222222"/>
          <w:sz w:val="21"/>
          <w:szCs w:val="21"/>
        </w:rPr>
        <w:t>ОБЗОР</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ЛИТЕРАТУРЫ</w:t>
      </w:r>
      <w:r w:rsidRPr="008D20AF">
        <w:rPr>
          <w:rFonts w:ascii="Helvetica" w:hAnsi="Helvetica" w:cs="Helvetica"/>
          <w:b/>
          <w:bCs/>
          <w:color w:val="222222"/>
          <w:sz w:val="21"/>
          <w:szCs w:val="21"/>
        </w:rPr>
        <w:t>.</w:t>
      </w:r>
    </w:p>
    <w:p w14:paraId="2946EAE9" w14:textId="77777777" w:rsidR="008D20AF" w:rsidRPr="008D20AF" w:rsidRDefault="008D20AF" w:rsidP="008D20AF">
      <w:pPr>
        <w:rPr>
          <w:rFonts w:ascii="Helvetica" w:hAnsi="Helvetica" w:cs="Helvetica"/>
          <w:b/>
          <w:bCs/>
          <w:color w:val="222222"/>
          <w:sz w:val="21"/>
          <w:szCs w:val="21"/>
        </w:rPr>
      </w:pPr>
    </w:p>
    <w:p w14:paraId="20AEBD32"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1.1. </w:t>
      </w:r>
      <w:r w:rsidRPr="008D20AF">
        <w:rPr>
          <w:rFonts w:ascii="Helvetica" w:hAnsi="Helvetica" w:cs="Helvetica" w:hint="eastAsia"/>
          <w:b/>
          <w:bCs/>
          <w:color w:val="222222"/>
          <w:sz w:val="21"/>
          <w:szCs w:val="21"/>
        </w:rPr>
        <w:t>Организация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домашней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w:t>
      </w:r>
    </w:p>
    <w:p w14:paraId="6A9CE4C1" w14:textId="77777777" w:rsidR="008D20AF" w:rsidRPr="008D20AF" w:rsidRDefault="008D20AF" w:rsidP="008D20AF">
      <w:pPr>
        <w:rPr>
          <w:rFonts w:ascii="Helvetica" w:hAnsi="Helvetica" w:cs="Helvetica"/>
          <w:b/>
          <w:bCs/>
          <w:color w:val="222222"/>
          <w:sz w:val="21"/>
          <w:szCs w:val="21"/>
        </w:rPr>
      </w:pPr>
    </w:p>
    <w:p w14:paraId="2000A5CB"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1.1.1. </w:t>
      </w:r>
      <w:r w:rsidRPr="008D20AF">
        <w:rPr>
          <w:rFonts w:ascii="Helvetica" w:hAnsi="Helvetica" w:cs="Helvetica" w:hint="eastAsia"/>
          <w:b/>
          <w:bCs/>
          <w:color w:val="222222"/>
          <w:sz w:val="21"/>
          <w:szCs w:val="21"/>
        </w:rPr>
        <w:t>Особенности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молекулярной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организации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генома</w:t>
      </w:r>
      <w:r w:rsidRPr="008D20AF">
        <w:rPr>
          <w:rFonts w:ascii="Helvetica" w:hAnsi="Helvetica" w:cs="Helvetica"/>
          <w:b/>
          <w:bCs/>
          <w:color w:val="222222"/>
          <w:sz w:val="21"/>
          <w:szCs w:val="21"/>
        </w:rPr>
        <w:t>.</w:t>
      </w:r>
    </w:p>
    <w:p w14:paraId="53E522E1" w14:textId="77777777" w:rsidR="008D20AF" w:rsidRPr="008D20AF" w:rsidRDefault="008D20AF" w:rsidP="008D20AF">
      <w:pPr>
        <w:rPr>
          <w:rFonts w:ascii="Helvetica" w:hAnsi="Helvetica" w:cs="Helvetica"/>
          <w:b/>
          <w:bCs/>
          <w:color w:val="222222"/>
          <w:sz w:val="21"/>
          <w:szCs w:val="21"/>
        </w:rPr>
      </w:pPr>
    </w:p>
    <w:p w14:paraId="1877EC2E"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1.1.2. </w:t>
      </w:r>
      <w:r w:rsidRPr="008D20AF">
        <w:rPr>
          <w:rFonts w:ascii="Helvetica" w:hAnsi="Helvetica" w:cs="Helvetica" w:hint="eastAsia"/>
          <w:b/>
          <w:bCs/>
          <w:color w:val="222222"/>
          <w:sz w:val="21"/>
          <w:szCs w:val="21"/>
        </w:rPr>
        <w:t>Особенности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кариотипа</w:t>
      </w:r>
      <w:r w:rsidRPr="008D20AF">
        <w:rPr>
          <w:rFonts w:ascii="Helvetica" w:hAnsi="Helvetica" w:cs="Helvetica"/>
          <w:b/>
          <w:bCs/>
          <w:color w:val="222222"/>
          <w:sz w:val="21"/>
          <w:szCs w:val="21"/>
        </w:rPr>
        <w:t>.</w:t>
      </w:r>
    </w:p>
    <w:p w14:paraId="4BAC5D67" w14:textId="77777777" w:rsidR="008D20AF" w:rsidRPr="008D20AF" w:rsidRDefault="008D20AF" w:rsidP="008D20AF">
      <w:pPr>
        <w:rPr>
          <w:rFonts w:ascii="Helvetica" w:hAnsi="Helvetica" w:cs="Helvetica"/>
          <w:b/>
          <w:bCs/>
          <w:color w:val="222222"/>
          <w:sz w:val="21"/>
          <w:szCs w:val="21"/>
        </w:rPr>
      </w:pPr>
    </w:p>
    <w:p w14:paraId="2E88173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1.2. </w:t>
      </w:r>
      <w:r w:rsidRPr="008D20AF">
        <w:rPr>
          <w:rFonts w:ascii="Helvetica" w:hAnsi="Helvetica" w:cs="Helvetica" w:hint="eastAsia"/>
          <w:b/>
          <w:bCs/>
          <w:color w:val="222222"/>
          <w:sz w:val="21"/>
          <w:szCs w:val="21"/>
        </w:rPr>
        <w:t>Генетические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карты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хромосом</w:t>
      </w:r>
      <w:r w:rsidRPr="008D20AF">
        <w:rPr>
          <w:rFonts w:ascii="Helvetica" w:hAnsi="Helvetica" w:cs="Helvetica"/>
          <w:b/>
          <w:bCs/>
          <w:color w:val="222222"/>
          <w:sz w:val="21"/>
          <w:szCs w:val="21"/>
        </w:rPr>
        <w:t>.</w:t>
      </w:r>
    </w:p>
    <w:p w14:paraId="35EEF71D" w14:textId="77777777" w:rsidR="008D20AF" w:rsidRPr="008D20AF" w:rsidRDefault="008D20AF" w:rsidP="008D20AF">
      <w:pPr>
        <w:rPr>
          <w:rFonts w:ascii="Helvetica" w:hAnsi="Helvetica" w:cs="Helvetica"/>
          <w:b/>
          <w:bCs/>
          <w:color w:val="222222"/>
          <w:sz w:val="21"/>
          <w:szCs w:val="21"/>
        </w:rPr>
      </w:pPr>
    </w:p>
    <w:p w14:paraId="2B8AE97B"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1.3. </w:t>
      </w:r>
      <w:r w:rsidRPr="008D20AF">
        <w:rPr>
          <w:rFonts w:ascii="Helvetica" w:hAnsi="Helvetica" w:cs="Helvetica" w:hint="eastAsia"/>
          <w:b/>
          <w:bCs/>
          <w:color w:val="222222"/>
          <w:sz w:val="21"/>
          <w:szCs w:val="21"/>
        </w:rPr>
        <w:t>Физические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карты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хромосом</w:t>
      </w:r>
      <w:r w:rsidRPr="008D20AF">
        <w:rPr>
          <w:rFonts w:ascii="Helvetica" w:hAnsi="Helvetica" w:cs="Helvetica"/>
          <w:b/>
          <w:bCs/>
          <w:color w:val="222222"/>
          <w:sz w:val="21"/>
          <w:szCs w:val="21"/>
        </w:rPr>
        <w:t>.</w:t>
      </w:r>
    </w:p>
    <w:p w14:paraId="0B2BD446" w14:textId="77777777" w:rsidR="008D20AF" w:rsidRPr="008D20AF" w:rsidRDefault="008D20AF" w:rsidP="008D20AF">
      <w:pPr>
        <w:rPr>
          <w:rFonts w:ascii="Helvetica" w:hAnsi="Helvetica" w:cs="Helvetica"/>
          <w:b/>
          <w:bCs/>
          <w:color w:val="222222"/>
          <w:sz w:val="21"/>
          <w:szCs w:val="21"/>
        </w:rPr>
      </w:pPr>
    </w:p>
    <w:p w14:paraId="2B7B4AF0"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1.4. </w:t>
      </w:r>
      <w:r w:rsidRPr="008D20AF">
        <w:rPr>
          <w:rFonts w:ascii="Helvetica" w:hAnsi="Helvetica" w:cs="Helvetica" w:hint="eastAsia"/>
          <w:b/>
          <w:bCs/>
          <w:color w:val="222222"/>
          <w:sz w:val="21"/>
          <w:szCs w:val="21"/>
        </w:rPr>
        <w:t>Гибридизация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in situ </w:t>
      </w:r>
      <w:r w:rsidRPr="008D20AF">
        <w:rPr>
          <w:rFonts w:ascii="Helvetica" w:hAnsi="Helvetica" w:cs="Helvetica" w:hint="eastAsia"/>
          <w:b/>
          <w:bCs/>
          <w:color w:val="222222"/>
          <w:sz w:val="21"/>
          <w:szCs w:val="21"/>
        </w:rPr>
        <w:t>как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метод</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прямого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физического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картирования</w:t>
      </w:r>
      <w:r w:rsidRPr="008D20AF">
        <w:rPr>
          <w:rFonts w:ascii="Helvetica" w:hAnsi="Helvetica" w:cs="Helvetica"/>
          <w:b/>
          <w:bCs/>
          <w:color w:val="222222"/>
          <w:sz w:val="21"/>
          <w:szCs w:val="21"/>
        </w:rPr>
        <w:t>.</w:t>
      </w:r>
    </w:p>
    <w:p w14:paraId="33F693EF" w14:textId="77777777" w:rsidR="008D20AF" w:rsidRPr="008D20AF" w:rsidRDefault="008D20AF" w:rsidP="008D20AF">
      <w:pPr>
        <w:rPr>
          <w:rFonts w:ascii="Helvetica" w:hAnsi="Helvetica" w:cs="Helvetica"/>
          <w:b/>
          <w:bCs/>
          <w:color w:val="222222"/>
          <w:sz w:val="21"/>
          <w:szCs w:val="21"/>
        </w:rPr>
      </w:pPr>
    </w:p>
    <w:p w14:paraId="1595FAE3"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1.5. </w:t>
      </w:r>
      <w:r w:rsidRPr="008D20AF">
        <w:rPr>
          <w:rFonts w:ascii="Helvetica" w:hAnsi="Helvetica" w:cs="Helvetica" w:hint="eastAsia"/>
          <w:b/>
          <w:bCs/>
          <w:color w:val="222222"/>
          <w:sz w:val="21"/>
          <w:szCs w:val="21"/>
        </w:rPr>
        <w:t>Картирование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хромосом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домашней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методом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гибридизации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in situ.</w:t>
      </w:r>
    </w:p>
    <w:p w14:paraId="35C69FBF" w14:textId="77777777" w:rsidR="008D20AF" w:rsidRPr="008D20AF" w:rsidRDefault="008D20AF" w:rsidP="008D20AF">
      <w:pPr>
        <w:rPr>
          <w:rFonts w:ascii="Helvetica" w:hAnsi="Helvetica" w:cs="Helvetica"/>
          <w:b/>
          <w:bCs/>
          <w:color w:val="222222"/>
          <w:sz w:val="21"/>
          <w:szCs w:val="21"/>
        </w:rPr>
      </w:pPr>
    </w:p>
    <w:p w14:paraId="1FEB2E97"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1.6. </w:t>
      </w:r>
      <w:r w:rsidRPr="008D20AF">
        <w:rPr>
          <w:rFonts w:ascii="Helvetica" w:hAnsi="Helvetica" w:cs="Helvetica" w:hint="eastAsia"/>
          <w:b/>
          <w:bCs/>
          <w:color w:val="222222"/>
          <w:sz w:val="21"/>
          <w:szCs w:val="21"/>
        </w:rPr>
        <w:t>Картирование</w:t>
      </w:r>
      <w:r w:rsidRPr="008D20AF">
        <w:rPr>
          <w:rFonts w:ascii="Helvetica" w:hAnsi="Helvetica" w:cs="Helvetica"/>
          <w:b/>
          <w:bCs/>
          <w:color w:val="222222"/>
          <w:sz w:val="21"/>
          <w:szCs w:val="21"/>
        </w:rPr>
        <w:t xml:space="preserve"> QTL, </w:t>
      </w:r>
      <w:r w:rsidRPr="008D20AF">
        <w:rPr>
          <w:rFonts w:ascii="Helvetica" w:hAnsi="Helvetica" w:cs="Helvetica" w:hint="eastAsia"/>
          <w:b/>
          <w:bCs/>
          <w:color w:val="222222"/>
          <w:sz w:val="21"/>
          <w:szCs w:val="21"/>
        </w:rPr>
        <w:t>влияющих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качество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яиц</w:t>
      </w:r>
      <w:r w:rsidRPr="008D20AF">
        <w:rPr>
          <w:rFonts w:ascii="Helvetica" w:hAnsi="Helvetica" w:cs="Helvetica"/>
          <w:b/>
          <w:bCs/>
          <w:color w:val="222222"/>
          <w:sz w:val="21"/>
          <w:szCs w:val="21"/>
        </w:rPr>
        <w:t>.</w:t>
      </w:r>
    </w:p>
    <w:p w14:paraId="1C672648" w14:textId="77777777" w:rsidR="008D20AF" w:rsidRPr="008D20AF" w:rsidRDefault="008D20AF" w:rsidP="008D20AF">
      <w:pPr>
        <w:rPr>
          <w:rFonts w:ascii="Helvetica" w:hAnsi="Helvetica" w:cs="Helvetica"/>
          <w:b/>
          <w:bCs/>
          <w:color w:val="222222"/>
          <w:sz w:val="21"/>
          <w:szCs w:val="21"/>
        </w:rPr>
      </w:pPr>
    </w:p>
    <w:p w14:paraId="3C346050"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1.7. </w:t>
      </w:r>
      <w:r w:rsidRPr="008D20AF">
        <w:rPr>
          <w:rFonts w:ascii="Helvetica" w:hAnsi="Helvetica" w:cs="Helvetica" w:hint="eastAsia"/>
          <w:b/>
          <w:bCs/>
          <w:color w:val="222222"/>
          <w:sz w:val="21"/>
          <w:szCs w:val="21"/>
        </w:rPr>
        <w:t>Геномные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библиотеки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использование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позиционного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клонирования</w:t>
      </w:r>
      <w:r w:rsidRPr="008D20AF">
        <w:rPr>
          <w:rFonts w:ascii="Helvetica" w:hAnsi="Helvetica" w:cs="Helvetica"/>
          <w:b/>
          <w:bCs/>
          <w:color w:val="222222"/>
          <w:sz w:val="21"/>
          <w:szCs w:val="21"/>
        </w:rPr>
        <w:t>.</w:t>
      </w:r>
    </w:p>
    <w:p w14:paraId="405FB3D4" w14:textId="77777777" w:rsidR="008D20AF" w:rsidRPr="008D20AF" w:rsidRDefault="008D20AF" w:rsidP="008D20AF">
      <w:pPr>
        <w:rPr>
          <w:rFonts w:ascii="Helvetica" w:hAnsi="Helvetica" w:cs="Helvetica"/>
          <w:b/>
          <w:bCs/>
          <w:color w:val="222222"/>
          <w:sz w:val="21"/>
          <w:szCs w:val="21"/>
        </w:rPr>
      </w:pPr>
    </w:p>
    <w:p w14:paraId="3282B2E5"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ГЛАВА</w:t>
      </w:r>
      <w:r w:rsidRPr="008D20AF">
        <w:rPr>
          <w:rFonts w:ascii="Helvetica" w:hAnsi="Helvetica" w:cs="Helvetica"/>
          <w:b/>
          <w:bCs/>
          <w:color w:val="222222"/>
          <w:sz w:val="21"/>
          <w:szCs w:val="21"/>
        </w:rPr>
        <w:t xml:space="preserve"> 2. </w:t>
      </w:r>
      <w:r w:rsidRPr="008D20AF">
        <w:rPr>
          <w:rFonts w:ascii="Helvetica" w:hAnsi="Helvetica" w:cs="Helvetica" w:hint="eastAsia"/>
          <w:b/>
          <w:bCs/>
          <w:color w:val="222222"/>
          <w:sz w:val="21"/>
          <w:szCs w:val="21"/>
        </w:rPr>
        <w:t>МАТЕРИАЛ</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МЕТОДЫ</w:t>
      </w:r>
      <w:r w:rsidRPr="008D20AF">
        <w:rPr>
          <w:rFonts w:ascii="Helvetica" w:hAnsi="Helvetica" w:cs="Helvetica"/>
          <w:b/>
          <w:bCs/>
          <w:color w:val="222222"/>
          <w:sz w:val="21"/>
          <w:szCs w:val="21"/>
        </w:rPr>
        <w:t>.</w:t>
      </w:r>
    </w:p>
    <w:p w14:paraId="5B15BDBA" w14:textId="77777777" w:rsidR="008D20AF" w:rsidRPr="008D20AF" w:rsidRDefault="008D20AF" w:rsidP="008D20AF">
      <w:pPr>
        <w:rPr>
          <w:rFonts w:ascii="Helvetica" w:hAnsi="Helvetica" w:cs="Helvetica"/>
          <w:b/>
          <w:bCs/>
          <w:color w:val="222222"/>
          <w:sz w:val="21"/>
          <w:szCs w:val="21"/>
        </w:rPr>
      </w:pPr>
    </w:p>
    <w:p w14:paraId="6C1C6DCC"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lastRenderedPageBreak/>
        <w:t xml:space="preserve">2.1. </w:t>
      </w:r>
      <w:r w:rsidRPr="008D20AF">
        <w:rPr>
          <w:rFonts w:ascii="Helvetica" w:hAnsi="Helvetica" w:cs="Helvetica" w:hint="eastAsia"/>
          <w:b/>
          <w:bCs/>
          <w:color w:val="222222"/>
          <w:sz w:val="21"/>
          <w:szCs w:val="21"/>
        </w:rPr>
        <w:t>Материал</w:t>
      </w:r>
      <w:r w:rsidRPr="008D20AF">
        <w:rPr>
          <w:rFonts w:ascii="Helvetica" w:hAnsi="Helvetica" w:cs="Helvetica"/>
          <w:b/>
          <w:bCs/>
          <w:color w:val="222222"/>
          <w:sz w:val="21"/>
          <w:szCs w:val="21"/>
        </w:rPr>
        <w:t>.</w:t>
      </w:r>
    </w:p>
    <w:p w14:paraId="19AD1429" w14:textId="77777777" w:rsidR="008D20AF" w:rsidRPr="008D20AF" w:rsidRDefault="008D20AF" w:rsidP="008D20AF">
      <w:pPr>
        <w:rPr>
          <w:rFonts w:ascii="Helvetica" w:hAnsi="Helvetica" w:cs="Helvetica"/>
          <w:b/>
          <w:bCs/>
          <w:color w:val="222222"/>
          <w:sz w:val="21"/>
          <w:szCs w:val="21"/>
        </w:rPr>
      </w:pPr>
    </w:p>
    <w:p w14:paraId="1FEB35D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2.2. </w:t>
      </w:r>
      <w:r w:rsidRPr="008D20AF">
        <w:rPr>
          <w:rFonts w:ascii="Helvetica" w:hAnsi="Helvetica" w:cs="Helvetica" w:hint="eastAsia"/>
          <w:b/>
          <w:bCs/>
          <w:color w:val="222222"/>
          <w:sz w:val="21"/>
          <w:szCs w:val="21"/>
        </w:rPr>
        <w:t>Полимеразная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цепная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реакция</w:t>
      </w:r>
      <w:r w:rsidRPr="008D20AF">
        <w:rPr>
          <w:rFonts w:ascii="Helvetica" w:hAnsi="Helvetica" w:cs="Helvetica"/>
          <w:b/>
          <w:bCs/>
          <w:color w:val="222222"/>
          <w:sz w:val="21"/>
          <w:szCs w:val="21"/>
        </w:rPr>
        <w:t>.</w:t>
      </w:r>
    </w:p>
    <w:p w14:paraId="1D7D8E37" w14:textId="77777777" w:rsidR="008D20AF" w:rsidRPr="008D20AF" w:rsidRDefault="008D20AF" w:rsidP="008D20AF">
      <w:pPr>
        <w:rPr>
          <w:rFonts w:ascii="Helvetica" w:hAnsi="Helvetica" w:cs="Helvetica"/>
          <w:b/>
          <w:bCs/>
          <w:color w:val="222222"/>
          <w:sz w:val="21"/>
          <w:szCs w:val="21"/>
        </w:rPr>
      </w:pPr>
    </w:p>
    <w:p w14:paraId="74C5994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2.3. </w:t>
      </w:r>
      <w:r w:rsidRPr="008D20AF">
        <w:rPr>
          <w:rFonts w:ascii="Helvetica" w:hAnsi="Helvetica" w:cs="Helvetica" w:hint="eastAsia"/>
          <w:b/>
          <w:bCs/>
          <w:color w:val="222222"/>
          <w:sz w:val="21"/>
          <w:szCs w:val="21"/>
        </w:rPr>
        <w:t>Скринирование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библиотек</w:t>
      </w:r>
      <w:r w:rsidRPr="008D20AF">
        <w:rPr>
          <w:rFonts w:ascii="Helvetica" w:hAnsi="Helvetica" w:cs="Helvetica"/>
          <w:b/>
          <w:bCs/>
          <w:color w:val="222222"/>
          <w:sz w:val="21"/>
          <w:szCs w:val="21"/>
        </w:rPr>
        <w:t>.</w:t>
      </w:r>
    </w:p>
    <w:p w14:paraId="5B968665" w14:textId="77777777" w:rsidR="008D20AF" w:rsidRPr="008D20AF" w:rsidRDefault="008D20AF" w:rsidP="008D20AF">
      <w:pPr>
        <w:rPr>
          <w:rFonts w:ascii="Helvetica" w:hAnsi="Helvetica" w:cs="Helvetica"/>
          <w:b/>
          <w:bCs/>
          <w:color w:val="222222"/>
          <w:sz w:val="21"/>
          <w:szCs w:val="21"/>
        </w:rPr>
      </w:pPr>
    </w:p>
    <w:p w14:paraId="38AEBAB7"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2.3.1. </w:t>
      </w:r>
      <w:r w:rsidRPr="008D20AF">
        <w:rPr>
          <w:rFonts w:ascii="Helvetica" w:hAnsi="Helvetica" w:cs="Helvetica" w:hint="eastAsia"/>
          <w:b/>
          <w:bCs/>
          <w:color w:val="222222"/>
          <w:sz w:val="21"/>
          <w:szCs w:val="21"/>
        </w:rPr>
        <w:t>Олигонуклетидное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мечение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зондов</w:t>
      </w:r>
      <w:r w:rsidRPr="008D20AF">
        <w:rPr>
          <w:rFonts w:ascii="Helvetica" w:hAnsi="Helvetica" w:cs="Helvetica"/>
          <w:b/>
          <w:bCs/>
          <w:color w:val="222222"/>
          <w:sz w:val="21"/>
          <w:szCs w:val="21"/>
        </w:rPr>
        <w:t>.</w:t>
      </w:r>
    </w:p>
    <w:p w14:paraId="223DD925" w14:textId="77777777" w:rsidR="008D20AF" w:rsidRPr="008D20AF" w:rsidRDefault="008D20AF" w:rsidP="008D20AF">
      <w:pPr>
        <w:rPr>
          <w:rFonts w:ascii="Helvetica" w:hAnsi="Helvetica" w:cs="Helvetica"/>
          <w:b/>
          <w:bCs/>
          <w:color w:val="222222"/>
          <w:sz w:val="21"/>
          <w:szCs w:val="21"/>
        </w:rPr>
      </w:pPr>
    </w:p>
    <w:p w14:paraId="39C0320A"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2.3.2. </w:t>
      </w:r>
      <w:r w:rsidRPr="008D20AF">
        <w:rPr>
          <w:rFonts w:ascii="Helvetica" w:hAnsi="Helvetica" w:cs="Helvetica" w:hint="eastAsia"/>
          <w:b/>
          <w:bCs/>
          <w:color w:val="222222"/>
          <w:sz w:val="21"/>
          <w:szCs w:val="21"/>
        </w:rPr>
        <w:t>Гибридизация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меченых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зондов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геномными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клонами</w:t>
      </w:r>
      <w:r w:rsidRPr="008D20AF">
        <w:rPr>
          <w:rFonts w:ascii="Helvetica" w:hAnsi="Helvetica" w:cs="Helvetica"/>
          <w:b/>
          <w:bCs/>
          <w:color w:val="222222"/>
          <w:sz w:val="21"/>
          <w:szCs w:val="21"/>
        </w:rPr>
        <w:t>.</w:t>
      </w:r>
    </w:p>
    <w:p w14:paraId="1D4C7C0E" w14:textId="77777777" w:rsidR="008D20AF" w:rsidRPr="008D20AF" w:rsidRDefault="008D20AF" w:rsidP="008D20AF">
      <w:pPr>
        <w:rPr>
          <w:rFonts w:ascii="Helvetica" w:hAnsi="Helvetica" w:cs="Helvetica"/>
          <w:b/>
          <w:bCs/>
          <w:color w:val="222222"/>
          <w:sz w:val="21"/>
          <w:szCs w:val="21"/>
        </w:rPr>
      </w:pPr>
    </w:p>
    <w:p w14:paraId="1A3FF76F"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2.3.3. </w:t>
      </w:r>
      <w:r w:rsidRPr="008D20AF">
        <w:rPr>
          <w:rFonts w:ascii="Helvetica" w:hAnsi="Helvetica" w:cs="Helvetica" w:hint="eastAsia"/>
          <w:b/>
          <w:bCs/>
          <w:color w:val="222222"/>
          <w:sz w:val="21"/>
          <w:szCs w:val="21"/>
        </w:rPr>
        <w:t>Верификация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аутентичности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ВАС</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клонов</w:t>
      </w:r>
      <w:r w:rsidRPr="008D20AF">
        <w:rPr>
          <w:rFonts w:ascii="Helvetica" w:hAnsi="Helvetica" w:cs="Helvetica"/>
          <w:b/>
          <w:bCs/>
          <w:color w:val="222222"/>
          <w:sz w:val="21"/>
          <w:szCs w:val="21"/>
        </w:rPr>
        <w:t>.</w:t>
      </w:r>
    </w:p>
    <w:p w14:paraId="230428B4" w14:textId="77777777" w:rsidR="008D20AF" w:rsidRPr="008D20AF" w:rsidRDefault="008D20AF" w:rsidP="008D20AF">
      <w:pPr>
        <w:rPr>
          <w:rFonts w:ascii="Helvetica" w:hAnsi="Helvetica" w:cs="Helvetica"/>
          <w:b/>
          <w:bCs/>
          <w:color w:val="222222"/>
          <w:sz w:val="21"/>
          <w:szCs w:val="21"/>
        </w:rPr>
      </w:pPr>
    </w:p>
    <w:p w14:paraId="719A50E3"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2.4. </w:t>
      </w:r>
      <w:r w:rsidRPr="008D20AF">
        <w:rPr>
          <w:rFonts w:ascii="Helvetica" w:hAnsi="Helvetica" w:cs="Helvetica" w:hint="eastAsia"/>
          <w:b/>
          <w:bCs/>
          <w:color w:val="222222"/>
          <w:sz w:val="21"/>
          <w:szCs w:val="21"/>
        </w:rPr>
        <w:t>Трансформация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клеток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Е</w:t>
      </w:r>
      <w:r w:rsidRPr="008D20AF">
        <w:rPr>
          <w:rFonts w:ascii="Helvetica" w:hAnsi="Helvetica" w:cs="Helvetica"/>
          <w:b/>
          <w:bCs/>
          <w:color w:val="222222"/>
          <w:sz w:val="21"/>
          <w:szCs w:val="21"/>
        </w:rPr>
        <w:t xml:space="preserve">. coli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выделение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плазмидной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p>
    <w:p w14:paraId="481E09F4" w14:textId="77777777" w:rsidR="008D20AF" w:rsidRPr="008D20AF" w:rsidRDefault="008D20AF" w:rsidP="008D20AF">
      <w:pPr>
        <w:rPr>
          <w:rFonts w:ascii="Helvetica" w:hAnsi="Helvetica" w:cs="Helvetica"/>
          <w:b/>
          <w:bCs/>
          <w:color w:val="222222"/>
          <w:sz w:val="21"/>
          <w:szCs w:val="21"/>
        </w:rPr>
      </w:pPr>
    </w:p>
    <w:p w14:paraId="4370A84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2.4.1. </w:t>
      </w:r>
      <w:r w:rsidRPr="008D20AF">
        <w:rPr>
          <w:rFonts w:ascii="Helvetica" w:hAnsi="Helvetica" w:cs="Helvetica" w:hint="eastAsia"/>
          <w:b/>
          <w:bCs/>
          <w:color w:val="222222"/>
          <w:sz w:val="21"/>
          <w:szCs w:val="21"/>
        </w:rPr>
        <w:t>Трансформация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клеток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Е</w:t>
      </w:r>
      <w:r w:rsidRPr="008D20AF">
        <w:rPr>
          <w:rFonts w:ascii="Helvetica" w:hAnsi="Helvetica" w:cs="Helvetica"/>
          <w:b/>
          <w:bCs/>
          <w:color w:val="222222"/>
          <w:sz w:val="21"/>
          <w:szCs w:val="21"/>
        </w:rPr>
        <w:t>. coli.</w:t>
      </w:r>
    </w:p>
    <w:p w14:paraId="53F4DFC5" w14:textId="77777777" w:rsidR="008D20AF" w:rsidRPr="008D20AF" w:rsidRDefault="008D20AF" w:rsidP="008D20AF">
      <w:pPr>
        <w:rPr>
          <w:rFonts w:ascii="Helvetica" w:hAnsi="Helvetica" w:cs="Helvetica"/>
          <w:b/>
          <w:bCs/>
          <w:color w:val="222222"/>
          <w:sz w:val="21"/>
          <w:szCs w:val="21"/>
        </w:rPr>
      </w:pPr>
    </w:p>
    <w:p w14:paraId="74396DF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2.4.2. </w:t>
      </w:r>
      <w:r w:rsidRPr="008D20AF">
        <w:rPr>
          <w:rFonts w:ascii="Helvetica" w:hAnsi="Helvetica" w:cs="Helvetica" w:hint="eastAsia"/>
          <w:b/>
          <w:bCs/>
          <w:color w:val="222222"/>
          <w:sz w:val="21"/>
          <w:szCs w:val="21"/>
        </w:rPr>
        <w:t>Выделение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плазмидной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p>
    <w:p w14:paraId="5A3BAD89" w14:textId="77777777" w:rsidR="008D20AF" w:rsidRPr="008D20AF" w:rsidRDefault="008D20AF" w:rsidP="008D20AF">
      <w:pPr>
        <w:rPr>
          <w:rFonts w:ascii="Helvetica" w:hAnsi="Helvetica" w:cs="Helvetica"/>
          <w:b/>
          <w:bCs/>
          <w:color w:val="222222"/>
          <w:sz w:val="21"/>
          <w:szCs w:val="21"/>
        </w:rPr>
      </w:pPr>
    </w:p>
    <w:p w14:paraId="3E7D4BB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2.4.3. </w:t>
      </w:r>
      <w:r w:rsidRPr="008D20AF">
        <w:rPr>
          <w:rFonts w:ascii="Helvetica" w:hAnsi="Helvetica" w:cs="Helvetica" w:hint="eastAsia"/>
          <w:b/>
          <w:bCs/>
          <w:color w:val="222222"/>
          <w:sz w:val="21"/>
          <w:szCs w:val="21"/>
        </w:rPr>
        <w:t>Очистка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плазмидной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p>
    <w:p w14:paraId="67CDA6DB" w14:textId="77777777" w:rsidR="008D20AF" w:rsidRPr="008D20AF" w:rsidRDefault="008D20AF" w:rsidP="008D20AF">
      <w:pPr>
        <w:rPr>
          <w:rFonts w:ascii="Helvetica" w:hAnsi="Helvetica" w:cs="Helvetica"/>
          <w:b/>
          <w:bCs/>
          <w:color w:val="222222"/>
          <w:sz w:val="21"/>
          <w:szCs w:val="21"/>
        </w:rPr>
      </w:pPr>
    </w:p>
    <w:p w14:paraId="57870C6E"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2.5. </w:t>
      </w:r>
      <w:r w:rsidRPr="008D20AF">
        <w:rPr>
          <w:rFonts w:ascii="Helvetica" w:hAnsi="Helvetica" w:cs="Helvetica" w:hint="eastAsia"/>
          <w:b/>
          <w:bCs/>
          <w:color w:val="222222"/>
          <w:sz w:val="21"/>
          <w:szCs w:val="21"/>
        </w:rPr>
        <w:t>Приготовление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препаратов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митотических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хромосом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w:t>
      </w:r>
    </w:p>
    <w:p w14:paraId="72F4AEE0" w14:textId="77777777" w:rsidR="008D20AF" w:rsidRPr="008D20AF" w:rsidRDefault="008D20AF" w:rsidP="008D20AF">
      <w:pPr>
        <w:rPr>
          <w:rFonts w:ascii="Helvetica" w:hAnsi="Helvetica" w:cs="Helvetica"/>
          <w:b/>
          <w:bCs/>
          <w:color w:val="222222"/>
          <w:sz w:val="21"/>
          <w:szCs w:val="21"/>
        </w:rPr>
      </w:pPr>
    </w:p>
    <w:p w14:paraId="2FE5BC3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2.6. </w:t>
      </w:r>
      <w:r w:rsidRPr="008D20AF">
        <w:rPr>
          <w:rFonts w:ascii="Helvetica" w:hAnsi="Helvetica" w:cs="Helvetica" w:hint="eastAsia"/>
          <w:b/>
          <w:bCs/>
          <w:color w:val="222222"/>
          <w:sz w:val="21"/>
          <w:szCs w:val="21"/>
        </w:rPr>
        <w:t>Мечение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зондов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помощью</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ник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трансляции</w:t>
      </w:r>
      <w:r w:rsidRPr="008D20AF">
        <w:rPr>
          <w:rFonts w:ascii="Helvetica" w:hAnsi="Helvetica" w:cs="Helvetica"/>
          <w:b/>
          <w:bCs/>
          <w:color w:val="222222"/>
          <w:sz w:val="21"/>
          <w:szCs w:val="21"/>
        </w:rPr>
        <w:t>.</w:t>
      </w:r>
    </w:p>
    <w:p w14:paraId="1B715E2C" w14:textId="77777777" w:rsidR="008D20AF" w:rsidRPr="008D20AF" w:rsidRDefault="008D20AF" w:rsidP="008D20AF">
      <w:pPr>
        <w:rPr>
          <w:rFonts w:ascii="Helvetica" w:hAnsi="Helvetica" w:cs="Helvetica"/>
          <w:b/>
          <w:bCs/>
          <w:color w:val="222222"/>
          <w:sz w:val="21"/>
          <w:szCs w:val="21"/>
        </w:rPr>
      </w:pPr>
    </w:p>
    <w:p w14:paraId="6736849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2.7. </w:t>
      </w:r>
      <w:r w:rsidRPr="008D20AF">
        <w:rPr>
          <w:rFonts w:ascii="Helvetica" w:hAnsi="Helvetica" w:cs="Helvetica" w:hint="eastAsia"/>
          <w:b/>
          <w:bCs/>
          <w:color w:val="222222"/>
          <w:sz w:val="21"/>
          <w:szCs w:val="21"/>
        </w:rPr>
        <w:t>Преципитация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зондов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присутствии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конкурирующей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супрессия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неспецифической</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гибридизации</w:t>
      </w:r>
      <w:r w:rsidRPr="008D20AF">
        <w:rPr>
          <w:rFonts w:ascii="Helvetica" w:hAnsi="Helvetica" w:cs="Helvetica"/>
          <w:b/>
          <w:bCs/>
          <w:color w:val="222222"/>
          <w:sz w:val="21"/>
          <w:szCs w:val="21"/>
        </w:rPr>
        <w:t>.</w:t>
      </w:r>
    </w:p>
    <w:p w14:paraId="31888C90" w14:textId="77777777" w:rsidR="008D20AF" w:rsidRPr="008D20AF" w:rsidRDefault="008D20AF" w:rsidP="008D20AF">
      <w:pPr>
        <w:rPr>
          <w:rFonts w:ascii="Helvetica" w:hAnsi="Helvetica" w:cs="Helvetica"/>
          <w:b/>
          <w:bCs/>
          <w:color w:val="222222"/>
          <w:sz w:val="21"/>
          <w:szCs w:val="21"/>
        </w:rPr>
      </w:pPr>
    </w:p>
    <w:p w14:paraId="5E853AA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2.8. </w:t>
      </w:r>
      <w:r w:rsidRPr="008D20AF">
        <w:rPr>
          <w:rFonts w:ascii="Helvetica" w:hAnsi="Helvetica" w:cs="Helvetica" w:hint="eastAsia"/>
          <w:b/>
          <w:bCs/>
          <w:color w:val="222222"/>
          <w:sz w:val="21"/>
          <w:szCs w:val="21"/>
        </w:rPr>
        <w:t>Флуоресцентная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гибридизация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in situ.</w:t>
      </w:r>
    </w:p>
    <w:p w14:paraId="3827869C" w14:textId="77777777" w:rsidR="008D20AF" w:rsidRPr="008D20AF" w:rsidRDefault="008D20AF" w:rsidP="008D20AF">
      <w:pPr>
        <w:rPr>
          <w:rFonts w:ascii="Helvetica" w:hAnsi="Helvetica" w:cs="Helvetica"/>
          <w:b/>
          <w:bCs/>
          <w:color w:val="222222"/>
          <w:sz w:val="21"/>
          <w:szCs w:val="21"/>
        </w:rPr>
      </w:pPr>
    </w:p>
    <w:p w14:paraId="5F63F120"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2.8.1. </w:t>
      </w:r>
      <w:r w:rsidRPr="008D20AF">
        <w:rPr>
          <w:rFonts w:ascii="Helvetica" w:hAnsi="Helvetica" w:cs="Helvetica" w:hint="eastAsia"/>
          <w:b/>
          <w:bCs/>
          <w:color w:val="222222"/>
          <w:sz w:val="21"/>
          <w:szCs w:val="21"/>
        </w:rPr>
        <w:t>Гибридизация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меченых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зондов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митотических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хромосом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курицы</w:t>
      </w:r>
      <w:r w:rsidRPr="008D20AF">
        <w:rPr>
          <w:rFonts w:ascii="Helvetica" w:hAnsi="Helvetica" w:cs="Helvetica"/>
          <w:b/>
          <w:bCs/>
          <w:color w:val="222222"/>
          <w:sz w:val="21"/>
          <w:szCs w:val="21"/>
        </w:rPr>
        <w:t>.</w:t>
      </w:r>
    </w:p>
    <w:p w14:paraId="18264C64" w14:textId="77777777" w:rsidR="008D20AF" w:rsidRPr="008D20AF" w:rsidRDefault="008D20AF" w:rsidP="008D20AF">
      <w:pPr>
        <w:rPr>
          <w:rFonts w:ascii="Helvetica" w:hAnsi="Helvetica" w:cs="Helvetica"/>
          <w:b/>
          <w:bCs/>
          <w:color w:val="222222"/>
          <w:sz w:val="21"/>
          <w:szCs w:val="21"/>
        </w:rPr>
      </w:pPr>
    </w:p>
    <w:p w14:paraId="104D642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2.8.2. </w:t>
      </w:r>
      <w:r w:rsidRPr="008D20AF">
        <w:rPr>
          <w:rFonts w:ascii="Helvetica" w:hAnsi="Helvetica" w:cs="Helvetica" w:hint="eastAsia"/>
          <w:b/>
          <w:bCs/>
          <w:color w:val="222222"/>
          <w:sz w:val="21"/>
          <w:szCs w:val="21"/>
        </w:rPr>
        <w:t>Детекция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гибридизационных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сигналов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использованием</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флуоресцентных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красителей</w:t>
      </w:r>
      <w:r w:rsidRPr="008D20AF">
        <w:rPr>
          <w:rFonts w:ascii="Helvetica" w:hAnsi="Helvetica" w:cs="Helvetica"/>
          <w:b/>
          <w:bCs/>
          <w:color w:val="222222"/>
          <w:sz w:val="21"/>
          <w:szCs w:val="21"/>
        </w:rPr>
        <w:t>.</w:t>
      </w:r>
    </w:p>
    <w:p w14:paraId="0408257B" w14:textId="77777777" w:rsidR="008D20AF" w:rsidRPr="008D20AF" w:rsidRDefault="008D20AF" w:rsidP="008D20AF">
      <w:pPr>
        <w:rPr>
          <w:rFonts w:ascii="Helvetica" w:hAnsi="Helvetica" w:cs="Helvetica"/>
          <w:b/>
          <w:bCs/>
          <w:color w:val="222222"/>
          <w:sz w:val="21"/>
          <w:szCs w:val="21"/>
        </w:rPr>
      </w:pPr>
    </w:p>
    <w:p w14:paraId="47929615"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2.8.3. </w:t>
      </w:r>
      <w:r w:rsidRPr="008D20AF">
        <w:rPr>
          <w:rFonts w:ascii="Helvetica" w:hAnsi="Helvetica" w:cs="Helvetica" w:hint="eastAsia"/>
          <w:b/>
          <w:bCs/>
          <w:color w:val="222222"/>
          <w:sz w:val="21"/>
          <w:szCs w:val="21"/>
        </w:rPr>
        <w:t>Анализ</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результатов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гибридизации</w:t>
      </w:r>
      <w:r w:rsidRPr="008D20AF">
        <w:rPr>
          <w:rFonts w:ascii="Helvetica" w:hAnsi="Helvetica" w:cs="Helvetica"/>
          <w:b/>
          <w:bCs/>
          <w:color w:val="222222"/>
          <w:sz w:val="21"/>
          <w:szCs w:val="21"/>
        </w:rPr>
        <w:t>.</w:t>
      </w:r>
    </w:p>
    <w:p w14:paraId="5D947885" w14:textId="77777777" w:rsidR="008D20AF" w:rsidRPr="008D20AF" w:rsidRDefault="008D20AF" w:rsidP="008D20AF">
      <w:pPr>
        <w:rPr>
          <w:rFonts w:ascii="Helvetica" w:hAnsi="Helvetica" w:cs="Helvetica"/>
          <w:b/>
          <w:bCs/>
          <w:color w:val="222222"/>
          <w:sz w:val="21"/>
          <w:szCs w:val="21"/>
        </w:rPr>
      </w:pPr>
    </w:p>
    <w:p w14:paraId="23E07ECE"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ГЛАВА</w:t>
      </w:r>
      <w:r w:rsidRPr="008D20AF">
        <w:rPr>
          <w:rFonts w:ascii="Helvetica" w:hAnsi="Helvetica" w:cs="Helvetica"/>
          <w:b/>
          <w:bCs/>
          <w:color w:val="222222"/>
          <w:sz w:val="21"/>
          <w:szCs w:val="21"/>
        </w:rPr>
        <w:t xml:space="preserve"> 3. </w:t>
      </w:r>
      <w:r w:rsidRPr="008D20AF">
        <w:rPr>
          <w:rFonts w:ascii="Helvetica" w:hAnsi="Helvetica" w:cs="Helvetica" w:hint="eastAsia"/>
          <w:b/>
          <w:bCs/>
          <w:color w:val="222222"/>
          <w:sz w:val="21"/>
          <w:szCs w:val="21"/>
        </w:rPr>
        <w:t>РЕЗУЛЬТАТЫ</w:t>
      </w:r>
      <w:r w:rsidRPr="008D20AF">
        <w:rPr>
          <w:rFonts w:ascii="Helvetica" w:hAnsi="Helvetica" w:cs="Helvetica"/>
          <w:b/>
          <w:bCs/>
          <w:color w:val="222222"/>
          <w:sz w:val="21"/>
          <w:szCs w:val="21"/>
        </w:rPr>
        <w:t>.</w:t>
      </w:r>
    </w:p>
    <w:p w14:paraId="766D5B4E" w14:textId="77777777" w:rsidR="008D20AF" w:rsidRPr="008D20AF" w:rsidRDefault="008D20AF" w:rsidP="008D20AF">
      <w:pPr>
        <w:rPr>
          <w:rFonts w:ascii="Helvetica" w:hAnsi="Helvetica" w:cs="Helvetica"/>
          <w:b/>
          <w:bCs/>
          <w:color w:val="222222"/>
          <w:sz w:val="21"/>
          <w:szCs w:val="21"/>
        </w:rPr>
      </w:pPr>
    </w:p>
    <w:p w14:paraId="5C54C18F"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ГЛАВА</w:t>
      </w:r>
      <w:r w:rsidRPr="008D20AF">
        <w:rPr>
          <w:rFonts w:ascii="Helvetica" w:hAnsi="Helvetica" w:cs="Helvetica"/>
          <w:b/>
          <w:bCs/>
          <w:color w:val="222222"/>
          <w:sz w:val="21"/>
          <w:szCs w:val="21"/>
        </w:rPr>
        <w:t xml:space="preserve"> 4. </w:t>
      </w:r>
      <w:r w:rsidRPr="008D20AF">
        <w:rPr>
          <w:rFonts w:ascii="Helvetica" w:hAnsi="Helvetica" w:cs="Helvetica" w:hint="eastAsia"/>
          <w:b/>
          <w:bCs/>
          <w:color w:val="222222"/>
          <w:sz w:val="21"/>
          <w:szCs w:val="21"/>
        </w:rPr>
        <w:t>ОБСУЖДЕНИЕ</w:t>
      </w:r>
      <w:r w:rsidRPr="008D20AF">
        <w:rPr>
          <w:rFonts w:ascii="Helvetica" w:hAnsi="Helvetica" w:cs="Helvetica"/>
          <w:b/>
          <w:bCs/>
          <w:color w:val="222222"/>
          <w:sz w:val="21"/>
          <w:szCs w:val="21"/>
        </w:rPr>
        <w:t>.</w:t>
      </w:r>
    </w:p>
    <w:p w14:paraId="3A927F77" w14:textId="77777777" w:rsidR="008D20AF" w:rsidRPr="008D20AF" w:rsidRDefault="008D20AF" w:rsidP="008D20AF">
      <w:pPr>
        <w:rPr>
          <w:rFonts w:ascii="Helvetica" w:hAnsi="Helvetica" w:cs="Helvetica"/>
          <w:b/>
          <w:bCs/>
          <w:color w:val="222222"/>
          <w:sz w:val="21"/>
          <w:szCs w:val="21"/>
        </w:rPr>
      </w:pPr>
    </w:p>
    <w:p w14:paraId="2130BD04"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4.1. </w:t>
      </w:r>
      <w:r w:rsidRPr="008D20AF">
        <w:rPr>
          <w:rFonts w:ascii="Helvetica" w:hAnsi="Helvetica" w:cs="Helvetica" w:hint="eastAsia"/>
          <w:b/>
          <w:bCs/>
          <w:color w:val="222222"/>
          <w:sz w:val="21"/>
          <w:szCs w:val="21"/>
        </w:rPr>
        <w:t>Выявление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протяженных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геномных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клонов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содержащих</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микросателлитные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последовательности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ДНК</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ограничивающие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локусы</w:t>
      </w:r>
      <w:r w:rsidRPr="008D20AF">
        <w:rPr>
          <w:rFonts w:ascii="Helvetica" w:hAnsi="Helvetica" w:cs="Helvetica"/>
          <w:b/>
          <w:bCs/>
          <w:color w:val="222222"/>
          <w:sz w:val="21"/>
          <w:szCs w:val="21"/>
        </w:rPr>
        <w:t xml:space="preserve"> QTL AW33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ST53.</w:t>
      </w:r>
    </w:p>
    <w:p w14:paraId="65D0128D" w14:textId="77777777" w:rsidR="008D20AF" w:rsidRPr="008D20AF" w:rsidRDefault="008D20AF" w:rsidP="008D20AF">
      <w:pPr>
        <w:rPr>
          <w:rFonts w:ascii="Helvetica" w:hAnsi="Helvetica" w:cs="Helvetica"/>
          <w:b/>
          <w:bCs/>
          <w:color w:val="222222"/>
          <w:sz w:val="21"/>
          <w:szCs w:val="21"/>
        </w:rPr>
      </w:pPr>
    </w:p>
    <w:p w14:paraId="7A648BBA"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4.2. </w:t>
      </w:r>
      <w:r w:rsidRPr="008D20AF">
        <w:rPr>
          <w:rFonts w:ascii="Helvetica" w:hAnsi="Helvetica" w:cs="Helvetica" w:hint="eastAsia"/>
          <w:b/>
          <w:bCs/>
          <w:color w:val="222222"/>
          <w:sz w:val="21"/>
          <w:szCs w:val="21"/>
        </w:rPr>
        <w:t>Установление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локализации</w:t>
      </w:r>
      <w:r w:rsidRPr="008D20AF">
        <w:rPr>
          <w:rFonts w:ascii="Helvetica" w:hAnsi="Helvetica" w:cs="Helvetica"/>
          <w:b/>
          <w:bCs/>
          <w:color w:val="222222"/>
          <w:sz w:val="21"/>
          <w:szCs w:val="21"/>
        </w:rPr>
        <w:t xml:space="preserve"> QTL ST53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QTL AW33.</w:t>
      </w:r>
    </w:p>
    <w:p w14:paraId="7E515CF9" w14:textId="77777777" w:rsidR="008D20AF" w:rsidRPr="008D20AF" w:rsidRDefault="008D20AF" w:rsidP="008D20AF">
      <w:pPr>
        <w:rPr>
          <w:rFonts w:ascii="Helvetica" w:hAnsi="Helvetica" w:cs="Helvetica"/>
          <w:b/>
          <w:bCs/>
          <w:color w:val="222222"/>
          <w:sz w:val="21"/>
          <w:szCs w:val="21"/>
        </w:rPr>
      </w:pPr>
    </w:p>
    <w:p w14:paraId="1268A6C9"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4.3. </w:t>
      </w:r>
      <w:r w:rsidRPr="008D20AF">
        <w:rPr>
          <w:rFonts w:ascii="Helvetica" w:hAnsi="Helvetica" w:cs="Helvetica" w:hint="eastAsia"/>
          <w:b/>
          <w:bCs/>
          <w:color w:val="222222"/>
          <w:sz w:val="21"/>
          <w:szCs w:val="21"/>
        </w:rPr>
        <w:t>Выявление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критического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интервала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ST53.</w:t>
      </w:r>
    </w:p>
    <w:p w14:paraId="53D316E7" w14:textId="77777777" w:rsidR="008D20AF" w:rsidRPr="008D20AF" w:rsidRDefault="008D20AF" w:rsidP="008D20AF">
      <w:pPr>
        <w:rPr>
          <w:rFonts w:ascii="Helvetica" w:hAnsi="Helvetica" w:cs="Helvetica"/>
          <w:b/>
          <w:bCs/>
          <w:color w:val="222222"/>
          <w:sz w:val="21"/>
          <w:szCs w:val="21"/>
        </w:rPr>
      </w:pPr>
    </w:p>
    <w:p w14:paraId="64228A5C"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4.4. </w:t>
      </w:r>
      <w:r w:rsidRPr="008D20AF">
        <w:rPr>
          <w:rFonts w:ascii="Helvetica" w:hAnsi="Helvetica" w:cs="Helvetica" w:hint="eastAsia"/>
          <w:b/>
          <w:bCs/>
          <w:color w:val="222222"/>
          <w:sz w:val="21"/>
          <w:szCs w:val="21"/>
        </w:rPr>
        <w:t>Выявление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критического</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интервала</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AW33.</w:t>
      </w:r>
    </w:p>
    <w:p w14:paraId="1C22E196" w14:textId="77777777" w:rsidR="008D20AF" w:rsidRPr="008D20AF" w:rsidRDefault="008D20AF" w:rsidP="008D20AF">
      <w:pPr>
        <w:rPr>
          <w:rFonts w:ascii="Helvetica" w:hAnsi="Helvetica" w:cs="Helvetica"/>
          <w:b/>
          <w:bCs/>
          <w:color w:val="222222"/>
          <w:sz w:val="21"/>
          <w:szCs w:val="21"/>
        </w:rPr>
      </w:pPr>
    </w:p>
    <w:p w14:paraId="0134FC2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4.5. </w:t>
      </w:r>
      <w:r w:rsidRPr="008D20AF">
        <w:rPr>
          <w:rFonts w:ascii="Helvetica" w:hAnsi="Helvetica" w:cs="Helvetica" w:hint="eastAsia"/>
          <w:b/>
          <w:bCs/>
          <w:color w:val="222222"/>
          <w:sz w:val="21"/>
          <w:szCs w:val="21"/>
        </w:rPr>
        <w:t>Гены</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кандидаты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QTL ST53.</w:t>
      </w:r>
    </w:p>
    <w:p w14:paraId="68B94026" w14:textId="77777777" w:rsidR="008D20AF" w:rsidRPr="008D20AF" w:rsidRDefault="008D20AF" w:rsidP="008D20AF">
      <w:pPr>
        <w:rPr>
          <w:rFonts w:ascii="Helvetica" w:hAnsi="Helvetica" w:cs="Helvetica"/>
          <w:b/>
          <w:bCs/>
          <w:color w:val="222222"/>
          <w:sz w:val="21"/>
          <w:szCs w:val="21"/>
        </w:rPr>
      </w:pPr>
    </w:p>
    <w:p w14:paraId="25DEDA8F"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4.6. </w:t>
      </w:r>
      <w:r w:rsidRPr="008D20AF">
        <w:rPr>
          <w:rFonts w:ascii="Helvetica" w:hAnsi="Helvetica" w:cs="Helvetica" w:hint="eastAsia"/>
          <w:b/>
          <w:bCs/>
          <w:color w:val="222222"/>
          <w:sz w:val="21"/>
          <w:szCs w:val="21"/>
        </w:rPr>
        <w:t>Гены</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кандидаты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для</w:t>
      </w:r>
      <w:r w:rsidRPr="008D20AF">
        <w:rPr>
          <w:rFonts w:ascii="Helvetica" w:hAnsi="Helvetica" w:cs="Helvetica"/>
          <w:b/>
          <w:bCs/>
          <w:color w:val="222222"/>
          <w:sz w:val="21"/>
          <w:szCs w:val="21"/>
        </w:rPr>
        <w:t xml:space="preserve"> QTL AW33.</w:t>
      </w:r>
    </w:p>
    <w:p w14:paraId="71735C57" w14:textId="77777777" w:rsidR="008D20AF" w:rsidRPr="008D20AF" w:rsidRDefault="008D20AF" w:rsidP="008D20AF">
      <w:pPr>
        <w:rPr>
          <w:rFonts w:ascii="Helvetica" w:hAnsi="Helvetica" w:cs="Helvetica"/>
          <w:b/>
          <w:bCs/>
          <w:color w:val="222222"/>
          <w:sz w:val="21"/>
          <w:szCs w:val="21"/>
        </w:rPr>
      </w:pPr>
    </w:p>
    <w:p w14:paraId="71AA5EE1"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b/>
          <w:bCs/>
          <w:color w:val="222222"/>
          <w:sz w:val="21"/>
          <w:szCs w:val="21"/>
        </w:rPr>
        <w:t xml:space="preserve">4.7. </w:t>
      </w:r>
      <w:r w:rsidRPr="008D20AF">
        <w:rPr>
          <w:rFonts w:ascii="Helvetica" w:hAnsi="Helvetica" w:cs="Helvetica" w:hint="eastAsia"/>
          <w:b/>
          <w:bCs/>
          <w:color w:val="222222"/>
          <w:sz w:val="21"/>
          <w:szCs w:val="21"/>
        </w:rPr>
        <w:t>Перспективы</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практическое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применение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резу</w:t>
      </w:r>
      <w:r w:rsidRPr="008D20AF">
        <w:rPr>
          <w:rFonts w:ascii="Helvetica" w:hAnsi="Helvetica" w:cs="Helvetica" w:hint="eastAsia"/>
          <w:b/>
          <w:bCs/>
          <w:color w:val="222222"/>
          <w:sz w:val="21"/>
          <w:szCs w:val="21"/>
        </w:rPr>
        <w:lastRenderedPageBreak/>
        <w:t>льтатов</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исследования</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ТЬ</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БТ</w:t>
      </w:r>
      <w:r w:rsidRPr="008D20AF">
        <w:rPr>
          <w:rFonts w:ascii="Helvetica" w:hAnsi="Helvetica" w:cs="Helvetica"/>
          <w:b/>
          <w:bCs/>
          <w:color w:val="222222"/>
          <w:sz w:val="21"/>
          <w:szCs w:val="21"/>
        </w:rPr>
        <w:t xml:space="preserve">53 </w:t>
      </w:r>
      <w:r w:rsidRPr="008D20AF">
        <w:rPr>
          <w:rFonts w:ascii="Helvetica" w:hAnsi="Helvetica" w:cs="Helvetica" w:hint="eastAsia"/>
          <w:b/>
          <w:bCs/>
          <w:color w:val="222222"/>
          <w:sz w:val="21"/>
          <w:szCs w:val="21"/>
        </w:rPr>
        <w:t>и</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А</w:t>
      </w:r>
      <w:r w:rsidRPr="008D20AF">
        <w:rPr>
          <w:rFonts w:ascii="Helvetica" w:hAnsi="Helvetica" w:cs="Helvetica"/>
          <w:b/>
          <w:bCs/>
          <w:color w:val="222222"/>
          <w:sz w:val="21"/>
          <w:szCs w:val="21"/>
        </w:rPr>
        <w:t>\</w:t>
      </w:r>
      <w:r w:rsidRPr="008D20AF">
        <w:rPr>
          <w:rFonts w:ascii="Helvetica" w:hAnsi="Helvetica" w:cs="Helvetica" w:hint="eastAsia"/>
          <w:b/>
          <w:bCs/>
          <w:color w:val="222222"/>
          <w:sz w:val="21"/>
          <w:szCs w:val="21"/>
        </w:rPr>
        <w:t>УЗЗ</w:t>
      </w:r>
      <w:r w:rsidRPr="008D20AF">
        <w:rPr>
          <w:rFonts w:ascii="Helvetica" w:hAnsi="Helvetica" w:cs="Helvetica"/>
          <w:b/>
          <w:bCs/>
          <w:color w:val="222222"/>
          <w:sz w:val="21"/>
          <w:szCs w:val="21"/>
        </w:rPr>
        <w:t>.</w:t>
      </w:r>
    </w:p>
    <w:p w14:paraId="3006BF85" w14:textId="77777777" w:rsidR="008D20AF" w:rsidRPr="008D20AF" w:rsidRDefault="008D20AF" w:rsidP="008D20AF">
      <w:pPr>
        <w:rPr>
          <w:rFonts w:ascii="Helvetica" w:hAnsi="Helvetica" w:cs="Helvetica"/>
          <w:b/>
          <w:bCs/>
          <w:color w:val="222222"/>
          <w:sz w:val="21"/>
          <w:szCs w:val="21"/>
        </w:rPr>
      </w:pPr>
    </w:p>
    <w:p w14:paraId="0DEE2CCF" w14:textId="77777777" w:rsidR="008D20AF" w:rsidRPr="008D20AF" w:rsidRDefault="008D20AF" w:rsidP="008D20AF">
      <w:pPr>
        <w:rPr>
          <w:rFonts w:ascii="Helvetica" w:hAnsi="Helvetica" w:cs="Helvetica"/>
          <w:b/>
          <w:bCs/>
          <w:color w:val="222222"/>
          <w:sz w:val="21"/>
          <w:szCs w:val="21"/>
        </w:rPr>
      </w:pPr>
      <w:r w:rsidRPr="008D20AF">
        <w:rPr>
          <w:rFonts w:ascii="Helvetica" w:hAnsi="Helvetica" w:cs="Helvetica" w:hint="eastAsia"/>
          <w:b/>
          <w:bCs/>
          <w:color w:val="222222"/>
          <w:sz w:val="21"/>
          <w:szCs w:val="21"/>
        </w:rPr>
        <w:t>ВЫВОДЫ</w:t>
      </w:r>
      <w:r w:rsidRPr="008D20AF">
        <w:rPr>
          <w:rFonts w:ascii="Helvetica" w:hAnsi="Helvetica" w:cs="Helvetica"/>
          <w:b/>
          <w:bCs/>
          <w:color w:val="222222"/>
          <w:sz w:val="21"/>
          <w:szCs w:val="21"/>
        </w:rPr>
        <w:t>.</w:t>
      </w:r>
    </w:p>
    <w:p w14:paraId="0539AC5D" w14:textId="77777777" w:rsidR="008D20AF" w:rsidRPr="008D20AF" w:rsidRDefault="008D20AF" w:rsidP="008D20AF">
      <w:pPr>
        <w:rPr>
          <w:rFonts w:ascii="Helvetica" w:hAnsi="Helvetica" w:cs="Helvetica"/>
          <w:b/>
          <w:bCs/>
          <w:color w:val="222222"/>
          <w:sz w:val="21"/>
          <w:szCs w:val="21"/>
        </w:rPr>
      </w:pPr>
    </w:p>
    <w:p w14:paraId="109CC004" w14:textId="109610E1" w:rsidR="00484EB4" w:rsidRPr="008D20AF" w:rsidRDefault="008D20AF" w:rsidP="008D20AF">
      <w:r w:rsidRPr="008D20AF">
        <w:rPr>
          <w:rFonts w:ascii="Helvetica" w:hAnsi="Helvetica" w:cs="Helvetica" w:hint="eastAsia"/>
          <w:b/>
          <w:bCs/>
          <w:color w:val="222222"/>
          <w:sz w:val="21"/>
          <w:szCs w:val="21"/>
        </w:rPr>
        <w:t>ПРАКТИЧЕСКИЕ</w:t>
      </w:r>
      <w:r w:rsidRPr="008D20AF">
        <w:rPr>
          <w:rFonts w:ascii="Helvetica" w:hAnsi="Helvetica" w:cs="Helvetica"/>
          <w:b/>
          <w:bCs/>
          <w:color w:val="222222"/>
          <w:sz w:val="21"/>
          <w:szCs w:val="21"/>
        </w:rPr>
        <w:t xml:space="preserve"> </w:t>
      </w:r>
      <w:r w:rsidRPr="008D20AF">
        <w:rPr>
          <w:rFonts w:ascii="Helvetica" w:hAnsi="Helvetica" w:cs="Helvetica" w:hint="eastAsia"/>
          <w:b/>
          <w:bCs/>
          <w:color w:val="222222"/>
          <w:sz w:val="21"/>
          <w:szCs w:val="21"/>
        </w:rPr>
        <w:t>ПРЕДЛОЖЕНИЯ</w:t>
      </w:r>
      <w:r w:rsidRPr="008D20AF">
        <w:rPr>
          <w:rFonts w:ascii="Helvetica" w:hAnsi="Helvetica" w:cs="Helvetica"/>
          <w:b/>
          <w:bCs/>
          <w:color w:val="222222"/>
          <w:sz w:val="21"/>
          <w:szCs w:val="21"/>
        </w:rPr>
        <w:t>.</w:t>
      </w:r>
    </w:p>
    <w:sectPr w:rsidR="00484EB4" w:rsidRPr="008D20A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6143" w14:textId="77777777" w:rsidR="00EB223F" w:rsidRDefault="00EB223F">
      <w:pPr>
        <w:spacing w:after="0" w:line="240" w:lineRule="auto"/>
      </w:pPr>
      <w:r>
        <w:separator/>
      </w:r>
    </w:p>
  </w:endnote>
  <w:endnote w:type="continuationSeparator" w:id="0">
    <w:p w14:paraId="704D458B" w14:textId="77777777" w:rsidR="00EB223F" w:rsidRDefault="00EB2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75467" w14:textId="77777777" w:rsidR="00EB223F" w:rsidRDefault="00EB223F"/>
    <w:p w14:paraId="72DDBD4B" w14:textId="77777777" w:rsidR="00EB223F" w:rsidRDefault="00EB223F"/>
    <w:p w14:paraId="3FB3EA32" w14:textId="77777777" w:rsidR="00EB223F" w:rsidRDefault="00EB223F"/>
    <w:p w14:paraId="742C550E" w14:textId="77777777" w:rsidR="00EB223F" w:rsidRDefault="00EB223F"/>
    <w:p w14:paraId="63C7F292" w14:textId="77777777" w:rsidR="00EB223F" w:rsidRDefault="00EB223F"/>
    <w:p w14:paraId="08B1A7E1" w14:textId="77777777" w:rsidR="00EB223F" w:rsidRDefault="00EB223F"/>
    <w:p w14:paraId="2282183D" w14:textId="77777777" w:rsidR="00EB223F" w:rsidRDefault="00EB22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84618E" wp14:editId="699F665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6B96B" w14:textId="77777777" w:rsidR="00EB223F" w:rsidRDefault="00EB22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8461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B6B96B" w14:textId="77777777" w:rsidR="00EB223F" w:rsidRDefault="00EB22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E8AA28" w14:textId="77777777" w:rsidR="00EB223F" w:rsidRDefault="00EB223F"/>
    <w:p w14:paraId="3FD4C41B" w14:textId="77777777" w:rsidR="00EB223F" w:rsidRDefault="00EB223F"/>
    <w:p w14:paraId="60741826" w14:textId="77777777" w:rsidR="00EB223F" w:rsidRDefault="00EB22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6FF90" wp14:editId="2A2701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E9A0D" w14:textId="77777777" w:rsidR="00EB223F" w:rsidRDefault="00EB223F"/>
                          <w:p w14:paraId="1638B606" w14:textId="77777777" w:rsidR="00EB223F" w:rsidRDefault="00EB22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6FF9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0E9A0D" w14:textId="77777777" w:rsidR="00EB223F" w:rsidRDefault="00EB223F"/>
                    <w:p w14:paraId="1638B606" w14:textId="77777777" w:rsidR="00EB223F" w:rsidRDefault="00EB22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CF4990" w14:textId="77777777" w:rsidR="00EB223F" w:rsidRDefault="00EB223F"/>
    <w:p w14:paraId="0B45F866" w14:textId="77777777" w:rsidR="00EB223F" w:rsidRDefault="00EB223F">
      <w:pPr>
        <w:rPr>
          <w:sz w:val="2"/>
          <w:szCs w:val="2"/>
        </w:rPr>
      </w:pPr>
    </w:p>
    <w:p w14:paraId="165727CA" w14:textId="77777777" w:rsidR="00EB223F" w:rsidRDefault="00EB223F"/>
    <w:p w14:paraId="289E35D8" w14:textId="77777777" w:rsidR="00EB223F" w:rsidRDefault="00EB223F">
      <w:pPr>
        <w:spacing w:after="0" w:line="240" w:lineRule="auto"/>
      </w:pPr>
    </w:p>
  </w:footnote>
  <w:footnote w:type="continuationSeparator" w:id="0">
    <w:p w14:paraId="75276DCC" w14:textId="77777777" w:rsidR="00EB223F" w:rsidRDefault="00EB2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3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208493</TotalTime>
  <Pages>5</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1854</cp:revision>
  <cp:lastPrinted>2009-02-06T05:36:00Z</cp:lastPrinted>
  <dcterms:created xsi:type="dcterms:W3CDTF">2024-01-07T13:43:00Z</dcterms:created>
  <dcterms:modified xsi:type="dcterms:W3CDTF">2025-11-17T12:16:00Z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